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部署文档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【环境】</w:t>
      </w:r>
    </w:p>
    <w:p>
      <w:pPr>
        <w:keepNext w:val="0"/>
        <w:keepLines w:val="0"/>
        <w:widowControl/>
        <w:suppressLineNumbers w:val="0"/>
        <w:spacing w:line="28" w:lineRule="atLeast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.jdk 1.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7以上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Nginx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Tomcat 7以上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Mysql 5.6以上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.zookeeper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.redis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7.maven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【配置】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1.nginx用于页面（UI）的反向代理，负载均衡作用。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配置文件路径：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"C:\\Users\\pccw\\AppData\\Local\\YNote\\data\\qqA410CA286607C94BD4055E16408AF097\\09ff1efdf1954a759379ce044cfc68e6\\clipboard.png"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00300" cy="1257935"/>
            <wp:effectExtent l="0" t="0" r="0" b="18415"/>
            <wp:docPr id="1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drawing>
          <wp:inline distT="0" distB="0" distL="114300" distR="114300">
            <wp:extent cx="2758440" cy="14624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redis也可以使用出厂设置，后期根据需求修改配置(关于后台启动暂时不修改，为了直观看到启动效果)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3650615" cy="1719580"/>
            <wp:effectExtent l="0" t="0" r="698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.zookeeper 分布式协调服务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"C:\\Users\\pccw\\AppData\\Local\\YNote\\data\\qqA410CA286607C94BD4055E16408AF097\\e6ecfc572a7a4bac83f8fbbf7dcffadc\\clipboard.png"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1425" cy="152400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Calibri" w:hAnsi="Calibri" w:eastAsia="宋体" w:cs="Calibri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需要把zoo_sample.cfg文件复制一份改名为zoo.cfg 里面的配置可以不修改。</w:t>
      </w:r>
      <w:r>
        <w:rPr>
          <w:rFonts w:ascii="Calibri" w:hAnsi="Calibri" w:eastAsia="宋体" w:cs="Calibri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Calibri" w:hAnsi="Calibri" w:eastAsia="宋体" w:cs="Calibri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703445" cy="1713865"/>
            <wp:effectExtent l="0" t="0" r="190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【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数据库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  <w:lang w:val="en-US" w:eastAsia="zh-CN" w:bidi="ar"/>
        </w:rPr>
        <w:t>运行SQL文件创建数据库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修改数据库配置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"C:\\Users\\pccw\\AppData\\Local\\YNote\\data\\qqA410CA286607C94BD4055E16408AF097\\ae6f03b973be44f78c3b07431249c9bd\\clipboard.png"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0015" cy="1645285"/>
            <wp:effectExtent l="0" t="0" r="13335" b="12065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164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运行main方法，在控制台拿到加密后的字符串贴到jdbc.properties中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349750" cy="1447800"/>
            <wp:effectExtent l="0" t="0" r="1270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【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编译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启动】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Sys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-server和web-server项目启动都是在iBase4J项目下，配置文件都在这里。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left"/>
        <w:rPr>
          <w:rFonts w:ascii="Calibri" w:hAnsi="Calibri" w:eastAsia="宋体" w:cs="Calibri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kern w:val="0"/>
          <w:sz w:val="21"/>
          <w:szCs w:val="21"/>
          <w:lang w:val="en-US" w:eastAsia="zh-CN" w:bidi="ar"/>
        </w:rPr>
        <w:t>1、命令行进入项目根目录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2、运行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maven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命令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1) </w:t>
      </w:r>
      <w:r>
        <w:t xml:space="preserve">mvn clean package </w:t>
      </w:r>
      <w:r>
        <w:rPr>
          <w:rFonts w:hint="eastAsia"/>
        </w:rPr>
        <w:t xml:space="preserve">-f </w:t>
      </w:r>
      <w:r>
        <w:t>pom-</w:t>
      </w:r>
      <w:r>
        <w:rPr>
          <w:rFonts w:hint="eastAsia"/>
          <w:lang w:val="en-US" w:eastAsia="zh-CN"/>
        </w:rPr>
        <w:t>sys-service</w:t>
      </w:r>
      <w:r>
        <w:t>-server.xm</w:t>
      </w:r>
      <w:r>
        <w:rPr>
          <w:rFonts w:hint="eastAsia"/>
        </w:rPr>
        <w:t>l</w:t>
      </w:r>
    </w:p>
    <w:p>
      <w:pPr>
        <w:widowControl/>
        <w:jc w:val="left"/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 xml:space="preserve">2) </w:t>
      </w:r>
      <w:r>
        <w:t xml:space="preserve">mvn clean package </w:t>
      </w:r>
      <w:r>
        <w:rPr>
          <w:rFonts w:hint="eastAsia"/>
        </w:rPr>
        <w:t xml:space="preserve">-f </w:t>
      </w:r>
      <w:r>
        <w:t>pom</w:t>
      </w:r>
      <w:r>
        <w:rPr>
          <w:rFonts w:hint="eastAsia"/>
          <w:lang w:val="en-US" w:eastAsia="zh-CN"/>
        </w:rPr>
        <w:t>-sys</w:t>
      </w:r>
      <w:r>
        <w:t>-</w:t>
      </w:r>
      <w:r>
        <w:rPr>
          <w:rFonts w:hint="eastAsia"/>
        </w:rPr>
        <w:t>web</w:t>
      </w:r>
      <w:r>
        <w:t>-server.xm</w:t>
      </w:r>
      <w:r>
        <w:rPr>
          <w:rFonts w:hint="eastAsia"/>
        </w:rPr>
        <w:t>l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3、解压war包文件到对应的tomcat/webapps/ROOT目录，每个tomcat只放一个项目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解压iBase4J-SYS-Service/target/iBase4J-SYS-Service.war 到tomcat1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解压iBase4J-SYS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-Web/target/iBase4J-SYS-Web.war 到tomcat2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解压iBase4J-Biz-Service/target/iBase4J-Biz-Service.war 到tomcat3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解压iBase4J-Biz-Web/target/iBase4J-Biz-Web.war 到tomcat4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4、启动tomcat、nginx、zookeeper、redis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6.访问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首页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"http://localhost:nginx端口"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http://localhost:nginx端口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账户admin密码111111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swagger API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"http://localhost:8088/swagger-ui.html"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00FF"/>
          <w:sz w:val="21"/>
          <w:szCs w:val="21"/>
          <w:u w:val="single"/>
        </w:rPr>
        <w:t>http://localhost:</w:t>
      </w:r>
      <w:r>
        <w:rPr>
          <w:rStyle w:val="4"/>
          <w:rFonts w:hint="eastAsia" w:ascii="宋体" w:hAnsi="宋体" w:eastAsia="宋体" w:cs="宋体"/>
          <w:color w:val="0000FF"/>
          <w:sz w:val="21"/>
          <w:szCs w:val="21"/>
          <w:u w:val="single"/>
          <w:lang w:val="en-US" w:eastAsia="zh-CN"/>
        </w:rPr>
        <w:t>web端口</w:t>
      </w:r>
      <w:r>
        <w:rPr>
          <w:rStyle w:val="4"/>
          <w:rFonts w:ascii="宋体" w:hAnsi="宋体" w:eastAsia="宋体" w:cs="宋体"/>
          <w:color w:val="0000FF"/>
          <w:sz w:val="21"/>
          <w:szCs w:val="21"/>
          <w:u w:val="single"/>
        </w:rPr>
        <w:t>/swagger-ui.html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druid sql监控：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"http://localhost:service端口/druid"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http://localhost: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service端口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/druid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8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账号密码druid/druid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1A21"/>
    <w:multiLevelType w:val="singleLevel"/>
    <w:tmpl w:val="58AD1A21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AD1A74"/>
    <w:multiLevelType w:val="singleLevel"/>
    <w:tmpl w:val="58AD1A74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AD1B90"/>
    <w:multiLevelType w:val="singleLevel"/>
    <w:tmpl w:val="58AD1B9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AD2142"/>
    <w:multiLevelType w:val="singleLevel"/>
    <w:tmpl w:val="58AD2142"/>
    <w:lvl w:ilvl="0" w:tentative="0">
      <w:start w:val="3"/>
      <w:numFmt w:val="decimal"/>
      <w:suff w:val="nothing"/>
      <w:lvlText w:val="%1)"/>
      <w:lvlJc w:val="left"/>
    </w:lvl>
  </w:abstractNum>
  <w:abstractNum w:abstractNumId="4">
    <w:nsid w:val="58AD2157"/>
    <w:multiLevelType w:val="singleLevel"/>
    <w:tmpl w:val="58AD2157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293D"/>
    <w:rsid w:val="06370636"/>
    <w:rsid w:val="0BFC17BA"/>
    <w:rsid w:val="200A2E55"/>
    <w:rsid w:val="209F23EA"/>
    <w:rsid w:val="21D70E91"/>
    <w:rsid w:val="2A136F76"/>
    <w:rsid w:val="322708C8"/>
    <w:rsid w:val="38A058D8"/>
    <w:rsid w:val="416B5F8C"/>
    <w:rsid w:val="478841F6"/>
    <w:rsid w:val="4BD3511F"/>
    <w:rsid w:val="4EDC10A8"/>
    <w:rsid w:val="51073C01"/>
    <w:rsid w:val="53DA5C19"/>
    <w:rsid w:val="55551EF8"/>
    <w:rsid w:val="597C28EB"/>
    <w:rsid w:val="5C182D1D"/>
    <w:rsid w:val="5C597B8A"/>
    <w:rsid w:val="61DA38A1"/>
    <w:rsid w:val="681B4F23"/>
    <w:rsid w:val="6EB715A3"/>
    <w:rsid w:val="6EEC451F"/>
    <w:rsid w:val="70F625FB"/>
    <w:rsid w:val="726C6E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pccw</dc:creator>
  <cp:lastModifiedBy>ShenHuaJie</cp:lastModifiedBy>
  <dcterms:modified xsi:type="dcterms:W3CDTF">2017-09-19T02:56:04Z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