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277" w:rsidRDefault="003B3DA5">
      <w:r>
        <w:t>This document uses a basic set of Word features; you can look at the WordML to see how those features are stored.</w:t>
      </w:r>
    </w:p>
    <w:p w:rsidR="003B3DA5" w:rsidRDefault="003B3DA5">
      <w:r>
        <w:t>This is an unstyled paragraph.</w:t>
      </w:r>
    </w:p>
    <w:p w:rsidR="003B3DA5" w:rsidRDefault="003B3DA5" w:rsidP="003B3DA5">
      <w:pPr>
        <w:pStyle w:val="Heading1"/>
      </w:pPr>
      <w:r>
        <w:t>This is style Heading 1</w:t>
      </w:r>
    </w:p>
    <w:p w:rsidR="003B3DA5" w:rsidRDefault="003B3DA5" w:rsidP="003B3DA5"/>
    <w:p w:rsidR="003B3DA5" w:rsidRDefault="003B3DA5" w:rsidP="003B3DA5"/>
    <w:p w:rsidR="003B3DA5" w:rsidRDefault="003B3DA5" w:rsidP="003B3DA5">
      <w:r>
        <w:t>Left indent</w:t>
      </w:r>
    </w:p>
    <w:p w:rsidR="003B3DA5" w:rsidRDefault="003B3DA5" w:rsidP="003B3DA5">
      <w:pPr>
        <w:jc w:val="center"/>
      </w:pPr>
      <w:r>
        <w:t>Centre</w:t>
      </w:r>
    </w:p>
    <w:p w:rsidR="003B3DA5" w:rsidRDefault="003B3DA5" w:rsidP="003B3DA5">
      <w:pPr>
        <w:jc w:val="right"/>
      </w:pPr>
      <w:r>
        <w:t>Align Right</w:t>
      </w:r>
    </w:p>
    <w:p w:rsidR="003B3DA5" w:rsidRDefault="003B3DA5" w:rsidP="003B3DA5">
      <w:pPr>
        <w:jc w:val="both"/>
      </w:pPr>
      <w:r>
        <w:t>Justified text</w:t>
      </w:r>
    </w:p>
    <w:p w:rsidR="003B3DA5" w:rsidRDefault="003B3DA5" w:rsidP="003B3DA5">
      <w:pPr>
        <w:jc w:val="both"/>
      </w:pPr>
    </w:p>
    <w:p w:rsidR="003B3DA5" w:rsidRDefault="003B3DA5" w:rsidP="003B3DA5">
      <w:pPr>
        <w:ind w:left="720"/>
        <w:jc w:val="both"/>
      </w:pPr>
      <w:r>
        <w:t>Indented</w:t>
      </w:r>
    </w:p>
    <w:p w:rsidR="003B3DA5" w:rsidRDefault="003B3DA5" w:rsidP="003B3DA5">
      <w:pPr>
        <w:jc w:val="both"/>
      </w:pPr>
    </w:p>
    <w:p w:rsidR="003B3DA5" w:rsidRDefault="003B3DA5" w:rsidP="003B3DA5">
      <w:pPr>
        <w:ind w:left="1440" w:hanging="720"/>
        <w:jc w:val="both"/>
      </w:pPr>
      <w:r>
        <w:t>First line indent, Left indent, Hanging indent aaa bbb aaa bbb</w:t>
      </w:r>
      <w:r w:rsidRPr="003B3DA5">
        <w:t xml:space="preserve"> </w:t>
      </w:r>
      <w:r>
        <w:t>aaa bbb</w:t>
      </w:r>
      <w:r w:rsidRPr="003B3DA5">
        <w:t xml:space="preserve"> </w:t>
      </w:r>
      <w:r>
        <w:t>aaa bbb</w:t>
      </w:r>
      <w:r w:rsidRPr="003B3DA5">
        <w:t xml:space="preserve"> </w:t>
      </w:r>
      <w:r>
        <w:t>aaa bbb</w:t>
      </w:r>
      <w:r w:rsidRPr="003B3DA5">
        <w:t xml:space="preserve"> </w:t>
      </w:r>
      <w:r>
        <w:t>aaa bbb</w:t>
      </w:r>
      <w:r w:rsidRPr="003B3DA5">
        <w:t xml:space="preserve"> </w:t>
      </w:r>
      <w:r>
        <w:t>aaa bbb</w:t>
      </w:r>
      <w:r w:rsidRPr="003B3DA5">
        <w:t xml:space="preserve"> </w:t>
      </w:r>
      <w:r>
        <w:t>aaa bbb</w:t>
      </w:r>
      <w:r w:rsidRPr="003B3DA5">
        <w:t xml:space="preserve"> </w:t>
      </w:r>
      <w:r>
        <w:t>aaa bbb</w:t>
      </w:r>
      <w:r w:rsidRPr="003B3DA5">
        <w:t xml:space="preserve"> </w:t>
      </w:r>
      <w:r>
        <w:t>aaa bbb</w:t>
      </w:r>
      <w:r w:rsidRPr="003B3DA5">
        <w:t xml:space="preserve"> </w:t>
      </w:r>
      <w:r>
        <w:t>aaa bbb</w:t>
      </w:r>
      <w:r w:rsidRPr="003B3DA5">
        <w:t xml:space="preserve"> </w:t>
      </w:r>
      <w:r>
        <w:t>aaa bbb</w:t>
      </w:r>
      <w:r w:rsidRPr="003B3DA5">
        <w:t xml:space="preserve"> </w:t>
      </w:r>
      <w:r>
        <w:t>aaa bbb</w:t>
      </w:r>
      <w:r w:rsidRPr="003B3DA5">
        <w:t xml:space="preserve"> </w:t>
      </w:r>
      <w:r>
        <w:t>aaa bbb</w:t>
      </w:r>
    </w:p>
    <w:p w:rsidR="003B3DA5" w:rsidRDefault="003B3DA5" w:rsidP="003B3DA5">
      <w:pPr>
        <w:jc w:val="both"/>
      </w:pPr>
    </w:p>
    <w:p w:rsidR="003B3DA5" w:rsidRDefault="003B3DA5" w:rsidP="003B3DA5">
      <w:pPr>
        <w:jc w:val="both"/>
      </w:pPr>
      <w:r>
        <w:tab/>
        <w:t>Tabbed</w:t>
      </w:r>
    </w:p>
    <w:p w:rsidR="003B3DA5" w:rsidRDefault="003B3DA5" w:rsidP="003B3DA5">
      <w:pPr>
        <w:jc w:val="both"/>
      </w:pPr>
    </w:p>
    <w:p w:rsidR="003B3DA5" w:rsidRDefault="003B3DA5" w:rsidP="003B3DA5">
      <w:pPr>
        <w:jc w:val="both"/>
      </w:pPr>
    </w:p>
    <w:p w:rsidR="003B3DA5" w:rsidRDefault="003B3DA5" w:rsidP="003B3DA5">
      <w:pPr>
        <w:jc w:val="both"/>
      </w:pPr>
    </w:p>
    <w:p w:rsidR="003B3DA5" w:rsidRDefault="003B3DA5" w:rsidP="003B3DA5">
      <w:pPr>
        <w:jc w:val="both"/>
      </w:pPr>
      <w:r>
        <w:t xml:space="preserve">Font styles </w:t>
      </w:r>
      <w:r>
        <w:rPr>
          <w:rFonts w:ascii="Arial Black" w:hAnsi="Arial Black"/>
        </w:rPr>
        <w:t>Aerial Black</w:t>
      </w:r>
    </w:p>
    <w:p w:rsidR="003B3DA5" w:rsidRPr="003B3DA5" w:rsidRDefault="003B3DA5" w:rsidP="003B3DA5">
      <w:pPr>
        <w:jc w:val="both"/>
      </w:pPr>
      <w:r>
        <w:t xml:space="preserve">Font styles </w:t>
      </w:r>
      <w:r>
        <w:rPr>
          <w:sz w:val="36"/>
          <w:szCs w:val="36"/>
        </w:rPr>
        <w:t>18 point</w:t>
      </w:r>
    </w:p>
    <w:p w:rsidR="003B3DA5" w:rsidRPr="003B3DA5" w:rsidRDefault="003B3DA5" w:rsidP="003B3DA5">
      <w:pPr>
        <w:jc w:val="both"/>
      </w:pPr>
      <w:r>
        <w:t xml:space="preserve">Font styles </w:t>
      </w:r>
      <w:r w:rsidRPr="003B3DA5">
        <w:rPr>
          <w:b/>
        </w:rPr>
        <w:t>bold</w:t>
      </w:r>
    </w:p>
    <w:p w:rsidR="003B3DA5" w:rsidRPr="003B3DA5" w:rsidRDefault="003B3DA5" w:rsidP="003B3DA5">
      <w:pPr>
        <w:jc w:val="both"/>
      </w:pPr>
      <w:r>
        <w:t xml:space="preserve">Font styles </w:t>
      </w:r>
      <w:r w:rsidRPr="003B3DA5">
        <w:rPr>
          <w:i/>
        </w:rPr>
        <w:t>italic</w:t>
      </w:r>
    </w:p>
    <w:p w:rsidR="003B3DA5" w:rsidRPr="003B3DA5" w:rsidRDefault="003B3DA5" w:rsidP="003B3DA5">
      <w:pPr>
        <w:jc w:val="both"/>
      </w:pPr>
      <w:r>
        <w:t xml:space="preserve">Font styles </w:t>
      </w:r>
      <w:r w:rsidRPr="003B3DA5">
        <w:rPr>
          <w:u w:val="single"/>
        </w:rPr>
        <w:t>underline</w:t>
      </w:r>
    </w:p>
    <w:p w:rsidR="003B3DA5" w:rsidRPr="003B3DA5" w:rsidRDefault="003B3DA5" w:rsidP="003B3DA5">
      <w:pPr>
        <w:jc w:val="both"/>
      </w:pPr>
      <w:r>
        <w:t xml:space="preserve">Font styles </w:t>
      </w:r>
      <w:r w:rsidRPr="003B3DA5">
        <w:rPr>
          <w:strike/>
        </w:rPr>
        <w:t>strikeout</w:t>
      </w:r>
    </w:p>
    <w:p w:rsidR="003B3DA5" w:rsidRPr="003B3DA5" w:rsidRDefault="003B3DA5" w:rsidP="003B3DA5">
      <w:pPr>
        <w:jc w:val="both"/>
      </w:pPr>
      <w:r>
        <w:t xml:space="preserve">Font styles </w:t>
      </w:r>
      <w:r>
        <w:rPr>
          <w:color w:val="F79646" w:themeColor="accent6"/>
        </w:rPr>
        <w:t>colour</w:t>
      </w:r>
    </w:p>
    <w:p w:rsidR="003B3DA5" w:rsidRPr="003B3DA5" w:rsidRDefault="003B3DA5" w:rsidP="003B3DA5">
      <w:pPr>
        <w:jc w:val="both"/>
      </w:pPr>
      <w:r>
        <w:t>Font styles example</w:t>
      </w:r>
    </w:p>
    <w:p w:rsidR="003B3DA5" w:rsidRDefault="003B3DA5" w:rsidP="003B3DA5">
      <w:pPr>
        <w:jc w:val="both"/>
      </w:pPr>
    </w:p>
    <w:p w:rsidR="003B3DA5" w:rsidRDefault="00B27FC9" w:rsidP="003B3DA5">
      <w:pPr>
        <w:jc w:val="both"/>
      </w:pPr>
      <w:r>
        <w:t>Bullets</w:t>
      </w:r>
    </w:p>
    <w:p w:rsidR="00B27FC9" w:rsidRDefault="00B27FC9" w:rsidP="00B27FC9">
      <w:pPr>
        <w:pStyle w:val="ListParagraph"/>
        <w:numPr>
          <w:ilvl w:val="0"/>
          <w:numId w:val="1"/>
        </w:numPr>
        <w:jc w:val="both"/>
      </w:pPr>
      <w:r>
        <w:t>Level 1</w:t>
      </w:r>
    </w:p>
    <w:p w:rsidR="00B27FC9" w:rsidRDefault="00B27FC9" w:rsidP="00B27FC9">
      <w:pPr>
        <w:pStyle w:val="ListParagraph"/>
        <w:numPr>
          <w:ilvl w:val="1"/>
          <w:numId w:val="1"/>
        </w:numPr>
        <w:jc w:val="both"/>
      </w:pPr>
      <w:r>
        <w:t>Level 2</w:t>
      </w:r>
    </w:p>
    <w:p w:rsidR="00B27FC9" w:rsidRDefault="00B27FC9" w:rsidP="00B27FC9">
      <w:pPr>
        <w:jc w:val="both"/>
      </w:pPr>
    </w:p>
    <w:p w:rsidR="00B27FC9" w:rsidRDefault="00B27FC9" w:rsidP="00B27FC9">
      <w:pPr>
        <w:jc w:val="both"/>
      </w:pPr>
      <w:r>
        <w:t>Numbering</w:t>
      </w:r>
    </w:p>
    <w:p w:rsidR="00B27FC9" w:rsidRDefault="00B27FC9" w:rsidP="00B27FC9">
      <w:pPr>
        <w:pStyle w:val="ListParagraph"/>
        <w:numPr>
          <w:ilvl w:val="0"/>
          <w:numId w:val="2"/>
        </w:numPr>
        <w:jc w:val="both"/>
      </w:pPr>
      <w:bookmarkStart w:id="0" w:name="_Ref184958716"/>
      <w:r>
        <w:t>Level 1</w:t>
      </w:r>
      <w:bookmarkEnd w:id="0"/>
    </w:p>
    <w:p w:rsidR="00B27FC9" w:rsidRDefault="00B27FC9" w:rsidP="00B27FC9">
      <w:pPr>
        <w:pStyle w:val="ListParagraph"/>
        <w:numPr>
          <w:ilvl w:val="1"/>
          <w:numId w:val="2"/>
        </w:numPr>
        <w:jc w:val="both"/>
      </w:pPr>
      <w:r>
        <w:t>Level 2</w:t>
      </w:r>
    </w:p>
    <w:p w:rsidR="00B27FC9" w:rsidRDefault="00B27FC9" w:rsidP="00B27FC9">
      <w:pPr>
        <w:pStyle w:val="ListParagraph"/>
        <w:numPr>
          <w:ilvl w:val="2"/>
          <w:numId w:val="2"/>
        </w:numPr>
        <w:jc w:val="both"/>
      </w:pPr>
      <w:r>
        <w:t>Level 3</w:t>
      </w:r>
    </w:p>
    <w:p w:rsidR="00B27FC9" w:rsidRDefault="00B27FC9" w:rsidP="00B27FC9">
      <w:pPr>
        <w:ind w:left="720"/>
        <w:jc w:val="both"/>
      </w:pPr>
    </w:p>
    <w:p w:rsidR="00B27FC9" w:rsidRDefault="00B27FC9" w:rsidP="00B27FC9">
      <w:pPr>
        <w:ind w:left="0"/>
        <w:jc w:val="both"/>
      </w:pPr>
      <w:r>
        <w:t xml:space="preserve">Here is some change tracking. </w:t>
      </w:r>
      <w:ins w:id="1" w:author="Jason Harrop" w:date="2007-12-09T10:14:00Z">
        <w:r>
          <w:t>An insertion</w:t>
        </w:r>
      </w:ins>
      <w:r>
        <w:t xml:space="preserve"> Followed by</w:t>
      </w:r>
      <w:del w:id="2" w:author="Jason Harrop" w:date="2007-12-09T10:14:00Z">
        <w:r w:rsidDel="00B27FC9">
          <w:delText xml:space="preserve"> A deletion</w:delText>
        </w:r>
      </w:del>
      <w:r>
        <w:t>.</w:t>
      </w:r>
    </w:p>
    <w:p w:rsidR="00B27FC9" w:rsidRDefault="00B27FC9" w:rsidP="00B27FC9">
      <w:pPr>
        <w:ind w:left="0"/>
        <w:jc w:val="both"/>
      </w:pPr>
    </w:p>
    <w:p w:rsidR="00B27FC9" w:rsidRDefault="00B27FC9" w:rsidP="00B27FC9">
      <w:pPr>
        <w:ind w:left="0"/>
      </w:pPr>
      <w:r>
        <w:t>This line contains a soft return</w:t>
      </w:r>
      <w:r>
        <w:br/>
        <w:t>and here it continues…</w:t>
      </w:r>
    </w:p>
    <w:p w:rsidR="00B27FC9" w:rsidRDefault="00B27FC9" w:rsidP="00B27FC9">
      <w:pPr>
        <w:ind w:left="0"/>
      </w:pPr>
    </w:p>
    <w:p w:rsidR="00B27FC9" w:rsidRDefault="00B27FC9" w:rsidP="00B27FC9">
      <w:pPr>
        <w:ind w:left="0"/>
      </w:pPr>
      <w:r>
        <w:t xml:space="preserve">A cross reference: </w:t>
      </w:r>
      <w:r>
        <w:fldChar w:fldCharType="begin"/>
      </w:r>
      <w:r>
        <w:instrText xml:space="preserve"> REF _Ref184958716 \r \h </w:instrText>
      </w:r>
      <w:r>
        <w:fldChar w:fldCharType="separate"/>
      </w:r>
      <w:r>
        <w:t>1)</w:t>
      </w:r>
      <w:r>
        <w:fldChar w:fldCharType="end"/>
      </w:r>
    </w:p>
    <w:p w:rsidR="00B27FC9" w:rsidRDefault="00B27FC9" w:rsidP="00B27FC9">
      <w:pPr>
        <w:ind w:left="0"/>
      </w:pPr>
    </w:p>
    <w:p w:rsidR="00B27FC9" w:rsidRDefault="00B27FC9">
      <w:r>
        <w:br w:type="page"/>
      </w:r>
    </w:p>
    <w:p w:rsidR="00B27FC9" w:rsidRDefault="00B27FC9" w:rsidP="00B27FC9">
      <w:pPr>
        <w:ind w:left="0"/>
      </w:pPr>
      <w:r>
        <w:lastRenderedPageBreak/>
        <w:t>That was a page break</w:t>
      </w:r>
    </w:p>
    <w:p w:rsidR="00B27FC9" w:rsidRDefault="00B27FC9" w:rsidP="00B27FC9">
      <w:pPr>
        <w:ind w:left="0"/>
      </w:pPr>
    </w:p>
    <w:p w:rsidR="00B27FC9" w:rsidRDefault="00B27FC9" w:rsidP="00B27FC9">
      <w:pPr>
        <w:ind w:left="0"/>
      </w:pPr>
      <w:r>
        <w:t>Finally, a table:</w:t>
      </w:r>
    </w:p>
    <w:p w:rsidR="00B27FC9" w:rsidRDefault="00B27FC9" w:rsidP="00B27FC9">
      <w:pPr>
        <w:ind w:left="0"/>
      </w:pPr>
    </w:p>
    <w:tbl>
      <w:tblPr>
        <w:tblStyle w:val="TableGrid"/>
        <w:tblW w:w="0" w:type="auto"/>
        <w:tblLook w:val="04A0"/>
      </w:tblPr>
      <w:tblGrid>
        <w:gridCol w:w="3561"/>
        <w:gridCol w:w="3561"/>
        <w:gridCol w:w="3561"/>
      </w:tblGrid>
      <w:tr w:rsidR="00B27FC9" w:rsidTr="00B27FC9">
        <w:tc>
          <w:tcPr>
            <w:tcW w:w="3561" w:type="dxa"/>
          </w:tcPr>
          <w:p w:rsidR="00B27FC9" w:rsidRDefault="00B27FC9" w:rsidP="00B27FC9">
            <w:pPr>
              <w:ind w:left="0"/>
            </w:pPr>
            <w:r>
              <w:t>Cell text</w:t>
            </w:r>
          </w:p>
        </w:tc>
        <w:tc>
          <w:tcPr>
            <w:tcW w:w="3561" w:type="dxa"/>
          </w:tcPr>
          <w:p w:rsidR="00B27FC9" w:rsidRDefault="00B27FC9" w:rsidP="00B27FC9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:rsidR="00B27FC9" w:rsidRDefault="00B27FC9" w:rsidP="00B27FC9">
            <w:pPr>
              <w:ind w:left="0"/>
            </w:pPr>
            <w:r>
              <w:t>Shaded grey</w:t>
            </w:r>
          </w:p>
        </w:tc>
      </w:tr>
      <w:tr w:rsidR="00B27FC9" w:rsidTr="00B27FC9">
        <w:tc>
          <w:tcPr>
            <w:tcW w:w="3561" w:type="dxa"/>
            <w:vMerge w:val="restart"/>
          </w:tcPr>
          <w:p w:rsidR="00B27FC9" w:rsidRDefault="00B27FC9" w:rsidP="00B27FC9">
            <w:pPr>
              <w:ind w:left="0"/>
            </w:pPr>
            <w:r>
              <w:t>Vertical merge</w:t>
            </w:r>
          </w:p>
        </w:tc>
        <w:tc>
          <w:tcPr>
            <w:tcW w:w="3561" w:type="dxa"/>
          </w:tcPr>
          <w:p w:rsidR="00B27FC9" w:rsidRDefault="00B27FC9" w:rsidP="00B27FC9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:rsidR="00B27FC9" w:rsidRDefault="00B27FC9" w:rsidP="00B27FC9">
            <w:pPr>
              <w:ind w:left="0"/>
            </w:pPr>
            <w:r>
              <w:t>Shaded grey</w:t>
            </w:r>
          </w:p>
        </w:tc>
      </w:tr>
      <w:tr w:rsidR="00B27FC9" w:rsidTr="00B27FC9">
        <w:tc>
          <w:tcPr>
            <w:tcW w:w="3561" w:type="dxa"/>
            <w:vMerge/>
          </w:tcPr>
          <w:p w:rsidR="00B27FC9" w:rsidRDefault="00B27FC9" w:rsidP="00B27FC9">
            <w:pPr>
              <w:ind w:left="0"/>
            </w:pPr>
          </w:p>
        </w:tc>
        <w:tc>
          <w:tcPr>
            <w:tcW w:w="3561" w:type="dxa"/>
          </w:tcPr>
          <w:p w:rsidR="00B27FC9" w:rsidRDefault="00B27FC9" w:rsidP="00B27FC9">
            <w:pPr>
              <w:ind w:left="0"/>
            </w:pPr>
          </w:p>
        </w:tc>
        <w:tc>
          <w:tcPr>
            <w:tcW w:w="3561" w:type="dxa"/>
          </w:tcPr>
          <w:p w:rsidR="00B27FC9" w:rsidRDefault="00B27FC9" w:rsidP="00B27FC9">
            <w:pPr>
              <w:ind w:left="0"/>
            </w:pPr>
          </w:p>
        </w:tc>
      </w:tr>
      <w:tr w:rsidR="00B27FC9" w:rsidTr="00D37729">
        <w:tc>
          <w:tcPr>
            <w:tcW w:w="3561" w:type="dxa"/>
          </w:tcPr>
          <w:p w:rsidR="00B27FC9" w:rsidRDefault="00B27FC9" w:rsidP="00B27FC9">
            <w:pPr>
              <w:ind w:left="0"/>
            </w:pPr>
          </w:p>
        </w:tc>
        <w:tc>
          <w:tcPr>
            <w:tcW w:w="7122" w:type="dxa"/>
            <w:gridSpan w:val="2"/>
          </w:tcPr>
          <w:p w:rsidR="00B27FC9" w:rsidRDefault="00B27FC9" w:rsidP="00B27FC9">
            <w:pPr>
              <w:ind w:left="0"/>
            </w:pPr>
            <w:r>
              <w:t>Horizontal merge</w:t>
            </w:r>
          </w:p>
        </w:tc>
      </w:tr>
    </w:tbl>
    <w:p w:rsidR="00B27FC9" w:rsidRDefault="00B27FC9" w:rsidP="00B27FC9">
      <w:pPr>
        <w:ind w:left="0"/>
      </w:pPr>
    </w:p>
    <w:p w:rsidR="00B27FC9" w:rsidRPr="003B3DA5" w:rsidRDefault="000A1927" w:rsidP="00B27FC9">
      <w:pPr>
        <w:ind w:left="0"/>
      </w:pPr>
      <w:r>
        <w:t>We should also have a content control in here (sdt).</w:t>
      </w:r>
    </w:p>
    <w:sectPr w:rsidR="00B27FC9" w:rsidRPr="003B3DA5" w:rsidSect="00B27FC9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70" w:rsidRDefault="00537070" w:rsidP="00B27FC9">
      <w:r>
        <w:separator/>
      </w:r>
    </w:p>
  </w:endnote>
  <w:endnote w:type="continuationSeparator" w:id="1">
    <w:p w:rsidR="00537070" w:rsidRDefault="00537070" w:rsidP="00B27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0EA" w:rsidRDefault="00C210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DATE \@ "dddd, MMMM dd, yyyy" </w:instrText>
    </w:r>
    <w:r>
      <w:rPr>
        <w:rFonts w:asciiTheme="majorHAnsi" w:hAnsiTheme="majorHAnsi"/>
      </w:rPr>
      <w:fldChar w:fldCharType="separate"/>
    </w:r>
    <w:r>
      <w:rPr>
        <w:rFonts w:asciiTheme="majorHAnsi" w:hAnsiTheme="majorHAnsi"/>
        <w:noProof/>
      </w:rPr>
      <w:t>Sunday, December 09, 2007</w:t>
    </w:r>
    <w:r>
      <w:rPr>
        <w:rFonts w:asciiTheme="majorHAnsi" w:hAnsiTheme="majorHAnsi"/>
      </w:rPr>
      <w:fldChar w:fldCharType="end"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A1927" w:rsidRPr="000A1927">
        <w:rPr>
          <w:rFonts w:asciiTheme="majorHAnsi" w:hAnsiTheme="majorHAnsi"/>
          <w:noProof/>
        </w:rPr>
        <w:t>2</w:t>
      </w:r>
    </w:fldSimple>
  </w:p>
  <w:p w:rsidR="00C210EA" w:rsidRDefault="00C210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70" w:rsidRDefault="00537070" w:rsidP="00B27FC9">
      <w:r>
        <w:separator/>
      </w:r>
    </w:p>
  </w:footnote>
  <w:footnote w:type="continuationSeparator" w:id="1">
    <w:p w:rsidR="00537070" w:rsidRDefault="00537070" w:rsidP="00B27F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FC9" w:rsidRDefault="00B27FC9">
    <w:pPr>
      <w:pStyle w:val="Header"/>
    </w:pPr>
    <w:r>
      <w:t>Simple header</w:t>
    </w:r>
  </w:p>
  <w:p w:rsidR="00B27FC9" w:rsidRDefault="00B27F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C634168"/>
    <w:multiLevelType w:val="hybridMultilevel"/>
    <w:tmpl w:val="D6CC10D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3DA5"/>
    <w:rsid w:val="000A1927"/>
    <w:rsid w:val="00325C36"/>
    <w:rsid w:val="00341C74"/>
    <w:rsid w:val="003B0959"/>
    <w:rsid w:val="003B3DA5"/>
    <w:rsid w:val="004A3277"/>
    <w:rsid w:val="00537070"/>
    <w:rsid w:val="00736EFE"/>
    <w:rsid w:val="00755F19"/>
    <w:rsid w:val="00B27FC9"/>
    <w:rsid w:val="00BD2190"/>
    <w:rsid w:val="00C210EA"/>
    <w:rsid w:val="00D50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3B3D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7FC9"/>
    <w:pPr>
      <w:ind w:left="720"/>
      <w:contextualSpacing/>
    </w:pPr>
  </w:style>
  <w:style w:type="table" w:styleId="TableGrid">
    <w:name w:val="Table Grid"/>
    <w:basedOn w:val="TableNormal"/>
    <w:uiPriority w:val="59"/>
    <w:rsid w:val="00B27F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7F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FC9"/>
  </w:style>
  <w:style w:type="paragraph" w:styleId="Footer">
    <w:name w:val="footer"/>
    <w:basedOn w:val="Normal"/>
    <w:link w:val="FooterChar"/>
    <w:uiPriority w:val="99"/>
    <w:unhideWhenUsed/>
    <w:rsid w:val="00B27F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FC9"/>
  </w:style>
  <w:style w:type="paragraph" w:styleId="BalloonText">
    <w:name w:val="Balloon Text"/>
    <w:basedOn w:val="Normal"/>
    <w:link w:val="BalloonTextChar"/>
    <w:uiPriority w:val="99"/>
    <w:semiHidden/>
    <w:unhideWhenUsed/>
    <w:rsid w:val="00B27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F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Expression Engineering Pty Ltd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Harrop</dc:creator>
  <cp:lastModifiedBy>Jason Harrop</cp:lastModifiedBy>
  <cp:revision>2</cp:revision>
  <dcterms:created xsi:type="dcterms:W3CDTF">2007-12-08T23:01:00Z</dcterms:created>
  <dcterms:modified xsi:type="dcterms:W3CDTF">2007-12-08T23:25:00Z</dcterms:modified>
</cp:coreProperties>
</file>