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№2</w:t>
      </w:r>
    </w:p>
    <w:p>
      <w:pPr>
        <w:pStyle w:val="Subtitle"/>
      </w:pPr>
      <w:r>
        <w:t xml:space="preserve">Дискреционное</w:t>
      </w:r>
      <w:r>
        <w:t xml:space="preserve"> </w:t>
      </w:r>
      <w:r>
        <w:t xml:space="preserve">разграничение</w:t>
      </w:r>
      <w:r>
        <w:t xml:space="preserve"> </w:t>
      </w:r>
      <w:r>
        <w:t xml:space="preserve">прав</w:t>
      </w:r>
      <w:r>
        <w:t xml:space="preserve"> </w:t>
      </w:r>
      <w:r>
        <w:t xml:space="preserve">в</w:t>
      </w:r>
      <w:r>
        <w:t xml:space="preserve"> </w:t>
      </w:r>
      <w:r>
        <w:t xml:space="preserve">Linux.</w:t>
      </w:r>
      <w:r>
        <w:t xml:space="preserve"> </w:t>
      </w:r>
      <w:r>
        <w:t xml:space="preserve">Основные</w:t>
      </w:r>
      <w:r>
        <w:t xml:space="preserve"> </w:t>
      </w:r>
      <w:r>
        <w:t xml:space="preserve">атрибуты</w:t>
      </w:r>
    </w:p>
    <w:p>
      <w:pPr>
        <w:pStyle w:val="Author"/>
      </w:pPr>
      <w:r>
        <w:t xml:space="preserve">Архипов</w:t>
      </w:r>
      <w:r>
        <w:t xml:space="preserve"> </w:t>
      </w:r>
      <w:r>
        <w:t xml:space="preserve">Александр</w:t>
      </w:r>
      <w:r>
        <w:t xml:space="preserve"> </w:t>
      </w:r>
      <w:r>
        <w:t xml:space="preserve">Сергеевич</w:t>
      </w:r>
    </w:p>
    <w:p>
      <w:pPr>
        <w:pStyle w:val="Author"/>
      </w:pPr>
      <w:r>
        <w:t xml:space="preserve">НБИбд-01-24</w:t>
      </w:r>
    </w:p>
    <w:p>
      <w:pPr>
        <w:pStyle w:val="Author"/>
      </w:pPr>
      <w:r>
        <w:t xml:space="preserve">1132239106</w:t>
      </w:r>
      <w:r>
        <w:t xml:space="preserve"> </w:t>
      </w:r>
      <w:r>
        <w:t xml:space="preserve">|</w:t>
      </w:r>
      <w:r>
        <w:t xml:space="preserve"> </w:t>
      </w:r>
      <w:r>
        <w:t xml:space="preserve">1132239106@rudn.ru</w:t>
      </w:r>
    </w:p>
    <w:p>
      <w:pPr>
        <w:pStyle w:val="Date"/>
      </w:pPr>
      <w:r>
        <w:t xml:space="preserve">07.10.2026</w:t>
      </w:r>
    </w:p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Получить практические навыки работы в консоли с атрибутами файлов, закрепить теоретические основы дискреционного разграничения доступа в современных системах с открытым кодом на базе ОС Linux.</w:t>
      </w:r>
    </w:p>
    <w:bookmarkEnd w:id="20"/>
    <w:bookmarkStart w:id="41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Новые снимки выполнены в Ubuntu 24.04 на Killercoda. Пользователь guest имеет UID/GID 1001. Учётную запись создал администратор, парольный вход заблокирован; вход выполнен через su. На снимках проверены режимы 000, 100, 200 и 300. Полная таблица 64 пар прав ниже сохранена как теоретическая таблица, её строки не подтверждены этими пятью снимками.</w:t>
      </w:r>
    </w:p>
    <w:bookmarkStart w:id="24" w:name="сведения-о-пользовател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сведения о пользователе</w:t>
      </w:r>
    </w:p>
    <w:p>
      <w:pPr>
        <w:pStyle w:val="FirstParagraph"/>
      </w:pPr>
      <w:r>
        <w:t xml:space="preserve">Сеанс принадлежит guest, рабочий каталог /home/guest. UID/GID этой ВМ: 1001/1001.</w:t>
      </w:r>
    </w:p>
    <w:p>
      <w:pPr>
        <w:pStyle w:val="CaptionedFigure"/>
      </w:pPr>
      <w:r>
        <w:drawing>
          <wp:inline>
            <wp:extent cx="5670550" cy="1996965"/>
            <wp:effectExtent b="0" l="0" r="0" t="0"/>
            <wp:docPr descr="сведения о пользователе" title="" id="22" name="Picture"/>
            <a:graphic>
              <a:graphicData uri="http://schemas.openxmlformats.org/drawingml/2006/picture">
                <pic:pic>
                  <pic:nvPicPr>
                    <pic:cNvPr descr="image/01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1996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сведения о пользователе</w:t>
      </w:r>
    </w:p>
    <w:bookmarkEnd w:id="24"/>
    <w:bookmarkStart w:id="28" w:name="запись-учётной-запис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запись учётной записи</w:t>
      </w:r>
    </w:p>
    <w:p>
      <w:pPr>
        <w:pStyle w:val="FirstParagraph"/>
      </w:pPr>
      <w:r>
        <w:t xml:space="preserve">UID/GID в /etc/passwd совпадают с id. Это фактическая запись новой учебной ВМ.</w:t>
      </w:r>
    </w:p>
    <w:p>
      <w:pPr>
        <w:pStyle w:val="CaptionedFigure"/>
      </w:pPr>
      <w:r>
        <w:drawing>
          <wp:inline>
            <wp:extent cx="5670550" cy="1331310"/>
            <wp:effectExtent b="0" l="0" r="0" t="0"/>
            <wp:docPr descr="запись учётной записи" title="" id="26" name="Picture"/>
            <a:graphic>
              <a:graphicData uri="http://schemas.openxmlformats.org/drawingml/2006/picture">
                <pic:pic>
                  <pic:nvPicPr>
                    <pic:cNvPr descr="image/02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1331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запись учётной записи</w:t>
      </w:r>
    </w:p>
    <w:bookmarkEnd w:id="28"/>
    <w:bookmarkStart w:id="32" w:name="домашние-каталоги-и-атрибуты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домашние каталоги и атрибуты</w:t>
      </w:r>
    </w:p>
    <w:p>
      <w:pPr>
        <w:pStyle w:val="FirstParagraph"/>
      </w:pPr>
      <w:r>
        <w:t xml:space="preserve">Атрибуты /home и своего дома доступны. Для чужого /home/guest2 с режимом 750 lsattr от guest получает отказ: это ожидаемый контроль доступа.</w:t>
      </w:r>
    </w:p>
    <w:p>
      <w:pPr>
        <w:pStyle w:val="CaptionedFigure"/>
      </w:pPr>
      <w:r>
        <w:drawing>
          <wp:inline>
            <wp:extent cx="5670550" cy="1331310"/>
            <wp:effectExtent b="0" l="0" r="0" t="0"/>
            <wp:docPr descr="домашние каталоги и атрибуты" title="" id="30" name="Picture"/>
            <a:graphic>
              <a:graphicData uri="http://schemas.openxmlformats.org/drawingml/2006/picture">
                <pic:pic>
                  <pic:nvPicPr>
                    <pic:cNvPr descr="image/03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1331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домашние каталоги и атрибуты</w:t>
      </w:r>
    </w:p>
    <w:bookmarkEnd w:id="32"/>
    <w:bookmarkStart w:id="36" w:name="каталог-с-правами-000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каталог с правами 000</w:t>
      </w:r>
    </w:p>
    <w:p>
      <w:pPr>
        <w:pStyle w:val="FirstParagraph"/>
      </w:pPr>
      <w:r>
        <w:t xml:space="preserve">При 000 владелец не может создать файл и войти в каталог. Оба Permission denied ожидаемы.</w:t>
      </w:r>
    </w:p>
    <w:p>
      <w:pPr>
        <w:pStyle w:val="CaptionedFigure"/>
      </w:pPr>
      <w:r>
        <w:drawing>
          <wp:inline>
            <wp:extent cx="5670550" cy="1664137"/>
            <wp:effectExtent b="0" l="0" r="0" t="0"/>
            <wp:docPr descr="каталог с правами 000" title="" id="34" name="Picture"/>
            <a:graphic>
              <a:graphicData uri="http://schemas.openxmlformats.org/drawingml/2006/picture">
                <pic:pic>
                  <pic:nvPicPr>
                    <pic:cNvPr descr="image/04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1664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каталог с правами 000</w:t>
      </w:r>
    </w:p>
    <w:bookmarkEnd w:id="36"/>
    <w:bookmarkStart w:id="40" w:name="режимы-каталога-100-200-300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режимы каталога 100, 200, 300</w:t>
      </w:r>
    </w:p>
    <w:p>
      <w:pPr>
        <w:pStyle w:val="FirstParagraph"/>
      </w:pPr>
      <w:r>
        <w:t xml:space="preserve">100: вход разрешён, создание запрещено; 200: оба действия запрещены; 300: оба разрешены. Снимок проверяет эти три режима, а не полную матрицу 64 пар прав.</w:t>
      </w:r>
    </w:p>
    <w:p>
      <w:pPr>
        <w:pStyle w:val="CaptionedFigure"/>
      </w:pPr>
      <w:r>
        <w:drawing>
          <wp:inline>
            <wp:extent cx="5670550" cy="2163379"/>
            <wp:effectExtent b="0" l="0" r="0" t="0"/>
            <wp:docPr descr="режимы каталога 100, 200, 300" title="" id="38" name="Picture"/>
            <a:graphic>
              <a:graphicData uri="http://schemas.openxmlformats.org/drawingml/2006/picture">
                <pic:pic>
                  <pic:nvPicPr>
                    <pic:cNvPr descr="image/05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2163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режимы каталога 100, 200, 300</w:t>
      </w:r>
    </w:p>
    <w:p>
      <w:pPr>
        <w:pStyle w:val="BodyText"/>
      </w:pPr>
      <w:r>
        <w:t xml:space="preserve">1 - Создание файла</w:t>
      </w:r>
    </w:p>
    <w:p>
      <w:pPr>
        <w:pStyle w:val="BodyText"/>
      </w:pPr>
      <w:r>
        <w:t xml:space="preserve">2- Удаление файла</w:t>
      </w:r>
    </w:p>
    <w:p>
      <w:pPr>
        <w:pStyle w:val="BodyText"/>
      </w:pPr>
      <w:r>
        <w:t xml:space="preserve">3- Запись в файл</w:t>
      </w:r>
    </w:p>
    <w:p>
      <w:pPr>
        <w:pStyle w:val="BodyText"/>
      </w:pPr>
      <w:r>
        <w:t xml:space="preserve">4- Чтение файла</w:t>
      </w:r>
    </w:p>
    <w:p>
      <w:pPr>
        <w:pStyle w:val="BodyText"/>
      </w:pPr>
      <w:r>
        <w:t xml:space="preserve">5- Смена директории</w:t>
      </w:r>
    </w:p>
    <w:p>
      <w:pPr>
        <w:pStyle w:val="BodyText"/>
      </w:pPr>
      <w:r>
        <w:t xml:space="preserve">6- Просмотр имён файлов в директории (ls, без получения их метаданных)</w:t>
      </w:r>
    </w:p>
    <w:p>
      <w:pPr>
        <w:pStyle w:val="BodyText"/>
      </w:pPr>
      <w:r>
        <w:t xml:space="preserve">7 - Переименование файла</w:t>
      </w:r>
    </w:p>
    <w:p>
      <w:pPr>
        <w:pStyle w:val="BodyText"/>
      </w:pPr>
      <w:r>
        <w:t xml:space="preserve">8- Смена атрибутов файла</w:t>
      </w:r>
    </w:p>
    <w:p>
      <w:pPr>
        <w:pStyle w:val="TableCaption"/>
      </w:pPr>
      <w:r>
        <w:t xml:space="preserve">Установленные права и разрешённые действия {#tbl-rig-act}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jc w:val="start"/>
        <w:tblCaption w:val="Установленные права и разрешённые действия {#tbl-rig-act}"/>
      </w:tblPr>
      <w:tblGrid>
        <w:gridCol w:w="2154"/>
        <w:gridCol w:w="21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>
        <w:trPr>
          <w:tblHeader w:val="true"/>
          <w:cantSplit/>
        </w:trPr>
        <w:tc>
          <w:tcPr>
            <w:tcW w:type="dxa" w:w="21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Права директории</w:t>
            </w:r>
          </w:p>
        </w:tc>
        <w:tc>
          <w:tcPr>
            <w:tcW w:type="dxa" w:w="21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Права файла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d---------(000)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----------(000)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d--x------(100)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----------(000)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d-w-------(200)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----------(000)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d-wx------(300)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----------(000)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dr--------(400)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----------(000)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dr-x------(500)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----------(000)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drw-------(600)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----------(000)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drwx------(700)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----------(000)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d---------(000)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---x------(100)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d--x------(100)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---x------(100)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d-w-------(200)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---x------(100)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d-wx------(300)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---x------(100)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dr--------(400)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---x------(100)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dr-x------(500)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---x------(100)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drw-------(600)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---x------(100)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drwx------(700)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---x------(100)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d---------(000)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--w-------(200)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d--x------(100)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--w-------(200)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d-w-------(200)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--w-------(200)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d-wx------(300)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--w-------(200)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dr--------(400)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--w-------(200)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dr-x------(500)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--w-------(200)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drw-------(600)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--w-------(200)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drwx------(700)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--w-------(200)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d---------(000)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--wx------(300)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d--x------(100)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--wx------(300)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d-w-------(200)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--wx------(300)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d-wx------(300)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--wx------(300)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dr--------(400)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--wx------(300)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dr-x------(500)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--wx------(300)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drw-------(600)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--wx------(300)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drwx------(700)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--wx------(300)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d---------(000)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-r--------(400)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d--x------(100)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-r--------(400)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d-w-------(200)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-r--------(400)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d-wx------(300)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-r--------(400)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dr--------(400)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-r--------(400)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dr-x------(500)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-r--------(400)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drw-------(600)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-r--------(400)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drwx------(700)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-r--------(400)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d---------(000)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-r-x------(500)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d--x------(100)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-r-x------(500)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d-w-------(200)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-r-x------(500)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d-wx------(300)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-r-x------(500)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dr--------(400)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-r-x------(500)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dr-x------(500)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-r-x------(500)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drw-------(600)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-r-x------(500)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drwx------(700)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-r-x------(500)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d---------(000)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-rw-------(600)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d--x------(100)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-rw-------(600)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d-w-------(200)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-rw-------(600)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d-wx------(300)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-rw-------(600)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dr--------(400)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-rw-------(600)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dr-x------(500)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-rw-------(600)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drw-------(600)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-rw-------(600)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drwx------(700)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-rw-------(600)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d---------(000)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-rwx------(700)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d--x------(100)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-rwx------(700)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d-w-------(200)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-rwx------(700)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d-wx------(300)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-rwx------(700)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dr--------(400)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-rwx------(700)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dr-x------(500)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-rwx------(700)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drw-------(600)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-rwx------(700)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drwx------(700)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-rwx------(700)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</w:tr>
    </w:tbl>
    <w:p>
      <w:pPr>
        <w:pStyle w:val="BodyText"/>
      </w:pPr>
      <w:r>
        <w:t xml:space="preserve">Минимальные права ниже приведены по правилам дискреционного доступа Linux. Новые снимки подтверждают только описанные выше режимы.</w:t>
      </w:r>
    </w:p>
    <w:p>
      <w:pPr>
        <w:pStyle w:val="TableCaption"/>
      </w:pPr>
      <w:r>
        <w:t xml:space="preserve">Минимальные права для совершения операций {#tbl-min-rig}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jc w:val="start"/>
        <w:tblCaption w:val="Минимальные права для совершения операций {#tbl-min-rig}"/>
      </w:tblPr>
      <w:tblGrid>
        <w:gridCol w:w="3175"/>
        <w:gridCol w:w="2381"/>
        <w:gridCol w:w="2381"/>
      </w:tblGrid>
      <w:tr>
        <w:trPr>
          <w:tblHeader w:val="true"/>
          <w:cantSplit/>
        </w:trPr>
        <w:tc>
          <w:tcPr>
            <w:tcW w:type="dxa" w:w="3175"/>
          </w:tcPr>
          <w:p>
            <w:pPr>
              <w:pStyle w:val="Compact"/>
              <w:spacing w:after="40" w:before="40"/>
              <w:jc w:val="center"/>
            </w:pPr>
            <w:r>
              <w:rPr>
                <w:sz w:val="16"/>
              </w:rPr>
              <w:t xml:space="preserve">Операция</w:t>
            </w:r>
          </w:p>
        </w:tc>
        <w:tc>
          <w:tcPr>
            <w:tcW w:type="dxa" w:w="2381"/>
          </w:tcPr>
          <w:p>
            <w:pPr>
              <w:pStyle w:val="Compact"/>
              <w:spacing w:after="40" w:before="40"/>
              <w:jc w:val="center"/>
            </w:pPr>
            <w:r>
              <w:rPr>
                <w:sz w:val="16"/>
              </w:rPr>
              <w:t xml:space="preserve">Права на директорию</w:t>
            </w:r>
          </w:p>
        </w:tc>
        <w:tc>
          <w:tcPr>
            <w:tcW w:type="dxa" w:w="2381"/>
          </w:tcPr>
          <w:p>
            <w:pPr>
              <w:pStyle w:val="Compact"/>
              <w:spacing w:after="40" w:before="40"/>
              <w:jc w:val="center"/>
            </w:pPr>
            <w:r>
              <w:rPr>
                <w:sz w:val="16"/>
              </w:rPr>
              <w:t xml:space="preserve">Права на файл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ompact"/>
              <w:spacing w:after="40" w:before="40"/>
              <w:jc w:val="center"/>
            </w:pPr>
            <w:r>
              <w:rPr>
                <w:sz w:val="16"/>
              </w:rPr>
              <w:t xml:space="preserve">Создание файла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center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d-wx------ (300)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center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 (000)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ompact"/>
              <w:spacing w:after="40" w:before="40"/>
              <w:jc w:val="center"/>
            </w:pPr>
            <w:r>
              <w:rPr>
                <w:sz w:val="16"/>
              </w:rPr>
              <w:t xml:space="preserve">Удаление файла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center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d-wx------ (300)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center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 (000)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ompact"/>
              <w:spacing w:after="40" w:before="40"/>
              <w:jc w:val="center"/>
            </w:pPr>
            <w:r>
              <w:rPr>
                <w:sz w:val="16"/>
              </w:rPr>
              <w:t xml:space="preserve">Чтение файла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center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d--x------ (100)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center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-r-------- (400)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ompact"/>
              <w:spacing w:after="40" w:before="40"/>
              <w:jc w:val="center"/>
            </w:pPr>
            <w:r>
              <w:rPr>
                <w:sz w:val="16"/>
              </w:rPr>
              <w:t xml:space="preserve">Запись в файл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center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d--x------ (100)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center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--w------- (200)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ompact"/>
              <w:spacing w:after="40" w:before="40"/>
              <w:jc w:val="center"/>
            </w:pPr>
            <w:r>
              <w:rPr>
                <w:sz w:val="16"/>
              </w:rPr>
              <w:t xml:space="preserve">Переименование файла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center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d-wx------ (300)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center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----------(000)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ompact"/>
              <w:spacing w:after="40" w:before="40"/>
              <w:jc w:val="center"/>
            </w:pPr>
            <w:r>
              <w:rPr>
                <w:sz w:val="16"/>
              </w:rPr>
              <w:t xml:space="preserve">Создание поддиректории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center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d-wx------ (300)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center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 (000)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ompact"/>
              <w:spacing w:after="40" w:before="40"/>
              <w:jc w:val="center"/>
            </w:pPr>
            <w:r>
              <w:rPr>
                <w:sz w:val="16"/>
              </w:rPr>
              <w:t xml:space="preserve">Удаление поддиректории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center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d-wx------ (300)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center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 (000)</w:t>
            </w:r>
          </w:p>
        </w:tc>
      </w:tr>
    </w:tbl>
    <w:bookmarkEnd w:id="40"/>
    <w:bookmarkEnd w:id="41"/>
    <w:bookmarkStart w:id="42" w:name="вывод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</w:t>
      </w:r>
    </w:p>
    <w:p>
      <w:pPr>
        <w:pStyle w:val="FirstParagraph"/>
      </w:pPr>
      <w:r>
        <w:t xml:space="preserve">В ходе выполнения лабораторной работы были получены навыки работы с атрибутами файлов и сведения о разграничении доступа.</w:t>
      </w:r>
    </w:p>
    <w:bookmarkEnd w:id="42"/>
    <w:bookmarkStart w:id="45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1"/>
        </w:numPr>
        <w:pStyle w:val="Compact"/>
      </w:pPr>
      <w:hyperlink r:id="rId43">
        <w:r>
          <w:rPr>
            <w:rStyle w:val="Hyperlink"/>
          </w:rPr>
          <w:t xml:space="preserve">Теория разграничения прав пользователей</w:t>
        </w:r>
      </w:hyperlink>
    </w:p>
    <w:p>
      <w:pPr>
        <w:numPr>
          <w:ilvl w:val="0"/>
          <w:numId w:val="1001"/>
        </w:numPr>
        <w:pStyle w:val="Compact"/>
      </w:pPr>
      <w:hyperlink r:id="rId44">
        <w:r>
          <w:rPr>
            <w:rStyle w:val="Hyperlink"/>
          </w:rPr>
          <w:t xml:space="preserve">Разрешения доступа к файлам</w:t>
        </w:r>
      </w:hyperlink>
    </w:p>
    <w:bookmarkEnd w:id="45"/>
    <w:sectPr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hd w:fill="f1f3f5" w:val="clear"/>
    </w:pPr>
    <w:rPr>
      <w:rFonts w:ascii="DejaVu Sans Mono" w:hAnsi="DejaVu Sans Mono"/>
      <w:sz w:val="15"/>
    </w:r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jpg"/><Relationship Id="rId25" Type="http://schemas.openxmlformats.org/officeDocument/2006/relationships/image" Target="media/rId25.jpg"/><Relationship Id="rId29" Type="http://schemas.openxmlformats.org/officeDocument/2006/relationships/image" Target="media/rId29.jpg"/><Relationship Id="rId33" Type="http://schemas.openxmlformats.org/officeDocument/2006/relationships/image" Target="media/rId33.jpg"/><Relationship Id="rId37" Type="http://schemas.openxmlformats.org/officeDocument/2006/relationships/image" Target="media/rId37.jpg"/><Relationship Id="rId44" Type="http://schemas.openxmlformats.org/officeDocument/2006/relationships/hyperlink" Target="https://linuxcommand.ru/razresheniya-dostupa-k-failam/" TargetMode="External"/><Relationship Id="rId43" Type="http://schemas.openxmlformats.org/officeDocument/2006/relationships/hyperlink" Target="https://moodle.kstu.ru/pluginfile.php/318215/mod_resource/content/1/&#1058;&#1077;&#1086;&#1088;&#1080;&#1103;_&#1088;&#1072;&#1079;&#1075;&#1088;&#1072;&#1085;&#1080;&#1095;&#1077;&#1085;&#1080;&#1077;_&#1087;&#1088;&#1072;&#1074;_&#1087;&#1086;&#1083;&#1100;&#1079;&#1086;&#1074;&#1072;&#1090;&#1077;&#1083;&#1080;.pdf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https://linuxcommand.ru/razresheniya-dostupa-k-failam/" TargetMode="External"/><Relationship Id="rId43" Type="http://schemas.openxmlformats.org/officeDocument/2006/relationships/hyperlink" Target="https://moodle.kstu.ru/pluginfile.php/318215/mod_resource/content/1/&#1058;&#1077;&#1086;&#1088;&#1080;&#1103;_&#1088;&#1072;&#1079;&#1075;&#1088;&#1072;&#1085;&#1080;&#1095;&#1077;&#1085;&#1080;&#1077;_&#1087;&#1088;&#1072;&#1074;_&#1087;&#1086;&#1083;&#1100;&#1079;&#1086;&#1074;&#1072;&#1090;&#1077;&#1083;&#1080;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№2</dc:title>
  <dc:creator>Архипов Александр Сергеевич; НБИбд-01-24; 1132239106 | 1132239106@rudn.ru</dc:creator>
  <dc:language>ru-RU</dc:language>
  <cp:keywords/>
  <dcterms:created xsi:type="dcterms:W3CDTF">2026-10-07T13:32:30Z</dcterms:created>
  <dcterms:modified xsi:type="dcterms:W3CDTF">2026-10-07T13:32:30Z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07.10.2026</vt:lpwstr>
  </property>
  <property fmtid="{D5CDD505-2E9C-101B-9397-08002B2CF9AE}" pid="3" name="subtitle">
    <vt:lpwstr>Дискреционное разграничение прав в Linux. Основные атрибуты</vt:lpwstr>
  </property>
</Properties>
</file>