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3"/>
        <w:tblpPr w:leftFromText="180" w:rightFromText="180" w:vertAnchor="text" w:horzAnchor="margin" w:tblpY="-231"/>
        <w:tblOverlap w:val="never"/>
        <w:tblW w:w="34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5"/>
        <w:gridCol w:w="19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35" w:type="dxa"/>
            <w:noWrap w:val="0"/>
            <w:vAlign w:val="top"/>
          </w:tcPr>
          <w:p>
            <w:pPr>
              <w:jc w:val="distribute"/>
              <w:rPr>
                <w:b/>
                <w:szCs w:val="21"/>
              </w:rPr>
            </w:pPr>
            <w:bookmarkStart w:id="0" w:name="_Toc6057"/>
            <w:bookmarkStart w:id="1" w:name="_Toc29693"/>
            <w:bookmarkStart w:id="2" w:name="_Toc685"/>
            <w:bookmarkStart w:id="3" w:name="_Toc10750"/>
            <w:bookmarkStart w:id="4" w:name="_Toc7547"/>
            <w:r>
              <w:rPr>
                <w:b/>
                <w:szCs w:val="21"/>
              </w:rPr>
              <w:t>项目编号</w:t>
            </w:r>
          </w:p>
        </w:tc>
        <w:tc>
          <w:tcPr>
            <w:tcW w:w="1980" w:type="dxa"/>
            <w:noWrap w:val="0"/>
            <w:vAlign w:val="top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435" w:type="dxa"/>
            <w:noWrap w:val="0"/>
            <w:vAlign w:val="top"/>
          </w:tcPr>
          <w:p>
            <w:pPr>
              <w:jc w:val="distribute"/>
              <w:rPr>
                <w:b/>
              </w:rPr>
            </w:pPr>
            <w:r>
              <w:rPr>
                <w:b/>
                <w:szCs w:val="21"/>
              </w:rPr>
              <w:t>文档编号</w:t>
            </w:r>
          </w:p>
        </w:tc>
        <w:tc>
          <w:tcPr>
            <w:tcW w:w="1980" w:type="dxa"/>
            <w:noWrap w:val="0"/>
            <w:vAlign w:val="top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435" w:type="dxa"/>
            <w:noWrap w:val="0"/>
            <w:vAlign w:val="top"/>
          </w:tcPr>
          <w:p>
            <w:pPr>
              <w:jc w:val="distribute"/>
              <w:rPr>
                <w:b/>
                <w:szCs w:val="21"/>
              </w:rPr>
            </w:pPr>
            <w:r>
              <w:rPr>
                <w:b/>
                <w:szCs w:val="21"/>
              </w:rPr>
              <w:t>密级</w:t>
            </w:r>
          </w:p>
        </w:tc>
        <w:tc>
          <w:tcPr>
            <w:tcW w:w="1980" w:type="dxa"/>
            <w:noWrap w:val="0"/>
            <w:vAlign w:val="top"/>
          </w:tcPr>
          <w:p>
            <w:pPr>
              <w:rPr>
                <w:rFonts w:hint="default" w:eastAsia="宋体"/>
                <w:b/>
                <w:lang w:val="en-US" w:eastAsia="zh-CN"/>
              </w:rPr>
            </w:pPr>
            <w:r>
              <w:rPr>
                <w:rFonts w:hint="eastAsia"/>
                <w:b/>
                <w:lang w:val="en-US" w:eastAsia="zh-CN"/>
              </w:rPr>
              <w:t>一般</w:t>
            </w:r>
          </w:p>
        </w:tc>
      </w:tr>
    </w:tbl>
    <w:p/>
    <w:p/>
    <w:bookmarkEnd w:id="0"/>
    <w:bookmarkEnd w:id="1"/>
    <w:bookmarkEnd w:id="2"/>
    <w:bookmarkEnd w:id="3"/>
    <w:bookmarkEnd w:id="4"/>
    <w:p>
      <w:pPr>
        <w:spacing w:line="360" w:lineRule="auto"/>
        <w:jc w:val="both"/>
        <w:rPr>
          <w:rFonts w:hint="eastAsia" w:ascii="宋体" w:hAnsi="宋体" w:cs="宋体"/>
          <w:color w:val="5B9BD5" w:themeColor="accent1"/>
          <w:sz w:val="56"/>
          <w:szCs w:val="56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jc w:val="both"/>
        <w:rPr>
          <w:rFonts w:hint="eastAsia" w:ascii="宋体" w:hAnsi="宋体" w:cs="宋体"/>
          <w:color w:val="5B9BD5" w:themeColor="accent1"/>
          <w:sz w:val="56"/>
          <w:szCs w:val="56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jc w:val="both"/>
        <w:rPr>
          <w:rFonts w:hint="eastAsia" w:ascii="宋体" w:hAnsi="宋体" w:cs="宋体"/>
          <w:color w:val="5B9BD5" w:themeColor="accent1"/>
          <w:sz w:val="56"/>
          <w:szCs w:val="56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jc w:val="center"/>
        <w:rPr>
          <w:rFonts w:hint="eastAsia" w:ascii="宋体" w:hAnsi="宋体" w:cs="宋体"/>
          <w:color w:val="5B9BD5" w:themeColor="accent1"/>
          <w:sz w:val="96"/>
          <w:szCs w:val="96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宋体" w:hAnsi="宋体" w:cs="宋体"/>
          <w:color w:val="5B9BD5" w:themeColor="accent1"/>
          <w:sz w:val="96"/>
          <w:szCs w:val="96"/>
          <w:lang w:val="en-US" w:eastAsia="zh-CN"/>
          <w14:textFill>
            <w14:solidFill>
              <w14:schemeClr w14:val="accent1"/>
            </w14:solidFill>
          </w14:textFill>
        </w:rPr>
        <w:t>3D游戏《保卫村子》</w:t>
      </w:r>
      <w:r>
        <w:rPr>
          <w:rFonts w:hint="eastAsia" w:ascii="宋体" w:hAnsi="宋体" w:eastAsia="宋体" w:cs="宋体"/>
          <w:color w:val="5B9BD5" w:themeColor="accent1"/>
          <w:sz w:val="96"/>
          <w:szCs w:val="96"/>
          <w:lang w:val="en-US" w:eastAsia="zh-CN"/>
          <w14:textFill>
            <w14:solidFill>
              <w14:schemeClr w14:val="accent1"/>
            </w14:solidFill>
          </w14:textFill>
        </w:rPr>
        <w:t>概要设计</w:t>
      </w:r>
    </w:p>
    <w:p>
      <w:pPr>
        <w:spacing w:line="360" w:lineRule="auto"/>
        <w:ind w:left="1680" w:leftChars="0" w:firstLine="420" w:firstLineChars="0"/>
        <w:jc w:val="right"/>
        <w:rPr>
          <w:rFonts w:hint="eastAsia" w:ascii="宋体" w:hAnsi="宋体" w:eastAsia="宋体" w:cs="宋体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jc w:val="both"/>
        <w:rPr>
          <w:rFonts w:hint="eastAsia"/>
          <w:color w:val="5B9BD5" w:themeColor="accent1"/>
          <w:sz w:val="32"/>
          <w:szCs w:val="32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jc w:val="both"/>
        <w:rPr>
          <w:rFonts w:hint="eastAsia"/>
          <w:color w:val="5B9BD5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jc w:val="both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jc w:val="both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spacing w:line="360" w:lineRule="auto"/>
        <w:jc w:val="both"/>
        <w:rPr>
          <w:rFonts w:hint="eastAsia"/>
          <w:color w:val="5B9BD5" w:themeColor="accent1"/>
          <w:sz w:val="28"/>
          <w:szCs w:val="28"/>
          <w:lang w:val="en-US" w:eastAsia="zh-CN"/>
          <w14:textFill>
            <w14:solidFill>
              <w14:schemeClr w14:val="accent1"/>
            </w14:solidFill>
          </w14:textFill>
        </w:rPr>
      </w:pPr>
    </w:p>
    <w:p>
      <w:pPr>
        <w:jc w:val="center"/>
        <w:rPr>
          <w:b/>
          <w:sz w:val="40"/>
          <w:szCs w:val="40"/>
        </w:rPr>
      </w:pPr>
      <w:r>
        <w:rPr>
          <w:rFonts w:hint="eastAsia" w:ascii="宋体" w:hAnsi="宋体"/>
          <w:b/>
          <w:bCs/>
          <w:szCs w:val="21"/>
        </w:rPr>
        <w:t>V</w:t>
      </w:r>
      <w:r>
        <w:rPr>
          <w:rFonts w:hint="eastAsia" w:ascii="宋体" w:hAnsi="宋体"/>
          <w:b/>
          <w:szCs w:val="21"/>
        </w:rPr>
        <w:t>1.0</w:t>
      </w:r>
    </w:p>
    <w:p>
      <w:pPr>
        <w:spacing w:line="360" w:lineRule="auto"/>
        <w:jc w:val="both"/>
        <w:rPr>
          <w:rFonts w:hint="eastAsia"/>
          <w:color w:val="auto"/>
          <w:sz w:val="28"/>
          <w:szCs w:val="28"/>
          <w:lang w:val="en-US" w:eastAsia="zh-CN"/>
        </w:rPr>
      </w:pPr>
    </w:p>
    <w:p>
      <w:pPr>
        <w:spacing w:line="360" w:lineRule="auto"/>
        <w:jc w:val="both"/>
        <w:rPr>
          <w:rFonts w:hint="eastAsia"/>
          <w:color w:val="auto"/>
          <w:sz w:val="28"/>
          <w:szCs w:val="28"/>
          <w:lang w:val="en-US" w:eastAsia="zh-CN"/>
        </w:rPr>
      </w:pPr>
    </w:p>
    <w:p>
      <w:pPr>
        <w:jc w:val="center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评</w:t>
      </w:r>
      <w:r>
        <w:rPr>
          <w:rFonts w:ascii="宋体" w:hAnsi="宋体"/>
          <w:szCs w:val="21"/>
        </w:rPr>
        <w:t xml:space="preserve"> </w:t>
      </w:r>
      <w:r>
        <w:rPr>
          <w:rFonts w:hint="eastAsia" w:ascii="宋体" w:hAnsi="宋体"/>
          <w:szCs w:val="21"/>
        </w:rPr>
        <w:t xml:space="preserve">   审   日  期： </w:t>
      </w:r>
      <w:r>
        <w:rPr>
          <w:rFonts w:hint="eastAsia" w:ascii="宋体" w:hAnsi="宋体"/>
          <w:szCs w:val="21"/>
          <w:lang w:val="en-US" w:eastAsia="zh-CN"/>
        </w:rPr>
        <w:t>2021</w:t>
      </w:r>
      <w:r>
        <w:rPr>
          <w:rFonts w:hint="eastAsia" w:ascii="宋体" w:hAnsi="宋体"/>
          <w:szCs w:val="21"/>
        </w:rPr>
        <w:t>年</w:t>
      </w:r>
      <w:r>
        <w:rPr>
          <w:rFonts w:hint="eastAsia" w:ascii="宋体" w:hAnsi="宋体"/>
          <w:szCs w:val="21"/>
          <w:lang w:val="en-US" w:eastAsia="zh-CN"/>
        </w:rPr>
        <w:t>6</w:t>
      </w:r>
      <w:r>
        <w:rPr>
          <w:rFonts w:hint="eastAsia" w:ascii="宋体" w:hAnsi="宋体"/>
          <w:szCs w:val="21"/>
        </w:rPr>
        <w:t>月2</w:t>
      </w:r>
      <w:r>
        <w:rPr>
          <w:rFonts w:hint="eastAsia" w:ascii="宋体" w:hAnsi="宋体"/>
          <w:szCs w:val="21"/>
          <w:lang w:val="en-US" w:eastAsia="zh-CN"/>
        </w:rPr>
        <w:t>4</w:t>
      </w:r>
      <w:r>
        <w:rPr>
          <w:rFonts w:hint="eastAsia" w:ascii="宋体" w:hAnsi="宋体"/>
          <w:szCs w:val="21"/>
        </w:rPr>
        <w:t>日</w:t>
      </w:r>
      <w:bookmarkStart w:id="29" w:name="_GoBack"/>
      <w:bookmarkEnd w:id="29"/>
    </w:p>
    <w:p>
      <w:pPr>
        <w:jc w:val="center"/>
        <w:rPr>
          <w:rFonts w:hint="eastAsia" w:ascii="宋体" w:hAnsi="宋体"/>
          <w:szCs w:val="21"/>
        </w:rPr>
      </w:pPr>
    </w:p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pStyle w:val="11"/>
        <w:jc w:val="center"/>
        <w:rPr>
          <w:kern w:val="0"/>
          <w:lang w:bidi="he-IL"/>
        </w:rPr>
      </w:pPr>
      <w:r>
        <w:rPr>
          <w:rFonts w:hint="eastAsia"/>
          <w:kern w:val="0"/>
          <w:lang w:bidi="he-IL"/>
        </w:rPr>
        <w:t>文档信息：</w:t>
      </w:r>
    </w:p>
    <w:tbl>
      <w:tblPr>
        <w:tblStyle w:val="13"/>
        <w:tblW w:w="846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9"/>
        <w:gridCol w:w="68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9" w:type="dxa"/>
            <w:tcBorders>
              <w:top w:val="nil"/>
              <w:left w:val="nil"/>
              <w:bottom w:val="nil"/>
              <w:right w:val="nil"/>
            </w:tcBorders>
            <w:noWrap w:val="0"/>
            <w:vAlign w:val="top"/>
          </w:tcPr>
          <w:p>
            <w:pPr>
              <w:pStyle w:val="19"/>
              <w:keepNext/>
              <w:spacing w:before="0" w:after="0" w:line="120" w:lineRule="exact"/>
              <w:jc w:val="center"/>
              <w:rPr>
                <w:rFonts w:cs="Arial"/>
                <w:lang w:eastAsia="zh-CN"/>
              </w:rPr>
            </w:pPr>
          </w:p>
        </w:tc>
        <w:tc>
          <w:tcPr>
            <w:tcW w:w="6831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pStyle w:val="19"/>
              <w:keepNext/>
              <w:spacing w:before="0" w:after="0" w:line="120" w:lineRule="exact"/>
              <w:jc w:val="center"/>
              <w:rPr>
                <w:rFonts w:cs="Arial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9" w:type="dxa"/>
            <w:shd w:val="pct5" w:color="auto" w:fill="D7D7D7" w:themeFill="background1" w:themeFillShade="D8"/>
            <w:noWrap w:val="0"/>
            <w:vAlign w:val="top"/>
          </w:tcPr>
          <w:p>
            <w:pPr>
              <w:pStyle w:val="19"/>
              <w:jc w:val="center"/>
              <w:rPr>
                <w:rFonts w:hint="eastAsia" w:eastAsia="等线" w:cs="Arial"/>
                <w:iCs/>
                <w:lang w:eastAsia="zh-CN"/>
              </w:rPr>
            </w:pPr>
            <w:r>
              <w:rPr>
                <w:rFonts w:hint="eastAsia" w:eastAsia="等线" w:cs="Arial"/>
                <w:iCs/>
                <w:lang w:eastAsia="zh-CN"/>
              </w:rPr>
              <w:t>文档名称</w:t>
            </w:r>
          </w:p>
        </w:tc>
        <w:tc>
          <w:tcPr>
            <w:tcW w:w="6831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 w:eastAsia="等线" w:cs="Arial"/>
                <w:iCs/>
                <w:lang w:val="en-US" w:eastAsia="zh-CN"/>
              </w:rPr>
            </w:pPr>
            <w:r>
              <w:rPr>
                <w:rFonts w:hint="eastAsia" w:eastAsia="等线" w:cs="Arial"/>
                <w:iCs/>
                <w:lang w:val="en-US" w:eastAsia="zh-CN"/>
              </w:rPr>
              <w:t>3D游戏《保卫村子》概要设计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9" w:type="dxa"/>
            <w:shd w:val="pct5" w:color="auto" w:fill="D7D7D7" w:themeFill="background1" w:themeFillShade="D8"/>
            <w:noWrap w:val="0"/>
            <w:vAlign w:val="top"/>
          </w:tcPr>
          <w:p>
            <w:pPr>
              <w:pStyle w:val="19"/>
              <w:jc w:val="center"/>
              <w:rPr>
                <w:rFonts w:cs="Arial"/>
                <w:iCs/>
              </w:rPr>
            </w:pPr>
            <w:r>
              <w:rPr>
                <w:rFonts w:hint="eastAsia" w:cs="Arial"/>
                <w:iCs/>
                <w:lang w:eastAsia="zh-CN"/>
              </w:rPr>
              <w:t>描述</w:t>
            </w:r>
          </w:p>
        </w:tc>
        <w:tc>
          <w:tcPr>
            <w:tcW w:w="6831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 w:cs="Arial"/>
                <w:lang w:val="en-US" w:eastAsia="zh-CN"/>
              </w:rPr>
            </w:pPr>
            <w:r>
              <w:rPr>
                <w:rFonts w:hint="eastAsia" w:cs="Arial"/>
                <w:lang w:val="en-US" w:eastAsia="zh-CN"/>
              </w:rPr>
              <w:t>简述游戏开发设计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9" w:type="dxa"/>
            <w:shd w:val="pct5" w:color="auto" w:fill="D7D7D7" w:themeFill="background1" w:themeFillShade="D8"/>
            <w:noWrap w:val="0"/>
            <w:vAlign w:val="top"/>
          </w:tcPr>
          <w:p>
            <w:pPr>
              <w:pStyle w:val="19"/>
              <w:jc w:val="center"/>
              <w:rPr>
                <w:rFonts w:cs="Arial"/>
                <w:iCs/>
              </w:rPr>
            </w:pPr>
            <w:r>
              <w:rPr>
                <w:rFonts w:hint="eastAsia" w:cs="Arial"/>
                <w:iCs/>
                <w:lang w:eastAsia="zh-CN"/>
              </w:rPr>
              <w:t>负责人</w:t>
            </w:r>
          </w:p>
        </w:tc>
        <w:tc>
          <w:tcPr>
            <w:tcW w:w="6831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 w:cs="Arial"/>
                <w:lang w:val="en-US" w:eastAsia="zh-CN"/>
              </w:rPr>
            </w:pPr>
            <w:r>
              <w:rPr>
                <w:rFonts w:hint="eastAsia" w:cs="Arial"/>
                <w:lang w:val="en-US" w:eastAsia="zh-CN"/>
              </w:rPr>
              <w:t>黎和广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9" w:type="dxa"/>
            <w:shd w:val="pct5" w:color="auto" w:fill="D7D7D7" w:themeFill="background1" w:themeFillShade="D8"/>
            <w:noWrap w:val="0"/>
            <w:vAlign w:val="top"/>
          </w:tcPr>
          <w:p>
            <w:pPr>
              <w:pStyle w:val="19"/>
              <w:jc w:val="center"/>
              <w:rPr>
                <w:rFonts w:cs="Arial"/>
                <w:iCs/>
              </w:rPr>
            </w:pPr>
            <w:r>
              <w:rPr>
                <w:rFonts w:hint="eastAsia" w:cs="Arial"/>
                <w:iCs/>
                <w:lang w:eastAsia="zh-CN"/>
              </w:rPr>
              <w:t>状态</w:t>
            </w:r>
          </w:p>
        </w:tc>
        <w:tc>
          <w:tcPr>
            <w:tcW w:w="6831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 w:cs="Arial"/>
                <w:lang w:eastAsia="zh-CN"/>
              </w:rPr>
            </w:pPr>
            <w:r>
              <w:rPr>
                <w:rFonts w:hint="eastAsia" w:cs="Arial"/>
                <w:lang w:eastAsia="zh-CN"/>
              </w:rPr>
              <w:t>第1版</w:t>
            </w:r>
          </w:p>
        </w:tc>
      </w:tr>
    </w:tbl>
    <w:p>
      <w:pPr>
        <w:pStyle w:val="11"/>
        <w:jc w:val="center"/>
        <w:rPr>
          <w:rFonts w:hint="eastAsia"/>
          <w:kern w:val="0"/>
          <w:lang w:bidi="he-IL"/>
        </w:rPr>
      </w:pPr>
      <w:r>
        <w:rPr>
          <w:rFonts w:hint="eastAsia"/>
          <w:kern w:val="0"/>
          <w:lang w:bidi="he-IL"/>
        </w:rPr>
        <w:t>文档变更历史：</w:t>
      </w:r>
    </w:p>
    <w:tbl>
      <w:tblPr>
        <w:tblStyle w:val="13"/>
        <w:tblW w:w="8460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1531"/>
        <w:gridCol w:w="1596"/>
        <w:gridCol w:w="37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713" w:type="dxa"/>
        </w:trPr>
        <w:tc>
          <w:tcPr>
            <w:tcW w:w="1620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pStyle w:val="19"/>
              <w:keepNext/>
              <w:spacing w:before="0" w:after="0" w:line="120" w:lineRule="exact"/>
              <w:jc w:val="center"/>
              <w:rPr>
                <w:rFonts w:cs="Arial"/>
              </w:rPr>
            </w:pPr>
          </w:p>
        </w:tc>
        <w:tc>
          <w:tcPr>
            <w:tcW w:w="1531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pStyle w:val="19"/>
              <w:keepNext/>
              <w:spacing w:before="0" w:after="0" w:line="120" w:lineRule="exact"/>
              <w:jc w:val="center"/>
              <w:rPr>
                <w:rFonts w:cs="Arial"/>
              </w:rPr>
            </w:pPr>
          </w:p>
        </w:tc>
        <w:tc>
          <w:tcPr>
            <w:tcW w:w="1596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pStyle w:val="19"/>
              <w:keepNext/>
              <w:spacing w:before="0" w:after="0" w:line="120" w:lineRule="exact"/>
              <w:jc w:val="center"/>
              <w:rPr>
                <w:rFonts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shd w:val="clear" w:color="auto" w:fill="D7D7D7" w:themeFill="background1" w:themeFillShade="D8"/>
            <w:noWrap w:val="0"/>
            <w:vAlign w:val="top"/>
          </w:tcPr>
          <w:p>
            <w:pPr>
              <w:pStyle w:val="19"/>
              <w:keepNext/>
              <w:spacing w:before="60" w:after="60"/>
              <w:jc w:val="center"/>
              <w:rPr>
                <w:rFonts w:cs="Arial"/>
                <w:b/>
                <w:iCs/>
              </w:rPr>
            </w:pPr>
            <w:r>
              <w:rPr>
                <w:rFonts w:hint="eastAsia" w:cs="Arial"/>
                <w:b/>
                <w:iCs/>
                <w:lang w:eastAsia="zh-CN"/>
              </w:rPr>
              <w:t>时间</w:t>
            </w:r>
          </w:p>
        </w:tc>
        <w:tc>
          <w:tcPr>
            <w:tcW w:w="1531" w:type="dxa"/>
            <w:shd w:val="clear" w:color="auto" w:fill="D7D7D7" w:themeFill="background1" w:themeFillShade="D8"/>
            <w:noWrap w:val="0"/>
            <w:vAlign w:val="top"/>
          </w:tcPr>
          <w:p>
            <w:pPr>
              <w:pStyle w:val="19"/>
              <w:keepNext/>
              <w:spacing w:before="60" w:after="60"/>
              <w:jc w:val="center"/>
              <w:rPr>
                <w:rFonts w:cs="Arial"/>
                <w:b/>
                <w:iCs/>
              </w:rPr>
            </w:pPr>
            <w:r>
              <w:rPr>
                <w:rFonts w:hint="eastAsia" w:cs="Arial"/>
                <w:b/>
                <w:iCs/>
                <w:lang w:eastAsia="zh-CN"/>
              </w:rPr>
              <w:t>修改人</w:t>
            </w:r>
          </w:p>
        </w:tc>
        <w:tc>
          <w:tcPr>
            <w:tcW w:w="1596" w:type="dxa"/>
            <w:shd w:val="clear" w:color="auto" w:fill="D7D7D7" w:themeFill="background1" w:themeFillShade="D8"/>
            <w:noWrap w:val="0"/>
            <w:vAlign w:val="top"/>
          </w:tcPr>
          <w:p>
            <w:pPr>
              <w:pStyle w:val="19"/>
              <w:keepNext/>
              <w:spacing w:before="60" w:after="60"/>
              <w:jc w:val="center"/>
              <w:rPr>
                <w:rFonts w:cs="Arial"/>
                <w:b/>
                <w:iCs/>
              </w:rPr>
            </w:pPr>
            <w:r>
              <w:rPr>
                <w:rFonts w:hint="eastAsia" w:cs="Arial"/>
                <w:b/>
                <w:iCs/>
                <w:lang w:eastAsia="zh-CN"/>
              </w:rPr>
              <w:t>章节</w:t>
            </w:r>
          </w:p>
        </w:tc>
        <w:tc>
          <w:tcPr>
            <w:tcW w:w="3713" w:type="dxa"/>
            <w:shd w:val="clear" w:color="auto" w:fill="D7D7D7" w:themeFill="background1" w:themeFillShade="D8"/>
            <w:noWrap w:val="0"/>
            <w:vAlign w:val="top"/>
          </w:tcPr>
          <w:p>
            <w:pPr>
              <w:pStyle w:val="19"/>
              <w:keepNext/>
              <w:spacing w:before="60" w:after="60"/>
              <w:jc w:val="center"/>
              <w:rPr>
                <w:rFonts w:cs="Arial"/>
                <w:b/>
                <w:iCs/>
              </w:rPr>
            </w:pPr>
            <w:r>
              <w:rPr>
                <w:rFonts w:hint="eastAsia" w:cs="Arial"/>
                <w:b/>
                <w:iCs/>
                <w:lang w:eastAsia="zh-CN"/>
              </w:rPr>
              <w:t>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620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/>
                <w:lang w:val="en-US" w:eastAsia="zh-CN"/>
              </w:rPr>
            </w:pPr>
            <w:r>
              <w:rPr>
                <w:lang w:eastAsia="zh-CN"/>
              </w:rPr>
              <w:t>20</w:t>
            </w:r>
            <w:r>
              <w:rPr>
                <w:rFonts w:hint="eastAsia"/>
                <w:lang w:val="en-US" w:eastAsia="zh-CN"/>
              </w:rPr>
              <w:t>21</w:t>
            </w:r>
            <w:r>
              <w:rPr>
                <w:lang w:eastAsia="zh-CN"/>
              </w:rPr>
              <w:t>/06/</w:t>
            </w:r>
            <w:r>
              <w:rPr>
                <w:rFonts w:hint="eastAsia"/>
                <w:lang w:val="en-US" w:eastAsia="zh-CN"/>
              </w:rPr>
              <w:t>22</w:t>
            </w:r>
          </w:p>
        </w:tc>
        <w:tc>
          <w:tcPr>
            <w:tcW w:w="1531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黎和广</w:t>
            </w:r>
          </w:p>
        </w:tc>
        <w:tc>
          <w:tcPr>
            <w:tcW w:w="1596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所有章节</w:t>
            </w:r>
          </w:p>
        </w:tc>
        <w:tc>
          <w:tcPr>
            <w:tcW w:w="3713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创建文档初稿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620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2021/06/23</w:t>
            </w:r>
          </w:p>
        </w:tc>
        <w:tc>
          <w:tcPr>
            <w:tcW w:w="1531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曾璐、陈佳庆</w:t>
            </w:r>
          </w:p>
        </w:tc>
        <w:tc>
          <w:tcPr>
            <w:tcW w:w="1596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导语参考资料</w:t>
            </w:r>
          </w:p>
        </w:tc>
        <w:tc>
          <w:tcPr>
            <w:tcW w:w="3713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添加更多开发过程参考资料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620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531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596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3713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620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531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596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3713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95" w:hRule="atLeast"/>
        </w:trPr>
        <w:tc>
          <w:tcPr>
            <w:tcW w:w="1620" w:type="dxa"/>
            <w:noWrap w:val="0"/>
            <w:vAlign w:val="top"/>
          </w:tcPr>
          <w:p>
            <w:pPr>
              <w:pStyle w:val="19"/>
              <w:jc w:val="center"/>
              <w:rPr>
                <w:lang w:eastAsia="zh-CN"/>
              </w:rPr>
            </w:pPr>
          </w:p>
        </w:tc>
        <w:tc>
          <w:tcPr>
            <w:tcW w:w="1531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596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3713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5" w:hRule="atLeast"/>
        </w:trPr>
        <w:tc>
          <w:tcPr>
            <w:tcW w:w="1620" w:type="dxa"/>
            <w:noWrap w:val="0"/>
            <w:vAlign w:val="top"/>
          </w:tcPr>
          <w:p>
            <w:pPr>
              <w:pStyle w:val="19"/>
              <w:jc w:val="center"/>
              <w:rPr>
                <w:lang w:eastAsia="zh-CN"/>
              </w:rPr>
            </w:pPr>
          </w:p>
        </w:tc>
        <w:tc>
          <w:tcPr>
            <w:tcW w:w="1531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1596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  <w:tc>
          <w:tcPr>
            <w:tcW w:w="3713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/>
                <w:lang w:eastAsia="zh-CN"/>
              </w:rPr>
            </w:pPr>
          </w:p>
        </w:tc>
      </w:tr>
    </w:tbl>
    <w:p>
      <w:pPr>
        <w:pStyle w:val="11"/>
        <w:jc w:val="center"/>
        <w:rPr>
          <w:rFonts w:hint="eastAsia"/>
          <w:kern w:val="0"/>
          <w:lang w:bidi="he-IL"/>
        </w:rPr>
      </w:pPr>
      <w:r>
        <w:rPr>
          <w:rFonts w:hint="eastAsia"/>
          <w:kern w:val="0"/>
          <w:lang w:bidi="he-IL"/>
        </w:rPr>
        <w:t>审核结果：</w:t>
      </w:r>
    </w:p>
    <w:tbl>
      <w:tblPr>
        <w:tblStyle w:val="13"/>
        <w:tblW w:w="8477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5"/>
        <w:gridCol w:w="3433"/>
        <w:gridCol w:w="1800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" w:hRule="atLeast"/>
        </w:trPr>
        <w:tc>
          <w:tcPr>
            <w:tcW w:w="1005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pStyle w:val="19"/>
              <w:keepNext/>
              <w:spacing w:before="0" w:after="0" w:line="120" w:lineRule="exact"/>
              <w:jc w:val="center"/>
              <w:rPr>
                <w:rFonts w:hint="eastAsia" w:cs="Arial"/>
                <w:lang w:eastAsia="zh-CN"/>
              </w:rPr>
            </w:pPr>
          </w:p>
        </w:tc>
        <w:tc>
          <w:tcPr>
            <w:tcW w:w="3433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pStyle w:val="19"/>
              <w:keepNext/>
              <w:spacing w:before="0" w:after="0" w:line="120" w:lineRule="exact"/>
              <w:jc w:val="center"/>
              <w:rPr>
                <w:rFonts w:hint="eastAsia" w:cs="Arial"/>
                <w:lang w:eastAsia="zh-CN"/>
              </w:rPr>
            </w:pPr>
          </w:p>
        </w:tc>
        <w:tc>
          <w:tcPr>
            <w:tcW w:w="1800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pStyle w:val="19"/>
              <w:keepNext/>
              <w:spacing w:before="0" w:after="0" w:line="120" w:lineRule="exact"/>
              <w:jc w:val="center"/>
              <w:rPr>
                <w:rFonts w:cs="Arial"/>
              </w:rPr>
            </w:pPr>
          </w:p>
        </w:tc>
        <w:tc>
          <w:tcPr>
            <w:tcW w:w="2239" w:type="dxa"/>
            <w:tcBorders>
              <w:top w:val="nil"/>
              <w:left w:val="nil"/>
              <w:right w:val="nil"/>
            </w:tcBorders>
            <w:noWrap w:val="0"/>
            <w:vAlign w:val="top"/>
          </w:tcPr>
          <w:p>
            <w:pPr>
              <w:pStyle w:val="19"/>
              <w:keepNext/>
              <w:spacing w:before="0" w:after="0" w:line="120" w:lineRule="exact"/>
              <w:jc w:val="center"/>
              <w:rPr>
                <w:rFonts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1" w:hRule="atLeast"/>
        </w:trPr>
        <w:tc>
          <w:tcPr>
            <w:tcW w:w="1005" w:type="dxa"/>
            <w:shd w:val="pct5" w:color="auto" w:fill="D7D7D7" w:themeFill="background1" w:themeFillShade="D8"/>
            <w:noWrap w:val="0"/>
            <w:vAlign w:val="top"/>
          </w:tcPr>
          <w:p>
            <w:pPr>
              <w:pStyle w:val="19"/>
              <w:keepNext/>
              <w:spacing w:before="60" w:after="60"/>
              <w:jc w:val="center"/>
              <w:rPr>
                <w:rFonts w:hint="eastAsia" w:cs="Arial"/>
                <w:b/>
                <w:iCs/>
                <w:lang w:eastAsia="zh-CN"/>
              </w:rPr>
            </w:pPr>
            <w:r>
              <w:rPr>
                <w:rFonts w:hint="eastAsia" w:cs="Arial"/>
                <w:b/>
                <w:iCs/>
                <w:lang w:eastAsia="zh-CN"/>
              </w:rPr>
              <w:t>审核人</w:t>
            </w:r>
          </w:p>
        </w:tc>
        <w:tc>
          <w:tcPr>
            <w:tcW w:w="3433" w:type="dxa"/>
            <w:shd w:val="pct5" w:color="auto" w:fill="D7D7D7" w:themeFill="background1" w:themeFillShade="D8"/>
            <w:noWrap w:val="0"/>
            <w:vAlign w:val="top"/>
          </w:tcPr>
          <w:p>
            <w:pPr>
              <w:pStyle w:val="19"/>
              <w:keepNext/>
              <w:spacing w:before="60" w:after="60"/>
              <w:jc w:val="center"/>
              <w:rPr>
                <w:rFonts w:hint="eastAsia" w:cs="Arial"/>
                <w:b/>
                <w:iCs/>
                <w:lang w:eastAsia="zh-CN"/>
              </w:rPr>
            </w:pPr>
            <w:r>
              <w:rPr>
                <w:rFonts w:hint="eastAsia" w:cs="Arial"/>
                <w:b/>
                <w:iCs/>
                <w:lang w:eastAsia="zh-CN"/>
              </w:rPr>
              <w:t>意见</w:t>
            </w:r>
          </w:p>
        </w:tc>
        <w:tc>
          <w:tcPr>
            <w:tcW w:w="1800" w:type="dxa"/>
            <w:shd w:val="pct5" w:color="auto" w:fill="D7D7D7" w:themeFill="background1" w:themeFillShade="D8"/>
            <w:noWrap w:val="0"/>
            <w:vAlign w:val="top"/>
          </w:tcPr>
          <w:p>
            <w:pPr>
              <w:pStyle w:val="19"/>
              <w:keepNext/>
              <w:spacing w:before="60" w:after="60"/>
              <w:jc w:val="center"/>
              <w:rPr>
                <w:rFonts w:hint="eastAsia" w:cs="Arial"/>
                <w:b/>
                <w:iCs/>
                <w:lang w:eastAsia="zh-CN"/>
              </w:rPr>
            </w:pPr>
            <w:r>
              <w:rPr>
                <w:rFonts w:hint="eastAsia" w:cs="Arial"/>
                <w:b/>
                <w:iCs/>
                <w:lang w:val="en-US" w:eastAsia="zh-CN"/>
              </w:rPr>
              <w:t>日期</w:t>
            </w:r>
          </w:p>
        </w:tc>
        <w:tc>
          <w:tcPr>
            <w:tcW w:w="2239" w:type="dxa"/>
            <w:shd w:val="pct5" w:color="auto" w:fill="D7D7D7" w:themeFill="background1" w:themeFillShade="D8"/>
            <w:noWrap w:val="0"/>
            <w:vAlign w:val="top"/>
          </w:tcPr>
          <w:p>
            <w:pPr>
              <w:pStyle w:val="19"/>
              <w:keepNext/>
              <w:spacing w:before="60" w:after="60"/>
              <w:jc w:val="center"/>
              <w:rPr>
                <w:rFonts w:hint="eastAsia" w:cs="Arial"/>
                <w:b/>
                <w:iCs/>
                <w:lang w:eastAsia="zh-CN"/>
              </w:rPr>
            </w:pPr>
            <w:r>
              <w:rPr>
                <w:rFonts w:hint="eastAsia" w:cs="Arial"/>
                <w:b/>
                <w:iCs/>
                <w:lang w:eastAsia="zh-CN"/>
              </w:rPr>
              <w:t>签名档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3" w:hRule="atLeast"/>
        </w:trPr>
        <w:tc>
          <w:tcPr>
            <w:tcW w:w="1005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 w:cs="Arial"/>
                <w:lang w:val="en-US" w:eastAsia="zh-CN"/>
              </w:rPr>
            </w:pPr>
            <w:r>
              <w:rPr>
                <w:rFonts w:hint="eastAsia" w:cs="Arial"/>
                <w:lang w:val="en-US" w:eastAsia="zh-CN"/>
              </w:rPr>
              <w:t>梁庆文</w:t>
            </w:r>
          </w:p>
        </w:tc>
        <w:tc>
          <w:tcPr>
            <w:tcW w:w="3433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 w:eastAsia="等线" w:cs="Arial"/>
                <w:lang w:val="en-US" w:eastAsia="zh-CN"/>
              </w:rPr>
            </w:pPr>
            <w:r>
              <w:rPr>
                <w:rFonts w:hint="eastAsia" w:eastAsia="等线" w:cs="Arial"/>
                <w:lang w:val="en-US" w:eastAsia="zh-CN"/>
              </w:rPr>
              <w:t>审核通过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pStyle w:val="19"/>
              <w:jc w:val="center"/>
              <w:rPr>
                <w:rFonts w:cs="Arial"/>
              </w:rPr>
            </w:pPr>
            <w:r>
              <w:rPr>
                <w:rFonts w:hint="eastAsia" w:cs="Arial"/>
                <w:lang w:val="en-US" w:eastAsia="zh-CN"/>
              </w:rPr>
              <w:t>2021年6月22日</w:t>
            </w:r>
          </w:p>
        </w:tc>
        <w:tc>
          <w:tcPr>
            <w:tcW w:w="2239" w:type="dxa"/>
            <w:noWrap w:val="0"/>
            <w:vAlign w:val="top"/>
          </w:tcPr>
          <w:p>
            <w:pPr>
              <w:pStyle w:val="19"/>
              <w:jc w:val="center"/>
              <w:rPr>
                <w:rFonts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" w:hRule="atLeast"/>
        </w:trPr>
        <w:tc>
          <w:tcPr>
            <w:tcW w:w="1005" w:type="dxa"/>
            <w:noWrap w:val="0"/>
            <w:vAlign w:val="top"/>
          </w:tcPr>
          <w:p>
            <w:pPr>
              <w:pStyle w:val="19"/>
              <w:jc w:val="center"/>
              <w:rPr>
                <w:rFonts w:hint="default" w:cs="Arial"/>
                <w:lang w:val="en-US" w:eastAsia="zh-CN"/>
              </w:rPr>
            </w:pPr>
            <w:r>
              <w:rPr>
                <w:rFonts w:hint="eastAsia" w:cs="Arial"/>
                <w:lang w:val="en-US" w:eastAsia="zh-CN"/>
              </w:rPr>
              <w:t>吴杰</w:t>
            </w:r>
          </w:p>
        </w:tc>
        <w:tc>
          <w:tcPr>
            <w:tcW w:w="3433" w:type="dxa"/>
            <w:noWrap w:val="0"/>
            <w:vAlign w:val="top"/>
          </w:tcPr>
          <w:p>
            <w:pPr>
              <w:pStyle w:val="19"/>
              <w:jc w:val="center"/>
              <w:rPr>
                <w:rFonts w:hint="eastAsia" w:eastAsia="宋体" w:cs="Arial"/>
                <w:lang w:val="en-US" w:eastAsia="zh-CN"/>
              </w:rPr>
            </w:pPr>
            <w:r>
              <w:rPr>
                <w:rFonts w:hint="eastAsia" w:eastAsia="等线" w:cs="Arial"/>
                <w:lang w:val="en-US" w:eastAsia="zh-CN"/>
              </w:rPr>
              <w:t>审核通过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pStyle w:val="19"/>
              <w:jc w:val="center"/>
              <w:rPr>
                <w:rFonts w:cs="Arial"/>
              </w:rPr>
            </w:pPr>
            <w:r>
              <w:rPr>
                <w:rFonts w:hint="eastAsia" w:cs="Arial"/>
                <w:lang w:val="en-US" w:eastAsia="zh-CN"/>
              </w:rPr>
              <w:t>2021年6月23日</w:t>
            </w:r>
          </w:p>
        </w:tc>
        <w:tc>
          <w:tcPr>
            <w:tcW w:w="2239" w:type="dxa"/>
            <w:noWrap w:val="0"/>
            <w:vAlign w:val="top"/>
          </w:tcPr>
          <w:p>
            <w:pPr>
              <w:pStyle w:val="19"/>
              <w:jc w:val="center"/>
              <w:rPr>
                <w:rFonts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3" w:hRule="atLeast"/>
        </w:trPr>
        <w:tc>
          <w:tcPr>
            <w:tcW w:w="1005" w:type="dxa"/>
            <w:noWrap w:val="0"/>
            <w:vAlign w:val="top"/>
          </w:tcPr>
          <w:p>
            <w:pPr>
              <w:pStyle w:val="19"/>
              <w:ind w:firstLine="0" w:firstLineChars="0"/>
              <w:jc w:val="center"/>
              <w:rPr>
                <w:rFonts w:hint="eastAsia" w:ascii="Arial" w:hAnsi="Arial" w:cs="Arial"/>
                <w:kern w:val="0"/>
                <w:sz w:val="18"/>
                <w:szCs w:val="20"/>
                <w:lang w:val="en-US" w:eastAsia="zh-CN" w:bidi="he-IL"/>
              </w:rPr>
            </w:pPr>
            <w:r>
              <w:rPr>
                <w:rFonts w:hint="eastAsia" w:cs="Arial"/>
                <w:lang w:val="en-US" w:eastAsia="zh-CN"/>
              </w:rPr>
              <w:t>黎和广</w:t>
            </w:r>
          </w:p>
        </w:tc>
        <w:tc>
          <w:tcPr>
            <w:tcW w:w="3433" w:type="dxa"/>
            <w:noWrap w:val="0"/>
            <w:vAlign w:val="top"/>
          </w:tcPr>
          <w:p>
            <w:pPr>
              <w:pStyle w:val="19"/>
              <w:ind w:firstLine="0" w:firstLineChars="0"/>
              <w:jc w:val="center"/>
              <w:rPr>
                <w:rFonts w:hint="eastAsia" w:ascii="Arial" w:hAnsi="Arial" w:cs="Arial"/>
                <w:kern w:val="0"/>
                <w:sz w:val="18"/>
                <w:szCs w:val="20"/>
                <w:lang w:val="en-US" w:eastAsia="zh-CN" w:bidi="he-IL"/>
              </w:rPr>
            </w:pPr>
            <w:r>
              <w:rPr>
                <w:rFonts w:hint="eastAsia" w:eastAsia="等线" w:cs="Arial"/>
                <w:lang w:val="en-US" w:eastAsia="zh-CN"/>
              </w:rPr>
              <w:t>审核通过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pStyle w:val="19"/>
              <w:ind w:firstLine="0" w:firstLineChars="0"/>
              <w:jc w:val="center"/>
              <w:rPr>
                <w:rFonts w:hint="eastAsia" w:ascii="Arial" w:hAnsi="Arial" w:cs="Arial"/>
                <w:kern w:val="0"/>
                <w:sz w:val="18"/>
                <w:szCs w:val="20"/>
                <w:lang w:val="en-US" w:eastAsia="zh-CN" w:bidi="he-IL"/>
              </w:rPr>
            </w:pPr>
            <w:r>
              <w:rPr>
                <w:rFonts w:hint="eastAsia" w:cs="Arial"/>
                <w:lang w:val="en-US" w:eastAsia="zh-CN"/>
              </w:rPr>
              <w:t>2021年6月24日</w:t>
            </w:r>
          </w:p>
        </w:tc>
        <w:tc>
          <w:tcPr>
            <w:tcW w:w="2239" w:type="dxa"/>
            <w:noWrap w:val="0"/>
            <w:vAlign w:val="top"/>
          </w:tcPr>
          <w:p>
            <w:pPr>
              <w:pStyle w:val="19"/>
              <w:ind w:firstLine="0" w:firstLineChars="0"/>
              <w:jc w:val="center"/>
              <w:rPr>
                <w:rFonts w:hint="eastAsia" w:ascii="Arial" w:hAnsi="Arial" w:cs="Arial"/>
                <w:kern w:val="0"/>
                <w:sz w:val="18"/>
                <w:szCs w:val="20"/>
                <w:lang w:val="en-US" w:eastAsia="zh-CN" w:bidi="he-IL"/>
              </w:rPr>
            </w:pPr>
          </w:p>
        </w:tc>
      </w:tr>
    </w:tbl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tabs>
          <w:tab w:val="left" w:pos="2379"/>
        </w:tabs>
        <w:bidi w:val="0"/>
        <w:spacing w:line="360" w:lineRule="auto"/>
        <w:jc w:val="left"/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0"/>
          <w:sz w:val="21"/>
          <w:szCs w:val="24"/>
          <w:lang w:val="en-US" w:eastAsia="zh-CN" w:bidi="ar"/>
        </w:rPr>
        <w:id w:val="147453867"/>
        <w15:color w:val="DBDBDB"/>
        <w:docPartObj>
          <w:docPartGallery w:val="Table of Contents"/>
          <w:docPartUnique/>
        </w:docPartObj>
      </w:sdtPr>
      <w:sdtEndPr>
        <w:rPr>
          <w:rFonts w:hint="eastAsia" w:eastAsia="宋体" w:asciiTheme="minorAscii" w:hAnsiTheme="minorAscii" w:cstheme="minorBidi"/>
          <w:b/>
          <w:kern w:val="0"/>
          <w:sz w:val="24"/>
          <w:szCs w:val="24"/>
          <w:lang w:val="en-US" w:eastAsia="zh-CN" w:bidi="ar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0"/>
              <w:sz w:val="21"/>
              <w:szCs w:val="24"/>
              <w:lang w:val="en-US" w:eastAsia="zh-CN" w:bidi="ar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ascii="宋体" w:hAnsi="宋体" w:eastAsia="宋体" w:cstheme="minorBidi"/>
              <w:kern w:val="0"/>
              <w:sz w:val="21"/>
              <w:szCs w:val="24"/>
              <w:lang w:val="en-US" w:eastAsia="zh-CN" w:bidi="ar"/>
            </w:rPr>
          </w:pP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 w:val="24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 w:val="24"/>
              <w:szCs w:val="24"/>
              <w:lang w:val="en-US" w:eastAsia="zh-CN" w:bidi="ar"/>
            </w:rPr>
            <w:instrText xml:space="preserve">TOC \o "1-2" \h \u </w:instrText>
          </w:r>
          <w:r>
            <w:rPr>
              <w:rFonts w:hint="eastAsia" w:eastAsia="宋体" w:asciiTheme="minorAscii" w:hAnsiTheme="minorAscii" w:cstheme="minorBidi"/>
              <w:kern w:val="0"/>
              <w:sz w:val="24"/>
              <w:szCs w:val="24"/>
              <w:lang w:val="en-US" w:eastAsia="zh-CN" w:bidi="ar"/>
            </w:rPr>
            <w:fldChar w:fldCharType="separate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_Toc25440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导言</w:t>
          </w:r>
          <w:r>
            <w:tab/>
          </w:r>
          <w:r>
            <w:fldChar w:fldCharType="begin"/>
          </w:r>
          <w:r>
            <w:instrText xml:space="preserve"> PAGEREF _Toc25440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_Toc26482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1.1. </w:t>
          </w:r>
          <w:r>
            <w:rPr>
              <w:rFonts w:hint="eastAsia"/>
              <w:lang w:val="en-US" w:eastAsia="zh-CN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_Toc26482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_Toc19584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1.2. </w:t>
          </w:r>
          <w:r>
            <w:rPr>
              <w:rFonts w:hint="eastAsia"/>
              <w:lang w:val="en-US" w:eastAsia="zh-CN"/>
            </w:rPr>
            <w:t>范围</w:t>
          </w:r>
          <w:r>
            <w:tab/>
          </w:r>
          <w:r>
            <w:fldChar w:fldCharType="begin"/>
          </w:r>
          <w:r>
            <w:instrText xml:space="preserve"> PAGEREF _Toc19584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_Toc20921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1.3. </w:t>
          </w:r>
          <w:r>
            <w:rPr>
              <w:rFonts w:hint="eastAsia"/>
              <w:lang w:val="en-US" w:eastAsia="zh-CN"/>
            </w:rPr>
            <w:t>参考资料</w:t>
          </w:r>
          <w:r>
            <w:tab/>
          </w:r>
          <w:r>
            <w:fldChar w:fldCharType="begin"/>
          </w:r>
          <w:r>
            <w:instrText xml:space="preserve"> PAGEREF _Toc20921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_Toc19541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1.4. </w:t>
          </w:r>
          <w:r>
            <w:rPr>
              <w:rFonts w:hint="eastAsia"/>
              <w:lang w:val="en-US" w:eastAsia="zh-CN"/>
            </w:rPr>
            <w:t>版本更新信息</w:t>
          </w:r>
          <w:r>
            <w:tab/>
          </w:r>
          <w:r>
            <w:fldChar w:fldCharType="begin"/>
          </w:r>
          <w:r>
            <w:instrText xml:space="preserve"> PAGEREF _Toc19541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_Toc1883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关于游戏</w:t>
          </w:r>
          <w:r>
            <w:tab/>
          </w:r>
          <w:r>
            <w:fldChar w:fldCharType="begin"/>
          </w:r>
          <w:r>
            <w:instrText xml:space="preserve"> PAGEREF _Toc1883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_Toc14501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故事背景</w:t>
          </w:r>
          <w:r>
            <w:tab/>
          </w:r>
          <w:r>
            <w:fldChar w:fldCharType="begin"/>
          </w:r>
          <w:r>
            <w:instrText xml:space="preserve"> PAGEREF _Toc14501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_Toc5347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整体介绍</w:t>
          </w:r>
          <w:r>
            <w:tab/>
          </w:r>
          <w:r>
            <w:fldChar w:fldCharType="begin"/>
          </w:r>
          <w:r>
            <w:instrText xml:space="preserve"> PAGEREF _Toc5347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_Toc10824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 </w:t>
          </w:r>
          <w:r>
            <w:rPr>
              <w:rFonts w:hint="eastAsia"/>
              <w:lang w:val="en-US" w:eastAsia="zh-CN"/>
            </w:rPr>
            <w:t>游戏设计架构</w:t>
          </w:r>
          <w:r>
            <w:tab/>
          </w:r>
          <w:r>
            <w:fldChar w:fldCharType="begin"/>
          </w:r>
          <w:r>
            <w:instrText xml:space="preserve"> PAGEREF _Toc10824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_Toc15475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3.1. </w:t>
          </w:r>
          <w:r>
            <w:rPr>
              <w:rFonts w:hint="eastAsia"/>
              <w:lang w:val="en-US" w:eastAsia="zh-CN"/>
            </w:rPr>
            <w:t>技术架构</w:t>
          </w:r>
          <w:r>
            <w:tab/>
          </w:r>
          <w:r>
            <w:fldChar w:fldCharType="begin"/>
          </w:r>
          <w:r>
            <w:instrText xml:space="preserve"> PAGEREF _Toc15475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_Toc23760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人物系统设计</w:t>
          </w:r>
          <w:r>
            <w:tab/>
          </w:r>
          <w:r>
            <w:fldChar w:fldCharType="begin"/>
          </w:r>
          <w:r>
            <w:instrText xml:space="preserve"> PAGEREF _Toc23760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_Toc19787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4.1. </w:t>
          </w:r>
          <w:r>
            <w:rPr>
              <w:rFonts w:hint="eastAsia"/>
              <w:lang w:val="en-US" w:eastAsia="zh-CN"/>
            </w:rPr>
            <w:t>人物动画</w:t>
          </w:r>
          <w:r>
            <w:tab/>
          </w:r>
          <w:r>
            <w:fldChar w:fldCharType="begin"/>
          </w:r>
          <w:r>
            <w:instrText xml:space="preserve"> PAGEREF _Toc19787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_Toc17560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4.2. </w:t>
          </w:r>
          <w:r>
            <w:rPr>
              <w:rFonts w:hint="eastAsia"/>
              <w:lang w:val="en-US" w:eastAsia="zh-CN"/>
            </w:rPr>
            <w:t>人物控制</w:t>
          </w:r>
          <w:r>
            <w:tab/>
          </w:r>
          <w:r>
            <w:fldChar w:fldCharType="begin"/>
          </w:r>
          <w:r>
            <w:instrText xml:space="preserve"> PAGEREF _Toc17560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_Toc3109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4.3. </w:t>
          </w:r>
          <w:r>
            <w:rPr>
              <w:rFonts w:hint="eastAsia"/>
              <w:lang w:val="en-US" w:eastAsia="zh-CN"/>
            </w:rPr>
            <w:t>人物音效</w:t>
          </w:r>
          <w:r>
            <w:tab/>
          </w:r>
          <w:r>
            <w:fldChar w:fldCharType="begin"/>
          </w:r>
          <w:r>
            <w:instrText xml:space="preserve"> PAGEREF _Toc3109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_Toc22030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4.4. </w:t>
          </w:r>
          <w:r>
            <w:rPr>
              <w:rFonts w:hint="eastAsia"/>
              <w:lang w:val="en-US" w:eastAsia="zh-CN"/>
            </w:rPr>
            <w:t>场景交互</w:t>
          </w:r>
          <w:r>
            <w:tab/>
          </w:r>
          <w:r>
            <w:fldChar w:fldCharType="begin"/>
          </w:r>
          <w:r>
            <w:instrText xml:space="preserve"> PAGEREF _Toc22030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_Toc23509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游戏特效设计</w:t>
          </w:r>
          <w:r>
            <w:tab/>
          </w:r>
          <w:r>
            <w:fldChar w:fldCharType="begin"/>
          </w:r>
          <w:r>
            <w:instrText xml:space="preserve"> PAGEREF _Toc23509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_Toc4204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5.1. </w:t>
          </w:r>
          <w:r>
            <w:rPr>
              <w:rFonts w:hint="eastAsia"/>
              <w:lang w:val="en-US" w:eastAsia="zh-CN"/>
            </w:rPr>
            <w:t>攻击特效</w:t>
          </w:r>
          <w:r>
            <w:tab/>
          </w:r>
          <w:r>
            <w:fldChar w:fldCharType="begin"/>
          </w:r>
          <w:r>
            <w:instrText xml:space="preserve"> PAGEREF _Toc4204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_Toc3986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5.2. </w:t>
          </w:r>
          <w:r>
            <w:rPr>
              <w:rFonts w:hint="eastAsia"/>
              <w:lang w:val="en-US" w:eastAsia="zh-CN"/>
            </w:rPr>
            <w:t>场景特效</w:t>
          </w:r>
          <w:r>
            <w:tab/>
          </w:r>
          <w:r>
            <w:fldChar w:fldCharType="begin"/>
          </w:r>
          <w:r>
            <w:instrText xml:space="preserve"> PAGEREF _Toc3986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_Toc12108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场景设计以及搭建</w:t>
          </w:r>
          <w:r>
            <w:tab/>
          </w:r>
          <w:r>
            <w:fldChar w:fldCharType="begin"/>
          </w:r>
          <w:r>
            <w:instrText xml:space="preserve"> PAGEREF _Toc12108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_Toc23757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6.1. </w:t>
          </w:r>
          <w:r>
            <w:rPr>
              <w:rFonts w:hint="eastAsia"/>
              <w:lang w:val="en-US" w:eastAsia="zh-CN"/>
            </w:rPr>
            <w:t>游戏场景</w:t>
          </w:r>
          <w:r>
            <w:tab/>
          </w:r>
          <w:r>
            <w:fldChar w:fldCharType="begin"/>
          </w:r>
          <w:r>
            <w:instrText xml:space="preserve"> PAGEREF _Toc23757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_Toc16816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6.2. </w:t>
          </w:r>
          <w:r>
            <w:rPr>
              <w:rFonts w:hint="eastAsia"/>
              <w:lang w:val="en-US" w:eastAsia="zh-CN"/>
            </w:rPr>
            <w:t>场景光照设定</w:t>
          </w:r>
          <w:r>
            <w:tab/>
          </w:r>
          <w:r>
            <w:fldChar w:fldCharType="begin"/>
          </w:r>
          <w:r>
            <w:instrText xml:space="preserve"> PAGEREF _Toc16816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_Toc20614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6.3. </w:t>
          </w:r>
          <w:r>
            <w:rPr>
              <w:rFonts w:hint="eastAsia"/>
              <w:lang w:val="en-US" w:eastAsia="zh-CN"/>
            </w:rPr>
            <w:t>碰撞检测</w:t>
          </w:r>
          <w:r>
            <w:tab/>
          </w:r>
          <w:r>
            <w:fldChar w:fldCharType="begin"/>
          </w:r>
          <w:r>
            <w:instrText xml:space="preserve"> PAGEREF _Toc20614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_Toc6775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 </w:t>
          </w:r>
          <w:r>
            <w:rPr>
              <w:rFonts w:hint="eastAsia"/>
              <w:lang w:val="en-US" w:eastAsia="zh-CN"/>
            </w:rPr>
            <w:t>游戏AI</w:t>
          </w:r>
          <w:r>
            <w:tab/>
          </w:r>
          <w:r>
            <w:fldChar w:fldCharType="begin"/>
          </w:r>
          <w:r>
            <w:instrText xml:space="preserve"> PAGEREF _Toc6775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begin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instrText xml:space="preserve"> HYPERLINK \l _Toc3195 </w:instrText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separate"/>
          </w:r>
          <w:r>
            <w:rPr>
              <w:rFonts w:hint="default"/>
              <w:lang w:val="en-US" w:eastAsia="zh-CN"/>
            </w:rPr>
            <w:t xml:space="preserve">7.1. </w:t>
          </w:r>
          <w:r>
            <w:rPr>
              <w:rFonts w:hint="eastAsia"/>
              <w:lang w:val="en-US" w:eastAsia="zh-CN"/>
            </w:rPr>
            <w:t>动画状态</w:t>
          </w:r>
          <w:r>
            <w:tab/>
          </w:r>
          <w:r>
            <w:fldChar w:fldCharType="begin"/>
          </w:r>
          <w:r>
            <w:instrText xml:space="preserve"> PAGEREF _Toc3195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  <w:p>
          <w:pPr>
            <w:tabs>
              <w:tab w:val="left" w:pos="2379"/>
            </w:tabs>
            <w:bidi w:val="0"/>
            <w:spacing w:line="360" w:lineRule="auto"/>
            <w:jc w:val="left"/>
            <w:rPr>
              <w:rFonts w:hint="eastAsia"/>
              <w:lang w:val="en-US" w:eastAsia="zh-CN"/>
            </w:rPr>
          </w:pPr>
          <w:r>
            <w:rPr>
              <w:rFonts w:hint="eastAsia" w:eastAsia="宋体" w:asciiTheme="minorAscii" w:hAnsiTheme="minorAscii" w:cstheme="minorBidi"/>
              <w:kern w:val="0"/>
              <w:szCs w:val="24"/>
              <w:lang w:val="en-US" w:eastAsia="zh-CN" w:bidi="ar"/>
            </w:rPr>
            <w:fldChar w:fldCharType="end"/>
          </w:r>
        </w:p>
      </w:sdtContent>
    </w:sdt>
    <w:p>
      <w:pPr>
        <w:tabs>
          <w:tab w:val="left" w:pos="2379"/>
        </w:tabs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tabs>
          <w:tab w:val="left" w:pos="2379"/>
        </w:tabs>
        <w:bidi w:val="0"/>
        <w:spacing w:line="360" w:lineRule="auto"/>
        <w:jc w:val="left"/>
        <w:rPr>
          <w:rFonts w:hint="eastAsia"/>
          <w:lang w:val="en-US" w:eastAsia="zh-CN"/>
        </w:rPr>
      </w:pP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5" w:name="_Toc25440"/>
      <w:r>
        <w:rPr>
          <w:rFonts w:hint="eastAsia"/>
          <w:lang w:val="en-US" w:eastAsia="zh-CN"/>
        </w:rPr>
        <w:t>导言</w:t>
      </w:r>
      <w:bookmarkEnd w:id="5"/>
    </w:p>
    <w:p>
      <w:pPr>
        <w:pStyle w:val="3"/>
        <w:bidi w:val="0"/>
        <w:spacing w:line="360" w:lineRule="auto"/>
        <w:rPr>
          <w:rFonts w:hint="default"/>
          <w:lang w:val="en-US" w:eastAsia="zh-CN"/>
        </w:rPr>
      </w:pPr>
      <w:bookmarkStart w:id="6" w:name="_Toc26482"/>
      <w:r>
        <w:rPr>
          <w:rFonts w:hint="eastAsia"/>
          <w:lang w:val="en-US" w:eastAsia="zh-CN"/>
        </w:rPr>
        <w:t>目的</w:t>
      </w:r>
      <w:bookmarkEnd w:id="6"/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该文档是关于3D游戏《保卫村子》的开发概要设计，主要包括游戏架构设计、人物系统设计、物品装备设计、场景设计等内容。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本文档的预期读者包括：</w:t>
      </w:r>
    </w:p>
    <w:p>
      <w:pPr>
        <w:numPr>
          <w:ilvl w:val="0"/>
          <w:numId w:val="2"/>
        </w:numPr>
        <w:spacing w:line="360" w:lineRule="auto"/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游戏开发人员</w:t>
      </w:r>
    </w:p>
    <w:p>
      <w:pPr>
        <w:numPr>
          <w:ilvl w:val="0"/>
          <w:numId w:val="2"/>
        </w:numPr>
        <w:spacing w:line="360" w:lineRule="auto"/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项目管理人员</w:t>
      </w:r>
    </w:p>
    <w:p>
      <w:pPr>
        <w:numPr>
          <w:ilvl w:val="0"/>
          <w:numId w:val="2"/>
        </w:numPr>
        <w:spacing w:line="360" w:lineRule="auto"/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游戏测试人员</w:t>
      </w:r>
    </w:p>
    <w:p>
      <w:pPr>
        <w:numPr>
          <w:ilvl w:val="0"/>
          <w:numId w:val="2"/>
        </w:numPr>
        <w:spacing w:line="360" w:lineRule="auto"/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玩家用户</w:t>
      </w:r>
    </w:p>
    <w:p>
      <w:pPr>
        <w:pStyle w:val="3"/>
        <w:bidi w:val="0"/>
        <w:spacing w:line="360" w:lineRule="auto"/>
        <w:rPr>
          <w:rFonts w:hint="eastAsia"/>
          <w:lang w:val="en-US" w:eastAsia="zh-CN"/>
        </w:rPr>
      </w:pPr>
      <w:bookmarkStart w:id="7" w:name="_Toc19584"/>
      <w:r>
        <w:rPr>
          <w:rFonts w:hint="eastAsia"/>
          <w:lang w:val="en-US" w:eastAsia="zh-CN"/>
        </w:rPr>
        <w:t>范围</w:t>
      </w:r>
      <w:bookmarkEnd w:id="7"/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本文档主要解决游戏怎样有序开发，项目管理人员安排具体工作细节，以及各个游戏设计细节内容等</w:t>
      </w:r>
    </w:p>
    <w:p>
      <w:pPr>
        <w:pStyle w:val="3"/>
        <w:bidi w:val="0"/>
        <w:spacing w:line="360" w:lineRule="auto"/>
        <w:rPr>
          <w:rFonts w:hint="eastAsia"/>
          <w:lang w:val="en-US" w:eastAsia="zh-CN"/>
        </w:rPr>
      </w:pPr>
      <w:bookmarkStart w:id="8" w:name="_Toc20921"/>
      <w:r>
        <w:rPr>
          <w:rFonts w:hint="eastAsia"/>
          <w:lang w:val="en-US" w:eastAsia="zh-CN"/>
        </w:rPr>
        <w:t>参考资料</w:t>
      </w:r>
      <w:bookmarkEnd w:id="8"/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[1]穆海明, 刘盼, 刘兴华. 基于Unity的游戏开发[J]. 通讯世界, 2016(8):288-289.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[2]唐捷. 基于UNITY3D的小游戏开发[J]. 电脑编程技巧与维护, 2016(23):89-90.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[3]陈雪梅. 基于Unity3D的手机游戏开发[J]. 电子技术与软件工程, 2016(23):71-72.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[4]赵海峰. 基于Unity3D的游戏开发与设计[D]. 山东科技大学, 2014.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[5]胡能发. 基于Unity3d游戏开发中地面及水下效果的渲染设计[J]. 电子世界, 2015(22):161-162.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[6]严宝平. 基于Unity3D的游戏开发及跨平台移植[D]. 南京大学, 2010.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[7]吴志达. 一个基于Unity3d游戏引擎的体感游戏研究与实现[D]. 中山大学, 2012.</w:t>
      </w:r>
    </w:p>
    <w:p>
      <w:pPr>
        <w:pStyle w:val="3"/>
        <w:bidi w:val="0"/>
        <w:spacing w:line="360" w:lineRule="auto"/>
        <w:rPr>
          <w:rFonts w:hint="default"/>
          <w:lang w:val="en-US" w:eastAsia="zh-CN"/>
        </w:rPr>
      </w:pPr>
      <w:bookmarkStart w:id="9" w:name="_Toc19541"/>
      <w:r>
        <w:rPr>
          <w:rFonts w:hint="eastAsia"/>
          <w:lang w:val="en-US" w:eastAsia="zh-CN"/>
        </w:rPr>
        <w:t>版本更新信息</w:t>
      </w:r>
      <w:bookmarkEnd w:id="9"/>
    </w:p>
    <w:tbl>
      <w:tblPr>
        <w:tblStyle w:val="13"/>
        <w:tblW w:w="5000" w:type="pct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6" w:space="0"/>
          <w:insideV w:val="single" w:color="000000" w:sz="6" w:space="0"/>
        </w:tblBorders>
        <w:tblLayout w:type="autofit"/>
        <w:tblCellMar>
          <w:top w:w="0" w:type="dxa"/>
          <w:left w:w="28" w:type="dxa"/>
          <w:bottom w:w="0" w:type="dxa"/>
          <w:right w:w="28" w:type="dxa"/>
        </w:tblCellMar>
      </w:tblPr>
      <w:tblGrid>
        <w:gridCol w:w="1450"/>
        <w:gridCol w:w="1452"/>
        <w:gridCol w:w="1790"/>
        <w:gridCol w:w="1538"/>
        <w:gridCol w:w="2132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867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修改编号</w:t>
            </w:r>
          </w:p>
        </w:tc>
        <w:tc>
          <w:tcPr>
            <w:tcW w:w="868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修改日期</w:t>
            </w:r>
          </w:p>
        </w:tc>
        <w:tc>
          <w:tcPr>
            <w:tcW w:w="1070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修改后版本</w:t>
            </w:r>
          </w:p>
        </w:tc>
        <w:tc>
          <w:tcPr>
            <w:tcW w:w="919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修改位置</w:t>
            </w:r>
          </w:p>
        </w:tc>
        <w:tc>
          <w:tcPr>
            <w:tcW w:w="1274" w:type="pct"/>
            <w:tcBorders>
              <w:bottom w:val="single" w:color="000000" w:sz="12" w:space="0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修改内容概述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867" w:type="pct"/>
            <w:tcBorders>
              <w:top w:val="nil"/>
              <w:bottom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868" w:type="pct"/>
            <w:tcBorders>
              <w:top w:val="nil"/>
              <w:bottom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6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20</w:t>
            </w:r>
          </w:p>
        </w:tc>
        <w:tc>
          <w:tcPr>
            <w:tcW w:w="1070" w:type="pct"/>
            <w:tcBorders>
              <w:top w:val="nil"/>
              <w:bottom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9" w:type="pct"/>
            <w:tcBorders>
              <w:top w:val="nil"/>
              <w:bottom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全部</w:t>
            </w:r>
          </w:p>
        </w:tc>
        <w:tc>
          <w:tcPr>
            <w:tcW w:w="1274" w:type="pct"/>
            <w:tcBorders>
              <w:top w:val="nil"/>
              <w:bottom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867" w:type="pct"/>
            <w:tcBorders>
              <w:top w:val="nil"/>
              <w:bottom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002</w:t>
            </w:r>
          </w:p>
        </w:tc>
        <w:tc>
          <w:tcPr>
            <w:tcW w:w="868" w:type="pct"/>
            <w:tcBorders>
              <w:top w:val="nil"/>
              <w:bottom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2021.6.23</w:t>
            </w:r>
          </w:p>
        </w:tc>
        <w:tc>
          <w:tcPr>
            <w:tcW w:w="1070" w:type="pct"/>
            <w:tcBorders>
              <w:top w:val="nil"/>
              <w:bottom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1.1</w:t>
            </w:r>
          </w:p>
        </w:tc>
        <w:tc>
          <w:tcPr>
            <w:tcW w:w="919" w:type="pct"/>
            <w:tcBorders>
              <w:top w:val="nil"/>
              <w:bottom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eastAsia="宋体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游戏背景</w:t>
            </w:r>
          </w:p>
        </w:tc>
        <w:tc>
          <w:tcPr>
            <w:tcW w:w="1274" w:type="pct"/>
            <w:tcBorders>
              <w:top w:val="nil"/>
              <w:bottom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初始发布版本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273" w:hRule="atLeast"/>
          <w:jc w:val="center"/>
        </w:trPr>
        <w:tc>
          <w:tcPr>
            <w:tcW w:w="867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002</w:t>
            </w:r>
          </w:p>
        </w:tc>
        <w:tc>
          <w:tcPr>
            <w:tcW w:w="868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2021.6.24</w:t>
            </w:r>
          </w:p>
        </w:tc>
        <w:tc>
          <w:tcPr>
            <w:tcW w:w="1070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1.2</w:t>
            </w:r>
          </w:p>
        </w:tc>
        <w:tc>
          <w:tcPr>
            <w:tcW w:w="919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hint="default" w:ascii="Times New Roman" w:hAnsi="Times New Roman" w:cs="Times New Roman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sz w:val="24"/>
                <w:szCs w:val="24"/>
                <w:lang w:val="en-US" w:eastAsia="zh-CN"/>
              </w:rPr>
              <w:t>敌人AI</w:t>
            </w:r>
          </w:p>
        </w:tc>
        <w:tc>
          <w:tcPr>
            <w:tcW w:w="1274" w:type="pct"/>
            <w:tcBorders>
              <w:top w:val="nil"/>
            </w:tcBorders>
            <w:vAlign w:val="center"/>
          </w:tcPr>
          <w:p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发布版本</w:t>
            </w:r>
          </w:p>
        </w:tc>
      </w:tr>
    </w:tbl>
    <w:p>
      <w:pPr>
        <w:pStyle w:val="2"/>
        <w:numPr>
          <w:ilvl w:val="0"/>
          <w:numId w:val="0"/>
        </w:numPr>
        <w:bidi w:val="0"/>
        <w:spacing w:line="360" w:lineRule="auto"/>
        <w:ind w:leftChars="0"/>
        <w:rPr>
          <w:rFonts w:hint="default"/>
          <w:lang w:val="en-US" w:eastAsia="zh-CN"/>
        </w:rPr>
      </w:pP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10" w:name="_Toc1883"/>
      <w:r>
        <w:rPr>
          <w:rFonts w:hint="eastAsia"/>
          <w:lang w:val="en-US" w:eastAsia="zh-CN"/>
        </w:rPr>
        <w:t>关于游戏</w:t>
      </w:r>
      <w:bookmarkEnd w:id="10"/>
    </w:p>
    <w:p>
      <w:pPr>
        <w:pStyle w:val="3"/>
        <w:bidi w:val="0"/>
        <w:spacing w:line="360" w:lineRule="auto"/>
        <w:rPr>
          <w:rFonts w:hint="eastAsia"/>
          <w:lang w:val="en-US" w:eastAsia="zh-CN"/>
        </w:rPr>
      </w:pPr>
      <w:bookmarkStart w:id="11" w:name="_Toc14501"/>
      <w:r>
        <w:rPr>
          <w:rFonts w:hint="eastAsia"/>
          <w:lang w:val="en-US" w:eastAsia="zh-CN"/>
        </w:rPr>
        <w:t>故事背景</w:t>
      </w:r>
      <w:bookmarkEnd w:id="1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一个英雄从小村庄走出来，为了寻求力量不断进行冒险，途中获得一套弓箭，这 套弓箭具有一击毙命的特性。英雄利用这套弓箭杀死了骷髅王后，结束冒险旅程，回到曾经居住的小村庄。骷髅王虽然死了，但他还有大量爪牙骷髅士兵，他们为骷髅王报仇，找到英雄隐居之地，对村庄发起8次猛烈攻击。</w:t>
      </w:r>
    </w:p>
    <w:p>
      <w:pPr>
        <w:pStyle w:val="3"/>
        <w:bidi w:val="0"/>
        <w:spacing w:line="360" w:lineRule="auto"/>
        <w:rPr>
          <w:rFonts w:hint="default"/>
          <w:lang w:val="en-US" w:eastAsia="zh-CN"/>
        </w:rPr>
      </w:pPr>
      <w:bookmarkStart w:id="12" w:name="_Toc5347"/>
      <w:r>
        <w:rPr>
          <w:rFonts w:hint="eastAsia"/>
          <w:lang w:val="en-US" w:eastAsia="zh-CN"/>
        </w:rPr>
        <w:t>整体介绍</w:t>
      </w:r>
      <w:bookmarkEnd w:id="12"/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这是一个简单的第三人称</w:t>
      </w:r>
      <w:r>
        <w:rPr>
          <w:rFonts w:hint="eastAsia"/>
          <w:lang w:val="en-US" w:eastAsia="zh-CN"/>
        </w:rPr>
        <w:t>冒险射击</w:t>
      </w:r>
      <w:r>
        <w:rPr>
          <w:rFonts w:hint="default"/>
          <w:lang w:val="en-US" w:eastAsia="zh-CN"/>
        </w:rPr>
        <w:t>游戏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它包含了一个完整的游戏流程</w:t>
      </w:r>
      <w:r>
        <w:rPr>
          <w:rFonts w:hint="eastAsia"/>
          <w:lang w:val="en-US" w:eastAsia="zh-CN"/>
        </w:rPr>
        <w:t>，有具体人物角色、任务关卡，同时</w:t>
      </w:r>
      <w:r>
        <w:rPr>
          <w:rFonts w:hint="default"/>
          <w:lang w:val="en-US" w:eastAsia="zh-CN"/>
        </w:rPr>
        <w:t>包含了美丽的场景。在场景中会一个接一个的出现</w:t>
      </w:r>
      <w:r>
        <w:rPr>
          <w:rFonts w:hint="eastAsia"/>
          <w:lang w:val="en-US" w:eastAsia="zh-CN"/>
        </w:rPr>
        <w:t>骷髅兵敌人</w:t>
      </w:r>
      <w:r>
        <w:rPr>
          <w:rFonts w:hint="default"/>
          <w:lang w:val="en-US" w:eastAsia="zh-CN"/>
        </w:rPr>
        <w:t>，追逐和攻击玩家。玩家需要躲避和射击才能杀死他们</w:t>
      </w:r>
      <w:r>
        <w:rPr>
          <w:rFonts w:hint="eastAsia"/>
          <w:lang w:val="en-US" w:eastAsia="zh-CN"/>
        </w:rPr>
        <w:t>。游戏采用Unity3D引擎制作，以精良的画面和人物，真实而有趣的动作打击感为主要卖点，能给玩家带来丰富的游戏体验。</w:t>
      </w:r>
    </w:p>
    <w:p>
      <w:pPr>
        <w:spacing w:line="360" w:lineRule="auto"/>
        <w:ind w:firstLine="420" w:firstLineChars="0"/>
        <w:rPr>
          <w:rFonts w:hint="eastAsia"/>
          <w:lang w:val="en-US" w:eastAsia="zh-CN"/>
        </w:rPr>
      </w:pP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13" w:name="_Toc10824"/>
      <w:r>
        <w:rPr>
          <w:rFonts w:hint="eastAsia"/>
          <w:lang w:val="en-US" w:eastAsia="zh-CN"/>
        </w:rPr>
        <w:t>游戏设计架构</w:t>
      </w:r>
      <w:bookmarkEnd w:id="13"/>
    </w:p>
    <w:p>
      <w:pPr>
        <w:pStyle w:val="3"/>
        <w:bidi w:val="0"/>
        <w:rPr>
          <w:rFonts w:hint="default"/>
          <w:lang w:val="en-US" w:eastAsia="zh-CN"/>
        </w:rPr>
      </w:pPr>
      <w:bookmarkStart w:id="14" w:name="_Toc15475"/>
      <w:r>
        <w:rPr>
          <w:rFonts w:hint="eastAsia"/>
          <w:lang w:val="en-US" w:eastAsia="zh-CN"/>
        </w:rPr>
        <w:t>技术架构</w:t>
      </w:r>
      <w:bookmarkEnd w:id="14"/>
    </w:p>
    <w:p>
      <w:pPr>
        <w:spacing w:line="360" w:lineRule="auto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-720725</wp:posOffset>
            </wp:positionH>
            <wp:positionV relativeFrom="paragraph">
              <wp:posOffset>97790</wp:posOffset>
            </wp:positionV>
            <wp:extent cx="7023735" cy="3228975"/>
            <wp:effectExtent l="0" t="0" r="5715" b="95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spacing w:line="360" w:lineRule="auto"/>
        <w:rPr>
          <w:rFonts w:hint="default"/>
          <w:lang w:val="en-US" w:eastAsia="zh-CN"/>
        </w:rPr>
      </w:pPr>
    </w:p>
    <w:p>
      <w:pPr>
        <w:pStyle w:val="2"/>
        <w:bidi w:val="0"/>
        <w:spacing w:line="360" w:lineRule="auto"/>
        <w:rPr>
          <w:rFonts w:hint="default"/>
          <w:lang w:val="en-US" w:eastAsia="zh-CN"/>
        </w:rPr>
      </w:pPr>
      <w:bookmarkStart w:id="15" w:name="_Toc23760"/>
      <w:r>
        <w:rPr>
          <w:rFonts w:hint="eastAsia"/>
          <w:lang w:val="en-US" w:eastAsia="zh-CN"/>
        </w:rPr>
        <w:t>人物系统设计</w:t>
      </w:r>
      <w:bookmarkEnd w:id="15"/>
    </w:p>
    <w:p>
      <w:pPr>
        <w:pStyle w:val="3"/>
        <w:bidi w:val="0"/>
        <w:spacing w:line="360" w:lineRule="auto"/>
        <w:rPr>
          <w:rFonts w:hint="default"/>
          <w:lang w:val="en-US" w:eastAsia="zh-CN"/>
        </w:rPr>
      </w:pPr>
      <w:bookmarkStart w:id="16" w:name="_Toc19787"/>
      <w:r>
        <w:rPr>
          <w:rFonts w:hint="eastAsia"/>
          <w:lang w:val="en-US" w:eastAsia="zh-CN"/>
        </w:rPr>
        <w:t>人物动画</w:t>
      </w:r>
      <w:bookmarkEnd w:id="16"/>
    </w:p>
    <w:p>
      <w:pPr>
        <w:bidi w:val="0"/>
        <w:spacing w:line="360" w:lineRule="auto"/>
        <w:ind w:firstLine="420" w:firstLineChars="0"/>
      </w:pPr>
      <w:r>
        <w:t>Unity 从 4.0 开始引入了一套全新的动画系统 Mecanim，提供了动画重定向的功能以 及可视化的 Animator 和 Animation 编辑器，可以很方便地实现把动画从一个角色模型应 用到其他模型身上。我们使用 Mecanim 这套系统创建了一些人物动画，同时也将一些创建 好的动画片段套用到我们的人物身上，并对每种类型的人物/怪物分别编写了动画流控制脚 本，定义好动画的状态切换方向、条件。</w:t>
      </w:r>
    </w:p>
    <w:p>
      <w:pPr>
        <w:bidi w:val="0"/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们在射手主角身上使用了一套完整的动画状态机，如攻击、被攻击、死亡等状态动画，每个方块代表一个状态，方块之间的有相线段代表状态的迁移，且每条有向线段上都隐含了状态转移的条件和时间。如下图1.1所示。</w:t>
      </w:r>
    </w:p>
    <w:p>
      <w:pPr>
        <w:bidi w:val="0"/>
        <w:spacing w:line="360" w:lineRule="auto"/>
        <w:ind w:firstLine="420" w:firstLineChars="0"/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-107950</wp:posOffset>
            </wp:positionH>
            <wp:positionV relativeFrom="paragraph">
              <wp:posOffset>166370</wp:posOffset>
            </wp:positionV>
            <wp:extent cx="5791200" cy="4177665"/>
            <wp:effectExtent l="0" t="0" r="0" b="1333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  <w:ind w:firstLine="420" w:firstLineChars="0"/>
      </w:pPr>
    </w:p>
    <w:p>
      <w:pPr>
        <w:bidi w:val="0"/>
        <w:spacing w:line="360" w:lineRule="auto"/>
      </w:pPr>
    </w:p>
    <w:p>
      <w:pPr>
        <w:bidi w:val="0"/>
        <w:spacing w:line="360" w:lineRule="auto"/>
      </w:pPr>
    </w:p>
    <w:p>
      <w:pPr>
        <w:bidi w:val="0"/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图1.1 主角基本的动画状态转移</w:t>
      </w:r>
    </w:p>
    <w:p>
      <w:pPr>
        <w:bidi w:val="0"/>
        <w:spacing w:line="360" w:lineRule="auto"/>
        <w:ind w:firstLine="420" w:firstLineChars="0"/>
        <w:jc w:val="center"/>
        <w:rPr>
          <w:rFonts w:hint="eastAsia"/>
          <w:lang w:val="en-US" w:eastAsia="zh-CN"/>
        </w:rPr>
      </w:pPr>
    </w:p>
    <w:p>
      <w:pPr>
        <w:bidi w:val="0"/>
        <w:spacing w:line="360" w:lineRule="auto"/>
        <w:rPr>
          <w:rFonts w:hint="default"/>
          <w:lang w:val="en-US" w:eastAsia="zh-CN"/>
        </w:rPr>
      </w:pPr>
    </w:p>
    <w:p>
      <w:pPr>
        <w:bidi w:val="0"/>
        <w:spacing w:line="360" w:lineRule="auto"/>
        <w:ind w:left="1680" w:leftChars="0" w:firstLine="420" w:firstLineChars="0"/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7" w:name="_Toc17560"/>
      <w:r>
        <w:rPr>
          <w:rFonts w:hint="eastAsia"/>
          <w:lang w:val="en-US" w:eastAsia="zh-CN"/>
        </w:rPr>
        <w:t>人物控制</w:t>
      </w:r>
      <w:bookmarkEnd w:id="17"/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人物</w:t>
      </w:r>
      <w:r>
        <w:t>控制的实现需要从两个方向考虑：动作的控制和玩家视角的控制。动作的控制主要用来与人物动画进行配合，通过解析用户的按键输入来切换不同的人物动画状态。</w:t>
      </w:r>
      <w:r>
        <w:rPr>
          <w:rFonts w:hint="eastAsia"/>
          <w:lang w:val="en-US" w:eastAsia="zh-CN"/>
        </w:rPr>
        <w:t>在函数中主要的通过键盘的输入，并调用role_animator函数的方法来实现人物动画状态改变。如下图1.2为主要代码展示。</w:t>
      </w:r>
    </w:p>
    <w:p>
      <w:pPr>
        <w:bidi w:val="0"/>
        <w:spacing w:line="360" w:lineRule="auto"/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204470</wp:posOffset>
            </wp:positionH>
            <wp:positionV relativeFrom="paragraph">
              <wp:posOffset>82550</wp:posOffset>
            </wp:positionV>
            <wp:extent cx="5274310" cy="4888865"/>
            <wp:effectExtent l="0" t="0" r="2540" b="6985"/>
            <wp:wrapNone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rPr>
          <w:rFonts w:hint="default" w:eastAsia="宋体" w:asciiTheme="minorAscii" w:hAnsiTheme="minorAscii" w:cstheme="minorBidi"/>
          <w:kern w:val="0"/>
          <w:sz w:val="24"/>
          <w:szCs w:val="24"/>
          <w:lang w:val="en-US" w:eastAsia="zh-CN" w:bidi="ar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876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1876"/>
        </w:tabs>
        <w:bidi w:val="0"/>
        <w:ind w:firstLine="480" w:firstLineChars="200"/>
        <w:jc w:val="center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图1.2 人物控制主要代码展示</w:t>
      </w:r>
    </w:p>
    <w:p>
      <w:pPr>
        <w:tabs>
          <w:tab w:val="left" w:pos="1876"/>
        </w:tabs>
        <w:bidi w:val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tabs>
          <w:tab w:val="left" w:pos="1876"/>
        </w:tabs>
        <w:bidi w:val="0"/>
        <w:ind w:firstLine="480" w:firstLineChars="200"/>
        <w:jc w:val="center"/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tabs>
          <w:tab w:val="left" w:pos="1876"/>
        </w:tabs>
        <w:bidi w:val="0"/>
        <w:ind w:firstLine="480" w:firstLineChars="200"/>
        <w:jc w:val="left"/>
        <w:rPr>
          <w:rFonts w:ascii="宋体" w:hAnsi="宋体" w:eastAsia="宋体" w:cs="宋体"/>
          <w:sz w:val="24"/>
          <w:szCs w:val="24"/>
        </w:rPr>
      </w:pPr>
    </w:p>
    <w:p>
      <w:pPr>
        <w:tabs>
          <w:tab w:val="left" w:pos="1876"/>
        </w:tabs>
        <w:bidi w:val="0"/>
        <w:ind w:firstLine="480" w:firstLineChars="20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相对更复杂一些的是玩家视角，也就是镜头的控制。在此项目中我们打算采用常见的第三人称动作游戏视角，即需要将摄像机与人物绑定，并通过监听鼠标移动来改变观察角度。 我们提供了两种视角控制方式分别是镜头自 动跟踪人物前进方向的 MultiPurposeCamera 方式，以及能够根据鼠标控制镜头方向的 CameraMouseTurn。这 两个镜头控制脚本都是 Unity SDK 提供的。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8" w:name="_Toc3109"/>
      <w:r>
        <w:rPr>
          <w:rFonts w:hint="eastAsia"/>
          <w:lang w:val="en-US" w:eastAsia="zh-CN"/>
        </w:rPr>
        <w:t>人物音效</w:t>
      </w:r>
      <w:bookmarkEnd w:id="18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人物在进行动作过程中设置了相应的动作音效，如射箭等。如下图1.3为人物主要音效。增加音效的主要作用是让玩家更接近于游戏人物动作、状态，获得更好的游戏体验。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162560</wp:posOffset>
            </wp:positionH>
            <wp:positionV relativeFrom="paragraph">
              <wp:posOffset>236855</wp:posOffset>
            </wp:positionV>
            <wp:extent cx="5271770" cy="1591945"/>
            <wp:effectExtent l="0" t="0" r="5080" b="8255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</w:p>
    <w:p>
      <w:pPr>
        <w:ind w:firstLine="420" w:firstLineChars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图1.3为人物主要音效。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9" w:name="_Toc22030"/>
      <w:r>
        <w:rPr>
          <w:rFonts w:hint="eastAsia"/>
          <w:lang w:val="en-US" w:eastAsia="zh-CN"/>
        </w:rPr>
        <w:t>场景交互</w:t>
      </w:r>
      <w:bookmarkEnd w:id="19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游戏中增加了火药桶系统，火药桶默认放在游戏地图中。玩家可以射击火药桶引起爆炸，从而伤害敌人。火药桶爆炸配置独特的爆炸特效和音效。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20" w:name="_Toc23509"/>
      <w:r>
        <w:rPr>
          <w:rFonts w:hint="eastAsia"/>
          <w:lang w:val="en-US" w:eastAsia="zh-CN"/>
        </w:rPr>
        <w:t>游戏特效设计</w:t>
      </w:r>
      <w:bookmarkEnd w:id="20"/>
    </w:p>
    <w:p>
      <w:pPr>
        <w:pStyle w:val="3"/>
        <w:bidi w:val="0"/>
        <w:rPr>
          <w:rFonts w:hint="default"/>
          <w:lang w:val="en-US" w:eastAsia="zh-CN"/>
        </w:rPr>
      </w:pPr>
      <w:bookmarkStart w:id="21" w:name="_Toc4204"/>
      <w:r>
        <w:rPr>
          <w:rFonts w:hint="eastAsia"/>
          <w:lang w:val="en-US" w:eastAsia="zh-CN"/>
        </w:rPr>
        <w:t>攻击特效</w:t>
      </w:r>
      <w:bookmarkEnd w:id="21"/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人物主角为弓箭手，发射弓箭的同时需要弓箭飞行的轨道路径，作为主要攻击特效。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2" w:name="_Toc3986"/>
      <w:r>
        <w:rPr>
          <w:rFonts w:hint="eastAsia"/>
          <w:lang w:val="en-US" w:eastAsia="zh-CN"/>
        </w:rPr>
        <w:t>场景特效</w:t>
      </w:r>
      <w:bookmarkEnd w:id="22"/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篝火特效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游戏的主要场景是夜晚中的村庄，所以环境上需要贴合模型。如下图1.4为篝火的特效模型。加上烟雾粒子特效，让场景看的更加真实。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721995</wp:posOffset>
            </wp:positionH>
            <wp:positionV relativeFrom="paragraph">
              <wp:posOffset>168275</wp:posOffset>
            </wp:positionV>
            <wp:extent cx="4076700" cy="3705225"/>
            <wp:effectExtent l="0" t="0" r="0" b="9525"/>
            <wp:wrapNone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left="1260" w:leftChars="0"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图1.4</w:t>
      </w:r>
    </w:p>
    <w:p>
      <w:pPr>
        <w:jc w:val="both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火药桶爆炸特效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火药桶位置在运行游戏之前开始设定，同时爆炸效果通过函数来调用。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240665</wp:posOffset>
            </wp:positionH>
            <wp:positionV relativeFrom="paragraph">
              <wp:posOffset>286385</wp:posOffset>
            </wp:positionV>
            <wp:extent cx="5269230" cy="3497580"/>
            <wp:effectExtent l="0" t="0" r="7620" b="7620"/>
            <wp:wrapNone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图1.5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23" w:name="_Toc12108"/>
      <w:r>
        <w:rPr>
          <w:rFonts w:hint="eastAsia"/>
          <w:lang w:val="en-US" w:eastAsia="zh-CN"/>
        </w:rPr>
        <w:t>场景设计以及搭建</w:t>
      </w:r>
      <w:bookmarkEnd w:id="23"/>
    </w:p>
    <w:p>
      <w:pPr>
        <w:pStyle w:val="3"/>
        <w:bidi w:val="0"/>
        <w:rPr>
          <w:rFonts w:hint="default"/>
          <w:lang w:val="en-US" w:eastAsia="zh-CN"/>
        </w:rPr>
      </w:pPr>
      <w:bookmarkStart w:id="24" w:name="_Toc23757"/>
      <w:r>
        <w:rPr>
          <w:rFonts w:hint="eastAsia"/>
          <w:lang w:val="en-US" w:eastAsia="zh-CN"/>
        </w:rPr>
        <w:t>游戏场景</w:t>
      </w:r>
      <w:bookmarkEnd w:id="24"/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447040</wp:posOffset>
            </wp:positionH>
            <wp:positionV relativeFrom="paragraph">
              <wp:posOffset>873760</wp:posOffset>
            </wp:positionV>
            <wp:extent cx="4441190" cy="1772920"/>
            <wp:effectExtent l="0" t="0" r="16510" b="17780"/>
            <wp:wrapNone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游戏的主要使用场景下载于网络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"https://assetstore.unity.com/packages/3d/environments/landscapes/rpg-poly-pack-lite-148410"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6"/>
          <w:rFonts w:hint="eastAsia"/>
          <w:lang w:val="en-US" w:eastAsia="zh-CN"/>
        </w:rPr>
        <w:t>https://assetstore.unity.com/packages/3d/environments/landscapes/rpg-poly-pack-lite-148410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图1.6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5" w:name="_Toc16816"/>
      <w:r>
        <w:rPr>
          <w:rFonts w:hint="eastAsia"/>
          <w:lang w:val="en-US" w:eastAsia="zh-CN"/>
        </w:rPr>
        <w:t>场景光照设定</w:t>
      </w:r>
      <w:bookmarkEnd w:id="25"/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场景中的光源主要通过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以篝火为中心，发射光源来实现</w:t>
      </w:r>
      <w:r>
        <w:rPr>
          <w:rFonts w:ascii="宋体" w:hAnsi="宋体" w:eastAsia="宋体" w:cs="宋体"/>
          <w:sz w:val="24"/>
          <w:szCs w:val="24"/>
        </w:rPr>
        <w:t>。同时也是用于显示阴影的主光源。而场景可以填充场景中的黑暗和阴影区域，同时将场景细节和各个地方的景物显得更 加明亮。补充光的光线可以表现出景深和逼真的感觉。</w:t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-67310</wp:posOffset>
            </wp:positionH>
            <wp:positionV relativeFrom="paragraph">
              <wp:posOffset>79375</wp:posOffset>
            </wp:positionV>
            <wp:extent cx="5487670" cy="2917190"/>
            <wp:effectExtent l="0" t="0" r="17780" b="16510"/>
            <wp:wrapNone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图1.7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26" w:name="_Toc20614"/>
      <w:r>
        <w:rPr>
          <w:rFonts w:hint="eastAsia"/>
          <w:lang w:val="en-US" w:eastAsia="zh-CN"/>
        </w:rPr>
        <w:t>碰撞检测</w:t>
      </w:r>
      <w:bookmarkEnd w:id="2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当检测到玩家和摄像机有物体，就让检测到的物体透明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76835</wp:posOffset>
            </wp:positionV>
            <wp:extent cx="4973955" cy="2352675"/>
            <wp:effectExtent l="0" t="0" r="17145" b="9525"/>
            <wp:wrapNone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395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图1.8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27" w:name="_Toc6775"/>
      <w:r>
        <w:rPr>
          <w:rFonts w:hint="eastAsia"/>
          <w:lang w:val="en-US" w:eastAsia="zh-CN"/>
        </w:rPr>
        <w:t>游戏AI</w:t>
      </w:r>
      <w:bookmarkEnd w:id="27"/>
    </w:p>
    <w:p>
      <w:pPr>
        <w:pStyle w:val="3"/>
        <w:bidi w:val="0"/>
        <w:rPr>
          <w:rFonts w:hint="default"/>
          <w:lang w:val="en-US" w:eastAsia="zh-CN"/>
        </w:rPr>
      </w:pPr>
      <w:bookmarkStart w:id="28" w:name="_Toc3195"/>
      <w:r>
        <w:rPr>
          <w:rFonts w:hint="eastAsia"/>
          <w:lang w:val="en-US" w:eastAsia="zh-CN"/>
        </w:rPr>
        <w:t>AI动画状态</w:t>
      </w:r>
      <w:bookmarkEnd w:id="28"/>
    </w:p>
    <w:p>
      <w:pPr>
        <w:ind w:firstLine="660" w:firstLineChars="275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在动作游戏中</w:t>
      </w:r>
      <w:r>
        <w:rPr>
          <w:rFonts w:hint="eastAsia"/>
          <w:lang w:val="en-US" w:eastAsia="zh-CN"/>
        </w:rPr>
        <w:t>骷髅敌人</w:t>
      </w:r>
      <w:r>
        <w:rPr>
          <w:rFonts w:ascii="宋体" w:hAnsi="宋体" w:eastAsia="宋体" w:cs="宋体"/>
          <w:sz w:val="24"/>
          <w:szCs w:val="24"/>
        </w:rPr>
        <w:t>的 AI 是玩家最为看重的一点。在设计</w:t>
      </w:r>
      <w:r>
        <w:rPr>
          <w:rFonts w:hint="eastAsia"/>
          <w:lang w:val="en-US" w:eastAsia="zh-CN"/>
        </w:rPr>
        <w:t>骷髅敌人</w:t>
      </w:r>
      <w:r>
        <w:rPr>
          <w:rFonts w:ascii="宋体" w:hAnsi="宋体" w:eastAsia="宋体" w:cs="宋体"/>
          <w:sz w:val="24"/>
          <w:szCs w:val="24"/>
        </w:rPr>
        <w:t xml:space="preserve"> AI 之前首先要实现</w:t>
      </w:r>
      <w:r>
        <w:rPr>
          <w:rFonts w:hint="eastAsia"/>
          <w:lang w:val="en-US" w:eastAsia="zh-CN"/>
        </w:rPr>
        <w:t>骷髅敌人</w:t>
      </w:r>
      <w:r>
        <w:rPr>
          <w:rFonts w:ascii="宋体" w:hAnsi="宋体" w:eastAsia="宋体" w:cs="宋体"/>
          <w:sz w:val="24"/>
          <w:szCs w:val="24"/>
        </w:rPr>
        <w:t>的动画状态机。目前我们游戏中只加入了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三</w:t>
      </w:r>
      <w:r>
        <w:rPr>
          <w:rFonts w:ascii="宋体" w:hAnsi="宋体" w:eastAsia="宋体" w:cs="宋体"/>
          <w:sz w:val="24"/>
          <w:szCs w:val="24"/>
        </w:rPr>
        <w:t>种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敌人模型</w:t>
      </w:r>
      <w:r>
        <w:rPr>
          <w:rFonts w:ascii="宋体" w:hAnsi="宋体" w:eastAsia="宋体" w:cs="宋体"/>
          <w:sz w:val="24"/>
          <w:szCs w:val="24"/>
        </w:rPr>
        <w:t>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但</w:t>
      </w:r>
      <w:r>
        <w:rPr>
          <w:rFonts w:hint="eastAsia"/>
          <w:lang w:val="en-US" w:eastAsia="zh-CN"/>
        </w:rPr>
        <w:t>骷髅敌人设置相同的动画状态机，如攻击、消失状态动画.</w:t>
      </w:r>
    </w:p>
    <w:p>
      <w:pPr>
        <w:ind w:firstLine="660" w:firstLineChars="275"/>
        <w:rPr>
          <w:rFonts w:hint="eastAsia"/>
          <w:lang w:val="en-US" w:eastAsia="zh-CN"/>
        </w:rPr>
      </w:pPr>
    </w:p>
    <w:p>
      <w:pPr>
        <w:ind w:firstLine="660" w:firstLineChars="275"/>
        <w:rPr>
          <w:rFonts w:hint="default"/>
          <w:lang w:val="en-US" w:eastAsia="zh-CN"/>
        </w:rPr>
      </w:pPr>
    </w:p>
    <w:p>
      <w:pPr>
        <w:ind w:firstLine="660" w:firstLineChars="275"/>
      </w:pPr>
    </w:p>
    <w:p>
      <w:pPr>
        <w:ind w:firstLine="660" w:firstLineChars="275"/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92710</wp:posOffset>
            </wp:positionH>
            <wp:positionV relativeFrom="paragraph">
              <wp:posOffset>-361950</wp:posOffset>
            </wp:positionV>
            <wp:extent cx="5273040" cy="3961130"/>
            <wp:effectExtent l="0" t="0" r="3810" b="1270"/>
            <wp:wrapNone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firstLine="660" w:firstLineChars="275"/>
      </w:pPr>
    </w:p>
    <w:p>
      <w:pPr>
        <w:ind w:firstLine="660" w:firstLineChars="275"/>
      </w:pPr>
    </w:p>
    <w:p>
      <w:pPr>
        <w:ind w:firstLine="660" w:firstLineChars="275"/>
      </w:pPr>
    </w:p>
    <w:p>
      <w:pPr>
        <w:ind w:firstLine="660" w:firstLineChars="275"/>
      </w:pPr>
    </w:p>
    <w:p>
      <w:pPr>
        <w:ind w:firstLine="660" w:firstLineChars="275"/>
      </w:pPr>
    </w:p>
    <w:p>
      <w:pPr>
        <w:ind w:firstLine="660" w:firstLineChars="275"/>
      </w:pPr>
    </w:p>
    <w:p>
      <w:pPr>
        <w:ind w:firstLine="660" w:firstLineChars="275"/>
      </w:pPr>
    </w:p>
    <w:p>
      <w:pPr>
        <w:ind w:firstLine="660" w:firstLineChars="275"/>
      </w:pPr>
    </w:p>
    <w:p/>
    <w:p>
      <w:pPr>
        <w:ind w:firstLine="660" w:firstLineChars="275"/>
      </w:pPr>
    </w:p>
    <w:p>
      <w:pPr>
        <w:ind w:firstLine="660" w:firstLineChars="275"/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图1.9 攻击动画状态机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64135</wp:posOffset>
            </wp:positionH>
            <wp:positionV relativeFrom="paragraph">
              <wp:posOffset>102235</wp:posOffset>
            </wp:positionV>
            <wp:extent cx="5325745" cy="3359150"/>
            <wp:effectExtent l="0" t="0" r="8255" b="12700"/>
            <wp:wrapNone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745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图1.10 消失动画状态机</w:t>
      </w:r>
    </w:p>
    <w:p>
      <w:pPr>
        <w:jc w:val="center"/>
        <w:rPr>
          <w:rFonts w:hint="default"/>
          <w:lang w:val="en-US" w:eastAsia="zh-CN"/>
        </w:rPr>
      </w:pPr>
    </w:p>
    <w:p>
      <w:pPr>
        <w:ind w:firstLine="420" w:firstLineChars="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ind w:firstLine="42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骷髅敌人</w:t>
      </w:r>
      <w:r>
        <w:rPr>
          <w:rFonts w:ascii="宋体" w:hAnsi="宋体" w:eastAsia="宋体" w:cs="宋体"/>
          <w:sz w:val="24"/>
          <w:szCs w:val="24"/>
        </w:rPr>
        <w:t>动画状态机的控制与人物状态机看似没什么太大区别，但人物状态是玩家控制的，而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骷髅敌人</w:t>
      </w:r>
      <w:r>
        <w:rPr>
          <w:rFonts w:ascii="宋体" w:hAnsi="宋体" w:eastAsia="宋体" w:cs="宋体"/>
          <w:sz w:val="24"/>
          <w:szCs w:val="24"/>
        </w:rPr>
        <w:t>状态则完全是由程序控制的。我们设计的</w:t>
      </w:r>
      <w:r>
        <w:rPr>
          <w:rFonts w:hint="eastAsia" w:ascii="宋体" w:hAnsi="宋体" w:cs="宋体"/>
          <w:sz w:val="24"/>
          <w:szCs w:val="24"/>
          <w:lang w:val="en-US" w:eastAsia="zh-CN"/>
        </w:rPr>
        <w:t>骷髅敌人</w:t>
      </w:r>
      <w:r>
        <w:rPr>
          <w:rFonts w:ascii="宋体" w:hAnsi="宋体" w:eastAsia="宋体" w:cs="宋体"/>
          <w:sz w:val="24"/>
          <w:szCs w:val="24"/>
        </w:rPr>
        <w:t>有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四</w:t>
      </w:r>
      <w:r>
        <w:rPr>
          <w:rFonts w:ascii="宋体" w:hAnsi="宋体" w:eastAsia="宋体" w:cs="宋体"/>
          <w:sz w:val="24"/>
          <w:szCs w:val="24"/>
        </w:rPr>
        <w:t>种状态追赶玩家</w:t>
      </w:r>
      <w:r>
        <w:rPr>
          <w:rFonts w:hint="eastAsia" w:ascii="宋体" w:hAnsi="宋体" w:cs="宋体"/>
          <w:sz w:val="24"/>
          <w:szCs w:val="24"/>
          <w:lang w:eastAsia="zh-CN"/>
        </w:rPr>
        <w:t>、</w:t>
      </w:r>
      <w:r>
        <w:rPr>
          <w:rFonts w:ascii="宋体" w:hAnsi="宋体" w:eastAsia="宋体" w:cs="宋体"/>
          <w:sz w:val="24"/>
          <w:szCs w:val="24"/>
        </w:rPr>
        <w:t>战斗</w:t>
      </w:r>
      <w:r>
        <w:rPr>
          <w:rFonts w:hint="eastAsia" w:ascii="宋体" w:hAnsi="宋体" w:cs="宋体"/>
          <w:sz w:val="24"/>
          <w:szCs w:val="24"/>
          <w:lang w:eastAsia="zh-CN"/>
        </w:rPr>
        <w:t>、</w:t>
      </w:r>
      <w:r>
        <w:rPr>
          <w:rFonts w:hint="eastAsia" w:ascii="宋体" w:hAnsi="宋体" w:cs="宋体"/>
          <w:sz w:val="24"/>
          <w:szCs w:val="24"/>
          <w:lang w:val="en-US" w:eastAsia="zh-CN"/>
        </w:rPr>
        <w:t>胜利和消失</w:t>
      </w:r>
      <w:r>
        <w:rPr>
          <w:rFonts w:ascii="宋体" w:hAnsi="宋体" w:eastAsia="宋体" w:cs="宋体"/>
          <w:sz w:val="24"/>
          <w:szCs w:val="24"/>
        </w:rPr>
        <w:t xml:space="preserve">。 </w:t>
      </w:r>
      <w:r>
        <w:rPr>
          <w:rFonts w:hint="eastAsia" w:ascii="宋体" w:hAnsi="宋体" w:cs="宋体"/>
          <w:sz w:val="24"/>
          <w:szCs w:val="24"/>
          <w:lang w:val="en-US" w:eastAsia="zh-CN"/>
        </w:rPr>
        <w:t>游戏开始时骷髅敌人追踪敌人位置</w:t>
      </w:r>
      <w:r>
        <w:rPr>
          <w:rFonts w:ascii="宋体" w:hAnsi="宋体" w:eastAsia="宋体" w:cs="宋体"/>
          <w:sz w:val="24"/>
          <w:szCs w:val="24"/>
        </w:rPr>
        <w:t>，朝着玩家的方向奔跑 （Run</w:t>
      </w:r>
      <w:r>
        <w:rPr>
          <w:rFonts w:hint="eastAsia" w:ascii="宋体" w:hAnsi="宋体" w:cs="宋体"/>
          <w:sz w:val="24"/>
          <w:szCs w:val="24"/>
          <w:lang w:val="en-US" w:eastAsia="zh-CN"/>
        </w:rPr>
        <w:t>ning</w:t>
      </w:r>
      <w:r>
        <w:rPr>
          <w:rFonts w:ascii="宋体" w:hAnsi="宋体" w:eastAsia="宋体" w:cs="宋体"/>
          <w:sz w:val="24"/>
          <w:szCs w:val="24"/>
        </w:rPr>
        <w:t>）；当追赶上玩家，即玩家在自己攻击范围内时则进入攻击状态 （</w:t>
      </w:r>
      <w:r>
        <w:rPr>
          <w:rFonts w:hint="eastAsia" w:ascii="宋体" w:hAnsi="宋体" w:cs="宋体"/>
          <w:sz w:val="24"/>
          <w:szCs w:val="24"/>
          <w:lang w:val="en-US" w:eastAsia="zh-CN"/>
        </w:rPr>
        <w:t>attack</w:t>
      </w:r>
      <w:r>
        <w:rPr>
          <w:rFonts w:ascii="宋体" w:hAnsi="宋体" w:eastAsia="宋体" w:cs="宋体"/>
          <w:sz w:val="24"/>
          <w:szCs w:val="24"/>
        </w:rPr>
        <w:t>），此时不再移动，而是 朝向玩家播放攻击动画</w:t>
      </w:r>
      <w:r>
        <w:rPr>
          <w:rFonts w:hint="eastAsia" w:ascii="宋体" w:hAnsi="宋体" w:cs="宋体"/>
          <w:sz w:val="24"/>
          <w:szCs w:val="24"/>
          <w:lang w:val="en-US" w:eastAsia="zh-CN"/>
        </w:rPr>
        <w:t>;但玩家生命值为0，骷髅敌人胜利（game_over_idle）;又或者是受到攻击消失时（Take 001）播放敌人消失动画。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CC22E9"/>
    <w:multiLevelType w:val="multilevel"/>
    <w:tmpl w:val="B7CC22E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90FA6B7"/>
    <w:multiLevelType w:val="singleLevel"/>
    <w:tmpl w:val="590FA6B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89394B"/>
    <w:rsid w:val="034026B2"/>
    <w:rsid w:val="065F0F8E"/>
    <w:rsid w:val="1246438F"/>
    <w:rsid w:val="1956671B"/>
    <w:rsid w:val="1DE81BAB"/>
    <w:rsid w:val="235F6C86"/>
    <w:rsid w:val="2586373E"/>
    <w:rsid w:val="2A6951FE"/>
    <w:rsid w:val="2AB06AA8"/>
    <w:rsid w:val="2D96168D"/>
    <w:rsid w:val="32B97953"/>
    <w:rsid w:val="3C454B61"/>
    <w:rsid w:val="3C9252FD"/>
    <w:rsid w:val="3E726A8F"/>
    <w:rsid w:val="45513F21"/>
    <w:rsid w:val="4989394B"/>
    <w:rsid w:val="50B1102E"/>
    <w:rsid w:val="52C808A5"/>
    <w:rsid w:val="553106BC"/>
    <w:rsid w:val="574F2882"/>
    <w:rsid w:val="61245DAF"/>
    <w:rsid w:val="63E10247"/>
    <w:rsid w:val="66487D6B"/>
    <w:rsid w:val="67CA1BBD"/>
    <w:rsid w:val="6974047B"/>
    <w:rsid w:val="6B692113"/>
    <w:rsid w:val="71517A1C"/>
    <w:rsid w:val="751C4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等线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jc w:val="left"/>
    </w:pPr>
    <w:rPr>
      <w:rFonts w:eastAsia="宋体" w:asciiTheme="minorAscii" w:hAnsiTheme="minorAscii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5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/>
      <w:b/>
      <w:sz w:val="40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character" w:styleId="15">
    <w:name w:val="page number"/>
    <w:basedOn w:val="14"/>
    <w:uiPriority w:val="0"/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9">
    <w:name w:val="table"/>
    <w:basedOn w:val="20"/>
    <w:qFormat/>
    <w:uiPriority w:val="0"/>
    <w:pPr>
      <w:spacing w:before="30" w:after="30"/>
      <w:ind w:firstLine="0"/>
    </w:pPr>
    <w:rPr>
      <w:sz w:val="18"/>
    </w:rPr>
  </w:style>
  <w:style w:type="paragraph" w:customStyle="1" w:styleId="20">
    <w:name w:val="plain"/>
    <w:basedOn w:val="1"/>
    <w:qFormat/>
    <w:uiPriority w:val="0"/>
    <w:pPr>
      <w:widowControl/>
      <w:jc w:val="left"/>
    </w:pPr>
    <w:rPr>
      <w:rFonts w:ascii="Arial" w:hAnsi="Arial"/>
      <w:kern w:val="0"/>
      <w:sz w:val="20"/>
      <w:szCs w:val="20"/>
      <w:lang w:eastAsia="en-US" w:bidi="he-IL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2021-06-23T08:45:00Z</dcterms:created>
  <dc:creator>　</dc:creator>
  <cp:lastModifiedBy>　</cp:lastModifiedBy>
  <dcterms:modified xsi:type="dcterms:W3CDTF">2021-06-24T14:54:45Z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