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5" w:type="dxa"/>
          </w:tcPr>
          <w:p>
            <w:pPr>
              <w:spacing w:line="360" w:lineRule="auto"/>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pPr>
              <w:spacing w:line="360" w:lineRule="auto"/>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line="360" w:lineRule="auto"/>
              <w:jc w:val="distribute"/>
              <w:rPr>
                <w:rFonts w:ascii="Times New Roman" w:hAnsi="Times New Roman" w:cs="Times New Roman"/>
                <w:b/>
              </w:rPr>
            </w:pPr>
            <w:r>
              <w:rPr>
                <w:rFonts w:ascii="Times New Roman" w:hAnsi="Times New Roman" w:cs="Times New Roman"/>
                <w:b/>
                <w:szCs w:val="21"/>
              </w:rPr>
              <w:t>文档编号</w:t>
            </w:r>
          </w:p>
        </w:tc>
        <w:tc>
          <w:tcPr>
            <w:tcW w:w="1980" w:type="dxa"/>
          </w:tcPr>
          <w:p>
            <w:pPr>
              <w:spacing w:line="360" w:lineRule="auto"/>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line="360" w:lineRule="auto"/>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pPr>
              <w:spacing w:line="360" w:lineRule="auto"/>
              <w:rPr>
                <w:rFonts w:ascii="Times New Roman" w:hAnsi="Times New Roman" w:cs="Times New Roman"/>
                <w:b/>
              </w:rPr>
            </w:pPr>
          </w:p>
        </w:tc>
      </w:tr>
    </w:tbl>
    <w:p>
      <w:pPr>
        <w:pStyle w:val="2"/>
        <w:spacing w:line="360" w:lineRule="auto"/>
        <w:outlineLvl w:val="9"/>
      </w:pPr>
    </w:p>
    <w:p>
      <w:pPr>
        <w:pStyle w:val="2"/>
        <w:spacing w:line="360" w:lineRule="auto"/>
        <w:outlineLvl w:val="9"/>
      </w:pPr>
    </w:p>
    <w:p>
      <w:pPr>
        <w:spacing w:line="360" w:lineRule="auto"/>
      </w:pPr>
    </w:p>
    <w:p>
      <w:pPr>
        <w:spacing w:line="360" w:lineRule="auto"/>
        <w:jc w:val="center"/>
      </w:pPr>
    </w:p>
    <w:p>
      <w:pPr>
        <w:spacing w:line="360" w:lineRule="auto"/>
        <w:jc w:val="center"/>
        <w:rPr>
          <w:rFonts w:hint="eastAsia" w:ascii="宋体" w:hAnsi="宋体" w:eastAsia="宋体" w:cs="宋体"/>
          <w:b w:val="0"/>
          <w:bCs w:val="0"/>
          <w:color w:val="5B9BD5" w:themeColor="accent1"/>
          <w:sz w:val="96"/>
          <w:szCs w:val="96"/>
          <w14:textFill>
            <w14:solidFill>
              <w14:schemeClr w14:val="accent1"/>
            </w14:solidFill>
          </w14:textFill>
        </w:rPr>
      </w:pPr>
    </w:p>
    <w:p>
      <w:pPr>
        <w:spacing w:line="360" w:lineRule="auto"/>
        <w:jc w:val="center"/>
        <w:rPr>
          <w:rFonts w:ascii="黑体" w:hAnsi="黑体" w:eastAsia="黑体" w:cs="黑体"/>
          <w:b w:val="0"/>
          <w:bCs w:val="0"/>
          <w:sz w:val="52"/>
          <w:szCs w:val="52"/>
        </w:rPr>
      </w:pPr>
      <w:r>
        <w:rPr>
          <w:rFonts w:hint="eastAsia" w:ascii="宋体" w:hAnsi="宋体" w:eastAsia="宋体" w:cs="宋体"/>
          <w:b w:val="0"/>
          <w:bCs w:val="0"/>
          <w:color w:val="5B9BD5" w:themeColor="accent1"/>
          <w:sz w:val="96"/>
          <w:szCs w:val="96"/>
          <w14:textFill>
            <w14:solidFill>
              <w14:schemeClr w14:val="accent1"/>
            </w14:solidFill>
          </w14:textFill>
        </w:rPr>
        <w:t>游戏测试</w:t>
      </w:r>
      <w:r>
        <w:rPr>
          <w:rFonts w:hint="eastAsia" w:ascii="宋体" w:hAnsi="宋体" w:eastAsia="宋体" w:cs="宋体"/>
          <w:b w:val="0"/>
          <w:bCs w:val="0"/>
          <w:color w:val="5B9BD5" w:themeColor="accent1"/>
          <w:sz w:val="96"/>
          <w:szCs w:val="96"/>
          <w:lang w:val="en-US" w:eastAsia="zh-CN"/>
          <w14:textFill>
            <w14:solidFill>
              <w14:schemeClr w14:val="accent1"/>
            </w14:solidFill>
          </w14:textFill>
        </w:rPr>
        <w:t>清单</w:t>
      </w:r>
    </w:p>
    <w:p>
      <w:pPr>
        <w:spacing w:line="360" w:lineRule="auto"/>
        <w:jc w:val="center"/>
        <w:rPr>
          <w:b w:val="0"/>
          <w:bCs w:val="0"/>
          <w:sz w:val="36"/>
          <w:szCs w:val="36"/>
        </w:rPr>
      </w:pPr>
    </w:p>
    <w:p>
      <w:pPr>
        <w:spacing w:line="360" w:lineRule="auto"/>
        <w:jc w:val="center"/>
        <w:rPr>
          <w:b w:val="0"/>
          <w:bCs w:val="0"/>
          <w:sz w:val="36"/>
          <w:szCs w:val="36"/>
        </w:rPr>
      </w:pPr>
    </w:p>
    <w:p>
      <w:pPr>
        <w:spacing w:line="360" w:lineRule="auto"/>
        <w:jc w:val="center"/>
        <w:rPr>
          <w:b w:val="0"/>
          <w:bCs w:val="0"/>
          <w:sz w:val="36"/>
          <w:szCs w:val="36"/>
        </w:rPr>
      </w:pPr>
    </w:p>
    <w:p>
      <w:pPr>
        <w:spacing w:line="360" w:lineRule="auto"/>
        <w:jc w:val="both"/>
        <w:rPr>
          <w:b w:val="0"/>
          <w:bCs w:val="0"/>
          <w:sz w:val="36"/>
          <w:szCs w:val="36"/>
        </w:rPr>
      </w:pPr>
    </w:p>
    <w:p>
      <w:pPr>
        <w:spacing w:line="360" w:lineRule="auto"/>
        <w:jc w:val="center"/>
        <w:rPr>
          <w:b w:val="0"/>
          <w:bCs w:val="0"/>
          <w:sz w:val="36"/>
          <w:szCs w:val="36"/>
        </w:rPr>
      </w:pPr>
    </w:p>
    <w:p>
      <w:pPr>
        <w:spacing w:line="360" w:lineRule="auto"/>
        <w:jc w:val="center"/>
        <w:rPr>
          <w:b w:val="0"/>
          <w:bCs w:val="0"/>
          <w:sz w:val="36"/>
          <w:szCs w:val="36"/>
        </w:rPr>
      </w:pPr>
    </w:p>
    <w:p>
      <w:pPr>
        <w:spacing w:line="360" w:lineRule="auto"/>
        <w:jc w:val="center"/>
        <w:rPr>
          <w:b w:val="0"/>
          <w:bCs w:val="0"/>
          <w:sz w:val="36"/>
          <w:szCs w:val="36"/>
        </w:rPr>
      </w:pPr>
      <w:r>
        <w:rPr>
          <w:b w:val="0"/>
          <w:bCs w:val="0"/>
          <w:sz w:val="36"/>
          <w:szCs w:val="36"/>
        </w:rPr>
        <w:t>V</w:t>
      </w:r>
      <w:r>
        <w:rPr>
          <w:rFonts w:hint="eastAsia"/>
          <w:b w:val="0"/>
          <w:bCs w:val="0"/>
          <w:sz w:val="36"/>
          <w:szCs w:val="36"/>
        </w:rPr>
        <w:t>1</w:t>
      </w:r>
      <w:r>
        <w:rPr>
          <w:b w:val="0"/>
          <w:bCs w:val="0"/>
          <w:sz w:val="36"/>
          <w:szCs w:val="36"/>
        </w:rPr>
        <w:t>.0</w:t>
      </w:r>
    </w:p>
    <w:p>
      <w:pPr>
        <w:spacing w:line="360" w:lineRule="auto"/>
        <w:jc w:val="both"/>
        <w:rPr>
          <w:b w:val="0"/>
          <w:bCs w:val="0"/>
          <w:sz w:val="20"/>
          <w:szCs w:val="22"/>
        </w:rPr>
      </w:pPr>
    </w:p>
    <w:p>
      <w:pPr>
        <w:spacing w:line="360" w:lineRule="auto"/>
        <w:jc w:val="center"/>
        <w:rPr>
          <w:b w:val="0"/>
          <w:bCs w:val="0"/>
          <w:sz w:val="20"/>
          <w:szCs w:val="22"/>
        </w:rPr>
      </w:pPr>
    </w:p>
    <w:p>
      <w:pPr>
        <w:spacing w:line="360" w:lineRule="auto"/>
        <w:jc w:val="center"/>
        <w:rPr>
          <w:rFonts w:ascii="黑体" w:hAnsi="黑体" w:eastAsia="黑体" w:cs="黑体"/>
          <w:b w:val="0"/>
          <w:bCs w:val="0"/>
          <w:sz w:val="52"/>
          <w:szCs w:val="52"/>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b w:val="0"/>
          <w:bCs w:val="0"/>
          <w:sz w:val="28"/>
          <w:szCs w:val="28"/>
        </w:rPr>
        <w:t>评审日期： 2021年6月2</w:t>
      </w:r>
    </w:p>
    <w:p>
      <w:pPr>
        <w:bidi w:val="0"/>
      </w:pPr>
    </w:p>
    <w:p>
      <w:pPr>
        <w:bidi w:val="0"/>
        <w:jc w:val="center"/>
      </w:pPr>
      <w:r>
        <w:rPr>
          <w:rFonts w:hint="eastAsia"/>
        </w:rPr>
        <w:t>文档信息：</w:t>
      </w:r>
    </w:p>
    <w:tbl>
      <w:tblPr>
        <w:tblStyle w:val="11"/>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6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Borders>
              <w:top w:val="nil"/>
              <w:left w:val="nil"/>
              <w:bottom w:val="nil"/>
              <w:right w:val="nil"/>
            </w:tcBorders>
            <w:noWrap w:val="0"/>
            <w:vAlign w:val="top"/>
          </w:tcPr>
          <w:p>
            <w:pPr>
              <w:bidi w:val="0"/>
              <w:jc w:val="center"/>
              <w:rPr>
                <w:lang w:eastAsia="zh-CN"/>
              </w:rPr>
            </w:pPr>
          </w:p>
        </w:tc>
        <w:tc>
          <w:tcPr>
            <w:tcW w:w="6831" w:type="dxa"/>
            <w:tcBorders>
              <w:top w:val="nil"/>
              <w:left w:val="nil"/>
              <w:right w:val="nil"/>
            </w:tcBorders>
            <w:noWrap w:val="0"/>
            <w:vAlign w:val="top"/>
          </w:tcPr>
          <w:p>
            <w:pPr>
              <w:bidi w:val="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shd w:val="pct5" w:color="auto" w:fill="D7D7D7" w:themeFill="background1" w:themeFillShade="D8"/>
            <w:noWrap w:val="0"/>
            <w:vAlign w:val="top"/>
          </w:tcPr>
          <w:p>
            <w:pPr>
              <w:bidi w:val="0"/>
              <w:jc w:val="center"/>
              <w:rPr>
                <w:rFonts w:hint="eastAsia"/>
                <w:lang w:eastAsia="zh-CN"/>
              </w:rPr>
            </w:pPr>
            <w:r>
              <w:rPr>
                <w:rFonts w:hint="eastAsia"/>
                <w:lang w:eastAsia="zh-CN"/>
              </w:rPr>
              <w:t>文档名称</w:t>
            </w:r>
          </w:p>
        </w:tc>
        <w:tc>
          <w:tcPr>
            <w:tcW w:w="6831" w:type="dxa"/>
            <w:noWrap w:val="0"/>
            <w:vAlign w:val="top"/>
          </w:tcPr>
          <w:p>
            <w:pPr>
              <w:bidi w:val="0"/>
              <w:jc w:val="center"/>
              <w:rPr>
                <w:rFonts w:hint="default"/>
                <w:lang w:val="en-US" w:eastAsia="zh-CN"/>
              </w:rPr>
            </w:pPr>
            <w:r>
              <w:rPr>
                <w:rFonts w:hint="eastAsia"/>
                <w:lang w:val="en-US" w:eastAsia="zh-CN"/>
              </w:rPr>
              <w:t>3D游戏《保卫村子》游戏测试清单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shd w:val="pct5" w:color="auto" w:fill="D7D7D7" w:themeFill="background1" w:themeFillShade="D8"/>
            <w:noWrap w:val="0"/>
            <w:vAlign w:val="top"/>
          </w:tcPr>
          <w:p>
            <w:pPr>
              <w:bidi w:val="0"/>
              <w:jc w:val="center"/>
            </w:pPr>
            <w:r>
              <w:rPr>
                <w:rFonts w:hint="eastAsia"/>
                <w:lang w:eastAsia="zh-CN"/>
              </w:rPr>
              <w:t>描述</w:t>
            </w:r>
          </w:p>
        </w:tc>
        <w:tc>
          <w:tcPr>
            <w:tcW w:w="6831" w:type="dxa"/>
            <w:noWrap w:val="0"/>
            <w:vAlign w:val="top"/>
          </w:tcPr>
          <w:p>
            <w:pPr>
              <w:bidi w:val="0"/>
              <w:jc w:val="center"/>
              <w:rPr>
                <w:rFonts w:hint="default"/>
                <w:lang w:val="en-US" w:eastAsia="zh-CN"/>
              </w:rPr>
            </w:pPr>
            <w:r>
              <w:rPr>
                <w:rFonts w:hint="eastAsia"/>
                <w:lang w:val="en-US" w:eastAsia="zh-CN"/>
              </w:rPr>
              <w:t>对游戏开发项目进行测试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shd w:val="pct5" w:color="auto" w:fill="D7D7D7" w:themeFill="background1" w:themeFillShade="D8"/>
            <w:noWrap w:val="0"/>
            <w:vAlign w:val="top"/>
          </w:tcPr>
          <w:p>
            <w:pPr>
              <w:bidi w:val="0"/>
              <w:jc w:val="center"/>
            </w:pPr>
            <w:r>
              <w:rPr>
                <w:rFonts w:hint="eastAsia"/>
                <w:lang w:eastAsia="zh-CN"/>
              </w:rPr>
              <w:t>负责人</w:t>
            </w:r>
          </w:p>
        </w:tc>
        <w:tc>
          <w:tcPr>
            <w:tcW w:w="6831" w:type="dxa"/>
            <w:noWrap w:val="0"/>
            <w:vAlign w:val="top"/>
          </w:tcPr>
          <w:p>
            <w:pPr>
              <w:bidi w:val="0"/>
              <w:jc w:val="center"/>
              <w:rPr>
                <w:rFonts w:hint="default"/>
                <w:lang w:val="en-US" w:eastAsia="zh-CN"/>
              </w:rPr>
            </w:pPr>
            <w:r>
              <w:rPr>
                <w:rFonts w:hint="eastAsia"/>
                <w:lang w:val="en-US" w:eastAsia="zh-CN"/>
              </w:rPr>
              <w:t>曾璐、吴杰、梁庆文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shd w:val="pct5" w:color="auto" w:fill="D7D7D7" w:themeFill="background1" w:themeFillShade="D8"/>
            <w:noWrap w:val="0"/>
            <w:vAlign w:val="top"/>
          </w:tcPr>
          <w:p>
            <w:pPr>
              <w:bidi w:val="0"/>
              <w:jc w:val="center"/>
            </w:pPr>
            <w:r>
              <w:rPr>
                <w:rFonts w:hint="eastAsia"/>
                <w:lang w:eastAsia="zh-CN"/>
              </w:rPr>
              <w:t>状态</w:t>
            </w:r>
          </w:p>
        </w:tc>
        <w:tc>
          <w:tcPr>
            <w:tcW w:w="6831" w:type="dxa"/>
            <w:noWrap w:val="0"/>
            <w:vAlign w:val="top"/>
          </w:tcPr>
          <w:p>
            <w:pPr>
              <w:bidi w:val="0"/>
              <w:jc w:val="center"/>
              <w:rPr>
                <w:rFonts w:hint="eastAsia"/>
                <w:lang w:eastAsia="zh-CN"/>
              </w:rPr>
            </w:pPr>
            <w:r>
              <w:rPr>
                <w:rFonts w:hint="eastAsia"/>
                <w:lang w:eastAsia="zh-CN"/>
              </w:rPr>
              <w:t>第1版</w:t>
            </w:r>
          </w:p>
        </w:tc>
      </w:tr>
    </w:tbl>
    <w:p>
      <w:pPr>
        <w:bidi w:val="0"/>
        <w:jc w:val="center"/>
        <w:rPr>
          <w:rFonts w:hint="eastAsia"/>
        </w:rPr>
      </w:pPr>
      <w:bookmarkStart w:id="49" w:name="_GoBack"/>
      <w:bookmarkEnd w:id="49"/>
    </w:p>
    <w:p>
      <w:pPr>
        <w:bidi w:val="0"/>
        <w:jc w:val="center"/>
        <w:rPr>
          <w:rFonts w:hint="eastAsia"/>
        </w:rPr>
      </w:pPr>
      <w:r>
        <w:rPr>
          <w:rFonts w:hint="eastAsia"/>
        </w:rPr>
        <w:t>文档变更历史：</w:t>
      </w:r>
    </w:p>
    <w:tbl>
      <w:tblPr>
        <w:tblStyle w:val="11"/>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531"/>
        <w:gridCol w:w="1596"/>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13" w:type="dxa"/>
        </w:trPr>
        <w:tc>
          <w:tcPr>
            <w:tcW w:w="1620" w:type="dxa"/>
            <w:tcBorders>
              <w:top w:val="nil"/>
              <w:left w:val="nil"/>
              <w:right w:val="nil"/>
            </w:tcBorders>
            <w:noWrap w:val="0"/>
            <w:vAlign w:val="top"/>
          </w:tcPr>
          <w:p>
            <w:pPr>
              <w:bidi w:val="0"/>
              <w:jc w:val="center"/>
            </w:pPr>
          </w:p>
        </w:tc>
        <w:tc>
          <w:tcPr>
            <w:tcW w:w="1531" w:type="dxa"/>
            <w:tcBorders>
              <w:top w:val="nil"/>
              <w:left w:val="nil"/>
              <w:right w:val="nil"/>
            </w:tcBorders>
            <w:noWrap w:val="0"/>
            <w:vAlign w:val="top"/>
          </w:tcPr>
          <w:p>
            <w:pPr>
              <w:bidi w:val="0"/>
              <w:jc w:val="center"/>
            </w:pPr>
          </w:p>
        </w:tc>
        <w:tc>
          <w:tcPr>
            <w:tcW w:w="1596" w:type="dxa"/>
            <w:tcBorders>
              <w:top w:val="nil"/>
              <w:left w:val="nil"/>
              <w:right w:val="nil"/>
            </w:tcBorders>
            <w:noWrap w:val="0"/>
            <w:vAlign w:val="top"/>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D7D7D7" w:themeFill="background1" w:themeFillShade="D8"/>
            <w:noWrap w:val="0"/>
            <w:vAlign w:val="top"/>
          </w:tcPr>
          <w:p>
            <w:pPr>
              <w:bidi w:val="0"/>
              <w:jc w:val="center"/>
            </w:pPr>
            <w:r>
              <w:rPr>
                <w:rFonts w:hint="eastAsia"/>
                <w:lang w:eastAsia="zh-CN"/>
              </w:rPr>
              <w:t>时间</w:t>
            </w:r>
          </w:p>
        </w:tc>
        <w:tc>
          <w:tcPr>
            <w:tcW w:w="1531" w:type="dxa"/>
            <w:shd w:val="clear" w:color="auto" w:fill="D7D7D7" w:themeFill="background1" w:themeFillShade="D8"/>
            <w:noWrap w:val="0"/>
            <w:vAlign w:val="top"/>
          </w:tcPr>
          <w:p>
            <w:pPr>
              <w:bidi w:val="0"/>
              <w:jc w:val="center"/>
            </w:pPr>
            <w:r>
              <w:rPr>
                <w:rFonts w:hint="eastAsia"/>
                <w:lang w:eastAsia="zh-CN"/>
              </w:rPr>
              <w:t>修改人</w:t>
            </w:r>
          </w:p>
        </w:tc>
        <w:tc>
          <w:tcPr>
            <w:tcW w:w="1596" w:type="dxa"/>
            <w:shd w:val="clear" w:color="auto" w:fill="D7D7D7" w:themeFill="background1" w:themeFillShade="D8"/>
            <w:noWrap w:val="0"/>
            <w:vAlign w:val="top"/>
          </w:tcPr>
          <w:p>
            <w:pPr>
              <w:bidi w:val="0"/>
              <w:jc w:val="center"/>
            </w:pPr>
            <w:r>
              <w:rPr>
                <w:rFonts w:hint="eastAsia"/>
                <w:lang w:eastAsia="zh-CN"/>
              </w:rPr>
              <w:t>章节</w:t>
            </w:r>
          </w:p>
        </w:tc>
        <w:tc>
          <w:tcPr>
            <w:tcW w:w="3713" w:type="dxa"/>
            <w:shd w:val="clear" w:color="auto" w:fill="D7D7D7" w:themeFill="background1" w:themeFillShade="D8"/>
            <w:noWrap w:val="0"/>
            <w:vAlign w:val="top"/>
          </w:tcPr>
          <w:p>
            <w:pPr>
              <w:bidi w:val="0"/>
              <w:jc w:val="cente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rFonts w:hint="default"/>
                <w:lang w:val="en-US" w:eastAsia="zh-CN"/>
              </w:rPr>
            </w:pPr>
            <w:r>
              <w:rPr>
                <w:lang w:eastAsia="zh-CN"/>
              </w:rPr>
              <w:t>20</w:t>
            </w:r>
            <w:r>
              <w:rPr>
                <w:rFonts w:hint="eastAsia"/>
                <w:lang w:val="en-US" w:eastAsia="zh-CN"/>
              </w:rPr>
              <w:t>21</w:t>
            </w:r>
            <w:r>
              <w:rPr>
                <w:lang w:eastAsia="zh-CN"/>
              </w:rPr>
              <w:t>/06/</w:t>
            </w:r>
            <w:r>
              <w:rPr>
                <w:rFonts w:hint="eastAsia"/>
                <w:lang w:val="en-US" w:eastAsia="zh-CN"/>
              </w:rPr>
              <w:t>21</w:t>
            </w:r>
          </w:p>
        </w:tc>
        <w:tc>
          <w:tcPr>
            <w:tcW w:w="1531" w:type="dxa"/>
            <w:noWrap w:val="0"/>
            <w:vAlign w:val="top"/>
          </w:tcPr>
          <w:p>
            <w:pPr>
              <w:bidi w:val="0"/>
              <w:jc w:val="center"/>
              <w:rPr>
                <w:rFonts w:hint="default"/>
                <w:lang w:val="en-US" w:eastAsia="zh-CN"/>
              </w:rPr>
            </w:pPr>
            <w:r>
              <w:rPr>
                <w:rFonts w:hint="eastAsia"/>
                <w:lang w:val="en-US" w:eastAsia="zh-CN"/>
              </w:rPr>
              <w:t>曾璐、吴杰</w:t>
            </w:r>
          </w:p>
        </w:tc>
        <w:tc>
          <w:tcPr>
            <w:tcW w:w="1596" w:type="dxa"/>
            <w:noWrap w:val="0"/>
            <w:vAlign w:val="top"/>
          </w:tcPr>
          <w:p>
            <w:pPr>
              <w:bidi w:val="0"/>
              <w:jc w:val="center"/>
              <w:rPr>
                <w:rFonts w:hint="eastAsia"/>
                <w:lang w:eastAsia="zh-CN"/>
              </w:rPr>
            </w:pPr>
            <w:r>
              <w:rPr>
                <w:rFonts w:hint="eastAsia"/>
                <w:lang w:eastAsia="zh-CN"/>
              </w:rPr>
              <w:t>所有章节</w:t>
            </w:r>
          </w:p>
        </w:tc>
        <w:tc>
          <w:tcPr>
            <w:tcW w:w="3713" w:type="dxa"/>
            <w:noWrap w:val="0"/>
            <w:vAlign w:val="top"/>
          </w:tcPr>
          <w:p>
            <w:pPr>
              <w:bidi w:val="0"/>
              <w:jc w:val="center"/>
              <w:rPr>
                <w:rFonts w:hint="eastAsia"/>
                <w:lang w:eastAsia="zh-CN"/>
              </w:rPr>
            </w:pPr>
            <w:r>
              <w:rPr>
                <w:rFonts w:hint="eastAsia"/>
                <w:lang w:eastAsia="zh-CN"/>
              </w:rPr>
              <w:t>创建文档初稿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rFonts w:hint="default"/>
                <w:lang w:val="en-US" w:eastAsia="zh-CN"/>
              </w:rPr>
            </w:pPr>
            <w:r>
              <w:rPr>
                <w:rFonts w:hint="eastAsia"/>
                <w:lang w:val="en-US" w:eastAsia="zh-CN"/>
              </w:rPr>
              <w:t>2021/06/24</w:t>
            </w:r>
          </w:p>
        </w:tc>
        <w:tc>
          <w:tcPr>
            <w:tcW w:w="1531" w:type="dxa"/>
            <w:noWrap w:val="0"/>
            <w:vAlign w:val="top"/>
          </w:tcPr>
          <w:p>
            <w:pPr>
              <w:bidi w:val="0"/>
              <w:jc w:val="center"/>
              <w:rPr>
                <w:rFonts w:hint="default"/>
                <w:lang w:val="en-US" w:eastAsia="zh-CN"/>
              </w:rPr>
            </w:pPr>
            <w:r>
              <w:rPr>
                <w:rFonts w:hint="eastAsia"/>
                <w:lang w:val="en-US" w:eastAsia="zh-CN"/>
              </w:rPr>
              <w:t>曾璐、吴杰、梁庆文</w:t>
            </w:r>
          </w:p>
        </w:tc>
        <w:tc>
          <w:tcPr>
            <w:tcW w:w="1596" w:type="dxa"/>
            <w:noWrap w:val="0"/>
            <w:vAlign w:val="top"/>
          </w:tcPr>
          <w:p>
            <w:pPr>
              <w:bidi w:val="0"/>
              <w:jc w:val="center"/>
              <w:rPr>
                <w:rFonts w:hint="default"/>
                <w:lang w:val="en-US" w:eastAsia="zh-CN"/>
              </w:rPr>
            </w:pPr>
            <w:r>
              <w:rPr>
                <w:rFonts w:hint="eastAsia"/>
                <w:lang w:val="en-US" w:eastAsia="zh-CN"/>
              </w:rPr>
              <w:t>性能测试</w:t>
            </w:r>
          </w:p>
        </w:tc>
        <w:tc>
          <w:tcPr>
            <w:tcW w:w="3713" w:type="dxa"/>
            <w:noWrap w:val="0"/>
            <w:vAlign w:val="top"/>
          </w:tcPr>
          <w:p>
            <w:pPr>
              <w:bidi w:val="0"/>
              <w:jc w:val="center"/>
              <w:rPr>
                <w:rFonts w:hint="default"/>
                <w:lang w:val="en-US" w:eastAsia="zh-CN"/>
              </w:rPr>
            </w:pPr>
            <w:r>
              <w:rPr>
                <w:rFonts w:hint="eastAsia"/>
                <w:lang w:val="en-US" w:eastAsia="zh-CN"/>
              </w:rPr>
              <w:t>添加更多性能测试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rFonts w:hint="eastAsia"/>
                <w:lang w:eastAsia="zh-CN"/>
              </w:rPr>
            </w:pPr>
          </w:p>
        </w:tc>
        <w:tc>
          <w:tcPr>
            <w:tcW w:w="1531" w:type="dxa"/>
            <w:noWrap w:val="0"/>
            <w:vAlign w:val="top"/>
          </w:tcPr>
          <w:p>
            <w:pPr>
              <w:bidi w:val="0"/>
              <w:jc w:val="center"/>
              <w:rPr>
                <w:rFonts w:hint="eastAsia"/>
                <w:lang w:eastAsia="zh-CN"/>
              </w:rPr>
            </w:pPr>
          </w:p>
        </w:tc>
        <w:tc>
          <w:tcPr>
            <w:tcW w:w="1596" w:type="dxa"/>
            <w:noWrap w:val="0"/>
            <w:vAlign w:val="top"/>
          </w:tcPr>
          <w:p>
            <w:pPr>
              <w:bidi w:val="0"/>
              <w:jc w:val="center"/>
              <w:rPr>
                <w:rFonts w:hint="eastAsia"/>
                <w:lang w:eastAsia="zh-CN"/>
              </w:rPr>
            </w:pPr>
          </w:p>
        </w:tc>
        <w:tc>
          <w:tcPr>
            <w:tcW w:w="3713" w:type="dxa"/>
            <w:noWrap w:val="0"/>
            <w:vAlign w:val="top"/>
          </w:tcPr>
          <w:p>
            <w:pPr>
              <w:bidi w:val="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rFonts w:hint="eastAsia"/>
                <w:lang w:eastAsia="zh-CN"/>
              </w:rPr>
            </w:pPr>
          </w:p>
        </w:tc>
        <w:tc>
          <w:tcPr>
            <w:tcW w:w="1531" w:type="dxa"/>
            <w:noWrap w:val="0"/>
            <w:vAlign w:val="top"/>
          </w:tcPr>
          <w:p>
            <w:pPr>
              <w:bidi w:val="0"/>
              <w:jc w:val="center"/>
              <w:rPr>
                <w:rFonts w:hint="eastAsia"/>
                <w:lang w:eastAsia="zh-CN"/>
              </w:rPr>
            </w:pPr>
          </w:p>
        </w:tc>
        <w:tc>
          <w:tcPr>
            <w:tcW w:w="1596" w:type="dxa"/>
            <w:noWrap w:val="0"/>
            <w:vAlign w:val="top"/>
          </w:tcPr>
          <w:p>
            <w:pPr>
              <w:bidi w:val="0"/>
              <w:jc w:val="center"/>
              <w:rPr>
                <w:rFonts w:hint="eastAsia"/>
                <w:lang w:eastAsia="zh-CN"/>
              </w:rPr>
            </w:pPr>
          </w:p>
        </w:tc>
        <w:tc>
          <w:tcPr>
            <w:tcW w:w="3713" w:type="dxa"/>
            <w:noWrap w:val="0"/>
            <w:vAlign w:val="top"/>
          </w:tcPr>
          <w:p>
            <w:pPr>
              <w:bidi w:val="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lang w:eastAsia="zh-CN"/>
              </w:rPr>
            </w:pPr>
          </w:p>
        </w:tc>
        <w:tc>
          <w:tcPr>
            <w:tcW w:w="1531" w:type="dxa"/>
            <w:noWrap w:val="0"/>
            <w:vAlign w:val="top"/>
          </w:tcPr>
          <w:p>
            <w:pPr>
              <w:bidi w:val="0"/>
              <w:jc w:val="center"/>
              <w:rPr>
                <w:rFonts w:hint="eastAsia"/>
                <w:lang w:eastAsia="zh-CN"/>
              </w:rPr>
            </w:pPr>
          </w:p>
        </w:tc>
        <w:tc>
          <w:tcPr>
            <w:tcW w:w="1596" w:type="dxa"/>
            <w:noWrap w:val="0"/>
            <w:vAlign w:val="top"/>
          </w:tcPr>
          <w:p>
            <w:pPr>
              <w:bidi w:val="0"/>
              <w:jc w:val="center"/>
              <w:rPr>
                <w:rFonts w:hint="eastAsia"/>
                <w:lang w:eastAsia="zh-CN"/>
              </w:rPr>
            </w:pPr>
          </w:p>
        </w:tc>
        <w:tc>
          <w:tcPr>
            <w:tcW w:w="3713" w:type="dxa"/>
            <w:noWrap w:val="0"/>
            <w:vAlign w:val="top"/>
          </w:tcPr>
          <w:p>
            <w:pPr>
              <w:bidi w:val="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620" w:type="dxa"/>
            <w:noWrap w:val="0"/>
            <w:vAlign w:val="top"/>
          </w:tcPr>
          <w:p>
            <w:pPr>
              <w:bidi w:val="0"/>
              <w:jc w:val="center"/>
              <w:rPr>
                <w:lang w:eastAsia="zh-CN"/>
              </w:rPr>
            </w:pPr>
          </w:p>
        </w:tc>
        <w:tc>
          <w:tcPr>
            <w:tcW w:w="1531" w:type="dxa"/>
            <w:noWrap w:val="0"/>
            <w:vAlign w:val="top"/>
          </w:tcPr>
          <w:p>
            <w:pPr>
              <w:bidi w:val="0"/>
              <w:jc w:val="center"/>
              <w:rPr>
                <w:rFonts w:hint="eastAsia"/>
                <w:lang w:eastAsia="zh-CN"/>
              </w:rPr>
            </w:pPr>
          </w:p>
        </w:tc>
        <w:tc>
          <w:tcPr>
            <w:tcW w:w="1596" w:type="dxa"/>
            <w:noWrap w:val="0"/>
            <w:vAlign w:val="top"/>
          </w:tcPr>
          <w:p>
            <w:pPr>
              <w:bidi w:val="0"/>
              <w:jc w:val="center"/>
              <w:rPr>
                <w:rFonts w:hint="eastAsia"/>
                <w:lang w:eastAsia="zh-CN"/>
              </w:rPr>
            </w:pPr>
          </w:p>
        </w:tc>
        <w:tc>
          <w:tcPr>
            <w:tcW w:w="3713" w:type="dxa"/>
            <w:noWrap w:val="0"/>
            <w:vAlign w:val="top"/>
          </w:tcPr>
          <w:p>
            <w:pPr>
              <w:bidi w:val="0"/>
              <w:jc w:val="center"/>
              <w:rPr>
                <w:rFonts w:hint="eastAsia"/>
                <w:lang w:eastAsia="zh-CN"/>
              </w:rPr>
            </w:pPr>
          </w:p>
        </w:tc>
      </w:tr>
    </w:tbl>
    <w:p>
      <w:pPr>
        <w:bidi w:val="0"/>
        <w:jc w:val="center"/>
        <w:rPr>
          <w:rFonts w:hint="eastAsia"/>
        </w:rPr>
      </w:pPr>
      <w:r>
        <w:rPr>
          <w:rFonts w:hint="eastAsia"/>
        </w:rPr>
        <w:t>审核结果：</w:t>
      </w:r>
    </w:p>
    <w:tbl>
      <w:tblPr>
        <w:tblStyle w:val="11"/>
        <w:tblW w:w="84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3433"/>
        <w:gridCol w:w="1800"/>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1005" w:type="dxa"/>
            <w:tcBorders>
              <w:top w:val="nil"/>
              <w:left w:val="nil"/>
              <w:right w:val="nil"/>
            </w:tcBorders>
            <w:noWrap w:val="0"/>
            <w:vAlign w:val="top"/>
          </w:tcPr>
          <w:p>
            <w:pPr>
              <w:bidi w:val="0"/>
              <w:jc w:val="center"/>
              <w:rPr>
                <w:rFonts w:hint="eastAsia"/>
                <w:lang w:eastAsia="zh-CN"/>
              </w:rPr>
            </w:pPr>
          </w:p>
        </w:tc>
        <w:tc>
          <w:tcPr>
            <w:tcW w:w="3433" w:type="dxa"/>
            <w:tcBorders>
              <w:top w:val="nil"/>
              <w:left w:val="nil"/>
              <w:right w:val="nil"/>
            </w:tcBorders>
            <w:noWrap w:val="0"/>
            <w:vAlign w:val="top"/>
          </w:tcPr>
          <w:p>
            <w:pPr>
              <w:bidi w:val="0"/>
              <w:jc w:val="center"/>
              <w:rPr>
                <w:rFonts w:hint="eastAsia"/>
                <w:lang w:eastAsia="zh-CN"/>
              </w:rPr>
            </w:pPr>
          </w:p>
        </w:tc>
        <w:tc>
          <w:tcPr>
            <w:tcW w:w="1800" w:type="dxa"/>
            <w:tcBorders>
              <w:top w:val="nil"/>
              <w:left w:val="nil"/>
              <w:right w:val="nil"/>
            </w:tcBorders>
            <w:noWrap w:val="0"/>
            <w:vAlign w:val="top"/>
          </w:tcPr>
          <w:p>
            <w:pPr>
              <w:bidi w:val="0"/>
              <w:jc w:val="center"/>
            </w:pPr>
          </w:p>
        </w:tc>
        <w:tc>
          <w:tcPr>
            <w:tcW w:w="2239" w:type="dxa"/>
            <w:tcBorders>
              <w:top w:val="nil"/>
              <w:left w:val="nil"/>
              <w:right w:val="nil"/>
            </w:tcBorders>
            <w:noWrap w:val="0"/>
            <w:vAlign w:val="top"/>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005" w:type="dxa"/>
            <w:shd w:val="pct5" w:color="auto" w:fill="D7D7D7" w:themeFill="background1" w:themeFillShade="D8"/>
            <w:noWrap w:val="0"/>
            <w:vAlign w:val="top"/>
          </w:tcPr>
          <w:p>
            <w:pPr>
              <w:bidi w:val="0"/>
              <w:jc w:val="center"/>
              <w:rPr>
                <w:rFonts w:hint="eastAsia"/>
                <w:lang w:eastAsia="zh-CN"/>
              </w:rPr>
            </w:pPr>
            <w:r>
              <w:rPr>
                <w:rFonts w:hint="eastAsia"/>
                <w:lang w:eastAsia="zh-CN"/>
              </w:rPr>
              <w:t>审核人</w:t>
            </w:r>
          </w:p>
        </w:tc>
        <w:tc>
          <w:tcPr>
            <w:tcW w:w="3433" w:type="dxa"/>
            <w:shd w:val="pct5" w:color="auto" w:fill="D7D7D7" w:themeFill="background1" w:themeFillShade="D8"/>
            <w:noWrap w:val="0"/>
            <w:vAlign w:val="top"/>
          </w:tcPr>
          <w:p>
            <w:pPr>
              <w:bidi w:val="0"/>
              <w:jc w:val="center"/>
              <w:rPr>
                <w:rFonts w:hint="eastAsia"/>
                <w:lang w:eastAsia="zh-CN"/>
              </w:rPr>
            </w:pPr>
            <w:r>
              <w:rPr>
                <w:rFonts w:hint="eastAsia"/>
                <w:lang w:eastAsia="zh-CN"/>
              </w:rPr>
              <w:t>意见</w:t>
            </w:r>
          </w:p>
        </w:tc>
        <w:tc>
          <w:tcPr>
            <w:tcW w:w="1800" w:type="dxa"/>
            <w:shd w:val="pct5" w:color="auto" w:fill="D7D7D7" w:themeFill="background1" w:themeFillShade="D8"/>
            <w:noWrap w:val="0"/>
            <w:vAlign w:val="top"/>
          </w:tcPr>
          <w:p>
            <w:pPr>
              <w:bidi w:val="0"/>
              <w:jc w:val="center"/>
              <w:rPr>
                <w:rFonts w:hint="eastAsia"/>
                <w:lang w:eastAsia="zh-CN"/>
              </w:rPr>
            </w:pPr>
            <w:r>
              <w:rPr>
                <w:rFonts w:hint="eastAsia"/>
                <w:lang w:val="en-US" w:eastAsia="zh-CN"/>
              </w:rPr>
              <w:t>日期</w:t>
            </w:r>
          </w:p>
        </w:tc>
        <w:tc>
          <w:tcPr>
            <w:tcW w:w="2239" w:type="dxa"/>
            <w:shd w:val="pct5" w:color="auto" w:fill="D7D7D7" w:themeFill="background1" w:themeFillShade="D8"/>
            <w:noWrap w:val="0"/>
            <w:vAlign w:val="top"/>
          </w:tcPr>
          <w:p>
            <w:pPr>
              <w:bidi w:val="0"/>
              <w:jc w:val="center"/>
              <w:rPr>
                <w:rFonts w:hint="eastAsia"/>
                <w:lang w:eastAsia="zh-CN"/>
              </w:rPr>
            </w:pPr>
            <w:r>
              <w:rPr>
                <w:rFonts w:hint="eastAsia"/>
                <w:lang w:eastAsia="zh-CN"/>
              </w:rPr>
              <w:t>签名档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005" w:type="dxa"/>
            <w:noWrap w:val="0"/>
            <w:vAlign w:val="top"/>
          </w:tcPr>
          <w:p>
            <w:pPr>
              <w:bidi w:val="0"/>
              <w:jc w:val="center"/>
              <w:rPr>
                <w:rFonts w:hint="default"/>
                <w:lang w:val="en-US" w:eastAsia="zh-CN"/>
              </w:rPr>
            </w:pPr>
            <w:r>
              <w:rPr>
                <w:rFonts w:hint="eastAsia"/>
                <w:lang w:val="en-US" w:eastAsia="zh-CN"/>
              </w:rPr>
              <w:t>陈德立</w:t>
            </w:r>
          </w:p>
        </w:tc>
        <w:tc>
          <w:tcPr>
            <w:tcW w:w="3433" w:type="dxa"/>
            <w:noWrap w:val="0"/>
            <w:vAlign w:val="top"/>
          </w:tcPr>
          <w:p>
            <w:pPr>
              <w:bidi w:val="0"/>
              <w:jc w:val="center"/>
              <w:rPr>
                <w:rFonts w:hint="default"/>
                <w:lang w:val="en-US" w:eastAsia="zh-CN"/>
              </w:rPr>
            </w:pPr>
            <w:r>
              <w:rPr>
                <w:rFonts w:hint="eastAsia"/>
                <w:lang w:val="en-US" w:eastAsia="zh-CN"/>
              </w:rPr>
              <w:t>审核通过</w:t>
            </w:r>
          </w:p>
        </w:tc>
        <w:tc>
          <w:tcPr>
            <w:tcW w:w="1800" w:type="dxa"/>
            <w:noWrap w:val="0"/>
            <w:vAlign w:val="top"/>
          </w:tcPr>
          <w:p>
            <w:pPr>
              <w:bidi w:val="0"/>
              <w:jc w:val="center"/>
            </w:pPr>
            <w:r>
              <w:rPr>
                <w:rFonts w:hint="eastAsia"/>
                <w:lang w:val="en-US" w:eastAsia="zh-CN"/>
              </w:rPr>
              <w:t>2021年6月22日</w:t>
            </w:r>
          </w:p>
        </w:tc>
        <w:tc>
          <w:tcPr>
            <w:tcW w:w="2239" w:type="dxa"/>
            <w:noWrap w:val="0"/>
            <w:vAlign w:val="top"/>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05" w:type="dxa"/>
            <w:noWrap w:val="0"/>
            <w:vAlign w:val="top"/>
          </w:tcPr>
          <w:p>
            <w:pPr>
              <w:bidi w:val="0"/>
              <w:jc w:val="center"/>
              <w:rPr>
                <w:rFonts w:hint="default"/>
                <w:lang w:val="en-US" w:eastAsia="zh-CN"/>
              </w:rPr>
            </w:pPr>
            <w:r>
              <w:rPr>
                <w:rFonts w:hint="eastAsia"/>
                <w:lang w:val="en-US" w:eastAsia="zh-CN"/>
              </w:rPr>
              <w:t>陈佳庆</w:t>
            </w:r>
          </w:p>
        </w:tc>
        <w:tc>
          <w:tcPr>
            <w:tcW w:w="3433" w:type="dxa"/>
            <w:noWrap w:val="0"/>
            <w:vAlign w:val="top"/>
          </w:tcPr>
          <w:p>
            <w:pPr>
              <w:bidi w:val="0"/>
              <w:jc w:val="center"/>
              <w:rPr>
                <w:rFonts w:hint="eastAsia"/>
                <w:lang w:val="en-US" w:eastAsia="zh-CN"/>
              </w:rPr>
            </w:pPr>
            <w:r>
              <w:rPr>
                <w:rFonts w:hint="eastAsia"/>
                <w:lang w:val="en-US" w:eastAsia="zh-CN"/>
              </w:rPr>
              <w:t>审核通过</w:t>
            </w:r>
          </w:p>
        </w:tc>
        <w:tc>
          <w:tcPr>
            <w:tcW w:w="1800" w:type="dxa"/>
            <w:noWrap w:val="0"/>
            <w:vAlign w:val="top"/>
          </w:tcPr>
          <w:p>
            <w:pPr>
              <w:bidi w:val="0"/>
              <w:jc w:val="center"/>
            </w:pPr>
            <w:r>
              <w:rPr>
                <w:rFonts w:hint="eastAsia"/>
                <w:lang w:val="en-US" w:eastAsia="zh-CN"/>
              </w:rPr>
              <w:t>2021年6月23日</w:t>
            </w:r>
          </w:p>
        </w:tc>
        <w:tc>
          <w:tcPr>
            <w:tcW w:w="2239" w:type="dxa"/>
            <w:noWrap w:val="0"/>
            <w:vAlign w:val="top"/>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05" w:type="dxa"/>
            <w:noWrap w:val="0"/>
            <w:vAlign w:val="top"/>
          </w:tcPr>
          <w:p>
            <w:pPr>
              <w:bidi w:val="0"/>
              <w:jc w:val="center"/>
              <w:rPr>
                <w:rFonts w:hint="eastAsia"/>
                <w:lang w:val="en-US" w:eastAsia="zh-CN"/>
              </w:rPr>
            </w:pPr>
            <w:r>
              <w:rPr>
                <w:rFonts w:hint="eastAsia"/>
                <w:lang w:val="en-US" w:eastAsia="zh-CN"/>
              </w:rPr>
              <w:t>黎和广</w:t>
            </w:r>
          </w:p>
        </w:tc>
        <w:tc>
          <w:tcPr>
            <w:tcW w:w="3433" w:type="dxa"/>
            <w:noWrap w:val="0"/>
            <w:vAlign w:val="top"/>
          </w:tcPr>
          <w:p>
            <w:pPr>
              <w:bidi w:val="0"/>
              <w:jc w:val="center"/>
              <w:rPr>
                <w:rFonts w:hint="eastAsia"/>
                <w:lang w:val="en-US" w:eastAsia="zh-CN"/>
              </w:rPr>
            </w:pPr>
            <w:r>
              <w:rPr>
                <w:rFonts w:hint="eastAsia"/>
                <w:lang w:val="en-US" w:eastAsia="zh-CN"/>
              </w:rPr>
              <w:t>审核通过</w:t>
            </w:r>
          </w:p>
        </w:tc>
        <w:tc>
          <w:tcPr>
            <w:tcW w:w="1800" w:type="dxa"/>
            <w:noWrap w:val="0"/>
            <w:vAlign w:val="top"/>
          </w:tcPr>
          <w:p>
            <w:pPr>
              <w:bidi w:val="0"/>
              <w:jc w:val="center"/>
              <w:rPr>
                <w:rFonts w:hint="eastAsia"/>
                <w:lang w:val="en-US" w:eastAsia="zh-CN"/>
              </w:rPr>
            </w:pPr>
            <w:r>
              <w:rPr>
                <w:rFonts w:hint="eastAsia"/>
                <w:lang w:val="en-US" w:eastAsia="zh-CN"/>
              </w:rPr>
              <w:t>2021年6月24日</w:t>
            </w:r>
          </w:p>
        </w:tc>
        <w:tc>
          <w:tcPr>
            <w:tcW w:w="2239" w:type="dxa"/>
            <w:noWrap w:val="0"/>
            <w:vAlign w:val="top"/>
          </w:tcPr>
          <w:p>
            <w:pPr>
              <w:bidi w:val="0"/>
              <w:jc w:val="center"/>
              <w:rPr>
                <w:rFonts w:hint="eastAsia"/>
                <w:lang w:val="en-US" w:eastAsia="zh-CN"/>
              </w:rPr>
            </w:pPr>
          </w:p>
        </w:tc>
      </w:tr>
    </w:tbl>
    <w:p>
      <w:pPr>
        <w:bidi w:val="0"/>
        <w:spacing w:line="360" w:lineRule="auto"/>
        <w:rPr>
          <w:rFonts w:hint="default"/>
          <w:lang w:val="en-US" w:eastAsia="zh-CN"/>
        </w:rPr>
      </w:pPr>
    </w:p>
    <w:p>
      <w:pPr>
        <w:spacing w:line="360" w:lineRule="auto"/>
        <w:jc w:val="center"/>
        <w:rPr>
          <w:rFonts w:ascii="宋体" w:hAnsi="宋体" w:eastAsia="宋体"/>
          <w:sz w:val="28"/>
          <w:szCs w:val="28"/>
        </w:rPr>
      </w:pPr>
    </w:p>
    <w:p>
      <w:pPr>
        <w:spacing w:line="360" w:lineRule="auto"/>
        <w:rPr>
          <w:sz w:val="28"/>
          <w:szCs w:val="28"/>
        </w:rPr>
        <w:sectPr>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8"/>
          <w:szCs w:val="36"/>
          <w:lang w:val="en-US" w:eastAsia="zh-CN" w:bidi="ar-SA"/>
        </w:rPr>
        <w:id w:val="147477859"/>
        <w15:color w:val="DBDBDB"/>
        <w:docPartObj>
          <w:docPartGallery w:val="Table of Contents"/>
          <w:docPartUnique/>
        </w:docPartObj>
      </w:sdtPr>
      <w:sdtEndPr>
        <w:rPr>
          <w:rFonts w:eastAsia="宋体" w:asciiTheme="minorAscii" w:hAnsiTheme="minorAscii" w:cstheme="minorBidi"/>
          <w:kern w:val="2"/>
          <w:sz w:val="24"/>
          <w:szCs w:val="24"/>
          <w:lang w:val="en-US" w:eastAsia="zh-CN" w:bidi="ar-SA"/>
        </w:rPr>
      </w:sdtEndPr>
      <w:sdtContent>
        <w:p>
          <w:pPr>
            <w:spacing w:before="0" w:beforeLines="0" w:after="0" w:afterLines="0" w:line="360" w:lineRule="auto"/>
            <w:ind w:left="0" w:leftChars="0" w:right="0" w:rightChars="0" w:firstLine="0" w:firstLineChars="0"/>
            <w:jc w:val="center"/>
            <w:rPr>
              <w:sz w:val="36"/>
              <w:szCs w:val="36"/>
            </w:rPr>
          </w:pPr>
          <w:r>
            <w:rPr>
              <w:rFonts w:ascii="宋体" w:hAnsi="宋体" w:eastAsia="宋体"/>
              <w:sz w:val="28"/>
              <w:szCs w:val="36"/>
            </w:rPr>
            <w:t>目录</w:t>
          </w:r>
        </w:p>
        <w:p>
          <w:pPr>
            <w:pStyle w:val="16"/>
            <w:tabs>
              <w:tab w:val="right" w:leader="dot" w:pos="830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_Toc220 </w:instrText>
          </w:r>
          <w:r>
            <w:rPr>
              <w:sz w:val="24"/>
              <w:szCs w:val="24"/>
            </w:rPr>
            <w:fldChar w:fldCharType="separate"/>
          </w:r>
          <w:r>
            <w:rPr>
              <w:sz w:val="24"/>
              <w:szCs w:val="24"/>
            </w:rPr>
            <w:t xml:space="preserve">1. </w:t>
          </w:r>
          <w:r>
            <w:rPr>
              <w:rFonts w:hint="eastAsia"/>
              <w:sz w:val="24"/>
              <w:szCs w:val="24"/>
            </w:rPr>
            <w:t>导言</w:t>
          </w:r>
          <w:r>
            <w:rPr>
              <w:sz w:val="24"/>
              <w:szCs w:val="24"/>
            </w:rPr>
            <w:tab/>
          </w:r>
          <w:r>
            <w:rPr>
              <w:sz w:val="24"/>
              <w:szCs w:val="24"/>
            </w:rPr>
            <w:fldChar w:fldCharType="begin"/>
          </w:r>
          <w:r>
            <w:rPr>
              <w:sz w:val="24"/>
              <w:szCs w:val="24"/>
            </w:rPr>
            <w:instrText xml:space="preserve"> PAGEREF _Toc220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rPr>
              <w:sz w:val="24"/>
              <w:szCs w:val="24"/>
            </w:rPr>
            <w:fldChar w:fldCharType="begin"/>
          </w:r>
          <w:r>
            <w:rPr>
              <w:sz w:val="24"/>
              <w:szCs w:val="24"/>
            </w:rPr>
            <w:instrText xml:space="preserve"> HYPERLINK \l _Toc22485 </w:instrText>
          </w:r>
          <w:r>
            <w:rPr>
              <w:sz w:val="24"/>
              <w:szCs w:val="24"/>
            </w:rPr>
            <w:fldChar w:fldCharType="separate"/>
          </w:r>
          <w:r>
            <w:rPr>
              <w:rFonts w:hint="default"/>
              <w:sz w:val="24"/>
              <w:szCs w:val="24"/>
            </w:rPr>
            <w:t xml:space="preserve">1.1 </w:t>
          </w:r>
          <w:r>
            <w:rPr>
              <w:rFonts w:hint="eastAsia"/>
              <w:sz w:val="24"/>
              <w:szCs w:val="24"/>
            </w:rPr>
            <w:t>编写目的</w:t>
          </w:r>
          <w:r>
            <w:rPr>
              <w:sz w:val="24"/>
              <w:szCs w:val="24"/>
            </w:rPr>
            <w:tab/>
          </w:r>
          <w:r>
            <w:rPr>
              <w:sz w:val="24"/>
              <w:szCs w:val="24"/>
            </w:rPr>
            <w:fldChar w:fldCharType="begin"/>
          </w:r>
          <w:r>
            <w:rPr>
              <w:sz w:val="24"/>
              <w:szCs w:val="24"/>
            </w:rPr>
            <w:instrText xml:space="preserve"> PAGEREF _Toc22485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8306"/>
            </w:tabs>
            <w:spacing w:line="360" w:lineRule="auto"/>
            <w:rPr>
              <w:sz w:val="24"/>
              <w:szCs w:val="24"/>
            </w:rPr>
          </w:pPr>
          <w:r>
            <w:rPr>
              <w:sz w:val="24"/>
              <w:szCs w:val="24"/>
            </w:rPr>
            <w:fldChar w:fldCharType="begin"/>
          </w:r>
          <w:r>
            <w:rPr>
              <w:sz w:val="24"/>
              <w:szCs w:val="24"/>
            </w:rPr>
            <w:instrText xml:space="preserve"> HYPERLINK \l _Toc11580 </w:instrText>
          </w:r>
          <w:r>
            <w:rPr>
              <w:sz w:val="24"/>
              <w:szCs w:val="24"/>
            </w:rPr>
            <w:fldChar w:fldCharType="separate"/>
          </w:r>
          <w:r>
            <w:rPr>
              <w:sz w:val="24"/>
              <w:szCs w:val="24"/>
            </w:rPr>
            <w:t xml:space="preserve">2. </w:t>
          </w:r>
          <w:r>
            <w:rPr>
              <w:rFonts w:hint="eastAsia"/>
              <w:sz w:val="24"/>
              <w:szCs w:val="24"/>
            </w:rPr>
            <w:t>测试内容</w:t>
          </w:r>
          <w:r>
            <w:rPr>
              <w:sz w:val="24"/>
              <w:szCs w:val="24"/>
            </w:rPr>
            <w:tab/>
          </w:r>
          <w:r>
            <w:rPr>
              <w:sz w:val="24"/>
              <w:szCs w:val="24"/>
            </w:rPr>
            <w:fldChar w:fldCharType="begin"/>
          </w:r>
          <w:r>
            <w:rPr>
              <w:sz w:val="24"/>
              <w:szCs w:val="24"/>
            </w:rPr>
            <w:instrText xml:space="preserve"> PAGEREF _Toc11580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rPr>
              <w:sz w:val="24"/>
              <w:szCs w:val="24"/>
            </w:rPr>
            <w:fldChar w:fldCharType="begin"/>
          </w:r>
          <w:r>
            <w:rPr>
              <w:sz w:val="24"/>
              <w:szCs w:val="24"/>
            </w:rPr>
            <w:instrText xml:space="preserve"> HYPERLINK \l _Toc13439 </w:instrText>
          </w:r>
          <w:r>
            <w:rPr>
              <w:sz w:val="24"/>
              <w:szCs w:val="24"/>
            </w:rPr>
            <w:fldChar w:fldCharType="separate"/>
          </w:r>
          <w:r>
            <w:rPr>
              <w:rFonts w:hint="default"/>
              <w:sz w:val="24"/>
              <w:szCs w:val="24"/>
            </w:rPr>
            <w:t xml:space="preserve">2.1 </w:t>
          </w:r>
          <w:r>
            <w:rPr>
              <w:rFonts w:hint="eastAsia"/>
              <w:sz w:val="24"/>
              <w:szCs w:val="24"/>
            </w:rPr>
            <w:t>功能测试</w:t>
          </w:r>
          <w:r>
            <w:rPr>
              <w:sz w:val="24"/>
              <w:szCs w:val="24"/>
            </w:rPr>
            <w:tab/>
          </w:r>
          <w:r>
            <w:rPr>
              <w:sz w:val="24"/>
              <w:szCs w:val="24"/>
            </w:rPr>
            <w:fldChar w:fldCharType="begin"/>
          </w:r>
          <w:r>
            <w:rPr>
              <w:sz w:val="24"/>
              <w:szCs w:val="24"/>
            </w:rPr>
            <w:instrText xml:space="preserve"> PAGEREF _Toc13439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HYPERLINK \l _Toc1279 </w:instrText>
          </w:r>
          <w:r>
            <w:rPr>
              <w:sz w:val="24"/>
              <w:szCs w:val="24"/>
            </w:rPr>
            <w:fldChar w:fldCharType="separate"/>
          </w:r>
          <w:r>
            <w:rPr>
              <w:rFonts w:hint="default"/>
              <w:sz w:val="24"/>
              <w:szCs w:val="24"/>
            </w:rPr>
            <w:t xml:space="preserve">2.1.1 </w:t>
          </w:r>
          <w:r>
            <w:rPr>
              <w:rFonts w:hint="eastAsia"/>
              <w:sz w:val="24"/>
              <w:szCs w:val="24"/>
            </w:rPr>
            <w:t>功能测试内容</w:t>
          </w:r>
          <w:r>
            <w:rPr>
              <w:sz w:val="24"/>
              <w:szCs w:val="24"/>
            </w:rPr>
            <w:tab/>
          </w:r>
          <w:r>
            <w:rPr>
              <w:sz w:val="24"/>
              <w:szCs w:val="24"/>
            </w:rPr>
            <w:fldChar w:fldCharType="begin"/>
          </w:r>
          <w:r>
            <w:rPr>
              <w:sz w:val="24"/>
              <w:szCs w:val="24"/>
            </w:rPr>
            <w:instrText xml:space="preserve"> PAGEREF _Toc1279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rPr>
              <w:sz w:val="24"/>
              <w:szCs w:val="24"/>
            </w:rPr>
            <w:fldChar w:fldCharType="begin"/>
          </w:r>
          <w:r>
            <w:rPr>
              <w:sz w:val="24"/>
              <w:szCs w:val="24"/>
            </w:rPr>
            <w:instrText xml:space="preserve"> HYPERLINK \l _Toc10898 </w:instrText>
          </w:r>
          <w:r>
            <w:rPr>
              <w:sz w:val="24"/>
              <w:szCs w:val="24"/>
            </w:rPr>
            <w:fldChar w:fldCharType="separate"/>
          </w:r>
          <w:r>
            <w:rPr>
              <w:rFonts w:hint="default"/>
              <w:sz w:val="24"/>
              <w:szCs w:val="24"/>
            </w:rPr>
            <w:t xml:space="preserve">2.2 </w:t>
          </w:r>
          <w:r>
            <w:rPr>
              <w:rFonts w:hint="eastAsia"/>
              <w:sz w:val="24"/>
              <w:szCs w:val="24"/>
            </w:rPr>
            <w:t>可玩性测试</w:t>
          </w:r>
          <w:r>
            <w:rPr>
              <w:sz w:val="24"/>
              <w:szCs w:val="24"/>
            </w:rPr>
            <w:tab/>
          </w:r>
          <w:r>
            <w:rPr>
              <w:sz w:val="24"/>
              <w:szCs w:val="24"/>
            </w:rPr>
            <w:fldChar w:fldCharType="begin"/>
          </w:r>
          <w:r>
            <w:rPr>
              <w:sz w:val="24"/>
              <w:szCs w:val="24"/>
            </w:rPr>
            <w:instrText xml:space="preserve"> PAGEREF _Toc10898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HYPERLINK \l _Toc22227 </w:instrText>
          </w:r>
          <w:r>
            <w:rPr>
              <w:sz w:val="24"/>
              <w:szCs w:val="24"/>
            </w:rPr>
            <w:fldChar w:fldCharType="separate"/>
          </w:r>
          <w:r>
            <w:rPr>
              <w:rFonts w:hint="eastAsia"/>
              <w:sz w:val="24"/>
              <w:szCs w:val="24"/>
            </w:rPr>
            <w:t>2.2.1 可玩性测试内容</w:t>
          </w:r>
          <w:r>
            <w:rPr>
              <w:sz w:val="24"/>
              <w:szCs w:val="24"/>
            </w:rPr>
            <w:tab/>
          </w:r>
          <w:r>
            <w:rPr>
              <w:sz w:val="24"/>
              <w:szCs w:val="24"/>
            </w:rPr>
            <w:fldChar w:fldCharType="begin"/>
          </w:r>
          <w:r>
            <w:rPr>
              <w:sz w:val="24"/>
              <w:szCs w:val="24"/>
            </w:rPr>
            <w:instrText xml:space="preserve"> PAGEREF _Toc22227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HYPERLINK \l _Toc5273 </w:instrText>
          </w:r>
          <w:r>
            <w:rPr>
              <w:sz w:val="24"/>
              <w:szCs w:val="24"/>
            </w:rPr>
            <w:fldChar w:fldCharType="separate"/>
          </w:r>
          <w:r>
            <w:rPr>
              <w:rFonts w:hint="eastAsia"/>
              <w:sz w:val="24"/>
              <w:szCs w:val="24"/>
            </w:rPr>
            <w:t>2.2.2 可玩性测试方式</w:t>
          </w:r>
          <w:r>
            <w:rPr>
              <w:sz w:val="24"/>
              <w:szCs w:val="24"/>
            </w:rPr>
            <w:tab/>
          </w:r>
          <w:r>
            <w:rPr>
              <w:sz w:val="24"/>
              <w:szCs w:val="24"/>
            </w:rPr>
            <w:fldChar w:fldCharType="begin"/>
          </w:r>
          <w:r>
            <w:rPr>
              <w:sz w:val="24"/>
              <w:szCs w:val="24"/>
            </w:rPr>
            <w:instrText xml:space="preserve"> PAGEREF _Toc5273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rPr>
              <w:sz w:val="24"/>
              <w:szCs w:val="24"/>
            </w:rPr>
            <w:fldChar w:fldCharType="begin"/>
          </w:r>
          <w:r>
            <w:rPr>
              <w:sz w:val="24"/>
              <w:szCs w:val="24"/>
            </w:rPr>
            <w:instrText xml:space="preserve"> HYPERLINK \l _Toc1882 </w:instrText>
          </w:r>
          <w:r>
            <w:rPr>
              <w:sz w:val="24"/>
              <w:szCs w:val="24"/>
            </w:rPr>
            <w:fldChar w:fldCharType="separate"/>
          </w:r>
          <w:r>
            <w:rPr>
              <w:rFonts w:hint="default"/>
              <w:sz w:val="24"/>
              <w:szCs w:val="24"/>
            </w:rPr>
            <w:t xml:space="preserve">2.3 </w:t>
          </w:r>
          <w:r>
            <w:rPr>
              <w:rFonts w:hint="eastAsia"/>
              <w:sz w:val="24"/>
              <w:szCs w:val="24"/>
            </w:rPr>
            <w:t>界面测试</w:t>
          </w:r>
          <w:r>
            <w:rPr>
              <w:sz w:val="24"/>
              <w:szCs w:val="24"/>
            </w:rPr>
            <w:tab/>
          </w:r>
          <w:r>
            <w:rPr>
              <w:sz w:val="24"/>
              <w:szCs w:val="24"/>
            </w:rPr>
            <w:fldChar w:fldCharType="begin"/>
          </w:r>
          <w:r>
            <w:rPr>
              <w:sz w:val="24"/>
              <w:szCs w:val="24"/>
            </w:rPr>
            <w:instrText xml:space="preserve"> PAGEREF _Toc1882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HYPERLINK \l _Toc4043 </w:instrText>
          </w:r>
          <w:r>
            <w:rPr>
              <w:sz w:val="24"/>
              <w:szCs w:val="24"/>
            </w:rPr>
            <w:fldChar w:fldCharType="separate"/>
          </w:r>
          <w:r>
            <w:rPr>
              <w:rFonts w:hint="default"/>
              <w:sz w:val="24"/>
              <w:szCs w:val="24"/>
            </w:rPr>
            <w:t xml:space="preserve">2.3.1 </w:t>
          </w:r>
          <w:r>
            <w:rPr>
              <w:rFonts w:hint="eastAsia"/>
              <w:sz w:val="24"/>
              <w:szCs w:val="24"/>
            </w:rPr>
            <w:t>界面测试内容</w:t>
          </w:r>
          <w:r>
            <w:rPr>
              <w:sz w:val="24"/>
              <w:szCs w:val="24"/>
            </w:rPr>
            <w:tab/>
          </w:r>
          <w:r>
            <w:rPr>
              <w:sz w:val="24"/>
              <w:szCs w:val="24"/>
            </w:rPr>
            <w:fldChar w:fldCharType="begin"/>
          </w:r>
          <w:r>
            <w:rPr>
              <w:sz w:val="24"/>
              <w:szCs w:val="24"/>
            </w:rPr>
            <w:instrText xml:space="preserve"> PAGEREF _Toc4043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rPr>
              <w:sz w:val="24"/>
              <w:szCs w:val="24"/>
            </w:rPr>
            <w:fldChar w:fldCharType="begin"/>
          </w:r>
          <w:r>
            <w:rPr>
              <w:sz w:val="24"/>
              <w:szCs w:val="24"/>
            </w:rPr>
            <w:instrText xml:space="preserve"> HYPERLINK \l _Toc26000 </w:instrText>
          </w:r>
          <w:r>
            <w:rPr>
              <w:sz w:val="24"/>
              <w:szCs w:val="24"/>
            </w:rPr>
            <w:fldChar w:fldCharType="separate"/>
          </w:r>
          <w:r>
            <w:rPr>
              <w:rFonts w:hint="default"/>
              <w:sz w:val="24"/>
              <w:szCs w:val="24"/>
            </w:rPr>
            <w:t xml:space="preserve">2.4 </w:t>
          </w:r>
          <w:r>
            <w:rPr>
              <w:rFonts w:hint="eastAsia"/>
              <w:sz w:val="24"/>
              <w:szCs w:val="24"/>
            </w:rPr>
            <w:t>性能测试</w:t>
          </w:r>
          <w:r>
            <w:rPr>
              <w:sz w:val="24"/>
              <w:szCs w:val="24"/>
            </w:rPr>
            <w:tab/>
          </w:r>
          <w:r>
            <w:rPr>
              <w:sz w:val="24"/>
              <w:szCs w:val="24"/>
            </w:rPr>
            <w:fldChar w:fldCharType="begin"/>
          </w:r>
          <w:r>
            <w:rPr>
              <w:sz w:val="24"/>
              <w:szCs w:val="24"/>
            </w:rPr>
            <w:instrText xml:space="preserve"> PAGEREF _Toc26000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8"/>
            <w:tabs>
              <w:tab w:val="right" w:leader="dot" w:pos="8306"/>
            </w:tabs>
            <w:spacing w:line="360" w:lineRule="auto"/>
            <w:rPr>
              <w:sz w:val="24"/>
              <w:szCs w:val="24"/>
            </w:rPr>
          </w:pPr>
          <w:r>
            <w:rPr>
              <w:sz w:val="24"/>
              <w:szCs w:val="24"/>
            </w:rPr>
            <w:fldChar w:fldCharType="begin"/>
          </w:r>
          <w:r>
            <w:rPr>
              <w:sz w:val="24"/>
              <w:szCs w:val="24"/>
            </w:rPr>
            <w:instrText xml:space="preserve"> HYPERLINK \l _Toc9062 </w:instrText>
          </w:r>
          <w:r>
            <w:rPr>
              <w:sz w:val="24"/>
              <w:szCs w:val="24"/>
            </w:rPr>
            <w:fldChar w:fldCharType="separate"/>
          </w:r>
          <w:r>
            <w:rPr>
              <w:rFonts w:hint="default"/>
              <w:sz w:val="24"/>
              <w:szCs w:val="24"/>
            </w:rPr>
            <w:t xml:space="preserve">2.4.1 </w:t>
          </w:r>
          <w:r>
            <w:rPr>
              <w:rFonts w:hint="eastAsia"/>
              <w:sz w:val="24"/>
              <w:szCs w:val="24"/>
            </w:rPr>
            <w:t>性能测试简介</w:t>
          </w:r>
          <w:r>
            <w:rPr>
              <w:sz w:val="24"/>
              <w:szCs w:val="24"/>
            </w:rPr>
            <w:tab/>
          </w:r>
          <w:r>
            <w:rPr>
              <w:sz w:val="24"/>
              <w:szCs w:val="24"/>
            </w:rPr>
            <w:fldChar w:fldCharType="begin"/>
          </w:r>
          <w:r>
            <w:rPr>
              <w:sz w:val="24"/>
              <w:szCs w:val="24"/>
            </w:rPr>
            <w:instrText xml:space="preserve"> PAGEREF _Toc9062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8"/>
            <w:tabs>
              <w:tab w:val="right" w:leader="dot" w:pos="8306"/>
            </w:tabs>
            <w:spacing w:line="360" w:lineRule="auto"/>
          </w:pPr>
          <w:r>
            <w:rPr>
              <w:sz w:val="24"/>
              <w:szCs w:val="24"/>
            </w:rPr>
            <w:fldChar w:fldCharType="begin"/>
          </w:r>
          <w:r>
            <w:rPr>
              <w:sz w:val="24"/>
              <w:szCs w:val="24"/>
            </w:rPr>
            <w:instrText xml:space="preserve"> HYPERLINK \l _Toc18209 </w:instrText>
          </w:r>
          <w:r>
            <w:rPr>
              <w:sz w:val="24"/>
              <w:szCs w:val="24"/>
            </w:rPr>
            <w:fldChar w:fldCharType="separate"/>
          </w:r>
          <w:r>
            <w:rPr>
              <w:rFonts w:hint="default"/>
              <w:sz w:val="24"/>
              <w:szCs w:val="24"/>
            </w:rPr>
            <w:t xml:space="preserve">2.4.2 </w:t>
          </w:r>
          <w:r>
            <w:rPr>
              <w:rFonts w:hint="eastAsia"/>
              <w:sz w:val="24"/>
              <w:szCs w:val="24"/>
            </w:rPr>
            <w:t>性能测试内容</w:t>
          </w:r>
          <w:r>
            <w:rPr>
              <w:sz w:val="24"/>
              <w:szCs w:val="24"/>
            </w:rPr>
            <w:tab/>
          </w:r>
          <w:r>
            <w:rPr>
              <w:sz w:val="24"/>
              <w:szCs w:val="24"/>
            </w:rPr>
            <w:fldChar w:fldCharType="begin"/>
          </w:r>
          <w:r>
            <w:rPr>
              <w:sz w:val="24"/>
              <w:szCs w:val="24"/>
            </w:rPr>
            <w:instrText xml:space="preserve"> PAGEREF _Toc18209 </w:instrText>
          </w:r>
          <w:r>
            <w:rPr>
              <w:sz w:val="24"/>
              <w:szCs w:val="24"/>
            </w:rPr>
            <w:fldChar w:fldCharType="separate"/>
          </w:r>
          <w:r>
            <w:rPr>
              <w:sz w:val="24"/>
              <w:szCs w:val="24"/>
            </w:rPr>
            <w:t>6</w:t>
          </w:r>
          <w:r>
            <w:rPr>
              <w:sz w:val="24"/>
              <w:szCs w:val="24"/>
            </w:rPr>
            <w:fldChar w:fldCharType="end"/>
          </w:r>
          <w:r>
            <w:rPr>
              <w:sz w:val="24"/>
              <w:szCs w:val="24"/>
            </w:rPr>
            <w:fldChar w:fldCharType="end"/>
          </w:r>
          <w:r>
            <w:rPr>
              <w:sz w:val="24"/>
              <w:szCs w:val="24"/>
            </w:rPr>
            <w:fldChar w:fldCharType="end"/>
          </w:r>
        </w:p>
      </w:sdtContent>
    </w:sdt>
    <w:p/>
    <w:p/>
    <w:p/>
    <w:p/>
    <w:p/>
    <w:p/>
    <w:p/>
    <w:p/>
    <w:p/>
    <w:p/>
    <w:p/>
    <w:p/>
    <w:p/>
    <w:p/>
    <w:p/>
    <w:p/>
    <w:p/>
    <w:p/>
    <w:p/>
    <w:p/>
    <w:p/>
    <w:p/>
    <w:p/>
    <w:p/>
    <w:p>
      <w:pPr>
        <w:pStyle w:val="2"/>
        <w:numPr>
          <w:ilvl w:val="0"/>
          <w:numId w:val="1"/>
        </w:numPr>
        <w:spacing w:line="360" w:lineRule="auto"/>
      </w:pPr>
      <w:bookmarkStart w:id="0" w:name="_Toc26410"/>
      <w:bookmarkStart w:id="1" w:name="_Toc220"/>
      <w:r>
        <w:rPr>
          <w:rFonts w:hint="eastAsia"/>
        </w:rPr>
        <w:t>导言</w:t>
      </w:r>
      <w:bookmarkEnd w:id="0"/>
      <w:bookmarkEnd w:id="1"/>
    </w:p>
    <w:p>
      <w:pPr>
        <w:pStyle w:val="3"/>
        <w:numPr>
          <w:ilvl w:val="1"/>
          <w:numId w:val="1"/>
        </w:numPr>
        <w:spacing w:line="360" w:lineRule="auto"/>
      </w:pPr>
      <w:bookmarkStart w:id="2" w:name="_Toc11924"/>
      <w:bookmarkStart w:id="3" w:name="_Toc26915"/>
      <w:bookmarkStart w:id="4" w:name="_Toc22485"/>
      <w:r>
        <w:rPr>
          <w:rFonts w:hint="eastAsia"/>
        </w:rPr>
        <w:t>编写目的</w:t>
      </w:r>
      <w:bookmarkEnd w:id="2"/>
      <w:bookmarkEnd w:id="3"/>
      <w:bookmarkEnd w:id="4"/>
    </w:p>
    <w:p>
      <w:pPr>
        <w:bidi w:val="0"/>
        <w:ind w:firstLine="420" w:firstLineChars="0"/>
      </w:pPr>
      <w:r>
        <w:rPr>
          <w:rFonts w:hint="eastAsia"/>
        </w:rPr>
        <w:t>该文档的目的是描述游戏的测试内容，编写游戏的测试用例，便于快速捕捉常见缺陷。其主要内容包括：功能测试、游戏的可玩性测试、界面测试、性能测试。</w:t>
      </w:r>
    </w:p>
    <w:p>
      <w:pPr>
        <w:bidi w:val="0"/>
      </w:pPr>
    </w:p>
    <w:p>
      <w:pPr>
        <w:pStyle w:val="2"/>
        <w:numPr>
          <w:ilvl w:val="0"/>
          <w:numId w:val="1"/>
        </w:numPr>
        <w:spacing w:line="360" w:lineRule="auto"/>
      </w:pPr>
      <w:bookmarkStart w:id="5" w:name="_Toc7934"/>
      <w:bookmarkStart w:id="6" w:name="_Toc13301"/>
      <w:bookmarkStart w:id="7" w:name="_Toc11580"/>
      <w:r>
        <w:rPr>
          <w:rFonts w:hint="eastAsia"/>
        </w:rPr>
        <w:t>测试内容</w:t>
      </w:r>
      <w:bookmarkEnd w:id="5"/>
      <w:bookmarkEnd w:id="6"/>
      <w:bookmarkEnd w:id="7"/>
    </w:p>
    <w:p>
      <w:pPr>
        <w:pStyle w:val="3"/>
        <w:numPr>
          <w:ilvl w:val="1"/>
          <w:numId w:val="1"/>
        </w:numPr>
        <w:spacing w:line="360" w:lineRule="auto"/>
      </w:pPr>
      <w:bookmarkStart w:id="8" w:name="_Toc17984"/>
      <w:bookmarkStart w:id="9" w:name="_Toc6779"/>
      <w:bookmarkStart w:id="10" w:name="_Toc13439"/>
      <w:r>
        <w:rPr>
          <w:rFonts w:hint="eastAsia"/>
        </w:rPr>
        <w:t>功能测试</w:t>
      </w:r>
      <w:bookmarkEnd w:id="8"/>
      <w:bookmarkEnd w:id="9"/>
      <w:bookmarkEnd w:id="10"/>
    </w:p>
    <w:p>
      <w:pPr>
        <w:pStyle w:val="4"/>
        <w:numPr>
          <w:ilvl w:val="2"/>
          <w:numId w:val="1"/>
        </w:numPr>
        <w:spacing w:line="360" w:lineRule="auto"/>
      </w:pPr>
      <w:bookmarkStart w:id="11" w:name="_Toc16301"/>
      <w:bookmarkStart w:id="12" w:name="_Toc9833"/>
      <w:bookmarkStart w:id="13" w:name="_Toc1279"/>
      <w:r>
        <w:rPr>
          <w:rFonts w:hint="eastAsia"/>
        </w:rPr>
        <w:t>功能测试内容</w:t>
      </w:r>
      <w:bookmarkEnd w:id="11"/>
      <w:bookmarkEnd w:id="12"/>
      <w:bookmarkEnd w:id="13"/>
    </w:p>
    <w:p>
      <w:pPr>
        <w:numPr>
          <w:ilvl w:val="0"/>
          <w:numId w:val="2"/>
        </w:numPr>
        <w:bidi w:val="0"/>
      </w:pPr>
      <w:r>
        <w:rPr>
          <w:rFonts w:hint="eastAsia"/>
        </w:rPr>
        <w:t>关卡、</w:t>
      </w:r>
      <w:r>
        <w:t>任务系统</w:t>
      </w:r>
      <w:r>
        <w:rPr>
          <w:rFonts w:hint="eastAsia"/>
        </w:rPr>
        <w:t>功能，通关/未通关</w:t>
      </w:r>
    </w:p>
    <w:p>
      <w:pPr>
        <w:numPr>
          <w:ilvl w:val="0"/>
          <w:numId w:val="2"/>
        </w:numPr>
        <w:bidi w:val="0"/>
      </w:pPr>
      <w:r>
        <w:rPr>
          <w:rFonts w:hint="eastAsia"/>
        </w:rPr>
        <w:t>人物的自由移动和动作，可以前后左右移动，跑步，跳起，蹲下</w:t>
      </w:r>
    </w:p>
    <w:p>
      <w:pPr>
        <w:numPr>
          <w:ilvl w:val="0"/>
          <w:numId w:val="2"/>
        </w:numPr>
        <w:bidi w:val="0"/>
      </w:pPr>
      <w:r>
        <w:rPr>
          <w:rFonts w:hint="eastAsia"/>
        </w:rPr>
        <w:t>人物的瞄准射击功能</w:t>
      </w:r>
    </w:p>
    <w:p>
      <w:pPr>
        <w:numPr>
          <w:ilvl w:val="0"/>
          <w:numId w:val="2"/>
        </w:numPr>
        <w:bidi w:val="0"/>
      </w:pPr>
      <w:r>
        <w:rPr>
          <w:rFonts w:hint="eastAsia"/>
        </w:rPr>
        <w:t>地图的完整性、合理性</w:t>
      </w:r>
    </w:p>
    <w:p>
      <w:pPr>
        <w:numPr>
          <w:ilvl w:val="0"/>
          <w:numId w:val="2"/>
        </w:numPr>
        <w:bidi w:val="0"/>
      </w:pPr>
      <w:r>
        <w:rPr>
          <w:rFonts w:hint="eastAsia"/>
        </w:rPr>
        <w:t>音乐项，可以正确开启或关闭音乐，音效流畅</w:t>
      </w:r>
    </w:p>
    <w:p>
      <w:pPr>
        <w:numPr>
          <w:ilvl w:val="0"/>
          <w:numId w:val="2"/>
        </w:numPr>
        <w:bidi w:val="0"/>
      </w:pPr>
      <w:r>
        <w:rPr>
          <w:rFonts w:hint="eastAsia"/>
        </w:rPr>
        <w:t>游戏中断，暂停游戏后，返回可以正常稳定的继续游戏</w:t>
      </w:r>
    </w:p>
    <w:p>
      <w:pPr>
        <w:numPr>
          <w:ilvl w:val="0"/>
          <w:numId w:val="2"/>
        </w:numPr>
        <w:bidi w:val="0"/>
      </w:pPr>
      <w:r>
        <w:rPr>
          <w:rFonts w:hint="eastAsia"/>
        </w:rPr>
        <w:t>退出，重启游戏可以继续上次的存档</w:t>
      </w:r>
    </w:p>
    <w:p>
      <w:pPr>
        <w:numPr>
          <w:ilvl w:val="0"/>
          <w:numId w:val="2"/>
        </w:numPr>
        <w:bidi w:val="0"/>
        <w:rPr>
          <w:sz w:val="28"/>
          <w:szCs w:val="28"/>
        </w:rPr>
      </w:pPr>
      <w:r>
        <w:rPr>
          <w:rFonts w:hint="eastAsia"/>
        </w:rPr>
        <w:t>通关后的情节，结束画面</w:t>
      </w:r>
    </w:p>
    <w:p>
      <w:pPr>
        <w:pStyle w:val="3"/>
        <w:numPr>
          <w:ilvl w:val="1"/>
          <w:numId w:val="1"/>
        </w:numPr>
        <w:spacing w:line="360" w:lineRule="auto"/>
      </w:pPr>
      <w:bookmarkStart w:id="14" w:name="_Toc15287"/>
      <w:bookmarkStart w:id="15" w:name="_Toc18124"/>
      <w:bookmarkStart w:id="16" w:name="_Toc10898"/>
      <w:r>
        <w:rPr>
          <w:rFonts w:hint="eastAsia"/>
        </w:rPr>
        <w:t>可玩性测试</w:t>
      </w:r>
      <w:bookmarkEnd w:id="14"/>
      <w:bookmarkEnd w:id="15"/>
      <w:bookmarkEnd w:id="16"/>
    </w:p>
    <w:p>
      <w:pPr>
        <w:pStyle w:val="4"/>
        <w:spacing w:line="360" w:lineRule="auto"/>
      </w:pPr>
      <w:bookmarkStart w:id="17" w:name="_Toc11477"/>
      <w:bookmarkStart w:id="18" w:name="_Toc20749"/>
      <w:bookmarkStart w:id="19" w:name="_Toc22227"/>
      <w:r>
        <w:rPr>
          <w:rFonts w:hint="eastAsia"/>
        </w:rPr>
        <w:t>2.2.1 可玩性测试内容</w:t>
      </w:r>
      <w:bookmarkEnd w:id="17"/>
      <w:bookmarkEnd w:id="18"/>
      <w:bookmarkEnd w:id="19"/>
    </w:p>
    <w:p>
      <w:pPr>
        <w:numPr>
          <w:ilvl w:val="0"/>
          <w:numId w:val="3"/>
        </w:numPr>
        <w:bidi w:val="0"/>
        <w:ind w:left="0" w:leftChars="0" w:firstLine="480" w:firstLineChars="200"/>
      </w:pPr>
      <w:r>
        <w:rPr>
          <w:rFonts w:hint="eastAsia"/>
        </w:rPr>
        <w:t>游戏世界事件的驱动，主要指任务关卡，设置合理。</w:t>
      </w:r>
    </w:p>
    <w:p>
      <w:pPr>
        <w:numPr>
          <w:ilvl w:val="0"/>
          <w:numId w:val="3"/>
        </w:numPr>
        <w:bidi w:val="0"/>
        <w:ind w:left="0" w:leftChars="0" w:firstLine="480" w:firstLineChars="200"/>
      </w:pPr>
      <w:r>
        <w:rPr>
          <w:rFonts w:hint="eastAsia"/>
        </w:rPr>
        <w:t>游戏世界的竞争与平衡：</w:t>
      </w:r>
    </w:p>
    <w:p>
      <w:pPr>
        <w:numPr>
          <w:ilvl w:val="0"/>
          <w:numId w:val="3"/>
        </w:numPr>
        <w:bidi w:val="0"/>
        <w:ind w:left="0" w:leftChars="0" w:firstLine="480" w:firstLineChars="200"/>
      </w:pPr>
      <w:r>
        <w:rPr>
          <w:rFonts w:hint="eastAsia"/>
        </w:rPr>
        <w:t>技能参数的调整，如攻击的伤害值</w:t>
      </w:r>
    </w:p>
    <w:p>
      <w:pPr>
        <w:numPr>
          <w:ilvl w:val="0"/>
          <w:numId w:val="3"/>
        </w:numPr>
        <w:bidi w:val="0"/>
        <w:ind w:left="0" w:leftChars="0" w:firstLine="480" w:firstLineChars="200"/>
      </w:pPr>
      <w:r>
        <w:rPr>
          <w:rFonts w:hint="eastAsia"/>
        </w:rPr>
        <w:t>技能的增加、减少</w:t>
      </w:r>
    </w:p>
    <w:p>
      <w:pPr>
        <w:numPr>
          <w:ilvl w:val="0"/>
          <w:numId w:val="3"/>
        </w:numPr>
        <w:bidi w:val="0"/>
        <w:ind w:left="0" w:leftChars="0" w:firstLine="480" w:firstLineChars="200"/>
      </w:pPr>
      <w:r>
        <w:rPr>
          <w:rFonts w:hint="eastAsia"/>
        </w:rPr>
        <w:t>射击的作用范围</w:t>
      </w:r>
    </w:p>
    <w:p>
      <w:pPr>
        <w:numPr>
          <w:ilvl w:val="0"/>
          <w:numId w:val="3"/>
        </w:numPr>
        <w:bidi w:val="0"/>
        <w:ind w:left="0" w:leftChars="0" w:firstLine="480" w:firstLineChars="200"/>
      </w:pPr>
      <w:r>
        <w:rPr>
          <w:rFonts w:hint="eastAsia"/>
        </w:rPr>
        <w:t>武器的损伤</w:t>
      </w:r>
    </w:p>
    <w:p>
      <w:pPr>
        <w:numPr>
          <w:ilvl w:val="0"/>
          <w:numId w:val="3"/>
        </w:numPr>
        <w:bidi w:val="0"/>
        <w:ind w:left="0" w:leftChars="0" w:firstLine="480" w:firstLineChars="200"/>
      </w:pPr>
      <w:r>
        <w:rPr>
          <w:rFonts w:hint="eastAsia"/>
        </w:rPr>
        <w:t>人物的生命值</w:t>
      </w:r>
    </w:p>
    <w:p>
      <w:pPr>
        <w:numPr>
          <w:ilvl w:val="0"/>
          <w:numId w:val="3"/>
        </w:numPr>
        <w:bidi w:val="0"/>
        <w:ind w:left="0" w:leftChars="0" w:firstLine="480" w:firstLineChars="200"/>
      </w:pPr>
      <w:r>
        <w:rPr>
          <w:rFonts w:hint="eastAsia"/>
        </w:rPr>
        <w:t>环境对速度、人物的影响</w:t>
      </w:r>
    </w:p>
    <w:p>
      <w:pPr>
        <w:numPr>
          <w:ilvl w:val="0"/>
          <w:numId w:val="3"/>
        </w:numPr>
        <w:bidi w:val="0"/>
        <w:ind w:left="0" w:leftChars="0" w:firstLine="480" w:firstLineChars="200"/>
      </w:pPr>
      <w:r>
        <w:rPr>
          <w:rFonts w:hint="eastAsia"/>
        </w:rPr>
        <w:t>武器斜歪、反弹的影响</w:t>
      </w:r>
    </w:p>
    <w:p>
      <w:pPr>
        <w:numPr>
          <w:ilvl w:val="0"/>
          <w:numId w:val="3"/>
        </w:numPr>
        <w:bidi w:val="0"/>
        <w:ind w:left="0" w:leftChars="0" w:firstLine="480" w:firstLineChars="200"/>
      </w:pPr>
      <w:r>
        <w:rPr>
          <w:rFonts w:hint="eastAsia"/>
        </w:rPr>
        <w:t>游戏世界文化蕴涵，游戏的风格与体现，风格统一，物体存在、摆放合理，符合逻辑。</w:t>
      </w:r>
    </w:p>
    <w:p>
      <w:pPr>
        <w:pStyle w:val="4"/>
        <w:spacing w:line="360" w:lineRule="auto"/>
      </w:pPr>
      <w:bookmarkStart w:id="20" w:name="_Toc3899"/>
      <w:bookmarkStart w:id="21" w:name="_Toc2112"/>
      <w:bookmarkStart w:id="22" w:name="_Toc5273"/>
      <w:r>
        <w:rPr>
          <w:rFonts w:hint="eastAsia"/>
        </w:rPr>
        <w:t>2.2.2 可玩性测试方式</w:t>
      </w:r>
      <w:bookmarkEnd w:id="20"/>
      <w:bookmarkEnd w:id="21"/>
      <w:bookmarkEnd w:id="22"/>
    </w:p>
    <w:p>
      <w:pPr>
        <w:numPr>
          <w:ilvl w:val="0"/>
          <w:numId w:val="4"/>
        </w:numPr>
        <w:bidi w:val="0"/>
        <w:ind w:left="0" w:leftChars="0" w:firstLine="400" w:firstLineChars="0"/>
      </w:pPr>
      <w:r>
        <w:rPr>
          <w:rFonts w:hint="eastAsia"/>
        </w:rPr>
        <w:t>内部的测试人员，对游戏有很深的认识，在内部测试时，可以对上面的点进行分析。</w:t>
      </w:r>
    </w:p>
    <w:p>
      <w:pPr>
        <w:numPr>
          <w:ilvl w:val="0"/>
          <w:numId w:val="4"/>
        </w:numPr>
        <w:bidi w:val="0"/>
        <w:ind w:left="0" w:leftChars="0" w:firstLine="400" w:firstLineChars="0"/>
        <w:rPr>
          <w:szCs w:val="28"/>
        </w:rPr>
      </w:pPr>
      <w:r>
        <w:rPr>
          <w:rFonts w:hint="eastAsia"/>
        </w:rPr>
        <w:t>利用外部一定数量的玩家，对外围系统的测试，他们是普通的玩家，主要测试游戏的可玩性与易用性，发现一些外围的Bug。</w:t>
      </w:r>
    </w:p>
    <w:p>
      <w:pPr>
        <w:spacing w:line="360" w:lineRule="auto"/>
        <w:rPr>
          <w:sz w:val="28"/>
          <w:szCs w:val="28"/>
        </w:rPr>
      </w:pPr>
    </w:p>
    <w:p>
      <w:pPr>
        <w:spacing w:line="360" w:lineRule="auto"/>
        <w:rPr>
          <w:sz w:val="28"/>
          <w:szCs w:val="28"/>
        </w:rPr>
      </w:pPr>
    </w:p>
    <w:p>
      <w:pPr>
        <w:pStyle w:val="3"/>
        <w:numPr>
          <w:ilvl w:val="1"/>
          <w:numId w:val="1"/>
        </w:numPr>
        <w:spacing w:line="360" w:lineRule="auto"/>
      </w:pPr>
      <w:bookmarkStart w:id="23" w:name="_Toc22138"/>
      <w:bookmarkStart w:id="24" w:name="_Toc22578"/>
      <w:bookmarkStart w:id="25" w:name="_Toc1882"/>
      <w:r>
        <w:rPr>
          <w:rFonts w:hint="eastAsia"/>
        </w:rPr>
        <w:t>界面测试</w:t>
      </w:r>
      <w:bookmarkEnd w:id="23"/>
      <w:bookmarkEnd w:id="24"/>
      <w:bookmarkEnd w:id="25"/>
    </w:p>
    <w:p>
      <w:pPr>
        <w:pStyle w:val="4"/>
        <w:numPr>
          <w:ilvl w:val="2"/>
          <w:numId w:val="1"/>
        </w:numPr>
        <w:spacing w:line="360" w:lineRule="auto"/>
      </w:pPr>
      <w:bookmarkStart w:id="26" w:name="_Toc18014"/>
      <w:bookmarkStart w:id="27" w:name="_Toc24938"/>
      <w:bookmarkStart w:id="28" w:name="_Toc4043"/>
      <w:r>
        <w:rPr>
          <w:rFonts w:hint="eastAsia"/>
        </w:rPr>
        <w:t>界面测试内容</w:t>
      </w:r>
      <w:bookmarkEnd w:id="26"/>
      <w:bookmarkEnd w:id="27"/>
      <w:bookmarkEnd w:id="28"/>
    </w:p>
    <w:p>
      <w:pPr>
        <w:numPr>
          <w:ilvl w:val="0"/>
          <w:numId w:val="5"/>
        </w:numPr>
        <w:bidi w:val="0"/>
        <w:ind w:left="0" w:leftChars="0" w:firstLine="480" w:firstLineChars="200"/>
      </w:pPr>
      <w:r>
        <w:rPr>
          <w:rFonts w:hint="eastAsia"/>
        </w:rPr>
        <w:t>窗口切换、移动、改变大小时是能正常运行</w:t>
      </w:r>
    </w:p>
    <w:p>
      <w:pPr>
        <w:numPr>
          <w:ilvl w:val="0"/>
          <w:numId w:val="5"/>
        </w:numPr>
        <w:bidi w:val="0"/>
        <w:ind w:left="0" w:leftChars="0" w:firstLine="480" w:firstLineChars="200"/>
      </w:pPr>
      <w:r>
        <w:rPr>
          <w:rFonts w:hint="eastAsia"/>
        </w:rPr>
        <w:t>各种界面状态正确（如击中、被击中等）</w:t>
      </w:r>
    </w:p>
    <w:p>
      <w:pPr>
        <w:numPr>
          <w:ilvl w:val="0"/>
          <w:numId w:val="5"/>
        </w:numPr>
        <w:bidi w:val="0"/>
        <w:ind w:left="0" w:leftChars="0" w:firstLine="480" w:firstLineChars="200"/>
      </w:pPr>
      <w:r>
        <w:rPr>
          <w:rFonts w:hint="eastAsia"/>
        </w:rPr>
        <w:t>各种界面元素支持键盘操作</w:t>
      </w:r>
    </w:p>
    <w:p>
      <w:pPr>
        <w:numPr>
          <w:ilvl w:val="0"/>
          <w:numId w:val="5"/>
        </w:numPr>
        <w:bidi w:val="0"/>
        <w:ind w:left="0" w:leftChars="0" w:firstLine="480" w:firstLineChars="200"/>
      </w:pPr>
      <w:r>
        <w:rPr>
          <w:rFonts w:hint="eastAsia"/>
        </w:rPr>
        <w:t>各种界面元素支持鼠标操作</w:t>
      </w:r>
    </w:p>
    <w:p>
      <w:pPr>
        <w:numPr>
          <w:ilvl w:val="0"/>
          <w:numId w:val="5"/>
        </w:numPr>
        <w:bidi w:val="0"/>
        <w:ind w:left="0" w:leftChars="0" w:firstLine="480" w:firstLineChars="200"/>
      </w:pPr>
      <w:r>
        <w:rPr>
          <w:rFonts w:hint="eastAsia"/>
        </w:rPr>
        <w:t>数据项能够正常回显</w:t>
      </w:r>
    </w:p>
    <w:p>
      <w:pPr>
        <w:numPr>
          <w:ilvl w:val="0"/>
          <w:numId w:val="5"/>
        </w:numPr>
        <w:bidi w:val="0"/>
        <w:ind w:left="0" w:leftChars="0" w:firstLine="480" w:firstLineChars="200"/>
      </w:pPr>
      <w:r>
        <w:rPr>
          <w:rFonts w:hint="eastAsia"/>
        </w:rPr>
        <w:t>对于常用功能，用户可以不用阅读手册就能使用</w:t>
      </w:r>
    </w:p>
    <w:p>
      <w:pPr>
        <w:numPr>
          <w:ilvl w:val="0"/>
          <w:numId w:val="5"/>
        </w:numPr>
        <w:bidi w:val="0"/>
        <w:ind w:left="0" w:leftChars="0" w:firstLine="480" w:firstLineChars="200"/>
      </w:pPr>
      <w:r>
        <w:rPr>
          <w:rFonts w:hint="eastAsia"/>
        </w:rPr>
        <w:t>执行有风险的操作时，由“确认”“取消”等提示</w:t>
      </w:r>
    </w:p>
    <w:p>
      <w:pPr>
        <w:numPr>
          <w:ilvl w:val="0"/>
          <w:numId w:val="5"/>
        </w:numPr>
        <w:bidi w:val="0"/>
        <w:ind w:left="0" w:leftChars="0" w:firstLine="480" w:firstLineChars="200"/>
      </w:pPr>
      <w:r>
        <w:rPr>
          <w:rFonts w:hint="eastAsia"/>
        </w:rPr>
        <w:t>操作顺序合理</w:t>
      </w:r>
    </w:p>
    <w:p>
      <w:pPr>
        <w:spacing w:line="360" w:lineRule="auto"/>
      </w:pPr>
    </w:p>
    <w:p>
      <w:pPr>
        <w:pStyle w:val="3"/>
        <w:numPr>
          <w:ilvl w:val="1"/>
          <w:numId w:val="1"/>
        </w:numPr>
        <w:spacing w:line="360" w:lineRule="auto"/>
      </w:pPr>
      <w:bookmarkStart w:id="29" w:name="_Toc13052"/>
      <w:bookmarkStart w:id="30" w:name="_Toc3459"/>
      <w:bookmarkStart w:id="31" w:name="_Toc26000"/>
      <w:r>
        <w:rPr>
          <w:rFonts w:hint="eastAsia"/>
        </w:rPr>
        <w:t>性能测试</w:t>
      </w:r>
      <w:bookmarkEnd w:id="29"/>
      <w:bookmarkEnd w:id="30"/>
      <w:bookmarkEnd w:id="31"/>
    </w:p>
    <w:p>
      <w:pPr>
        <w:pStyle w:val="4"/>
        <w:numPr>
          <w:ilvl w:val="2"/>
          <w:numId w:val="1"/>
        </w:numPr>
        <w:spacing w:line="360" w:lineRule="auto"/>
      </w:pPr>
      <w:bookmarkStart w:id="32" w:name="_Toc22826"/>
      <w:bookmarkStart w:id="33" w:name="_Toc9062"/>
      <w:bookmarkStart w:id="34" w:name="_Toc20656"/>
      <w:r>
        <w:rPr>
          <w:rFonts w:hint="eastAsia"/>
        </w:rPr>
        <w:t>性能测试简介</w:t>
      </w:r>
      <w:bookmarkEnd w:id="32"/>
      <w:bookmarkEnd w:id="33"/>
    </w:p>
    <w:p>
      <w:pPr>
        <w:bidi w:val="0"/>
        <w:ind w:firstLine="420" w:firstLineChars="0"/>
      </w:pPr>
      <w:r>
        <w:t>帧率是衡量游戏性能的标准。游戏里面的帧跟动画的帧类似。只是游戏里面的图像被画到了屏幕。画一帧到屏幕被称为渲染一帧。帧率或帧被渲染的速度以每秒来衡量(FPS)</w:t>
      </w:r>
    </w:p>
    <w:p>
      <w:pPr>
        <w:bidi w:val="0"/>
        <w:ind w:firstLine="420" w:firstLineChars="0"/>
      </w:pPr>
      <w:r>
        <w:t>现在大多数游戏都是以60FPS为目标。通常30FPS以上被认为是可以接受的，特别是对于一些对反应速度要求不高的游戏，如解谜或冒险游戏。一些游戏对帧率要求比较高，如VR，90FPS都会被嫌弃。帧率在30FPS以下，玩家体验通常会比较差，图像可能会卡顿、操作起来也很迟钝。然而，不仅仅速度重要，帧率稳定也很重要。帧率发生变对对玩家来说是很明显的。不稳定的帧率通常比稳定但是帧率低的游戏更糟糕。</w:t>
      </w:r>
    </w:p>
    <w:p>
      <w:pPr>
        <w:bidi w:val="0"/>
        <w:ind w:firstLine="420" w:firstLineChars="0"/>
      </w:pPr>
      <w:r>
        <w:t>尽管帧率是谈论游戏性能经常提到，但是要尝试去改善游戏性能的时候考虑渲染一帧所需要的毫秒数会更有用。有两个原因，首先这种一种更精准的测量方法。当我们尝试改善我们游戏性能的时候，每毫秒都能达到我们的目标。其次，帧率的相对变化意味着不同的规模帧率也是不一样的。从60FPS到50FPS代表处理时间增加了3.3毫秒，但是如果从30FPS到20FPS代表处理时间增加了16.6毫秒。同样是降低了10FPS，但是渲染一帧所花费的时间是截然不同的。</w:t>
      </w:r>
    </w:p>
    <w:p>
      <w:pPr>
        <w:pStyle w:val="4"/>
        <w:numPr>
          <w:ilvl w:val="2"/>
          <w:numId w:val="1"/>
        </w:numPr>
        <w:spacing w:line="360" w:lineRule="auto"/>
      </w:pPr>
      <w:bookmarkStart w:id="35" w:name="_Toc20692"/>
      <w:bookmarkStart w:id="36" w:name="_Toc18209"/>
      <w:r>
        <w:rPr>
          <w:rFonts w:hint="eastAsia"/>
        </w:rPr>
        <w:t>性能测试内容</w:t>
      </w:r>
      <w:bookmarkEnd w:id="34"/>
      <w:bookmarkEnd w:id="35"/>
      <w:bookmarkEnd w:id="36"/>
    </w:p>
    <w:p>
      <w:pPr>
        <w:numPr>
          <w:ilvl w:val="0"/>
          <w:numId w:val="6"/>
        </w:numPr>
        <w:bidi w:val="0"/>
      </w:pPr>
      <w:r>
        <w:rPr>
          <w:rFonts w:hint="eastAsia"/>
        </w:rPr>
        <w:t>安装、卸载测试，安装环境适应不同版本，兼容性</w:t>
      </w:r>
    </w:p>
    <w:p>
      <w:pPr>
        <w:numPr>
          <w:ilvl w:val="0"/>
          <w:numId w:val="6"/>
        </w:numPr>
        <w:bidi w:val="0"/>
      </w:pPr>
      <w:r>
        <w:rPr>
          <w:rFonts w:hint="eastAsia"/>
        </w:rPr>
        <w:t>能够正常运行，操作流畅，界面清晰</w:t>
      </w:r>
    </w:p>
    <w:p>
      <w:pPr>
        <w:numPr>
          <w:ilvl w:val="0"/>
          <w:numId w:val="6"/>
        </w:numPr>
        <w:bidi w:val="0"/>
      </w:pPr>
      <w:r>
        <w:rPr>
          <w:rFonts w:hint="eastAsia"/>
        </w:rPr>
        <w:t>控制直观，易上手</w:t>
      </w:r>
    </w:p>
    <w:p>
      <w:pPr>
        <w:numPr>
          <w:ilvl w:val="0"/>
          <w:numId w:val="6"/>
        </w:numPr>
        <w:bidi w:val="0"/>
      </w:pPr>
      <w:r>
        <w:rPr>
          <w:rFonts w:hint="eastAsia"/>
        </w:rPr>
        <w:t>游戏</w:t>
      </w:r>
      <w:r>
        <w:t>在客户端性能的测试</w:t>
      </w:r>
    </w:p>
    <w:p>
      <w:pPr>
        <w:pStyle w:val="19"/>
        <w:spacing w:line="360" w:lineRule="auto"/>
      </w:pPr>
    </w:p>
    <w:p>
      <w:pPr>
        <w:pStyle w:val="4"/>
        <w:bidi w:val="0"/>
        <w:spacing w:line="360" w:lineRule="auto"/>
      </w:pPr>
      <w:bookmarkStart w:id="37" w:name="_Toc15013"/>
      <w:bookmarkStart w:id="38" w:name="_Toc13357"/>
      <w:r>
        <w:rPr>
          <w:rFonts w:hint="eastAsia"/>
        </w:rPr>
        <w:t>(</w:t>
      </w:r>
      <w:r>
        <w:t>1)</w:t>
      </w:r>
      <w:r>
        <w:rPr>
          <w:rFonts w:hint="eastAsia"/>
        </w:rPr>
        <w:t>管卡一：</w:t>
      </w:r>
      <w:bookmarkEnd w:id="37"/>
      <w:bookmarkEnd w:id="38"/>
    </w:p>
    <w:p>
      <w:pPr>
        <w:pStyle w:val="19"/>
        <w:spacing w:line="360" w:lineRule="auto"/>
      </w:pPr>
      <w:r>
        <w:drawing>
          <wp:inline distT="0" distB="0" distL="0" distR="0">
            <wp:extent cx="5570220" cy="320103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72684" cy="3202779"/>
                    </a:xfrm>
                    <a:prstGeom prst="rect">
                      <a:avLst/>
                    </a:prstGeom>
                    <a:noFill/>
                    <a:ln>
                      <a:noFill/>
                    </a:ln>
                  </pic:spPr>
                </pic:pic>
              </a:graphicData>
            </a:graphic>
          </wp:inline>
        </w:drawing>
      </w:r>
    </w:p>
    <w:p>
      <w:pPr>
        <w:pStyle w:val="19"/>
        <w:spacing w:line="360" w:lineRule="auto"/>
      </w:pPr>
    </w:p>
    <w:p>
      <w:pPr>
        <w:pStyle w:val="19"/>
        <w:spacing w:line="360" w:lineRule="auto"/>
        <w:ind w:left="0" w:leftChars="0" w:firstLine="0" w:firstLineChars="0"/>
      </w:pPr>
    </w:p>
    <w:p>
      <w:pPr>
        <w:pStyle w:val="19"/>
        <w:spacing w:line="360" w:lineRule="auto"/>
      </w:pPr>
      <w:r>
        <w:drawing>
          <wp:inline distT="0" distB="0" distL="0" distR="0">
            <wp:extent cx="5494020" cy="437388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4020" cy="4373880"/>
                    </a:xfrm>
                    <a:prstGeom prst="rect">
                      <a:avLst/>
                    </a:prstGeom>
                    <a:noFill/>
                    <a:ln>
                      <a:noFill/>
                    </a:ln>
                  </pic:spPr>
                </pic:pic>
              </a:graphicData>
            </a:graphic>
          </wp:inline>
        </w:drawing>
      </w:r>
    </w:p>
    <w:p>
      <w:pPr>
        <w:pStyle w:val="19"/>
        <w:spacing w:line="360" w:lineRule="auto"/>
        <w:rPr>
          <w:sz w:val="28"/>
          <w:szCs w:val="28"/>
        </w:rPr>
      </w:pPr>
      <w:r>
        <w:drawing>
          <wp:inline distT="0" distB="0" distL="0" distR="0">
            <wp:extent cx="548640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90093" cy="3088095"/>
                    </a:xfrm>
                    <a:prstGeom prst="rect">
                      <a:avLst/>
                    </a:prstGeom>
                  </pic:spPr>
                </pic:pic>
              </a:graphicData>
            </a:graphic>
          </wp:inline>
        </w:drawing>
      </w:r>
    </w:p>
    <w:p>
      <w:pPr>
        <w:tabs>
          <w:tab w:val="left" w:pos="312"/>
        </w:tabs>
        <w:spacing w:line="360" w:lineRule="auto"/>
        <w:rPr>
          <w:sz w:val="28"/>
          <w:szCs w:val="28"/>
        </w:rPr>
      </w:pPr>
      <w:r>
        <w:rPr>
          <w:rFonts w:hint="eastAsia"/>
          <w:sz w:val="28"/>
          <w:szCs w:val="28"/>
        </w:rPr>
        <w:t>帧率接近于每秒6</w:t>
      </w:r>
      <w:r>
        <w:rPr>
          <w:sz w:val="28"/>
          <w:szCs w:val="28"/>
        </w:rPr>
        <w:t>0</w:t>
      </w:r>
      <w:r>
        <w:rPr>
          <w:rFonts w:hint="eastAsia"/>
          <w:sz w:val="28"/>
          <w:szCs w:val="28"/>
        </w:rPr>
        <w:t>FPS，游戏体验感非常丝滑</w:t>
      </w:r>
    </w:p>
    <w:p>
      <w:pPr>
        <w:tabs>
          <w:tab w:val="left" w:pos="312"/>
        </w:tabs>
        <w:spacing w:line="360" w:lineRule="auto"/>
        <w:rPr>
          <w:sz w:val="28"/>
          <w:szCs w:val="28"/>
        </w:rPr>
      </w:pPr>
      <w:r>
        <w:rPr>
          <w:rFonts w:hint="eastAsia"/>
          <w:sz w:val="28"/>
          <w:szCs w:val="28"/>
        </w:rPr>
        <w:t>可以看到每个工作者的时间</w:t>
      </w:r>
    </w:p>
    <w:p>
      <w:pPr>
        <w:pStyle w:val="4"/>
        <w:bidi w:val="0"/>
        <w:spacing w:line="360" w:lineRule="auto"/>
        <w:outlineLvl w:val="9"/>
      </w:pPr>
      <w:bookmarkStart w:id="39" w:name="_Toc10423"/>
      <w:bookmarkStart w:id="40" w:name="_Toc21631"/>
      <w:r>
        <w:drawing>
          <wp:inline distT="0" distB="0" distL="0" distR="0">
            <wp:extent cx="5274310" cy="1292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292860"/>
                    </a:xfrm>
                    <a:prstGeom prst="rect">
                      <a:avLst/>
                    </a:prstGeom>
                  </pic:spPr>
                </pic:pic>
              </a:graphicData>
            </a:graphic>
          </wp:inline>
        </w:drawing>
      </w:r>
      <w:bookmarkEnd w:id="39"/>
      <w:bookmarkEnd w:id="40"/>
    </w:p>
    <w:p>
      <w:pPr>
        <w:pStyle w:val="4"/>
        <w:bidi w:val="0"/>
        <w:spacing w:line="360" w:lineRule="auto"/>
      </w:pPr>
      <w:bookmarkStart w:id="41" w:name="_Toc16933"/>
      <w:bookmarkStart w:id="42" w:name="_Toc11418"/>
      <w:r>
        <w:rPr>
          <w:rFonts w:hint="eastAsia"/>
        </w:rPr>
        <w:t>(</w:t>
      </w:r>
      <w:r>
        <w:t>2)</w:t>
      </w:r>
      <w:r>
        <w:rPr>
          <w:rFonts w:hint="eastAsia"/>
        </w:rPr>
        <w:t>管卡2</w:t>
      </w:r>
      <w:bookmarkEnd w:id="41"/>
      <w:bookmarkEnd w:id="42"/>
    </w:p>
    <w:p>
      <w:pPr>
        <w:tabs>
          <w:tab w:val="left" w:pos="312"/>
        </w:tabs>
        <w:spacing w:line="360" w:lineRule="auto"/>
        <w:rPr>
          <w:sz w:val="28"/>
          <w:szCs w:val="28"/>
        </w:rPr>
      </w:pPr>
      <w:r>
        <w:drawing>
          <wp:inline distT="0" distB="0" distL="0" distR="0">
            <wp:extent cx="5274310" cy="19215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921510"/>
                    </a:xfrm>
                    <a:prstGeom prst="rect">
                      <a:avLst/>
                    </a:prstGeom>
                  </pic:spPr>
                </pic:pic>
              </a:graphicData>
            </a:graphic>
          </wp:inline>
        </w:drawing>
      </w:r>
    </w:p>
    <w:p>
      <w:pPr>
        <w:tabs>
          <w:tab w:val="left" w:pos="312"/>
        </w:tabs>
        <w:spacing w:line="360" w:lineRule="auto"/>
        <w:rPr>
          <w:sz w:val="28"/>
          <w:szCs w:val="28"/>
        </w:rPr>
      </w:pPr>
    </w:p>
    <w:p>
      <w:pPr>
        <w:pStyle w:val="4"/>
        <w:bidi w:val="0"/>
        <w:spacing w:line="360" w:lineRule="auto"/>
      </w:pPr>
      <w:bookmarkStart w:id="43" w:name="_Toc22620"/>
      <w:bookmarkStart w:id="44" w:name="_Toc27334"/>
      <w:r>
        <w:rPr>
          <w:rFonts w:hint="eastAsia"/>
        </w:rPr>
        <w:t>(</w:t>
      </w:r>
      <w:r>
        <w:t>3)</w:t>
      </w:r>
      <w:r>
        <w:rPr>
          <w:rFonts w:hint="eastAsia"/>
        </w:rPr>
        <w:t>管卡6</w:t>
      </w:r>
      <w:bookmarkEnd w:id="43"/>
      <w:bookmarkEnd w:id="44"/>
    </w:p>
    <w:p>
      <w:pPr>
        <w:tabs>
          <w:tab w:val="left" w:pos="312"/>
        </w:tabs>
        <w:spacing w:line="360" w:lineRule="auto"/>
        <w:rPr>
          <w:sz w:val="28"/>
          <w:szCs w:val="28"/>
        </w:rPr>
      </w:pPr>
      <w:r>
        <w:drawing>
          <wp:inline distT="0" distB="0" distL="0" distR="0">
            <wp:extent cx="5274310" cy="1469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469390"/>
                    </a:xfrm>
                    <a:prstGeom prst="rect">
                      <a:avLst/>
                    </a:prstGeom>
                  </pic:spPr>
                </pic:pic>
              </a:graphicData>
            </a:graphic>
          </wp:inline>
        </w:drawing>
      </w:r>
    </w:p>
    <w:p>
      <w:pPr>
        <w:pStyle w:val="4"/>
        <w:bidi w:val="0"/>
        <w:spacing w:line="360" w:lineRule="auto"/>
      </w:pPr>
      <w:bookmarkStart w:id="45" w:name="_Toc1505"/>
      <w:bookmarkStart w:id="46" w:name="_Toc18359"/>
      <w:r>
        <w:rPr>
          <w:rFonts w:hint="eastAsia"/>
        </w:rPr>
        <w:t>管卡8：</w:t>
      </w:r>
      <w:bookmarkEnd w:id="45"/>
      <w:bookmarkEnd w:id="46"/>
    </w:p>
    <w:p>
      <w:pPr>
        <w:tabs>
          <w:tab w:val="left" w:pos="312"/>
        </w:tabs>
        <w:spacing w:line="360" w:lineRule="auto"/>
        <w:rPr>
          <w:rFonts w:hint="eastAsia"/>
          <w:sz w:val="28"/>
          <w:szCs w:val="28"/>
        </w:rPr>
      </w:pPr>
      <w:r>
        <w:drawing>
          <wp:inline distT="0" distB="0" distL="0" distR="0">
            <wp:extent cx="5274310" cy="2835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835275"/>
                    </a:xfrm>
                    <a:prstGeom prst="rect">
                      <a:avLst/>
                    </a:prstGeom>
                  </pic:spPr>
                </pic:pic>
              </a:graphicData>
            </a:graphic>
          </wp:inline>
        </w:drawing>
      </w:r>
    </w:p>
    <w:p>
      <w:pPr>
        <w:tabs>
          <w:tab w:val="left" w:pos="312"/>
        </w:tabs>
        <w:spacing w:line="360" w:lineRule="auto"/>
        <w:outlineLvl w:val="0"/>
        <w:rPr>
          <w:sz w:val="28"/>
          <w:szCs w:val="28"/>
        </w:rPr>
      </w:pPr>
      <w:bookmarkStart w:id="47" w:name="_Toc9668"/>
      <w:bookmarkStart w:id="48" w:name="_Toc27059"/>
      <w:r>
        <w:rPr>
          <w:rFonts w:hint="eastAsia"/>
          <w:sz w:val="28"/>
          <w:szCs w:val="28"/>
        </w:rPr>
        <w:t>随着管卡的提升，怪也来越多，会造成性能的下降</w:t>
      </w:r>
      <w:bookmarkEnd w:id="47"/>
      <w:bookmarkEnd w:id="48"/>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173F4"/>
    <w:multiLevelType w:val="singleLevel"/>
    <w:tmpl w:val="B7A173F4"/>
    <w:lvl w:ilvl="0" w:tentative="0">
      <w:start w:val="1"/>
      <w:numFmt w:val="decimal"/>
      <w:lvlText w:val="%1."/>
      <w:lvlJc w:val="left"/>
      <w:pPr>
        <w:ind w:left="425" w:hanging="425"/>
      </w:pPr>
      <w:rPr>
        <w:rFonts w:hint="default"/>
      </w:rPr>
    </w:lvl>
  </w:abstractNum>
  <w:abstractNum w:abstractNumId="1">
    <w:nsid w:val="D14A6749"/>
    <w:multiLevelType w:val="singleLevel"/>
    <w:tmpl w:val="D14A6749"/>
    <w:lvl w:ilvl="0" w:tentative="0">
      <w:start w:val="1"/>
      <w:numFmt w:val="decimalEnclosedCircleChinese"/>
      <w:suff w:val="nothing"/>
      <w:lvlText w:val="%1　"/>
      <w:lvlJc w:val="left"/>
      <w:pPr>
        <w:ind w:left="0" w:firstLine="400"/>
      </w:pPr>
      <w:rPr>
        <w:rFonts w:hint="eastAsia"/>
      </w:rPr>
    </w:lvl>
  </w:abstractNum>
  <w:abstractNum w:abstractNumId="2">
    <w:nsid w:val="36838B9A"/>
    <w:multiLevelType w:val="singleLevel"/>
    <w:tmpl w:val="36838B9A"/>
    <w:lvl w:ilvl="0" w:tentative="0">
      <w:start w:val="1"/>
      <w:numFmt w:val="decimalEnclosedCircleChinese"/>
      <w:suff w:val="nothing"/>
      <w:lvlText w:val="%1　"/>
      <w:lvlJc w:val="left"/>
      <w:pPr>
        <w:ind w:left="0" w:firstLine="400"/>
      </w:pPr>
      <w:rPr>
        <w:rFonts w:hint="eastAsia"/>
      </w:rPr>
    </w:lvl>
  </w:abstractNum>
  <w:abstractNum w:abstractNumId="3">
    <w:nsid w:val="4D1549E7"/>
    <w:multiLevelType w:val="singleLevel"/>
    <w:tmpl w:val="4D1549E7"/>
    <w:lvl w:ilvl="0" w:tentative="0">
      <w:start w:val="1"/>
      <w:numFmt w:val="decimalEnclosedCircleChinese"/>
      <w:suff w:val="nothing"/>
      <w:lvlText w:val="%1　"/>
      <w:lvlJc w:val="left"/>
      <w:pPr>
        <w:ind w:left="0" w:firstLine="400"/>
      </w:pPr>
      <w:rPr>
        <w:rFonts w:hint="eastAsia"/>
      </w:rPr>
    </w:lvl>
  </w:abstractNum>
  <w:abstractNum w:abstractNumId="4">
    <w:nsid w:val="6516DEF4"/>
    <w:multiLevelType w:val="singleLevel"/>
    <w:tmpl w:val="6516DEF4"/>
    <w:lvl w:ilvl="0" w:tentative="0">
      <w:start w:val="1"/>
      <w:numFmt w:val="decimalEnclosedCircleChinese"/>
      <w:suff w:val="nothing"/>
      <w:lvlText w:val="%1　"/>
      <w:lvlJc w:val="left"/>
      <w:pPr>
        <w:ind w:left="0" w:firstLine="400"/>
      </w:pPr>
      <w:rPr>
        <w:rFonts w:hint="eastAsia"/>
      </w:rPr>
    </w:lvl>
  </w:abstractNum>
  <w:abstractNum w:abstractNumId="5">
    <w:nsid w:val="6D710EA1"/>
    <w:multiLevelType w:val="multilevel"/>
    <w:tmpl w:val="6D710EA1"/>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81C67"/>
    <w:rsid w:val="0021218C"/>
    <w:rsid w:val="002310F7"/>
    <w:rsid w:val="002549A9"/>
    <w:rsid w:val="002F49D8"/>
    <w:rsid w:val="004953EA"/>
    <w:rsid w:val="005325AF"/>
    <w:rsid w:val="008F07CF"/>
    <w:rsid w:val="009D6D03"/>
    <w:rsid w:val="00C85ABB"/>
    <w:rsid w:val="00D00346"/>
    <w:rsid w:val="00D873A0"/>
    <w:rsid w:val="19EC6279"/>
    <w:rsid w:val="1CA94D9E"/>
    <w:rsid w:val="21D81C67"/>
    <w:rsid w:val="2A6F690B"/>
    <w:rsid w:val="4A406EA1"/>
    <w:rsid w:val="4B664FDD"/>
    <w:rsid w:val="66481C37"/>
    <w:rsid w:val="6D535020"/>
    <w:rsid w:val="72D240B3"/>
    <w:rsid w:val="7ACA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Hyperlink"/>
    <w:basedOn w:val="12"/>
    <w:uiPriority w:val="0"/>
    <w:rPr>
      <w:color w:val="0000FF"/>
      <w:u w:val="single"/>
    </w:rPr>
  </w:style>
  <w:style w:type="character" w:customStyle="1" w:styleId="15">
    <w:name w:val="标题 1 字符"/>
    <w:link w:val="2"/>
    <w:qFormat/>
    <w:uiPriority w:val="0"/>
    <w:rPr>
      <w:b/>
      <w:kern w:val="44"/>
      <w:sz w:val="44"/>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paragraph" w:styleId="19">
    <w:name w:val="List Paragraph"/>
    <w:basedOn w:val="1"/>
    <w:uiPriority w:val="99"/>
    <w:pPr>
      <w:ind w:firstLine="420" w:firstLineChars="200"/>
    </w:pPr>
  </w:style>
  <w:style w:type="paragraph" w:customStyle="1" w:styleId="20">
    <w:name w:val="table"/>
    <w:basedOn w:val="21"/>
    <w:qFormat/>
    <w:uiPriority w:val="0"/>
    <w:pPr>
      <w:spacing w:before="30" w:after="30"/>
      <w:ind w:firstLine="0"/>
    </w:pPr>
    <w:rPr>
      <w:sz w:val="18"/>
    </w:rPr>
  </w:style>
  <w:style w:type="paragraph" w:customStyle="1" w:styleId="21">
    <w:name w:val="plain"/>
    <w:basedOn w:val="1"/>
    <w:qFormat/>
    <w:uiPriority w:val="0"/>
    <w:pPr>
      <w:widowControl/>
      <w:jc w:val="left"/>
    </w:pPr>
    <w:rPr>
      <w:rFonts w:ascii="Arial" w:hAnsi="Arial"/>
      <w:kern w:val="0"/>
      <w:sz w:val="20"/>
      <w:szCs w:val="20"/>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9</Pages>
  <Words>331</Words>
  <Characters>1887</Characters>
  <Lines>15</Lines>
  <Paragraphs>4</Paragraphs>
  <TotalTime>4</TotalTime>
  <ScaleCrop>false</ScaleCrop>
  <LinksUpToDate>false</LinksUpToDate>
  <CharactersWithSpaces>2214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2021-06-24T09:20:00Z</dcterms:created>
  <dc:creator>Administrator</dc:creator>
  <cp:lastModifiedBy>　</cp:lastModifiedBy>
  <dcterms:modified xsi:type="dcterms:W3CDTF">2021-06-24T14:28:58Z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