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3716915"/>
        <w:docPartObj>
          <w:docPartGallery w:val="Cover Pages"/>
          <w:docPartUnique/>
        </w:docPartObj>
      </w:sdtPr>
      <w:sdtContent>
        <w:p w14:paraId="3DB1497F" w14:textId="645830DF" w:rsidR="00787101" w:rsidRDefault="007871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5D688C" wp14:editId="7B80B3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0AC5A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7B614A" wp14:editId="2657C4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47616" w14:textId="5317C95A" w:rsidR="00787101" w:rsidRPr="00787101" w:rsidRDefault="00787101" w:rsidP="00787101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5.5.2023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D7B61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12C47616" w14:textId="5317C95A" w:rsidR="00787101" w:rsidRPr="00787101" w:rsidRDefault="00787101" w:rsidP="00787101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5.5.2023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B9A4F" wp14:editId="3DBE2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04D37" w14:textId="2884C340" w:rsidR="00787101" w:rsidRPr="00787101" w:rsidRDefault="007871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871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Java AWT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CH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CEFC71" w14:textId="0B4A46EC" w:rsidR="00787101" w:rsidRPr="00787101" w:rsidRDefault="007871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</w:pPr>
                                    <w:r w:rsidRPr="007871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  <w:t xml:space="preserve">Laurin Zoss, </w:t>
                                    </w:r>
                                    <w:proofErr w:type="spellStart"/>
                                    <w:r w:rsidRPr="007871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  <w:t>epomuk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  <w:t xml:space="preserve"> Lehmann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CB9A4F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1F04D37" w14:textId="2884C340" w:rsidR="00787101" w:rsidRPr="00787101" w:rsidRDefault="007871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fr-CH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871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CH"/>
                                </w:rPr>
                                <w:t>Java AWT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CH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CEFC71" w14:textId="0B4A46EC" w:rsidR="00787101" w:rsidRPr="00787101" w:rsidRDefault="007871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</w:pPr>
                              <w:r w:rsidRPr="007871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  <w:t xml:space="preserve">Laurin Zoss, </w:t>
                              </w:r>
                              <w:proofErr w:type="spellStart"/>
                              <w:r w:rsidRPr="007871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  <w:t>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  <w:t>epomuk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  <w:t xml:space="preserve"> Lehmann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F52156" w14:textId="1000D739" w:rsidR="00787101" w:rsidRDefault="00787101">
          <w:r>
            <w:br w:type="page"/>
          </w:r>
        </w:p>
      </w:sdtContent>
    </w:sdt>
    <w:p w14:paraId="4C4E6B75" w14:textId="4DC827F8" w:rsidR="00512122" w:rsidRPr="00512122" w:rsidRDefault="00512122">
      <w:pPr>
        <w:rPr>
          <w:sz w:val="28"/>
          <w:szCs w:val="28"/>
        </w:rPr>
      </w:pPr>
      <w:r w:rsidRPr="00512122">
        <w:rPr>
          <w:sz w:val="28"/>
          <w:szCs w:val="28"/>
        </w:rPr>
        <w:lastRenderedPageBreak/>
        <w:t>Projektbeschreibung</w:t>
      </w:r>
    </w:p>
    <w:p w14:paraId="2AC2E42D" w14:textId="48930C5F" w:rsidR="00D3727F" w:rsidRDefault="00140BB5">
      <w:r>
        <w:t xml:space="preserve">Unser agiles </w:t>
      </w:r>
      <w:proofErr w:type="spellStart"/>
      <w:r>
        <w:t>Scrum</w:t>
      </w:r>
      <w:proofErr w:type="spellEnd"/>
      <w:r>
        <w:t>-Projekt hat die Vision, ein unterhaltsames Java-Spiel mit einfachen AWT-Grafiken zu entwickeln</w:t>
      </w:r>
      <w:r w:rsidR="00FD56D4">
        <w:t>.</w:t>
      </w:r>
      <w:r>
        <w:t xml:space="preserve"> </w:t>
      </w:r>
      <w:r w:rsidR="00FD56D4">
        <w:t>D</w:t>
      </w:r>
      <w:r>
        <w:t xml:space="preserve">ie Spieler/innen </w:t>
      </w:r>
      <w:r w:rsidR="00FD56D4">
        <w:t xml:space="preserve">müssen </w:t>
      </w:r>
      <w:r>
        <w:t>Hindernissen in Form von herumhüpfenden Würfeln</w:t>
      </w:r>
      <w:r w:rsidR="00FD56D4">
        <w:t>,</w:t>
      </w:r>
      <w:r>
        <w:t xml:space="preserve"> die jeweils von den Rändern abprallen</w:t>
      </w:r>
      <w:r w:rsidR="00FD56D4">
        <w:t>,</w:t>
      </w:r>
      <w:r w:rsidR="002B4384">
        <w:t xml:space="preserve"> ausweiche</w:t>
      </w:r>
      <w:r w:rsidR="00FD56D4">
        <w:t>n</w:t>
      </w:r>
      <w:r w:rsidR="002B4384">
        <w:t>.</w:t>
      </w:r>
    </w:p>
    <w:p w14:paraId="0A19D7AF" w14:textId="43A96267" w:rsidR="001B764B" w:rsidRDefault="001B764B">
      <w:r>
        <w:t xml:space="preserve">Das Spiel wird mit Hilfe von agilen Methoden entwickelt, was bedeutet, dass unser Team flexibel und iterativ arbeitet, um sicherzustellen, dass das Spiel den Anforderungen des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entspricht.</w:t>
      </w:r>
    </w:p>
    <w:p w14:paraId="5430D1B9" w14:textId="23665B25" w:rsidR="006E0AC8" w:rsidRDefault="006E0AC8">
      <w:r>
        <w:t xml:space="preserve">Das Spiel wird mit Java und der AWT-Bibliothek entwickelt, damit es auf einer Vielzahl von Plattformen ausgeführt werden kann. </w:t>
      </w:r>
      <w:r w:rsidR="0012558E">
        <w:t>Wir haben uns bewusst für einfache AWT-Grafiken entschieden um die Entwicklungszeit in Grenzen zu halten.</w:t>
      </w:r>
    </w:p>
    <w:p w14:paraId="28C36A64" w14:textId="21CE99E3" w:rsidR="00050912" w:rsidRDefault="00050912">
      <w:r>
        <w:t xml:space="preserve">Die Herausforderung des Spiels besteht darin, den herumfliegenden Würfeln bestmöglich auszuweichen, und solange wie möglich zu überleben. </w:t>
      </w:r>
      <w:r w:rsidR="00C31DA6">
        <w:t xml:space="preserve">Wenn dies nicht gelingt bekommt der Spieler Schaden. </w:t>
      </w:r>
      <w:r w:rsidR="00C00F1F">
        <w:t>Mit fortschreitender Zeit wird das Ausweichen immer schwieriger.</w:t>
      </w:r>
    </w:p>
    <w:p w14:paraId="0DF260E0" w14:textId="5A3C85B7" w:rsidR="00B57426" w:rsidRDefault="00B57426">
      <w:r>
        <w:t>Unser Ziel ist es, ein unterhaltsames und süchtig machendes Spiel zu entwickeln, das die Spieler/innen stundenlang unterhalten wird.</w:t>
      </w:r>
    </w:p>
    <w:p w14:paraId="5EE2A70E" w14:textId="382F9B4E" w:rsidR="00512122" w:rsidRDefault="00512122"/>
    <w:p w14:paraId="1565C34C" w14:textId="2AA78B86" w:rsidR="00512122" w:rsidRDefault="00512122">
      <w:pPr>
        <w:rPr>
          <w:sz w:val="28"/>
          <w:szCs w:val="28"/>
        </w:rPr>
      </w:pPr>
      <w:r w:rsidRPr="00512122">
        <w:rPr>
          <w:sz w:val="28"/>
          <w:szCs w:val="28"/>
        </w:rPr>
        <w:t>Anforderungskatalog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29B" w14:paraId="15815A65" w14:textId="77777777" w:rsidTr="0082329B">
        <w:tc>
          <w:tcPr>
            <w:tcW w:w="4531" w:type="dxa"/>
          </w:tcPr>
          <w:p w14:paraId="78E0C5C4" w14:textId="1A2AE72B" w:rsidR="0082329B" w:rsidRPr="0082329B" w:rsidRDefault="0082329B">
            <w:pPr>
              <w:rPr>
                <w:sz w:val="24"/>
                <w:szCs w:val="24"/>
              </w:rPr>
            </w:pPr>
            <w:r w:rsidRPr="0082329B">
              <w:rPr>
                <w:sz w:val="24"/>
                <w:szCs w:val="24"/>
              </w:rPr>
              <w:t>Anforderung</w:t>
            </w:r>
          </w:p>
        </w:tc>
        <w:tc>
          <w:tcPr>
            <w:tcW w:w="4531" w:type="dxa"/>
          </w:tcPr>
          <w:p w14:paraId="620FDC3F" w14:textId="59B5A8F6" w:rsidR="0082329B" w:rsidRPr="0082329B" w:rsidRDefault="0082329B">
            <w:pPr>
              <w:rPr>
                <w:sz w:val="24"/>
                <w:szCs w:val="24"/>
              </w:rPr>
            </w:pPr>
            <w:r w:rsidRPr="0082329B">
              <w:rPr>
                <w:sz w:val="24"/>
                <w:szCs w:val="24"/>
              </w:rPr>
              <w:t>Priorität</w:t>
            </w:r>
          </w:p>
        </w:tc>
      </w:tr>
      <w:tr w:rsidR="0082329B" w14:paraId="29A7BDC0" w14:textId="77777777" w:rsidTr="0082329B">
        <w:tc>
          <w:tcPr>
            <w:tcW w:w="4531" w:type="dxa"/>
          </w:tcPr>
          <w:p w14:paraId="1E7591AF" w14:textId="67B54386" w:rsidR="0082329B" w:rsidRDefault="0082329B">
            <w:pPr>
              <w:rPr>
                <w:sz w:val="28"/>
                <w:szCs w:val="28"/>
              </w:rPr>
            </w:pPr>
            <w:r>
              <w:t>Das Spiel muss ein unterhaltsames Spielerlebnis bieten, das die Spieler/innen stundenlang fesselt.</w:t>
            </w:r>
          </w:p>
        </w:tc>
        <w:tc>
          <w:tcPr>
            <w:tcW w:w="4531" w:type="dxa"/>
          </w:tcPr>
          <w:p w14:paraId="1F62BADF" w14:textId="015D501E" w:rsidR="0082329B" w:rsidRPr="0082329B" w:rsidRDefault="0082329B">
            <w:pPr>
              <w:rPr>
                <w:sz w:val="24"/>
                <w:szCs w:val="24"/>
              </w:rPr>
            </w:pPr>
            <w:r w:rsidRPr="0082329B">
              <w:rPr>
                <w:sz w:val="24"/>
                <w:szCs w:val="24"/>
              </w:rPr>
              <w:t>Hoch</w:t>
            </w:r>
          </w:p>
        </w:tc>
      </w:tr>
      <w:tr w:rsidR="0082329B" w14:paraId="431FC9EE" w14:textId="77777777" w:rsidTr="0082329B">
        <w:tc>
          <w:tcPr>
            <w:tcW w:w="4531" w:type="dxa"/>
          </w:tcPr>
          <w:p w14:paraId="23274632" w14:textId="23DC4621" w:rsidR="0082329B" w:rsidRPr="0082329B" w:rsidRDefault="0082329B">
            <w:r>
              <w:t>Das Spiel muss auf einer Vielzahl von Plattformen laufen und auf älteren Geräten gut funktionieren.</w:t>
            </w:r>
          </w:p>
        </w:tc>
        <w:tc>
          <w:tcPr>
            <w:tcW w:w="4531" w:type="dxa"/>
          </w:tcPr>
          <w:p w14:paraId="34BC9EAB" w14:textId="5BEBE8C7" w:rsidR="0082329B" w:rsidRPr="0082329B" w:rsidRDefault="00823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Mittel</w:t>
            </w:r>
          </w:p>
        </w:tc>
      </w:tr>
      <w:tr w:rsidR="0082329B" w14:paraId="62E2AFCA" w14:textId="77777777" w:rsidTr="0082329B">
        <w:tc>
          <w:tcPr>
            <w:tcW w:w="4531" w:type="dxa"/>
          </w:tcPr>
          <w:p w14:paraId="35929810" w14:textId="10E7B375" w:rsidR="0082329B" w:rsidRPr="0082329B" w:rsidRDefault="0082329B">
            <w:r>
              <w:t>Das Spiel muss einfach und intuitiv zu bedienen sein, um ein nahtloses Spielerlebnis zu gewährleisten.</w:t>
            </w:r>
          </w:p>
        </w:tc>
        <w:tc>
          <w:tcPr>
            <w:tcW w:w="4531" w:type="dxa"/>
          </w:tcPr>
          <w:p w14:paraId="53E0672B" w14:textId="4FFFBB32" w:rsidR="0082329B" w:rsidRPr="0082329B" w:rsidRDefault="00823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Tief</w:t>
            </w:r>
          </w:p>
        </w:tc>
      </w:tr>
    </w:tbl>
    <w:p w14:paraId="77AB1D8E" w14:textId="36DDFA7A" w:rsidR="00B07E20" w:rsidRDefault="00B07E20"/>
    <w:sectPr w:rsidR="00B07E20" w:rsidSect="0078710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01"/>
    <w:rsid w:val="00050912"/>
    <w:rsid w:val="0012558E"/>
    <w:rsid w:val="00140BB5"/>
    <w:rsid w:val="001B764B"/>
    <w:rsid w:val="002B4384"/>
    <w:rsid w:val="00335934"/>
    <w:rsid w:val="003E757D"/>
    <w:rsid w:val="00512122"/>
    <w:rsid w:val="00524AE2"/>
    <w:rsid w:val="006E0AC8"/>
    <w:rsid w:val="00787101"/>
    <w:rsid w:val="0082329B"/>
    <w:rsid w:val="009B17BF"/>
    <w:rsid w:val="00B07E20"/>
    <w:rsid w:val="00B3101C"/>
    <w:rsid w:val="00B57426"/>
    <w:rsid w:val="00C00F1F"/>
    <w:rsid w:val="00C31DA6"/>
    <w:rsid w:val="00D3727F"/>
    <w:rsid w:val="00E26994"/>
    <w:rsid w:val="00EA2C6F"/>
    <w:rsid w:val="00ED4598"/>
    <w:rsid w:val="00FD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B8F75"/>
  <w15:chartTrackingRefBased/>
  <w15:docId w15:val="{67207C5C-932E-45AC-8C29-CCF7512A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8710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87101"/>
    <w:rPr>
      <w:rFonts w:eastAsiaTheme="minorEastAsia"/>
      <w:lang w:eastAsia="de-CH"/>
    </w:rPr>
  </w:style>
  <w:style w:type="table" w:styleId="Tabellenraster">
    <w:name w:val="Table Grid"/>
    <w:basedOn w:val="NormaleTabelle"/>
    <w:uiPriority w:val="39"/>
    <w:rsid w:val="0082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265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429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1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8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315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963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35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607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44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0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6305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76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132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01105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9384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7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3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532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064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87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1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96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85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927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96282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383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0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9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38588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1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62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14981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40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3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6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GBB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AWT Game</dc:title>
  <dc:subject>Laurin Zoss, Nepomuk Lehmann</dc:subject>
  <dc:creator>Laurin Zoss</dc:creator>
  <cp:keywords/>
  <dc:description/>
  <cp:lastModifiedBy>Laurin Zoss</cp:lastModifiedBy>
  <cp:revision>25</cp:revision>
  <dcterms:created xsi:type="dcterms:W3CDTF">2023-05-05T06:36:00Z</dcterms:created>
  <dcterms:modified xsi:type="dcterms:W3CDTF">2023-05-05T08:58:00Z</dcterms:modified>
</cp:coreProperties>
</file>