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ASACF10 </w:t>
      </w:r>
      <w:r>
        <w:rPr>
          <w:rFonts w:hint="default" w:ascii="Microsoft YaHei" w:hAnsi="Microsoft YaHei" w:eastAsia="Microsoft YaHei" w:cs="Microsoft YaHei"/>
          <w:sz w:val="32"/>
          <w:szCs w:val="32"/>
          <w:lang w:val="en-US" w:eastAsia="zh-CN"/>
        </w:rPr>
        <w:t>Filaments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ASACF10 is an FFF 3D printing filaments produced with an ASA modified material containing 10% carbon fiber. ASACF10 has excellent dimensional stability, flexural strength and rigidity, and has excellent weather resistance, temperature resistance and antistatic properties.</w:t>
      </w: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Dimensionally stable/high stiffness/weather resistance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rPr>
              <w:t>1.</w:t>
            </w:r>
            <w:r>
              <w:rPr>
                <w:rFonts w:hint="eastAsia" w:ascii="Arial" w:hAnsi="Arial" w:cs="Arial"/>
                <w:color w:val="000000"/>
                <w:sz w:val="24"/>
                <w:szCs w:val="24"/>
                <w:lang w:val="en-US" w:eastAsia="zh-CN"/>
              </w:rPr>
              <w:t>09</w:t>
            </w:r>
            <w:r>
              <w:rPr>
                <w:rFonts w:hint="default" w:ascii="Arial" w:hAnsi="Arial" w:cs="Arial"/>
                <w:color w:val="000000"/>
                <w:sz w:val="24"/>
                <w:szCs w:val="24"/>
              </w:rPr>
              <w:t>~1.</w:t>
            </w:r>
            <w:r>
              <w:rPr>
                <w:rFonts w:hint="eastAsia" w:ascii="Arial" w:hAnsi="Arial" w:cs="Arial"/>
                <w:color w:val="000000"/>
                <w:sz w:val="24"/>
                <w:szCs w:val="24"/>
                <w:lang w:val="en-US" w:eastAsia="zh-CN"/>
              </w:rPr>
              <w:t>10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MFR(22</w:t>
            </w:r>
            <w:r>
              <w:rPr>
                <w:rFonts w:hint="default" w:ascii="Arial" w:hAnsi="Arial" w:cs="Arial"/>
                <w:color w:val="000000"/>
                <w:sz w:val="24"/>
                <w:szCs w:val="24"/>
              </w:rPr>
              <w:t>0℃</w:t>
            </w:r>
            <w:r>
              <w:rPr>
                <w:rFonts w:hint="eastAsia" w:ascii="Arial" w:hAnsi="Arial" w:cs="Arial"/>
                <w:color w:val="000000"/>
                <w:sz w:val="24"/>
                <w:szCs w:val="24"/>
                <w:lang w:val="en-US" w:eastAsia="zh-CN"/>
              </w:rPr>
              <w:t>/5</w:t>
            </w:r>
            <w:r>
              <w:rPr>
                <w:rFonts w:hint="default" w:ascii="Arial" w:hAnsi="Arial" w:cs="Arial"/>
                <w:color w:val="000000"/>
                <w:sz w:val="24"/>
                <w:szCs w:val="24"/>
              </w:rPr>
              <w:t>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highlight w:val="none"/>
                <w:lang w:val="en-US" w:eastAsia="zh-CN"/>
              </w:rPr>
              <w:t>4~7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39~42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15.5~17.5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850~900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80~82.5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10.5~12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85</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conditions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270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25</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28</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70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100</w:t>
            </w:r>
            <w:r>
              <w:rPr>
                <w:rFonts w:hint="default" w:ascii="Arial" w:hAnsi="Arial" w:cs="Arial"/>
                <w:color w:val="auto"/>
                <w:sz w:val="24"/>
                <w:szCs w:val="24"/>
              </w:rPr>
              <w:t>~</w:t>
            </w:r>
            <w:r>
              <w:rPr>
                <w:rFonts w:hint="eastAsia" w:ascii="Arial" w:hAnsi="Arial" w:cs="Arial"/>
                <w:color w:val="auto"/>
                <w:sz w:val="24"/>
                <w:szCs w:val="24"/>
                <w:lang w:val="en-US" w:eastAsia="zh-CN"/>
              </w:rPr>
              <w:t>120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110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Nozzle and feed gear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High strength steel</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0~20%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sz w:val="24"/>
                <w:szCs w:val="24"/>
                <w:lang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60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1~2mm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consumables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Because of the addition of carbon fiber, ASACF10 filament absorbs moisture easily and should be dried before use. It is recommended to dry the consumables in a hot air oven at 80°C for at least 5 hours to ensure the success rate and quality of the printed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After the model is printed, it is recommended to dry it in an oven at 80 °C for 1~3 hours to increase the strength of the model.</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jc w:val="center"/>
      </w:pPr>
      <w:r>
        <w:rPr>
          <w:rFonts w:hint="default" w:ascii="Microsoft YaHei" w:hAnsi="Microsoft YaHei" w:eastAsia="Microsoft YaHei" w:cs="Microsoft YaHei"/>
          <w:sz w:val="32"/>
          <w:szCs w:val="32"/>
          <w:lang w:val="en-US" w:eastAsia="zh-CN"/>
        </w:rPr>
        <w:t>Annex 1: Test spline size and printing operations</w:t>
      </w: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footerReference r:id="rId4"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bookmarkStart w:id="0" w:name="_GoBack"/>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bookmarkEnd w:id="0"/>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lMmQxMzFjMTI2N2FmNGRmMzY4MmI0NjVkNWY2MDcifQ=="/>
  </w:docVars>
  <w:rsids>
    <w:rsidRoot w:val="00172A27"/>
    <w:rsid w:val="06F86B11"/>
    <w:rsid w:val="07CD52EE"/>
    <w:rsid w:val="09045369"/>
    <w:rsid w:val="09250777"/>
    <w:rsid w:val="095C6C57"/>
    <w:rsid w:val="0A682937"/>
    <w:rsid w:val="0EF71914"/>
    <w:rsid w:val="105F3FAA"/>
    <w:rsid w:val="185D1307"/>
    <w:rsid w:val="1A125E8C"/>
    <w:rsid w:val="1CA50285"/>
    <w:rsid w:val="1E650066"/>
    <w:rsid w:val="1E90553C"/>
    <w:rsid w:val="1EAA11AA"/>
    <w:rsid w:val="1EC124EB"/>
    <w:rsid w:val="25CC0E01"/>
    <w:rsid w:val="286F074B"/>
    <w:rsid w:val="2ADA635E"/>
    <w:rsid w:val="2C252AEB"/>
    <w:rsid w:val="2CFA2FB6"/>
    <w:rsid w:val="312C61BA"/>
    <w:rsid w:val="349F5420"/>
    <w:rsid w:val="358F3697"/>
    <w:rsid w:val="382B6958"/>
    <w:rsid w:val="3B3050D9"/>
    <w:rsid w:val="3D3C36BB"/>
    <w:rsid w:val="3FF40783"/>
    <w:rsid w:val="42430A7F"/>
    <w:rsid w:val="47C3243A"/>
    <w:rsid w:val="48F65B0F"/>
    <w:rsid w:val="4C116441"/>
    <w:rsid w:val="4C722354"/>
    <w:rsid w:val="4E5436DA"/>
    <w:rsid w:val="50B877DA"/>
    <w:rsid w:val="51015999"/>
    <w:rsid w:val="51392B87"/>
    <w:rsid w:val="528B282D"/>
    <w:rsid w:val="54B576DE"/>
    <w:rsid w:val="561D19DF"/>
    <w:rsid w:val="586619E4"/>
    <w:rsid w:val="595B3B31"/>
    <w:rsid w:val="5A0574FF"/>
    <w:rsid w:val="5B100098"/>
    <w:rsid w:val="5BF31285"/>
    <w:rsid w:val="5CC5047C"/>
    <w:rsid w:val="60890ACF"/>
    <w:rsid w:val="608F5D02"/>
    <w:rsid w:val="613F3B51"/>
    <w:rsid w:val="61D57D60"/>
    <w:rsid w:val="62321ED3"/>
    <w:rsid w:val="62501D3C"/>
    <w:rsid w:val="62871CE6"/>
    <w:rsid w:val="62BE09F6"/>
    <w:rsid w:val="645A29B9"/>
    <w:rsid w:val="6B7D74C9"/>
    <w:rsid w:val="6C8A2564"/>
    <w:rsid w:val="6D131DD3"/>
    <w:rsid w:val="6ECA3FF7"/>
    <w:rsid w:val="73C94D66"/>
    <w:rsid w:val="7A4A0355"/>
    <w:rsid w:val="7A6E4069"/>
    <w:rsid w:val="7B9B7A9C"/>
    <w:rsid w:val="7C5A3236"/>
    <w:rsid w:val="7D123CD7"/>
    <w:rsid w:val="7D9A1CAF"/>
    <w:rsid w:val="7DC473DD"/>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736</Words>
  <Characters>1043</Characters>
  <Lines>0</Lines>
  <Paragraphs>0</Paragraphs>
  <TotalTime>2</TotalTime>
  <ScaleCrop>false</ScaleCrop>
  <LinksUpToDate>false</LinksUpToDate>
  <CharactersWithSpaces>1070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