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dn5jt5krfgx" w:id="0"/>
      <w:bookmarkEnd w:id="0"/>
      <w:r w:rsidDel="00000000" w:rsidR="00000000" w:rsidRPr="00000000">
        <w:rPr>
          <w:rtl w:val="0"/>
        </w:rPr>
        <w:t xml:space="preserve">VTS Browser JS Review regarding the 3d land-use site development.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jqnlljkco1m" w:id="1"/>
      <w:bookmarkEnd w:id="1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lsybirwy9hz" w:id="2"/>
      <w:bookmarkEnd w:id="2"/>
      <w:r w:rsidDel="00000000" w:rsidR="00000000" w:rsidRPr="00000000">
        <w:rPr>
          <w:rtl w:val="0"/>
        </w:rPr>
        <w:t xml:space="preserve">looks fast.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dmi0vgzmm4n" w:id="3"/>
      <w:bookmarkEnd w:id="3"/>
      <w:r w:rsidDel="00000000" w:rsidR="00000000" w:rsidRPr="00000000">
        <w:rPr>
          <w:rtl w:val="0"/>
        </w:rPr>
        <w:t xml:space="preserve">Polyline clamping on terrain is perfect.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tgu2usdo4e91" w:id="4"/>
      <w:bookmarkEnd w:id="4"/>
      <w:r w:rsidDel="00000000" w:rsidR="00000000" w:rsidRPr="00000000">
        <w:rPr>
          <w:rtl w:val="0"/>
        </w:rPr>
        <w:t xml:space="preserve">Styling for the clamped polyline layer is not bad. Better than expected.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https://vts-geospatial.org/tutorials/geojson.html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2qy9o8i2n6" w:id="5"/>
      <w:bookmarkEnd w:id="5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pdiawdduvglr" w:id="6"/>
      <w:bookmarkEnd w:id="6"/>
      <w:r w:rsidDel="00000000" w:rsidR="00000000" w:rsidRPr="00000000">
        <w:rPr>
          <w:rtl w:val="0"/>
        </w:rPr>
        <w:t xml:space="preserve">VTS does not support polygon importing from geojson.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s5oit557oi5i" w:id="7"/>
      <w:bookmarkEnd w:id="7"/>
      <w:r w:rsidDel="00000000" w:rsidR="00000000" w:rsidRPr="00000000">
        <w:rPr>
          <w:rtl w:val="0"/>
        </w:rPr>
        <w:t xml:space="preserve">VTS does not support terrain exaggeration.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5nsoteevuaxf" w:id="8"/>
      <w:bookmarkEnd w:id="8"/>
      <w:r w:rsidDel="00000000" w:rsidR="00000000" w:rsidRPr="00000000">
        <w:rPr>
          <w:rtl w:val="0"/>
        </w:rPr>
        <w:t xml:space="preserve">Looks like it does not support imagery layer switching.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czfzkxugs9e" w:id="9"/>
      <w:bookmarkEnd w:id="9"/>
      <w:r w:rsidDel="00000000" w:rsidR="00000000" w:rsidRPr="00000000">
        <w:rPr>
          <w:rtl w:val="0"/>
        </w:rPr>
        <w:t xml:space="preserve">Looks like it does not support multiple imagery layer overlapping.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n3ic1c5cuti" w:id="10"/>
      <w:bookmarkEnd w:id="10"/>
      <w:r w:rsidDel="00000000" w:rsidR="00000000" w:rsidRPr="00000000">
        <w:rPr>
          <w:rtl w:val="0"/>
        </w:rPr>
        <w:t xml:space="preserve">VTS does not support clipping.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sccfrt8wlnzy" w:id="11"/>
      <w:bookmarkEnd w:id="11"/>
      <w:r w:rsidDel="00000000" w:rsidR="00000000" w:rsidRPr="00000000">
        <w:rPr>
          <w:rtl w:val="0"/>
        </w:rPr>
        <w:t xml:space="preserve">Melown Cloud.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According to the official document, we can configure the map by two methods.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Melown Cloud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https://melown.com/cloud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our own server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https://vts-geospatial.org/tutorials/vtsbackend.html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720"/>
        <w:rPr/>
      </w:pPr>
      <w:r w:rsidDel="00000000" w:rsidR="00000000" w:rsidRPr="00000000">
        <w:rPr>
          <w:rtl w:val="0"/>
        </w:rPr>
        <w:t xml:space="preserve">Melown Cloud(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https://melown.com/cloud</w:t>
        </w:r>
      </w:hyperlink>
      <w:r w:rsidDel="00000000" w:rsidR="00000000" w:rsidRPr="00000000">
        <w:rPr>
          <w:rtl w:val="0"/>
        </w:rPr>
        <w:t xml:space="preserve">) looks similar to Cesium Ion.</w:t>
      </w:r>
    </w:p>
    <w:p w:rsidR="00000000" w:rsidDel="00000000" w:rsidP="00000000" w:rsidRDefault="00000000" w:rsidRPr="00000000" w14:paraId="00000018">
      <w:pPr>
        <w:ind w:left="720" w:hanging="72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Melown cloud does not support the uploading of a zip 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speed is very slow than Cesium Ion.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 am trying to upload 1.2 GB tif but can not guess when it will be finished.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It stops at 85% progress.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upload GEOJSON file.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lown.com/cloud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vts-geospatial.org/tutorials/vtsbacke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vts-geospatial.org/tutorials/geojson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elown.com/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