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0D" w:rsidRPr="00520AFE" w:rsidRDefault="00DA410D" w:rsidP="00DA410D">
      <w:pPr>
        <w:spacing w:line="240" w:lineRule="atLeast"/>
        <w:ind w:left="4820"/>
        <w:jc w:val="right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t>Проект</w:t>
      </w:r>
    </w:p>
    <w:p w:rsidR="00DA410D" w:rsidRPr="00520AFE" w:rsidRDefault="00DA410D" w:rsidP="00DA410D">
      <w:pPr>
        <w:spacing w:line="240" w:lineRule="atLeast"/>
        <w:ind w:left="4820"/>
        <w:jc w:val="center"/>
        <w:rPr>
          <w:b/>
        </w:rPr>
      </w:pPr>
    </w:p>
    <w:p w:rsidR="00DA410D" w:rsidRPr="00520AFE" w:rsidRDefault="00DA410D" w:rsidP="00DA410D">
      <w:pPr>
        <w:spacing w:line="240" w:lineRule="atLeast"/>
        <w:ind w:left="4820"/>
        <w:jc w:val="center"/>
        <w:rPr>
          <w:b/>
        </w:rPr>
      </w:pPr>
    </w:p>
    <w:p w:rsidR="00DA410D" w:rsidRPr="00520AFE" w:rsidRDefault="00DA410D" w:rsidP="00DA410D">
      <w:pPr>
        <w:spacing w:line="120" w:lineRule="exact"/>
        <w:ind w:left="4820"/>
        <w:jc w:val="center"/>
        <w:rPr>
          <w:b/>
        </w:rPr>
      </w:pPr>
    </w:p>
    <w:p w:rsidR="00DA410D" w:rsidRPr="00520AFE" w:rsidRDefault="00DA410D" w:rsidP="00DA410D">
      <w:pPr>
        <w:spacing w:line="240" w:lineRule="atLeast"/>
        <w:ind w:left="4820"/>
        <w:jc w:val="center"/>
        <w:rPr>
          <w:b/>
        </w:rPr>
      </w:pPr>
    </w:p>
    <w:p w:rsidR="00DA410D" w:rsidRPr="00520AFE" w:rsidRDefault="00DA410D" w:rsidP="00DA410D">
      <w:pPr>
        <w:spacing w:line="240" w:lineRule="atLeast"/>
        <w:rPr>
          <w:b/>
        </w:rPr>
      </w:pPr>
    </w:p>
    <w:p w:rsidR="00DA410D" w:rsidRPr="00520AFE" w:rsidRDefault="00DA410D" w:rsidP="00DA410D">
      <w:pPr>
        <w:spacing w:line="240" w:lineRule="atLeast"/>
        <w:ind w:left="4820"/>
        <w:jc w:val="center"/>
        <w:rPr>
          <w:b/>
        </w:rPr>
      </w:pPr>
    </w:p>
    <w:p w:rsidR="00DA410D" w:rsidRPr="00520AFE" w:rsidRDefault="00DA410D" w:rsidP="00DA410D">
      <w:pPr>
        <w:spacing w:line="240" w:lineRule="atLeast"/>
        <w:ind w:left="4820"/>
        <w:jc w:val="center"/>
        <w:rPr>
          <w:b/>
        </w:rPr>
      </w:pPr>
    </w:p>
    <w:p w:rsidR="00DA410D" w:rsidRPr="00520AFE" w:rsidRDefault="00DA410D" w:rsidP="00DA410D">
      <w:pPr>
        <w:spacing w:line="360" w:lineRule="auto"/>
        <w:jc w:val="center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t>ФЕДЕРАЛЬНЫЙ ЗАКОН</w:t>
      </w:r>
    </w:p>
    <w:p w:rsidR="00DA410D" w:rsidRPr="00520AFE" w:rsidRDefault="00DA410D" w:rsidP="00DA410D">
      <w:pPr>
        <w:spacing w:line="360" w:lineRule="auto"/>
        <w:jc w:val="center"/>
        <w:rPr>
          <w:b/>
          <w:sz w:val="28"/>
          <w:szCs w:val="28"/>
        </w:rPr>
      </w:pPr>
    </w:p>
    <w:p w:rsidR="00DA410D" w:rsidRPr="00520AFE" w:rsidRDefault="00DA410D" w:rsidP="00DA410D">
      <w:pPr>
        <w:spacing w:line="360" w:lineRule="auto"/>
        <w:jc w:val="center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t xml:space="preserve">«О внесении изменений в Федеральный закон </w:t>
      </w:r>
    </w:p>
    <w:p w:rsidR="00DA410D" w:rsidRPr="00520AFE" w:rsidRDefault="00DA410D" w:rsidP="00DA410D">
      <w:pPr>
        <w:spacing w:line="360" w:lineRule="auto"/>
        <w:jc w:val="center"/>
        <w:rPr>
          <w:sz w:val="28"/>
          <w:szCs w:val="28"/>
        </w:rPr>
      </w:pPr>
      <w:r w:rsidRPr="00520AFE">
        <w:rPr>
          <w:b/>
          <w:sz w:val="28"/>
          <w:szCs w:val="28"/>
        </w:rPr>
        <w:t>«Об информации, информационных технологиях и о защите информации»</w:t>
      </w:r>
      <w:r w:rsidRPr="00520AFE">
        <w:rPr>
          <w:b/>
          <w:sz w:val="28"/>
          <w:szCs w:val="28"/>
        </w:rPr>
        <w:br/>
      </w:r>
    </w:p>
    <w:p w:rsidR="00DA410D" w:rsidRPr="00520AFE" w:rsidRDefault="00DA410D" w:rsidP="00AD76B4">
      <w:pPr>
        <w:spacing w:line="360" w:lineRule="auto"/>
        <w:jc w:val="both"/>
        <w:rPr>
          <w:sz w:val="28"/>
          <w:szCs w:val="28"/>
        </w:rPr>
      </w:pP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Статья 1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Дополнить Федеральный закон от 27 июля 2006 года № 149-ФЗ </w:t>
      </w:r>
      <w:r w:rsidR="002029ED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>«Об информации, информационных технологиях и о защите информации» статьей 11.2 следующего содержания:</w:t>
      </w:r>
    </w:p>
    <w:p w:rsidR="002D2DAC" w:rsidRPr="00520AFE" w:rsidRDefault="002D2DAC" w:rsidP="00AD76B4">
      <w:pPr>
        <w:spacing w:line="360" w:lineRule="auto"/>
        <w:ind w:firstLine="709"/>
        <w:jc w:val="both"/>
        <w:rPr>
          <w:sz w:val="28"/>
          <w:szCs w:val="28"/>
        </w:rPr>
      </w:pP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«Статья 11.2. Обмен информацией в форме электронных документов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</w:p>
    <w:p w:rsidR="00E34896" w:rsidRPr="00520AFE" w:rsidRDefault="00051F16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</w:t>
      </w:r>
      <w:r w:rsidR="001C60D7" w:rsidRPr="00520AFE">
        <w:rPr>
          <w:sz w:val="28"/>
          <w:szCs w:val="28"/>
        </w:rPr>
        <w:t xml:space="preserve">. </w:t>
      </w:r>
      <w:r w:rsidR="00E34896" w:rsidRPr="00520AFE">
        <w:rPr>
          <w:sz w:val="28"/>
          <w:szCs w:val="28"/>
        </w:rPr>
        <w:t xml:space="preserve">Участниками информационного взаимодействия для целей настоящей статьи являются юридические лица, физические лица, индивидуальные предприниматели, </w:t>
      </w:r>
      <w:r w:rsidR="00E34896" w:rsidRPr="00520AFE">
        <w:rPr>
          <w:snapToGrid/>
          <w:sz w:val="28"/>
          <w:szCs w:val="28"/>
        </w:rPr>
        <w:t xml:space="preserve">которые заключили с оператором электронного документооборота </w:t>
      </w:r>
      <w:r w:rsidR="007B12AF" w:rsidRPr="00520AFE">
        <w:rPr>
          <w:snapToGrid/>
          <w:sz w:val="28"/>
          <w:szCs w:val="28"/>
        </w:rPr>
        <w:t>договор</w:t>
      </w:r>
      <w:bookmarkStart w:id="0" w:name="_GoBack"/>
      <w:bookmarkEnd w:id="0"/>
      <w:r w:rsidR="007B12AF" w:rsidRPr="00520AFE">
        <w:rPr>
          <w:snapToGrid/>
          <w:sz w:val="28"/>
          <w:szCs w:val="28"/>
        </w:rPr>
        <w:t xml:space="preserve"> </w:t>
      </w:r>
      <w:r w:rsidR="00006FD8" w:rsidRPr="00520AFE">
        <w:rPr>
          <w:snapToGrid/>
          <w:sz w:val="28"/>
          <w:szCs w:val="28"/>
        </w:rPr>
        <w:t>оказани</w:t>
      </w:r>
      <w:r w:rsidR="007B12AF" w:rsidRPr="00520AFE">
        <w:rPr>
          <w:snapToGrid/>
          <w:sz w:val="28"/>
          <w:szCs w:val="28"/>
        </w:rPr>
        <w:t>я</w:t>
      </w:r>
      <w:r w:rsidR="00006FD8" w:rsidRPr="00520AFE">
        <w:rPr>
          <w:snapToGrid/>
          <w:sz w:val="28"/>
          <w:szCs w:val="28"/>
        </w:rPr>
        <w:t xml:space="preserve"> услуг по обмену информацией в форме электронных документов</w:t>
      </w:r>
      <w:r w:rsidR="007B12AF" w:rsidRPr="00520AFE">
        <w:rPr>
          <w:snapToGrid/>
          <w:sz w:val="28"/>
          <w:szCs w:val="28"/>
        </w:rPr>
        <w:t>, а также органы государственной власти Российской Федерации</w:t>
      </w:r>
      <w:r w:rsidR="00493173" w:rsidRPr="00520AFE">
        <w:rPr>
          <w:snapToGrid/>
          <w:sz w:val="28"/>
          <w:szCs w:val="28"/>
        </w:rPr>
        <w:t xml:space="preserve"> в случаях, предусмотренных федеральными законами</w:t>
      </w:r>
      <w:r w:rsidR="00E34896" w:rsidRPr="00520AFE">
        <w:rPr>
          <w:snapToGrid/>
          <w:sz w:val="28"/>
          <w:szCs w:val="28"/>
        </w:rPr>
        <w:t>.</w:t>
      </w:r>
    </w:p>
    <w:p w:rsidR="009A5200" w:rsidRPr="00520AFE" w:rsidRDefault="007B12AF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2.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 xml:space="preserve">Обмен информацией в форме электронных документов между участниками информационного взаимодействия может осуществляться </w:t>
      </w:r>
      <w:r w:rsidR="009830DF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>с использованием информационных систем операторов электронного документооборота.</w:t>
      </w:r>
    </w:p>
    <w:p w:rsidR="00DA410D" w:rsidRPr="00520AFE" w:rsidRDefault="007B12AF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3.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>Юридическое лицо признается оператором электронного документооборота в случае</w:t>
      </w:r>
      <w:r w:rsidR="00E11398" w:rsidRPr="00520AFE">
        <w:rPr>
          <w:sz w:val="28"/>
          <w:szCs w:val="28"/>
        </w:rPr>
        <w:t xml:space="preserve"> внесения информации о таком юридическом лице </w:t>
      </w:r>
      <w:r w:rsidR="009830DF" w:rsidRPr="00520AFE">
        <w:rPr>
          <w:sz w:val="28"/>
          <w:szCs w:val="28"/>
        </w:rPr>
        <w:br/>
      </w:r>
      <w:r w:rsidR="00E11398" w:rsidRPr="00520AFE">
        <w:rPr>
          <w:sz w:val="28"/>
          <w:szCs w:val="28"/>
        </w:rPr>
        <w:t>в реестр операторов электронного документооборота</w:t>
      </w:r>
      <w:r w:rsidR="00DA410D" w:rsidRPr="00520AFE">
        <w:rPr>
          <w:sz w:val="28"/>
          <w:szCs w:val="28"/>
        </w:rPr>
        <w:t>.</w:t>
      </w:r>
    </w:p>
    <w:p w:rsidR="00DA410D" w:rsidRPr="00520AFE" w:rsidRDefault="005349C1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lastRenderedPageBreak/>
        <w:t>4.</w:t>
      </w:r>
      <w:r w:rsidR="001C60D7" w:rsidRPr="00520AFE">
        <w:rPr>
          <w:sz w:val="28"/>
          <w:szCs w:val="28"/>
        </w:rPr>
        <w:t xml:space="preserve"> </w:t>
      </w:r>
      <w:r w:rsidRPr="00520AFE">
        <w:rPr>
          <w:sz w:val="28"/>
          <w:szCs w:val="28"/>
        </w:rPr>
        <w:t xml:space="preserve">Внесение в реестр </w:t>
      </w:r>
      <w:r w:rsidR="00DA410D" w:rsidRPr="00520AFE">
        <w:rPr>
          <w:sz w:val="28"/>
          <w:szCs w:val="28"/>
        </w:rPr>
        <w:t xml:space="preserve">операторов электронного документооборота </w:t>
      </w:r>
      <w:r w:rsidR="00FD070F" w:rsidRPr="00520AFE">
        <w:rPr>
          <w:sz w:val="28"/>
          <w:szCs w:val="28"/>
        </w:rPr>
        <w:t xml:space="preserve">информации об операторе электронного документооборота </w:t>
      </w:r>
      <w:r w:rsidR="00DA410D" w:rsidRPr="00520AFE">
        <w:rPr>
          <w:sz w:val="28"/>
          <w:szCs w:val="28"/>
        </w:rPr>
        <w:t xml:space="preserve">осуществляется </w:t>
      </w:r>
      <w:r w:rsidR="002029ED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>при условии их соответствия следующим требованиям: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1) оператор электронного документооборота является юридическим лицом, созданным в соответствии с законодательством Российской Федерации;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2) наличие у оператора электронного документооборота лицензии </w:t>
      </w:r>
      <w:r w:rsidR="009830DF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на осуществление деятельности по разработке, производству, распространению шифровальных (криптографических) средств, информационных систем </w:t>
      </w:r>
      <w:r w:rsidR="009830DF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и телекоммуникационных систем, защищенных с использованием шифровальных (криптографических) средств, выполнение работ, оказание услуг в области шифрования информации, техническое обслуживание шифровальных (криптографических) средств, информационных систем </w:t>
      </w:r>
      <w:r w:rsidR="009830DF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>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3) оператор электронного документооборота имеет в собственности аппаратные средства электронной подписи, а также имеет право использования программных средств электронной подписи на законном основании. Указанные средства электронной подписи должны соответствовать требованиям, установленным федеральным органом исполнительной власти в области обеспечения безопасности в соответствии с пунктом 2 части 5 статьи 8 Федерального закона от 6 апреля 2011 года № 63-ФЗ «Об электронной подписи», а также обеспечивать защиту информации от актуальных для информационных систем операторов электронного документооборота</w:t>
      </w:r>
      <w:r w:rsidR="00FC2AC6" w:rsidRPr="00520AFE">
        <w:rPr>
          <w:sz w:val="28"/>
          <w:szCs w:val="28"/>
        </w:rPr>
        <w:t xml:space="preserve"> угроз безопасности</w:t>
      </w:r>
      <w:r w:rsidRPr="00520AFE">
        <w:rPr>
          <w:sz w:val="28"/>
          <w:szCs w:val="28"/>
        </w:rPr>
        <w:t xml:space="preserve">, перечень которых определяется федеральным органом исполнительной власти, осуществляющим функции по контролю за соблюдением законодательства </w:t>
      </w:r>
      <w:r w:rsidR="009830DF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о налогах и сборах, по согласованию с федеральным органом исполнительной </w:t>
      </w:r>
      <w:r w:rsidRPr="00520AFE">
        <w:rPr>
          <w:sz w:val="28"/>
          <w:szCs w:val="28"/>
        </w:rPr>
        <w:lastRenderedPageBreak/>
        <w:t>власти, уполномоченным в области обеспечения безопасности, и федеральным органом исполнительной власти, уполномоченным в области противодействия техническим разведкам и технической защиты информации;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4) оператор электронного документооборота владеет на праве собственности или на ином законном основании расположенной на территории Российской Федерации телекоммуникационной инфраструктурой, представляющей собой совокупность информационно-телекоммуникационных сетей и технических устройств (в том числе программно-аппаратных комплексов, предназначенных для обработки и хранения данных, и программно-аппаратных средств доступа к сети «Интернет») и обеспечивающей круглосуточный электронный документооборот;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5) минимальный размер чистых активов оператора электронного документооборота составляет не менее пятисот миллионов рублей.</w:t>
      </w:r>
    </w:p>
    <w:p w:rsidR="00DA410D" w:rsidRPr="00520AFE" w:rsidRDefault="007436F5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5.</w:t>
      </w:r>
      <w:r w:rsidR="001C60D7" w:rsidRPr="00520AFE">
        <w:rPr>
          <w:sz w:val="28"/>
          <w:szCs w:val="28"/>
        </w:rPr>
        <w:t xml:space="preserve"> </w:t>
      </w:r>
      <w:r w:rsidR="00E41128" w:rsidRPr="00520AFE">
        <w:rPr>
          <w:sz w:val="28"/>
          <w:szCs w:val="28"/>
        </w:rPr>
        <w:t xml:space="preserve">Срок действия записи с информацией об операторе электронного документооборота в реестре операторов электронного документооборота составляет </w:t>
      </w:r>
      <w:r w:rsidR="00DA410D" w:rsidRPr="00520AFE">
        <w:rPr>
          <w:sz w:val="28"/>
          <w:szCs w:val="28"/>
        </w:rPr>
        <w:t xml:space="preserve">три года, если более короткий срок не указан в заявлении оператора электронного документооборота. </w:t>
      </w:r>
    </w:p>
    <w:p w:rsidR="00DA410D" w:rsidRPr="00520AFE" w:rsidRDefault="007436F5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6.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 xml:space="preserve">Основаниями для отказа </w:t>
      </w:r>
      <w:r w:rsidR="00A803B8" w:rsidRPr="00520AFE">
        <w:rPr>
          <w:sz w:val="28"/>
          <w:szCs w:val="28"/>
        </w:rPr>
        <w:t xml:space="preserve">во включении информации о юридическом лице в реестр </w:t>
      </w:r>
      <w:r w:rsidR="00DA410D" w:rsidRPr="00520AFE">
        <w:rPr>
          <w:sz w:val="28"/>
          <w:szCs w:val="28"/>
        </w:rPr>
        <w:t>оператор</w:t>
      </w:r>
      <w:r w:rsidR="00A803B8" w:rsidRPr="00520AFE">
        <w:rPr>
          <w:sz w:val="28"/>
          <w:szCs w:val="28"/>
        </w:rPr>
        <w:t>ов</w:t>
      </w:r>
      <w:r w:rsidR="00DA410D" w:rsidRPr="00520AFE">
        <w:rPr>
          <w:sz w:val="28"/>
          <w:szCs w:val="28"/>
        </w:rPr>
        <w:t xml:space="preserve"> электронного документооборота являются его несоответствие требованиям, установленным </w:t>
      </w:r>
      <w:r w:rsidR="00ED476E" w:rsidRPr="00520AFE">
        <w:rPr>
          <w:sz w:val="28"/>
          <w:szCs w:val="28"/>
        </w:rPr>
        <w:t xml:space="preserve">частью </w:t>
      </w:r>
      <w:r w:rsidR="00A803B8" w:rsidRPr="00520AFE">
        <w:rPr>
          <w:sz w:val="28"/>
          <w:szCs w:val="28"/>
        </w:rPr>
        <w:t xml:space="preserve">4 </w:t>
      </w:r>
      <w:r w:rsidR="00ED476E" w:rsidRPr="00520AFE">
        <w:rPr>
          <w:sz w:val="28"/>
          <w:szCs w:val="28"/>
        </w:rPr>
        <w:t>настоящей статьи</w:t>
      </w:r>
      <w:r w:rsidR="00DA410D" w:rsidRPr="00520AFE">
        <w:rPr>
          <w:sz w:val="28"/>
          <w:szCs w:val="28"/>
        </w:rPr>
        <w:t xml:space="preserve"> </w:t>
      </w:r>
      <w:r w:rsidR="002029ED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>и (или) наличие в представленных им документах недостоверной информации.</w:t>
      </w:r>
    </w:p>
    <w:p w:rsidR="00DA410D" w:rsidRPr="00520AFE" w:rsidRDefault="007436F5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7.</w:t>
      </w:r>
      <w:r w:rsidR="001C60D7" w:rsidRPr="00520AFE">
        <w:rPr>
          <w:sz w:val="28"/>
          <w:szCs w:val="28"/>
        </w:rPr>
        <w:t xml:space="preserve"> </w:t>
      </w:r>
      <w:r w:rsidR="00CB1172" w:rsidRPr="00520AFE">
        <w:rPr>
          <w:sz w:val="28"/>
          <w:szCs w:val="28"/>
        </w:rPr>
        <w:t xml:space="preserve">Проверка соответствия юридических лиц требованиям, предъявляемым </w:t>
      </w:r>
      <w:r w:rsidR="002029ED" w:rsidRPr="00520AFE">
        <w:rPr>
          <w:sz w:val="28"/>
          <w:szCs w:val="28"/>
        </w:rPr>
        <w:br/>
      </w:r>
      <w:r w:rsidR="00CB1172" w:rsidRPr="00520AFE">
        <w:rPr>
          <w:sz w:val="28"/>
          <w:szCs w:val="28"/>
        </w:rPr>
        <w:t xml:space="preserve">к операторам электронного документооборота в соответствии с настоящей статьей, </w:t>
      </w:r>
      <w:r w:rsidR="00DA410D" w:rsidRPr="00520AFE">
        <w:rPr>
          <w:sz w:val="28"/>
          <w:szCs w:val="28"/>
        </w:rPr>
        <w:t xml:space="preserve">формирование и ведение реестра операторов электронного документооборота осуществляются федеральным органом исполнительной власти, осуществляющим функции по контролю за соблюдением законодательства о налогах и сборах. </w:t>
      </w:r>
      <w:r w:rsidR="00E30286" w:rsidRPr="00520AFE">
        <w:rPr>
          <w:sz w:val="28"/>
          <w:szCs w:val="28"/>
        </w:rPr>
        <w:t xml:space="preserve">Ведение реестра операторов электронного документооборота осуществляется в </w:t>
      </w:r>
      <w:r w:rsidR="00FF2170" w:rsidRPr="00520AFE">
        <w:rPr>
          <w:sz w:val="28"/>
          <w:szCs w:val="28"/>
        </w:rPr>
        <w:t>государственной</w:t>
      </w:r>
      <w:r w:rsidR="00E30286" w:rsidRPr="00520AFE">
        <w:rPr>
          <w:sz w:val="28"/>
          <w:szCs w:val="28"/>
        </w:rPr>
        <w:t xml:space="preserve"> информационной системе </w:t>
      </w:r>
      <w:r w:rsidR="00FF2170" w:rsidRPr="00520AFE">
        <w:rPr>
          <w:sz w:val="28"/>
          <w:szCs w:val="28"/>
        </w:rPr>
        <w:t xml:space="preserve">федерального органа исполнительной власти, уполномоченного по контролю </w:t>
      </w:r>
      <w:r w:rsidR="009830DF" w:rsidRPr="00520AFE">
        <w:rPr>
          <w:sz w:val="28"/>
          <w:szCs w:val="28"/>
        </w:rPr>
        <w:br/>
      </w:r>
      <w:r w:rsidR="00FF2170" w:rsidRPr="00520AFE">
        <w:rPr>
          <w:sz w:val="28"/>
          <w:szCs w:val="28"/>
        </w:rPr>
        <w:t>и надзору в области налогов и сборов</w:t>
      </w:r>
      <w:r w:rsidR="00E30286" w:rsidRPr="00520AFE">
        <w:rPr>
          <w:sz w:val="28"/>
          <w:szCs w:val="28"/>
        </w:rPr>
        <w:t>.</w:t>
      </w:r>
    </w:p>
    <w:p w:rsidR="00DA410D" w:rsidRPr="00520AFE" w:rsidRDefault="00C97937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lastRenderedPageBreak/>
        <w:t>8.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 xml:space="preserve">Порядок </w:t>
      </w:r>
      <w:r w:rsidRPr="00520AFE">
        <w:rPr>
          <w:sz w:val="28"/>
          <w:szCs w:val="28"/>
        </w:rPr>
        <w:t xml:space="preserve">проверки соответствия юридических лиц требованиям, предъявляемым к операторам электронного документооборота в соответствии </w:t>
      </w:r>
      <w:r w:rsidR="002029ED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с настоящей статьей, </w:t>
      </w:r>
      <w:r w:rsidR="00DA410D" w:rsidRPr="00520AFE">
        <w:rPr>
          <w:sz w:val="28"/>
          <w:szCs w:val="28"/>
        </w:rPr>
        <w:t xml:space="preserve">в том числе порядок принятия решений </w:t>
      </w:r>
      <w:r w:rsidR="00521BD2" w:rsidRPr="00520AFE">
        <w:rPr>
          <w:sz w:val="28"/>
          <w:szCs w:val="28"/>
        </w:rPr>
        <w:t xml:space="preserve">о включении </w:t>
      </w:r>
      <w:r w:rsidR="002029ED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>или об отказе</w:t>
      </w:r>
      <w:r w:rsidR="00A31137" w:rsidRPr="00520AFE">
        <w:rPr>
          <w:sz w:val="28"/>
          <w:szCs w:val="28"/>
        </w:rPr>
        <w:t xml:space="preserve"> в</w:t>
      </w:r>
      <w:r w:rsidR="00521BD2" w:rsidRPr="00520AFE">
        <w:rPr>
          <w:sz w:val="28"/>
          <w:szCs w:val="28"/>
        </w:rPr>
        <w:t>о включении</w:t>
      </w:r>
      <w:r w:rsidR="00DF5401" w:rsidRPr="00520AFE">
        <w:rPr>
          <w:sz w:val="28"/>
          <w:szCs w:val="28"/>
        </w:rPr>
        <w:t xml:space="preserve"> информации о юридическом лице в реестр операторов электронного документооборота</w:t>
      </w:r>
      <w:r w:rsidR="00DA410D" w:rsidRPr="00520AFE">
        <w:rPr>
          <w:sz w:val="28"/>
          <w:szCs w:val="28"/>
        </w:rPr>
        <w:t xml:space="preserve">, </w:t>
      </w:r>
      <w:r w:rsidR="00DF5401" w:rsidRPr="00520AFE">
        <w:rPr>
          <w:sz w:val="28"/>
          <w:szCs w:val="28"/>
        </w:rPr>
        <w:t xml:space="preserve">порядок </w:t>
      </w:r>
      <w:r w:rsidR="00DA410D" w:rsidRPr="00520AFE">
        <w:rPr>
          <w:sz w:val="28"/>
          <w:szCs w:val="28"/>
        </w:rPr>
        <w:t>приостановлени</w:t>
      </w:r>
      <w:r w:rsidR="00253115" w:rsidRPr="00520AFE">
        <w:rPr>
          <w:sz w:val="28"/>
          <w:szCs w:val="28"/>
        </w:rPr>
        <w:t>я</w:t>
      </w:r>
      <w:r w:rsidR="00DA410D" w:rsidRPr="00520AFE">
        <w:rPr>
          <w:sz w:val="28"/>
          <w:szCs w:val="28"/>
        </w:rPr>
        <w:t>, возобновлени</w:t>
      </w:r>
      <w:r w:rsidR="00925478" w:rsidRPr="00520AFE">
        <w:rPr>
          <w:sz w:val="28"/>
          <w:szCs w:val="28"/>
        </w:rPr>
        <w:t>я</w:t>
      </w:r>
      <w:r w:rsidR="00DA410D" w:rsidRPr="00520AFE">
        <w:rPr>
          <w:sz w:val="28"/>
          <w:szCs w:val="28"/>
        </w:rPr>
        <w:t xml:space="preserve"> </w:t>
      </w:r>
      <w:r w:rsidR="002029ED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>или прекращени</w:t>
      </w:r>
      <w:r w:rsidR="00925478" w:rsidRPr="00520AFE">
        <w:rPr>
          <w:sz w:val="28"/>
          <w:szCs w:val="28"/>
        </w:rPr>
        <w:t>я</w:t>
      </w:r>
      <w:r w:rsidR="00DA410D" w:rsidRPr="00520AFE">
        <w:rPr>
          <w:sz w:val="28"/>
          <w:szCs w:val="28"/>
        </w:rPr>
        <w:t xml:space="preserve"> действия</w:t>
      </w:r>
      <w:r w:rsidR="00925478" w:rsidRPr="00520AFE">
        <w:rPr>
          <w:sz w:val="28"/>
          <w:szCs w:val="28"/>
        </w:rPr>
        <w:t xml:space="preserve"> записи в реестре операторов электронного документооборота</w:t>
      </w:r>
      <w:r w:rsidR="00DA410D" w:rsidRPr="00520AFE">
        <w:rPr>
          <w:sz w:val="28"/>
          <w:szCs w:val="28"/>
        </w:rPr>
        <w:t xml:space="preserve">, сроки и основания принятия таких решений, правила формирования и ведения реестра операторов электронного документооборота устанавливаются Правительством Российской Федерации. </w:t>
      </w:r>
    </w:p>
    <w:p w:rsidR="00DA410D" w:rsidRPr="00520AFE" w:rsidRDefault="00925478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9.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>Оператор электронного документооборота обязан соблюдать следующие требования: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1) принимать необходимые в соответствии с настоящим Федеральным законом меры, направленные на защиту содержащейся в электронных документах информации;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2) обеспечивать </w:t>
      </w:r>
      <w:r w:rsidR="00BD06DD" w:rsidRPr="00520AFE">
        <w:rPr>
          <w:sz w:val="28"/>
          <w:szCs w:val="28"/>
        </w:rPr>
        <w:t xml:space="preserve">возможность идентификации </w:t>
      </w:r>
      <w:r w:rsidRPr="00520AFE">
        <w:rPr>
          <w:sz w:val="28"/>
          <w:szCs w:val="28"/>
        </w:rPr>
        <w:t xml:space="preserve">участников информационного взаимодействия, с которыми </w:t>
      </w:r>
      <w:r w:rsidR="00C84D3C" w:rsidRPr="00520AFE">
        <w:rPr>
          <w:sz w:val="28"/>
          <w:szCs w:val="28"/>
        </w:rPr>
        <w:t xml:space="preserve">у оператора электронного документооборота </w:t>
      </w:r>
      <w:r w:rsidRPr="00520AFE">
        <w:rPr>
          <w:sz w:val="28"/>
          <w:szCs w:val="28"/>
        </w:rPr>
        <w:t xml:space="preserve">заключены </w:t>
      </w:r>
      <w:r w:rsidR="00B60BD5" w:rsidRPr="00520AFE">
        <w:rPr>
          <w:snapToGrid/>
          <w:sz w:val="28"/>
          <w:szCs w:val="28"/>
        </w:rPr>
        <w:t xml:space="preserve">договоры </w:t>
      </w:r>
      <w:r w:rsidR="00F61973" w:rsidRPr="00520AFE">
        <w:rPr>
          <w:snapToGrid/>
          <w:sz w:val="28"/>
          <w:szCs w:val="28"/>
        </w:rPr>
        <w:t>оказани</w:t>
      </w:r>
      <w:r w:rsidR="00B60BD5" w:rsidRPr="00520AFE">
        <w:rPr>
          <w:snapToGrid/>
          <w:sz w:val="28"/>
          <w:szCs w:val="28"/>
        </w:rPr>
        <w:t>я</w:t>
      </w:r>
      <w:r w:rsidR="00F61973" w:rsidRPr="00520AFE">
        <w:rPr>
          <w:snapToGrid/>
          <w:sz w:val="28"/>
          <w:szCs w:val="28"/>
        </w:rPr>
        <w:t xml:space="preserve"> услуг по обмену информацией в форме электронных документов</w:t>
      </w:r>
      <w:r w:rsidR="00F74A9E" w:rsidRPr="00520AFE">
        <w:rPr>
          <w:sz w:val="28"/>
          <w:szCs w:val="28"/>
        </w:rPr>
        <w:t>, с использованием усиленной электронной подписи</w:t>
      </w:r>
      <w:r w:rsidR="00BD06DD" w:rsidRPr="00520AFE">
        <w:rPr>
          <w:sz w:val="28"/>
          <w:szCs w:val="28"/>
        </w:rPr>
        <w:t xml:space="preserve"> или Единой системы идентификации и аутентификации </w:t>
      </w:r>
      <w:r w:rsidR="00656417" w:rsidRPr="00520AFE">
        <w:rPr>
          <w:sz w:val="28"/>
          <w:szCs w:val="28"/>
        </w:rPr>
        <w:br/>
      </w:r>
      <w:r w:rsidR="00BD06DD" w:rsidRPr="00520AFE">
        <w:rPr>
          <w:sz w:val="28"/>
          <w:szCs w:val="28"/>
        </w:rPr>
        <w:t>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</w:t>
      </w:r>
      <w:r w:rsidRPr="00520AFE">
        <w:rPr>
          <w:sz w:val="28"/>
          <w:szCs w:val="28"/>
        </w:rPr>
        <w:t>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3) обеспечивать резервирование базы </w:t>
      </w:r>
      <w:r w:rsidR="00114316" w:rsidRPr="00520AFE">
        <w:rPr>
          <w:sz w:val="28"/>
          <w:szCs w:val="28"/>
        </w:rPr>
        <w:t xml:space="preserve">технологических </w:t>
      </w:r>
      <w:r w:rsidRPr="00520AFE">
        <w:rPr>
          <w:sz w:val="28"/>
          <w:szCs w:val="28"/>
        </w:rPr>
        <w:t>электронных документов и информации, содержащихся в них, и восстановление из резервных копий такой базы в случае утраты указанных документов и информации, содержащихся в них</w:t>
      </w:r>
      <w:r w:rsidR="003A1745" w:rsidRPr="00520AFE">
        <w:rPr>
          <w:sz w:val="28"/>
          <w:szCs w:val="28"/>
        </w:rPr>
        <w:t xml:space="preserve"> в течение 5 лет с момента их отправки с использованием инфраструктуры оператора электронного документооборота</w:t>
      </w:r>
      <w:r w:rsidRPr="00520AFE">
        <w:rPr>
          <w:sz w:val="28"/>
          <w:szCs w:val="28"/>
        </w:rPr>
        <w:t>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4) обеспечивать исключение возможности модификации, обезличивания, блокирования, удаления, уничтожения электронных документов и информации, </w:t>
      </w:r>
      <w:r w:rsidRPr="00520AFE">
        <w:rPr>
          <w:sz w:val="28"/>
          <w:szCs w:val="28"/>
        </w:rPr>
        <w:lastRenderedPageBreak/>
        <w:t>содержащихся в них, при их обработке</w:t>
      </w:r>
      <w:r w:rsidR="003A1745" w:rsidRPr="00520AFE">
        <w:rPr>
          <w:sz w:val="28"/>
          <w:szCs w:val="28"/>
        </w:rPr>
        <w:t>, кроме случаев, установленных законодательством Российской Федерации</w:t>
      </w:r>
      <w:r w:rsidRPr="00520AFE">
        <w:rPr>
          <w:sz w:val="28"/>
          <w:szCs w:val="28"/>
        </w:rPr>
        <w:t>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5) осуществлять обмен электронными документами и информацией, содержащейся в них, между участниками информационного взаимодействия </w:t>
      </w:r>
      <w:r w:rsidR="008732B6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на основании соответствующих </w:t>
      </w:r>
      <w:r w:rsidR="00B60BD5" w:rsidRPr="00520AFE">
        <w:rPr>
          <w:snapToGrid/>
          <w:sz w:val="28"/>
          <w:szCs w:val="28"/>
        </w:rPr>
        <w:t xml:space="preserve">договоров </w:t>
      </w:r>
      <w:r w:rsidR="00F61973" w:rsidRPr="00520AFE">
        <w:rPr>
          <w:snapToGrid/>
          <w:sz w:val="28"/>
          <w:szCs w:val="28"/>
        </w:rPr>
        <w:t>оказани</w:t>
      </w:r>
      <w:r w:rsidR="00B60BD5" w:rsidRPr="00520AFE">
        <w:rPr>
          <w:snapToGrid/>
          <w:sz w:val="28"/>
          <w:szCs w:val="28"/>
        </w:rPr>
        <w:t>я</w:t>
      </w:r>
      <w:r w:rsidR="00F61973" w:rsidRPr="00520AFE">
        <w:rPr>
          <w:snapToGrid/>
          <w:sz w:val="28"/>
          <w:szCs w:val="28"/>
        </w:rPr>
        <w:t xml:space="preserve"> услуг по обмену информацией в форме электронных документов</w:t>
      </w:r>
      <w:r w:rsidR="000005DC" w:rsidRPr="00520AFE">
        <w:rPr>
          <w:sz w:val="28"/>
          <w:szCs w:val="28"/>
        </w:rPr>
        <w:t>, заключенных оператором электронного документооборота</w:t>
      </w:r>
      <w:r w:rsidRPr="00520AFE">
        <w:rPr>
          <w:sz w:val="28"/>
          <w:szCs w:val="28"/>
        </w:rPr>
        <w:t xml:space="preserve"> с такими участниками;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6) применять при обмене информацией в форме электронных документов только средства защиты информации, сертифицированные по требованиям безопасности информации, устанавливаемым федеральным органом исполнительной власти в области обеспечения безопасности или федеральным органом исполнительной власти, уполномоченным в области противодействия техническим разведкам и технической защиты информации, а также обеспечивающие защиту информации от угроз безопасности, актуальных для информационных систем операторов электронного документооборота, перечень которых определяется федеральным органом исполнительной власти, осуществляющим функции по контролю за соблюдением законодательства </w:t>
      </w:r>
      <w:r w:rsidR="00656417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>о налогах и сборах, по согласованию с федеральным органом исполнительной власти, уполномоченным в области обеспечения безопасности, и федеральным органом исполнительной власти, уполномоченным в области противодействия техническим разведкам и технической защиты информации;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7) соблюдать требования, </w:t>
      </w:r>
      <w:r w:rsidR="0082488A" w:rsidRPr="00520AFE">
        <w:rPr>
          <w:sz w:val="28"/>
          <w:szCs w:val="28"/>
        </w:rPr>
        <w:t>установленные частью 4 настоящей статьи</w:t>
      </w:r>
      <w:r w:rsidRPr="00520AFE">
        <w:rPr>
          <w:sz w:val="28"/>
          <w:szCs w:val="28"/>
        </w:rPr>
        <w:t xml:space="preserve">, </w:t>
      </w:r>
      <w:r w:rsidR="008732B6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а также дополнительные требования, установленные в соответствии с частью </w:t>
      </w:r>
      <w:r w:rsidR="00ED476E" w:rsidRPr="00520AFE">
        <w:rPr>
          <w:sz w:val="28"/>
          <w:szCs w:val="28"/>
        </w:rPr>
        <w:t xml:space="preserve">10 </w:t>
      </w:r>
      <w:r w:rsidRPr="00520AFE">
        <w:rPr>
          <w:sz w:val="28"/>
          <w:szCs w:val="28"/>
        </w:rPr>
        <w:t>настоящей статьи.</w:t>
      </w:r>
      <w:r w:rsidR="00ED476E" w:rsidRPr="00520AFE">
        <w:rPr>
          <w:sz w:val="28"/>
          <w:szCs w:val="28"/>
        </w:rPr>
        <w:t xml:space="preserve"> В случае возникновения обстоятельств, делающих невозможным соблюдение указанных требований, оператор электронного документооборота </w:t>
      </w:r>
      <w:r w:rsidR="003A1745" w:rsidRPr="00520AFE">
        <w:rPr>
          <w:sz w:val="28"/>
          <w:szCs w:val="28"/>
        </w:rPr>
        <w:t>в течение трех рабочих дней</w:t>
      </w:r>
      <w:r w:rsidR="00ED476E" w:rsidRPr="00520AFE">
        <w:rPr>
          <w:sz w:val="28"/>
          <w:szCs w:val="28"/>
        </w:rPr>
        <w:t xml:space="preserve"> должен уведомить об этом </w:t>
      </w:r>
      <w:r w:rsidR="008732B6" w:rsidRPr="00520AFE">
        <w:rPr>
          <w:sz w:val="28"/>
          <w:szCs w:val="28"/>
        </w:rPr>
        <w:br/>
      </w:r>
      <w:r w:rsidR="00ED476E" w:rsidRPr="00520AFE">
        <w:rPr>
          <w:sz w:val="28"/>
          <w:szCs w:val="28"/>
        </w:rPr>
        <w:t xml:space="preserve">в письменной форме федеральный орган исполнительной власти, осуществляющий функции по контролю за соблюдением законодательства </w:t>
      </w:r>
      <w:r w:rsidR="008732B6" w:rsidRPr="00520AFE">
        <w:rPr>
          <w:sz w:val="28"/>
          <w:szCs w:val="28"/>
        </w:rPr>
        <w:br/>
      </w:r>
      <w:r w:rsidR="00ED476E" w:rsidRPr="00520AFE">
        <w:rPr>
          <w:sz w:val="28"/>
          <w:szCs w:val="28"/>
        </w:rPr>
        <w:t xml:space="preserve">о налогах и сборах. </w:t>
      </w:r>
    </w:p>
    <w:p w:rsidR="003A1745" w:rsidRPr="00520AFE" w:rsidRDefault="00ED476E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lastRenderedPageBreak/>
        <w:t xml:space="preserve">8) осуществлять обработку персональных данных, содержащихся </w:t>
      </w:r>
      <w:r w:rsidR="008732B6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в электронных документах в соответствии с требованиями к защите персональных данных, установленными в соответствии с Федеральным законом от 27 июля </w:t>
      </w:r>
      <w:r w:rsidR="008732B6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>2006 г. № 152-ФЗ «О персональных данных».</w:t>
      </w:r>
    </w:p>
    <w:p w:rsidR="00ED476E" w:rsidRPr="00520AFE" w:rsidRDefault="00114316" w:rsidP="00114316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9) осуществлять передачу документов и (или) информации о такой передаче в государственные информационные системы, в случаях, установленных законодательством Российской Федерации.</w:t>
      </w:r>
    </w:p>
    <w:p w:rsidR="00DA410D" w:rsidRPr="00520AFE" w:rsidRDefault="0082488A" w:rsidP="00114316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10.</w:t>
      </w:r>
      <w:r w:rsidR="001C60D7" w:rsidRPr="00520AFE">
        <w:rPr>
          <w:sz w:val="28"/>
          <w:szCs w:val="28"/>
        </w:rPr>
        <w:t xml:space="preserve"> </w:t>
      </w:r>
      <w:r w:rsidR="00DA410D" w:rsidRPr="00520AFE">
        <w:rPr>
          <w:sz w:val="28"/>
          <w:szCs w:val="28"/>
        </w:rPr>
        <w:t>Правительств</w:t>
      </w:r>
      <w:r w:rsidR="0013139D" w:rsidRPr="00520AFE">
        <w:rPr>
          <w:sz w:val="28"/>
          <w:szCs w:val="28"/>
        </w:rPr>
        <w:t>о</w:t>
      </w:r>
      <w:r w:rsidR="00DA410D" w:rsidRPr="00520AFE">
        <w:rPr>
          <w:sz w:val="28"/>
          <w:szCs w:val="28"/>
        </w:rPr>
        <w:t xml:space="preserve"> Российской Федерации</w:t>
      </w:r>
      <w:r w:rsidR="0013139D" w:rsidRPr="00520AFE">
        <w:rPr>
          <w:sz w:val="28"/>
          <w:szCs w:val="28"/>
        </w:rPr>
        <w:t xml:space="preserve"> вправе установить дополнительные требования к операторам электронного документооборота</w:t>
      </w:r>
      <w:r w:rsidR="00DA410D" w:rsidRPr="00520AFE">
        <w:rPr>
          <w:sz w:val="28"/>
          <w:szCs w:val="28"/>
        </w:rPr>
        <w:t>.</w:t>
      </w:r>
    </w:p>
    <w:p w:rsidR="00DA410D" w:rsidRPr="00520AFE" w:rsidRDefault="001C60D7" w:rsidP="00114316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11. </w:t>
      </w:r>
      <w:r w:rsidR="00DA410D" w:rsidRPr="00520AFE">
        <w:rPr>
          <w:sz w:val="28"/>
          <w:szCs w:val="28"/>
        </w:rPr>
        <w:t xml:space="preserve">Федеральный орган исполнительной власти, осуществляющий функции по контролю за соблюдением законодательства о налогах и сборах, и федеральный орган исполнительной власти, осуществляющий функции по выработке функциональных требований к единой информационной системе в сфере закупок, признаются операторами электронного документооборота и не подлежат </w:t>
      </w:r>
      <w:r w:rsidRPr="00520AFE">
        <w:rPr>
          <w:sz w:val="28"/>
          <w:szCs w:val="28"/>
        </w:rPr>
        <w:t xml:space="preserve">проверке на соответствие требованиям, предъявляемым к операторам электронного документооборота </w:t>
      </w:r>
      <w:r w:rsidR="00DA410D" w:rsidRPr="00520AFE">
        <w:rPr>
          <w:sz w:val="28"/>
          <w:szCs w:val="28"/>
        </w:rPr>
        <w:t>в соответствии с настоящей статьей.</w:t>
      </w:r>
    </w:p>
    <w:p w:rsidR="00DA410D" w:rsidRPr="00520AFE" w:rsidRDefault="001C60D7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12. </w:t>
      </w:r>
      <w:r w:rsidR="00DA410D" w:rsidRPr="00520AFE">
        <w:rPr>
          <w:sz w:val="28"/>
          <w:szCs w:val="28"/>
        </w:rPr>
        <w:t xml:space="preserve">Федеральный государственный контроль (надзор) за деятельностью операторов электронного документооборота осуществляется </w:t>
      </w:r>
      <w:r w:rsidR="00F07862" w:rsidRPr="00520AFE">
        <w:rPr>
          <w:sz w:val="28"/>
          <w:szCs w:val="28"/>
        </w:rPr>
        <w:t>ф</w:t>
      </w:r>
      <w:r w:rsidRPr="00520AFE">
        <w:rPr>
          <w:sz w:val="28"/>
          <w:szCs w:val="28"/>
        </w:rPr>
        <w:t xml:space="preserve">едеральным органом исполнительной власти, осуществляющим функции по контролю </w:t>
      </w:r>
      <w:r w:rsidR="00F07862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за соблюдением законодательства о налогах и сборах </w:t>
      </w:r>
      <w:r w:rsidR="00DA410D" w:rsidRPr="00520AFE">
        <w:rPr>
          <w:sz w:val="28"/>
          <w:szCs w:val="28"/>
        </w:rPr>
        <w:t>в порядке, установленном Федеральным законом от 31 июля 2020 года № 248-ФЗ «О государственном контроле (надзоре) и муниципальном контроле в Российской Федерации». Положение о федеральном государственном контроле (надзоре) за деятельностью операторов электронного документооборота утверждается Правительством Российской Федерации.</w:t>
      </w:r>
    </w:p>
    <w:p w:rsidR="005D17B6" w:rsidRPr="00520AFE" w:rsidRDefault="001C60D7" w:rsidP="005D17B6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</w:t>
      </w:r>
      <w:r w:rsidR="005248D0" w:rsidRPr="00520AFE">
        <w:rPr>
          <w:sz w:val="28"/>
          <w:szCs w:val="28"/>
        </w:rPr>
        <w:t xml:space="preserve">3. </w:t>
      </w:r>
      <w:r w:rsidR="00DA410D" w:rsidRPr="00520AFE">
        <w:rPr>
          <w:sz w:val="28"/>
          <w:szCs w:val="28"/>
        </w:rPr>
        <w:t xml:space="preserve">Предметом федерального государственного контроля (надзора) </w:t>
      </w:r>
      <w:r w:rsidR="00F07862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 xml:space="preserve">за деятельностью операторов электронного документооборота является соблюдение операторами электронного документооборота обязательных требований, предъявляемых к операторам электронного документооборота, </w:t>
      </w:r>
      <w:r w:rsidR="00F07862" w:rsidRPr="00520AFE">
        <w:rPr>
          <w:sz w:val="28"/>
          <w:szCs w:val="28"/>
        </w:rPr>
        <w:br/>
      </w:r>
      <w:r w:rsidR="00DA410D" w:rsidRPr="00520AFE">
        <w:rPr>
          <w:sz w:val="28"/>
          <w:szCs w:val="28"/>
        </w:rPr>
        <w:t xml:space="preserve">в соответствии с настоящим Федеральным законом и иными федеральными </w:t>
      </w:r>
      <w:r w:rsidR="00DA410D" w:rsidRPr="00520AFE">
        <w:rPr>
          <w:sz w:val="28"/>
          <w:szCs w:val="28"/>
        </w:rPr>
        <w:lastRenderedPageBreak/>
        <w:t>законами, а также принимаемыми в соответствии с ними нормативными правовыми актами Российской Федерации.</w:t>
      </w:r>
    </w:p>
    <w:p w:rsidR="00562EEB" w:rsidRPr="00520AFE" w:rsidRDefault="004E60CA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14. Положения настоящей статьи не распространяются на органы государственной власти Российской Федерации, органы государственной власти субъектов Российской Федерации, иные государственные органы, органы публичной власти федеральной территории «Сириус», органы местного самоуправления, государственные и муниципальные учреждения, государственные и муниципальные унитарные предприятия, организации, осуществляющие публично значимые функции, организации, созданные </w:t>
      </w:r>
      <w:r w:rsidR="004506A4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для выполнения задач, поставленных перед Правительством Российской Федерации, органами государственной власти Российской Федерации </w:t>
      </w:r>
      <w:r w:rsidR="004506A4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или органами государственной власти субъектов Российской Федерации, юридические лица, созданные на основании федеральных законов, юридические лица, в уставном капитале которых есть доля участия Российской Федерации, </w:t>
      </w:r>
      <w:r w:rsidR="004506A4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или субъектов Российской Федерации, или муниципальных образований, государственные внебюджетные фонды, а также иные юридические лица, являющиеся на добровольной основе участниками единого информационного пространства государственного электронного документооборота </w:t>
      </w:r>
      <w:r w:rsidR="008732B6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>и использующим информационную систему «Единое информационное пространство процессов государственного управления»</w:t>
      </w:r>
      <w:r w:rsidR="004506A4" w:rsidRPr="00520AFE">
        <w:rPr>
          <w:sz w:val="28"/>
          <w:szCs w:val="28"/>
        </w:rPr>
        <w:t>.</w:t>
      </w:r>
    </w:p>
    <w:p w:rsidR="00622FAC" w:rsidRPr="00520AFE" w:rsidRDefault="00622FAC" w:rsidP="00AD76B4">
      <w:pPr>
        <w:spacing w:line="360" w:lineRule="auto"/>
        <w:ind w:firstLine="709"/>
        <w:jc w:val="both"/>
        <w:rPr>
          <w:sz w:val="28"/>
          <w:szCs w:val="28"/>
        </w:rPr>
      </w:pPr>
    </w:p>
    <w:p w:rsidR="00622FAC" w:rsidRPr="00520AFE" w:rsidRDefault="00622FAC" w:rsidP="00622FAC">
      <w:pPr>
        <w:spacing w:line="360" w:lineRule="auto"/>
        <w:ind w:firstLine="709"/>
        <w:jc w:val="both"/>
        <w:rPr>
          <w:sz w:val="28"/>
          <w:szCs w:val="28"/>
        </w:rPr>
      </w:pP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Статья </w:t>
      </w:r>
      <w:r w:rsidR="00493173" w:rsidRPr="00520AFE">
        <w:rPr>
          <w:sz w:val="28"/>
          <w:szCs w:val="28"/>
        </w:rPr>
        <w:t>2</w:t>
      </w:r>
    </w:p>
    <w:p w:rsidR="00DA410D" w:rsidRPr="00520AFE" w:rsidRDefault="00DA410D" w:rsidP="00AD76B4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Настоящий Федеральный закон вступает в силу по истечении двухсот семидесяти дней после дня его официального опубликования, </w:t>
      </w:r>
      <w:r w:rsidR="00F07862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но не ранее 1 </w:t>
      </w:r>
      <w:r w:rsidR="00327D8F" w:rsidRPr="00520AFE">
        <w:rPr>
          <w:sz w:val="28"/>
          <w:szCs w:val="28"/>
        </w:rPr>
        <w:t xml:space="preserve">сентября </w:t>
      </w:r>
      <w:r w:rsidR="00622FAC" w:rsidRPr="00520AFE">
        <w:rPr>
          <w:sz w:val="28"/>
          <w:szCs w:val="28"/>
        </w:rPr>
        <w:t xml:space="preserve"> 2027</w:t>
      </w:r>
      <w:r w:rsidRPr="00520AFE">
        <w:rPr>
          <w:sz w:val="28"/>
          <w:szCs w:val="28"/>
        </w:rPr>
        <w:t xml:space="preserve"> года.</w:t>
      </w:r>
    </w:p>
    <w:p w:rsidR="006D2A80" w:rsidRPr="00520AFE" w:rsidRDefault="006D2A80" w:rsidP="00AD76B4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6A7DBD" w:rsidRPr="00520AFE" w:rsidRDefault="006A7DBD" w:rsidP="004524A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6A7DBD" w:rsidRPr="00520AFE" w:rsidRDefault="006A7DBD" w:rsidP="004524A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CF123C" w:rsidRPr="00520AFE" w:rsidRDefault="00CF123C" w:rsidP="004524A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CF123C" w:rsidRPr="00520AFE" w:rsidRDefault="00CF123C" w:rsidP="004524A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CF123C" w:rsidRPr="00520AFE" w:rsidRDefault="00CF123C" w:rsidP="004524A8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6A7DBD" w:rsidRPr="00520AFE" w:rsidRDefault="006A7DBD" w:rsidP="006A7DBD">
      <w:pPr>
        <w:spacing w:line="240" w:lineRule="atLeast"/>
        <w:ind w:left="4820"/>
        <w:jc w:val="right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lastRenderedPageBreak/>
        <w:t>Проект</w:t>
      </w: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120" w:lineRule="exact"/>
        <w:ind w:left="4820"/>
        <w:jc w:val="center"/>
      </w:pP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240" w:lineRule="atLeast"/>
        <w:ind w:left="4820"/>
        <w:jc w:val="center"/>
      </w:pPr>
    </w:p>
    <w:p w:rsidR="006A7DBD" w:rsidRPr="00520AFE" w:rsidRDefault="006A7DBD" w:rsidP="006A7DBD">
      <w:pPr>
        <w:spacing w:line="360" w:lineRule="auto"/>
        <w:jc w:val="center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t>ФЕДЕРАЛЬНЫЙ ЗАКОН</w:t>
      </w:r>
    </w:p>
    <w:p w:rsidR="006A7DBD" w:rsidRPr="00520AFE" w:rsidRDefault="006A7DBD" w:rsidP="006A7DBD">
      <w:pPr>
        <w:spacing w:line="360" w:lineRule="auto"/>
        <w:jc w:val="center"/>
        <w:rPr>
          <w:b/>
          <w:sz w:val="28"/>
          <w:szCs w:val="28"/>
        </w:rPr>
      </w:pPr>
    </w:p>
    <w:p w:rsidR="006A7DBD" w:rsidRPr="00520AFE" w:rsidRDefault="006A7DBD" w:rsidP="006A7DBD">
      <w:pPr>
        <w:spacing w:line="360" w:lineRule="auto"/>
        <w:jc w:val="center"/>
        <w:rPr>
          <w:b/>
          <w:sz w:val="28"/>
          <w:szCs w:val="28"/>
        </w:rPr>
      </w:pPr>
      <w:r w:rsidRPr="00520AFE">
        <w:rPr>
          <w:b/>
          <w:sz w:val="28"/>
          <w:szCs w:val="28"/>
        </w:rPr>
        <w:t xml:space="preserve"> «О внесении изменений в</w:t>
      </w:r>
      <w:r w:rsidR="00A44751" w:rsidRPr="00520AFE">
        <w:rPr>
          <w:b/>
          <w:sz w:val="28"/>
          <w:szCs w:val="28"/>
        </w:rPr>
        <w:t xml:space="preserve"> части первую и вторую</w:t>
      </w:r>
      <w:r w:rsidRPr="00520AFE">
        <w:rPr>
          <w:b/>
          <w:sz w:val="28"/>
          <w:szCs w:val="28"/>
        </w:rPr>
        <w:t xml:space="preserve"> Налогов</w:t>
      </w:r>
      <w:r w:rsidR="00A44751" w:rsidRPr="00520AFE">
        <w:rPr>
          <w:b/>
          <w:sz w:val="28"/>
          <w:szCs w:val="28"/>
        </w:rPr>
        <w:t>ого</w:t>
      </w:r>
      <w:r w:rsidRPr="00520AFE">
        <w:rPr>
          <w:b/>
          <w:sz w:val="28"/>
          <w:szCs w:val="28"/>
        </w:rPr>
        <w:t xml:space="preserve"> кодекс</w:t>
      </w:r>
      <w:r w:rsidR="00A44751" w:rsidRPr="00520AFE">
        <w:rPr>
          <w:b/>
          <w:sz w:val="28"/>
          <w:szCs w:val="28"/>
        </w:rPr>
        <w:t>а</w:t>
      </w:r>
      <w:r w:rsidRPr="00520AFE">
        <w:rPr>
          <w:b/>
          <w:sz w:val="28"/>
          <w:szCs w:val="28"/>
        </w:rPr>
        <w:t xml:space="preserve"> Российской Федерации»</w:t>
      </w:r>
    </w:p>
    <w:p w:rsidR="006A7DBD" w:rsidRPr="00520AFE" w:rsidRDefault="006A7DBD" w:rsidP="006A7DBD">
      <w:pPr>
        <w:spacing w:line="360" w:lineRule="auto"/>
        <w:jc w:val="center"/>
        <w:rPr>
          <w:sz w:val="28"/>
          <w:szCs w:val="28"/>
        </w:rPr>
      </w:pPr>
    </w:p>
    <w:p w:rsidR="006A7DBD" w:rsidRPr="00520AFE" w:rsidRDefault="006A7DBD" w:rsidP="006A7DBD">
      <w:pPr>
        <w:spacing w:line="360" w:lineRule="auto"/>
        <w:jc w:val="center"/>
        <w:rPr>
          <w:sz w:val="28"/>
          <w:szCs w:val="28"/>
        </w:rPr>
      </w:pP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Статья 1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Внести в часть первую Налогового кодекса Российской Федерации следующие изменения: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в абзаце втором пункта 3 статьи 80 слова «являющегося российской организацией и соответствующего требованиям, утверждаемым федеральным органом исполнительной власти, уполномоченным осуществлять функции по контролю и надзору в сфере налогов и сборов,» исключить.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Статья 2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Внести в часть вторую Налогового кодекса Российской Федерации следующие изменения: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1) в статье 165: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а) в абзаце шестом пункта 1.2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б) в абзаце четвертом пункта 3.10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lastRenderedPageBreak/>
        <w:t>в) в абзаце десятом пункта 15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г) в абзаце пятом пункта 20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2) в пункте 1.2 статьи 169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3) в статье 198: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а) в абзаце шестом пункта 7.3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исключить;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>б) в абзаце втором пункта 10 слова «, являющегося российской организацией и соответствующего требованиям, утвержденным федеральным органом исполнительной власти, уполномоченным по контролю и надзору в области налогов и сборов» исключить.</w:t>
      </w:r>
    </w:p>
    <w:p w:rsidR="006A7DBD" w:rsidRPr="00520AFE" w:rsidRDefault="006A7DBD" w:rsidP="00CF68AA">
      <w:pPr>
        <w:spacing w:line="360" w:lineRule="auto"/>
        <w:ind w:firstLine="709"/>
        <w:jc w:val="both"/>
        <w:rPr>
          <w:sz w:val="28"/>
          <w:szCs w:val="28"/>
        </w:rPr>
      </w:pPr>
    </w:p>
    <w:p w:rsidR="006A7DBD" w:rsidRPr="00520AFE" w:rsidRDefault="006A7DBD" w:rsidP="00CF68A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20AFE">
        <w:rPr>
          <w:sz w:val="28"/>
          <w:szCs w:val="28"/>
        </w:rPr>
        <w:t>Статья 3</w:t>
      </w:r>
    </w:p>
    <w:p w:rsidR="006A7DBD" w:rsidRDefault="006A7DBD" w:rsidP="006A3023">
      <w:pPr>
        <w:spacing w:line="360" w:lineRule="auto"/>
        <w:ind w:firstLine="709"/>
        <w:jc w:val="both"/>
        <w:rPr>
          <w:sz w:val="28"/>
          <w:szCs w:val="28"/>
        </w:rPr>
      </w:pPr>
      <w:r w:rsidRPr="00520AFE">
        <w:rPr>
          <w:sz w:val="28"/>
          <w:szCs w:val="28"/>
        </w:rPr>
        <w:t xml:space="preserve">Настоящий Федеральный закон вступает в силу по истечении двухсот семидесяти дней после дня его официального опубликования, но не ранее </w:t>
      </w:r>
      <w:r w:rsidR="00245B11" w:rsidRPr="00520AFE">
        <w:rPr>
          <w:sz w:val="28"/>
          <w:szCs w:val="28"/>
        </w:rPr>
        <w:br/>
      </w:r>
      <w:r w:rsidRPr="00520AFE">
        <w:rPr>
          <w:sz w:val="28"/>
          <w:szCs w:val="28"/>
        </w:rPr>
        <w:t xml:space="preserve">1 </w:t>
      </w:r>
      <w:r w:rsidR="00301407" w:rsidRPr="00520AFE">
        <w:rPr>
          <w:sz w:val="28"/>
          <w:szCs w:val="28"/>
        </w:rPr>
        <w:t xml:space="preserve">сентября 2027 </w:t>
      </w:r>
      <w:r w:rsidRPr="00520AFE">
        <w:rPr>
          <w:sz w:val="28"/>
          <w:szCs w:val="28"/>
        </w:rPr>
        <w:t>года.</w:t>
      </w:r>
    </w:p>
    <w:p w:rsidR="008D310A" w:rsidRDefault="008D310A" w:rsidP="006A3023">
      <w:pPr>
        <w:spacing w:line="360" w:lineRule="auto"/>
        <w:ind w:firstLine="709"/>
        <w:jc w:val="both"/>
        <w:rPr>
          <w:sz w:val="28"/>
          <w:szCs w:val="28"/>
        </w:rPr>
      </w:pPr>
    </w:p>
    <w:sectPr w:rsidR="008D310A" w:rsidSect="009830DF">
      <w:headerReference w:type="even" r:id="rId7"/>
      <w:headerReference w:type="default" r:id="rId8"/>
      <w:pgSz w:w="11906" w:h="16838" w:code="9"/>
      <w:pgMar w:top="567" w:right="849" w:bottom="1134" w:left="1276" w:header="720" w:footer="720" w:gutter="0"/>
      <w:pgNumType w:start="1"/>
      <w:cols w:space="720"/>
      <w:titlePg/>
      <w:docGrid w:linePitch="354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E23BF90" w16cid:durableId="4E23BF90"/>
  <w16cid:commentId w16cid:paraId="22C76839" w16cid:durableId="22C76839"/>
  <w16cid:commentId w16cid:paraId="6646AE95" w16cid:durableId="6646AE95"/>
  <w16cid:commentId w16cid:paraId="16D16175" w16cid:durableId="16D16175"/>
  <w16cid:commentId w16cid:paraId="59BCB976" w16cid:durableId="59BCB976"/>
  <w16cid:commentId w16cid:paraId="4DF99699" w16cid:durableId="4DF99699"/>
  <w16cid:commentId w16cid:paraId="68529FA5" w16cid:durableId="68529FA5"/>
  <w16cid:commentId w16cid:paraId="609816B8" w16cid:durableId="609816B8"/>
  <w16cid:commentId w16cid:paraId="7F6C204C" w16cid:durableId="7F6C204C"/>
  <w16cid:commentId w16cid:paraId="60235F2B" w16cid:durableId="60235F2B"/>
  <w16cid:commentId w16cid:paraId="65D425CC" w16cid:durableId="65D425CC"/>
  <w16cid:commentId w16cid:paraId="2632D638" w16cid:durableId="2632D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090" w:rsidRDefault="006C2090">
      <w:r>
        <w:separator/>
      </w:r>
    </w:p>
  </w:endnote>
  <w:endnote w:type="continuationSeparator" w:id="0">
    <w:p w:rsidR="006C2090" w:rsidRDefault="006C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090" w:rsidRDefault="006C2090">
      <w:r>
        <w:separator/>
      </w:r>
    </w:p>
  </w:footnote>
  <w:footnote w:type="continuationSeparator" w:id="0">
    <w:p w:rsidR="006C2090" w:rsidRDefault="006C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F1D" w:rsidRDefault="00665F1D" w:rsidP="0040179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665F1D" w:rsidRDefault="00665F1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797" w:rsidRDefault="00401797" w:rsidP="00C50D8C">
    <w:pPr>
      <w:pStyle w:val="a3"/>
      <w:framePr w:wrap="around" w:vAnchor="text" w:hAnchor="page" w:x="6421" w:y="-74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0739A">
      <w:rPr>
        <w:rStyle w:val="a5"/>
        <w:noProof/>
      </w:rPr>
      <w:t>8</w:t>
    </w:r>
    <w:r>
      <w:rPr>
        <w:rStyle w:val="a5"/>
      </w:rPr>
      <w:fldChar w:fldCharType="end"/>
    </w:r>
  </w:p>
  <w:p w:rsidR="00401797" w:rsidRDefault="004017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D2E"/>
    <w:multiLevelType w:val="multilevel"/>
    <w:tmpl w:val="C64CCD44"/>
    <w:lvl w:ilvl="0">
      <w:start w:val="5"/>
      <w:numFmt w:val="decimal"/>
      <w:lvlText w:val="%1"/>
      <w:lvlJc w:val="left"/>
      <w:pPr>
        <w:tabs>
          <w:tab w:val="num" w:pos="1286"/>
        </w:tabs>
        <w:ind w:left="12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06"/>
        </w:tabs>
        <w:ind w:left="20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6"/>
        </w:tabs>
        <w:ind w:left="2726" w:hanging="180"/>
      </w:pPr>
    </w:lvl>
    <w:lvl w:ilvl="3" w:tentative="1">
      <w:start w:val="1"/>
      <w:numFmt w:val="decimal"/>
      <w:lvlText w:val="%4."/>
      <w:lvlJc w:val="left"/>
      <w:pPr>
        <w:tabs>
          <w:tab w:val="num" w:pos="3446"/>
        </w:tabs>
        <w:ind w:left="34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6"/>
        </w:tabs>
        <w:ind w:left="41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6"/>
        </w:tabs>
        <w:ind w:left="4886" w:hanging="180"/>
      </w:pPr>
    </w:lvl>
    <w:lvl w:ilvl="6" w:tentative="1">
      <w:start w:val="1"/>
      <w:numFmt w:val="decimal"/>
      <w:lvlText w:val="%7."/>
      <w:lvlJc w:val="left"/>
      <w:pPr>
        <w:tabs>
          <w:tab w:val="num" w:pos="5606"/>
        </w:tabs>
        <w:ind w:left="56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6"/>
        </w:tabs>
        <w:ind w:left="63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6"/>
        </w:tabs>
        <w:ind w:left="7046" w:hanging="180"/>
      </w:pPr>
    </w:lvl>
  </w:abstractNum>
  <w:abstractNum w:abstractNumId="1" w15:restartNumberingAfterBreak="0">
    <w:nsid w:val="028009FF"/>
    <w:multiLevelType w:val="singleLevel"/>
    <w:tmpl w:val="4C9C6418"/>
    <w:lvl w:ilvl="0">
      <w:start w:val="1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2" w15:restartNumberingAfterBreak="0">
    <w:nsid w:val="02D376A2"/>
    <w:multiLevelType w:val="multilevel"/>
    <w:tmpl w:val="0FB0561C"/>
    <w:lvl w:ilvl="0">
      <w:start w:val="11"/>
      <w:numFmt w:val="decimal"/>
      <w:lvlText w:val="%1."/>
      <w:lvlJc w:val="left"/>
      <w:pPr>
        <w:tabs>
          <w:tab w:val="num" w:pos="655"/>
        </w:tabs>
        <w:ind w:left="655" w:hanging="6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60314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202913"/>
    <w:multiLevelType w:val="singleLevel"/>
    <w:tmpl w:val="0A5A69CA"/>
    <w:lvl w:ilvl="0">
      <w:start w:val="3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5" w15:restartNumberingAfterBreak="0">
    <w:nsid w:val="18260C69"/>
    <w:multiLevelType w:val="multilevel"/>
    <w:tmpl w:val="791A66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6" w15:restartNumberingAfterBreak="0">
    <w:nsid w:val="1DB0146E"/>
    <w:multiLevelType w:val="singleLevel"/>
    <w:tmpl w:val="D1BE0786"/>
    <w:lvl w:ilvl="0">
      <w:start w:val="15"/>
      <w:numFmt w:val="decimal"/>
      <w:lvlText w:val="1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7" w15:restartNumberingAfterBreak="0">
    <w:nsid w:val="1FE7280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084FB0"/>
    <w:multiLevelType w:val="multilevel"/>
    <w:tmpl w:val="1546A42A"/>
    <w:lvl w:ilvl="0">
      <w:start w:val="6"/>
      <w:numFmt w:val="decimal"/>
      <w:lvlText w:val="%1."/>
      <w:lvlJc w:val="left"/>
      <w:pPr>
        <w:tabs>
          <w:tab w:val="num" w:pos="1286"/>
        </w:tabs>
        <w:ind w:left="12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06"/>
        </w:tabs>
        <w:ind w:left="20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6"/>
        </w:tabs>
        <w:ind w:left="2726" w:hanging="180"/>
      </w:pPr>
    </w:lvl>
    <w:lvl w:ilvl="3" w:tentative="1">
      <w:start w:val="1"/>
      <w:numFmt w:val="decimal"/>
      <w:lvlText w:val="%4."/>
      <w:lvlJc w:val="left"/>
      <w:pPr>
        <w:tabs>
          <w:tab w:val="num" w:pos="3446"/>
        </w:tabs>
        <w:ind w:left="34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6"/>
        </w:tabs>
        <w:ind w:left="41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6"/>
        </w:tabs>
        <w:ind w:left="4886" w:hanging="180"/>
      </w:pPr>
    </w:lvl>
    <w:lvl w:ilvl="6" w:tentative="1">
      <w:start w:val="1"/>
      <w:numFmt w:val="decimal"/>
      <w:lvlText w:val="%7."/>
      <w:lvlJc w:val="left"/>
      <w:pPr>
        <w:tabs>
          <w:tab w:val="num" w:pos="5606"/>
        </w:tabs>
        <w:ind w:left="56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6"/>
        </w:tabs>
        <w:ind w:left="63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6"/>
        </w:tabs>
        <w:ind w:left="7046" w:hanging="180"/>
      </w:pPr>
    </w:lvl>
  </w:abstractNum>
  <w:abstractNum w:abstractNumId="9" w15:restartNumberingAfterBreak="0">
    <w:nsid w:val="26375185"/>
    <w:multiLevelType w:val="multilevel"/>
    <w:tmpl w:val="CA8C00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9D5857"/>
    <w:multiLevelType w:val="multilevel"/>
    <w:tmpl w:val="A94C4836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B3B3B9F"/>
    <w:multiLevelType w:val="singleLevel"/>
    <w:tmpl w:val="E7EAA966"/>
    <w:lvl w:ilvl="0">
      <w:start w:val="12"/>
      <w:numFmt w:val="decimal"/>
      <w:lvlText w:val="1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12" w15:restartNumberingAfterBreak="0">
    <w:nsid w:val="30A1441B"/>
    <w:multiLevelType w:val="singleLevel"/>
    <w:tmpl w:val="FBF20400"/>
    <w:lvl w:ilvl="0">
      <w:start w:val="2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13" w15:restartNumberingAfterBreak="0">
    <w:nsid w:val="3BB13A10"/>
    <w:multiLevelType w:val="multilevel"/>
    <w:tmpl w:val="9C4A2C0E"/>
    <w:lvl w:ilvl="0">
      <w:start w:val="6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E745A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7B6C2F"/>
    <w:multiLevelType w:val="singleLevel"/>
    <w:tmpl w:val="1C26678E"/>
    <w:lvl w:ilvl="0">
      <w:start w:val="2"/>
      <w:numFmt w:val="decimal"/>
      <w:lvlText w:val="2.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16" w15:restartNumberingAfterBreak="0">
    <w:nsid w:val="3FB6628E"/>
    <w:multiLevelType w:val="multilevel"/>
    <w:tmpl w:val="DF6837AA"/>
    <w:lvl w:ilvl="0">
      <w:start w:val="4"/>
      <w:numFmt w:val="decimal"/>
      <w:lvlText w:val="%1."/>
      <w:lvlJc w:val="left"/>
      <w:pPr>
        <w:tabs>
          <w:tab w:val="num" w:pos="1286"/>
        </w:tabs>
        <w:ind w:left="12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06"/>
        </w:tabs>
        <w:ind w:left="20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6"/>
        </w:tabs>
        <w:ind w:left="20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66"/>
        </w:tabs>
        <w:ind w:left="23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26"/>
        </w:tabs>
        <w:ind w:left="27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26"/>
        </w:tabs>
        <w:ind w:left="27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86"/>
        </w:tabs>
        <w:ind w:left="3086" w:hanging="2160"/>
      </w:pPr>
      <w:rPr>
        <w:rFonts w:hint="default"/>
      </w:rPr>
    </w:lvl>
  </w:abstractNum>
  <w:abstractNum w:abstractNumId="17" w15:restartNumberingAfterBreak="0">
    <w:nsid w:val="403D1357"/>
    <w:multiLevelType w:val="singleLevel"/>
    <w:tmpl w:val="3510212A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40D603D4"/>
    <w:multiLevelType w:val="multilevel"/>
    <w:tmpl w:val="FA1EF064"/>
    <w:lvl w:ilvl="0">
      <w:start w:val="1"/>
      <w:numFmt w:val="decimal"/>
      <w:lvlText w:val="%1."/>
      <w:lvlJc w:val="left"/>
      <w:pPr>
        <w:tabs>
          <w:tab w:val="num" w:pos="1286"/>
        </w:tabs>
        <w:ind w:left="12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46"/>
        </w:tabs>
        <w:ind w:left="16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06"/>
        </w:tabs>
        <w:ind w:left="20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006"/>
        </w:tabs>
        <w:ind w:left="20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66"/>
        </w:tabs>
        <w:ind w:left="23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726"/>
        </w:tabs>
        <w:ind w:left="27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26"/>
        </w:tabs>
        <w:ind w:left="27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86"/>
        </w:tabs>
        <w:ind w:left="3086" w:hanging="2160"/>
      </w:pPr>
      <w:rPr>
        <w:rFonts w:hint="default"/>
      </w:rPr>
    </w:lvl>
  </w:abstractNum>
  <w:abstractNum w:abstractNumId="19" w15:restartNumberingAfterBreak="0">
    <w:nsid w:val="4ABD7483"/>
    <w:multiLevelType w:val="singleLevel"/>
    <w:tmpl w:val="1D7A58E4"/>
    <w:lvl w:ilvl="0">
      <w:start w:val="3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 w15:restartNumberingAfterBreak="0">
    <w:nsid w:val="4C227598"/>
    <w:multiLevelType w:val="singleLevel"/>
    <w:tmpl w:val="1BC8385E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1" w15:restartNumberingAfterBreak="0">
    <w:nsid w:val="4E0A0D47"/>
    <w:multiLevelType w:val="singleLevel"/>
    <w:tmpl w:val="364A23AC"/>
    <w:lvl w:ilvl="0">
      <w:start w:val="7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22" w15:restartNumberingAfterBreak="0">
    <w:nsid w:val="544F2EF0"/>
    <w:multiLevelType w:val="singleLevel"/>
    <w:tmpl w:val="ADE6E6E4"/>
    <w:lvl w:ilvl="0">
      <w:start w:val="1"/>
      <w:numFmt w:val="decimal"/>
      <w:lvlText w:val="1.11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23" w15:restartNumberingAfterBreak="0">
    <w:nsid w:val="55207463"/>
    <w:multiLevelType w:val="singleLevel"/>
    <w:tmpl w:val="73A4D114"/>
    <w:lvl w:ilvl="0">
      <w:start w:val="6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24" w15:restartNumberingAfterBreak="0">
    <w:nsid w:val="55EE53DE"/>
    <w:multiLevelType w:val="hybridMultilevel"/>
    <w:tmpl w:val="79400194"/>
    <w:lvl w:ilvl="0" w:tplc="4DE4AD0E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F464D1F"/>
    <w:multiLevelType w:val="singleLevel"/>
    <w:tmpl w:val="CD60681E"/>
    <w:lvl w:ilvl="0">
      <w:start w:val="16"/>
      <w:numFmt w:val="decimal"/>
      <w:lvlText w:val="2.%1. "/>
      <w:legacy w:legacy="1" w:legacySpace="0" w:legacyIndent="360"/>
      <w:lvlJc w:val="left"/>
      <w:rPr>
        <w:sz w:val="28"/>
      </w:rPr>
    </w:lvl>
  </w:abstractNum>
  <w:abstractNum w:abstractNumId="26" w15:restartNumberingAfterBreak="0">
    <w:nsid w:val="601958E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D95799"/>
    <w:multiLevelType w:val="multilevel"/>
    <w:tmpl w:val="BB3ECE2C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32B244C"/>
    <w:multiLevelType w:val="singleLevel"/>
    <w:tmpl w:val="82464484"/>
    <w:lvl w:ilvl="0">
      <w:start w:val="1"/>
      <w:numFmt w:val="decimal"/>
      <w:lvlText w:val="1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29" w15:restartNumberingAfterBreak="0">
    <w:nsid w:val="64A732E6"/>
    <w:multiLevelType w:val="singleLevel"/>
    <w:tmpl w:val="B198989E"/>
    <w:lvl w:ilvl="0">
      <w:start w:val="1"/>
      <w:numFmt w:val="decimal"/>
      <w:lvlText w:val="2.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30" w15:restartNumberingAfterBreak="0">
    <w:nsid w:val="672F4FC7"/>
    <w:multiLevelType w:val="singleLevel"/>
    <w:tmpl w:val="AF62E2DA"/>
    <w:lvl w:ilvl="0">
      <w:start w:val="2"/>
      <w:numFmt w:val="bullet"/>
      <w:lvlText w:val="-"/>
      <w:lvlJc w:val="left"/>
      <w:pPr>
        <w:tabs>
          <w:tab w:val="num" w:pos="1286"/>
        </w:tabs>
        <w:ind w:left="1286" w:hanging="360"/>
      </w:pPr>
      <w:rPr>
        <w:rFonts w:hint="default"/>
      </w:rPr>
    </w:lvl>
  </w:abstractNum>
  <w:abstractNum w:abstractNumId="31" w15:restartNumberingAfterBreak="0">
    <w:nsid w:val="69D84A90"/>
    <w:multiLevelType w:val="singleLevel"/>
    <w:tmpl w:val="574EE7AE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71E22B13"/>
    <w:multiLevelType w:val="multilevel"/>
    <w:tmpl w:val="58AC52EE"/>
    <w:lvl w:ilvl="0">
      <w:start w:val="2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F29BA"/>
    <w:multiLevelType w:val="singleLevel"/>
    <w:tmpl w:val="F5009076"/>
    <w:lvl w:ilvl="0">
      <w:start w:val="4"/>
      <w:numFmt w:val="decimal"/>
      <w:lvlText w:val="2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34" w15:restartNumberingAfterBreak="0">
    <w:nsid w:val="74D43C53"/>
    <w:multiLevelType w:val="multilevel"/>
    <w:tmpl w:val="EE6E9C2C"/>
    <w:lvl w:ilvl="0">
      <w:numFmt w:val="decimalZero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numFmt w:val="decimalZero"/>
      <w:lvlText w:val="%1.%2.0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7777556C"/>
    <w:multiLevelType w:val="singleLevel"/>
    <w:tmpl w:val="D310B7E8"/>
    <w:lvl w:ilvl="0">
      <w:start w:val="1"/>
      <w:numFmt w:val="decimal"/>
      <w:lvlText w:val="2.3.%1. "/>
      <w:legacy w:legacy="1" w:legacySpace="0" w:legacyIndent="283"/>
      <w:lvlJc w:val="left"/>
      <w:pPr>
        <w:ind w:left="1003" w:hanging="283"/>
      </w:pPr>
      <w:rPr>
        <w:sz w:val="28"/>
      </w:rPr>
    </w:lvl>
  </w:abstractNum>
  <w:abstractNum w:abstractNumId="36" w15:restartNumberingAfterBreak="0">
    <w:nsid w:val="7FE9627B"/>
    <w:multiLevelType w:val="singleLevel"/>
    <w:tmpl w:val="B7221C22"/>
    <w:lvl w:ilvl="0">
      <w:start w:val="2"/>
      <w:numFmt w:val="decimal"/>
      <w:lvlText w:val="1.%1. "/>
      <w:legacy w:legacy="1" w:legacySpace="0" w:legacyIndent="283"/>
      <w:lvlJc w:val="left"/>
      <w:pPr>
        <w:ind w:left="1003" w:hanging="283"/>
      </w:pPr>
      <w:rPr>
        <w:sz w:val="28"/>
      </w:rPr>
    </w:lvl>
  </w:abstractNum>
  <w:num w:numId="1">
    <w:abstractNumId w:val="28"/>
  </w:num>
  <w:num w:numId="2">
    <w:abstractNumId w:val="36"/>
  </w:num>
  <w:num w:numId="3">
    <w:abstractNumId w:val="36"/>
    <w:lvlOverride w:ilvl="0">
      <w:lvl w:ilvl="0">
        <w:start w:val="3"/>
        <w:numFmt w:val="decimal"/>
        <w:lvlText w:val="1.%1. "/>
        <w:legacy w:legacy="1" w:legacySpace="0" w:legacyIndent="283"/>
        <w:lvlJc w:val="left"/>
        <w:pPr>
          <w:ind w:left="1003" w:hanging="283"/>
        </w:pPr>
        <w:rPr>
          <w:sz w:val="28"/>
        </w:rPr>
      </w:lvl>
    </w:lvlOverride>
  </w:num>
  <w:num w:numId="4">
    <w:abstractNumId w:val="22"/>
  </w:num>
  <w:num w:numId="5">
    <w:abstractNumId w:val="22"/>
    <w:lvlOverride w:ilvl="0">
      <w:lvl w:ilvl="0">
        <w:start w:val="2"/>
        <w:numFmt w:val="decimal"/>
        <w:lvlText w:val="1.11.%1. "/>
        <w:legacy w:legacy="1" w:legacySpace="0" w:legacyIndent="283"/>
        <w:lvlJc w:val="left"/>
        <w:pPr>
          <w:ind w:left="1003" w:hanging="283"/>
        </w:pPr>
        <w:rPr>
          <w:sz w:val="28"/>
        </w:rPr>
      </w:lvl>
    </w:lvlOverride>
  </w:num>
  <w:num w:numId="6">
    <w:abstractNumId w:val="11"/>
  </w:num>
  <w:num w:numId="7">
    <w:abstractNumId w:val="11"/>
    <w:lvlOverride w:ilvl="0">
      <w:lvl w:ilvl="0">
        <w:start w:val="13"/>
        <w:numFmt w:val="decimal"/>
        <w:lvlText w:val="1.%1. "/>
        <w:legacy w:legacy="1" w:legacySpace="0" w:legacyIndent="283"/>
        <w:lvlJc w:val="left"/>
        <w:pPr>
          <w:ind w:left="1003" w:hanging="283"/>
        </w:pPr>
        <w:rPr>
          <w:sz w:val="28"/>
        </w:rPr>
      </w:lvl>
    </w:lvlOverride>
  </w:num>
  <w:num w:numId="8">
    <w:abstractNumId w:val="6"/>
  </w:num>
  <w:num w:numId="9">
    <w:abstractNumId w:val="1"/>
  </w:num>
  <w:num w:numId="10">
    <w:abstractNumId w:val="12"/>
  </w:num>
  <w:num w:numId="11">
    <w:abstractNumId w:val="29"/>
  </w:num>
  <w:num w:numId="12">
    <w:abstractNumId w:val="15"/>
  </w:num>
  <w:num w:numId="13">
    <w:abstractNumId w:val="4"/>
  </w:num>
  <w:num w:numId="14">
    <w:abstractNumId w:val="35"/>
  </w:num>
  <w:num w:numId="15">
    <w:abstractNumId w:val="35"/>
    <w:lvlOverride w:ilvl="0">
      <w:lvl w:ilvl="0">
        <w:start w:val="2"/>
        <w:numFmt w:val="decimal"/>
        <w:lvlText w:val="2.3.%1. "/>
        <w:legacy w:legacy="1" w:legacySpace="0" w:legacyIndent="283"/>
        <w:lvlJc w:val="left"/>
        <w:pPr>
          <w:ind w:left="1003" w:hanging="283"/>
        </w:pPr>
        <w:rPr>
          <w:sz w:val="28"/>
        </w:rPr>
      </w:lvl>
    </w:lvlOverride>
  </w:num>
  <w:num w:numId="16">
    <w:abstractNumId w:val="33"/>
  </w:num>
  <w:num w:numId="17">
    <w:abstractNumId w:val="33"/>
    <w:lvlOverride w:ilvl="0">
      <w:lvl w:ilvl="0">
        <w:start w:val="5"/>
        <w:numFmt w:val="decimal"/>
        <w:lvlText w:val="2.%1. "/>
        <w:legacy w:legacy="1" w:legacySpace="0" w:legacyIndent="283"/>
        <w:lvlJc w:val="left"/>
        <w:pPr>
          <w:ind w:left="1003" w:hanging="283"/>
        </w:pPr>
        <w:rPr>
          <w:sz w:val="28"/>
        </w:rPr>
      </w:lvl>
    </w:lvlOverride>
  </w:num>
  <w:num w:numId="18">
    <w:abstractNumId w:val="23"/>
  </w:num>
  <w:num w:numId="19">
    <w:abstractNumId w:val="21"/>
  </w:num>
  <w:num w:numId="20">
    <w:abstractNumId w:val="25"/>
  </w:num>
  <w:num w:numId="21">
    <w:abstractNumId w:val="26"/>
  </w:num>
  <w:num w:numId="22">
    <w:abstractNumId w:val="5"/>
  </w:num>
  <w:num w:numId="23">
    <w:abstractNumId w:val="17"/>
  </w:num>
  <w:num w:numId="24">
    <w:abstractNumId w:val="31"/>
  </w:num>
  <w:num w:numId="25">
    <w:abstractNumId w:val="34"/>
  </w:num>
  <w:num w:numId="26">
    <w:abstractNumId w:val="14"/>
  </w:num>
  <w:num w:numId="27">
    <w:abstractNumId w:val="10"/>
  </w:num>
  <w:num w:numId="28">
    <w:abstractNumId w:val="27"/>
  </w:num>
  <w:num w:numId="29">
    <w:abstractNumId w:val="3"/>
  </w:num>
  <w:num w:numId="30">
    <w:abstractNumId w:val="18"/>
  </w:num>
  <w:num w:numId="31">
    <w:abstractNumId w:val="30"/>
  </w:num>
  <w:num w:numId="32">
    <w:abstractNumId w:val="16"/>
  </w:num>
  <w:num w:numId="33">
    <w:abstractNumId w:val="20"/>
  </w:num>
  <w:num w:numId="34">
    <w:abstractNumId w:val="32"/>
  </w:num>
  <w:num w:numId="35">
    <w:abstractNumId w:val="0"/>
  </w:num>
  <w:num w:numId="36">
    <w:abstractNumId w:val="8"/>
  </w:num>
  <w:num w:numId="37">
    <w:abstractNumId w:val="13"/>
  </w:num>
  <w:num w:numId="38">
    <w:abstractNumId w:val="9"/>
  </w:num>
  <w:num w:numId="39">
    <w:abstractNumId w:val="2"/>
  </w:num>
  <w:num w:numId="40">
    <w:abstractNumId w:val="24"/>
  </w:num>
  <w:num w:numId="41">
    <w:abstractNumId w:val="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1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6F"/>
    <w:rsid w:val="000005DC"/>
    <w:rsid w:val="00002DB0"/>
    <w:rsid w:val="00004775"/>
    <w:rsid w:val="00006FD8"/>
    <w:rsid w:val="00020358"/>
    <w:rsid w:val="0003240F"/>
    <w:rsid w:val="000446BC"/>
    <w:rsid w:val="00045357"/>
    <w:rsid w:val="00051F16"/>
    <w:rsid w:val="00054DF8"/>
    <w:rsid w:val="000801E7"/>
    <w:rsid w:val="00082044"/>
    <w:rsid w:val="0008490A"/>
    <w:rsid w:val="000A18D5"/>
    <w:rsid w:val="000A2790"/>
    <w:rsid w:val="000A5432"/>
    <w:rsid w:val="000B03F2"/>
    <w:rsid w:val="000B3047"/>
    <w:rsid w:val="000B338E"/>
    <w:rsid w:val="000B5879"/>
    <w:rsid w:val="000C0502"/>
    <w:rsid w:val="000C2195"/>
    <w:rsid w:val="000C4628"/>
    <w:rsid w:val="000C4B1D"/>
    <w:rsid w:val="000E2BFB"/>
    <w:rsid w:val="000E6146"/>
    <w:rsid w:val="000F2041"/>
    <w:rsid w:val="000F4EF3"/>
    <w:rsid w:val="001016DF"/>
    <w:rsid w:val="00114316"/>
    <w:rsid w:val="00124FAA"/>
    <w:rsid w:val="0013139D"/>
    <w:rsid w:val="00141769"/>
    <w:rsid w:val="00157EA3"/>
    <w:rsid w:val="00171272"/>
    <w:rsid w:val="001715AF"/>
    <w:rsid w:val="001754F9"/>
    <w:rsid w:val="00176E36"/>
    <w:rsid w:val="001854F7"/>
    <w:rsid w:val="00195FB9"/>
    <w:rsid w:val="001C60D7"/>
    <w:rsid w:val="001D135D"/>
    <w:rsid w:val="001F6706"/>
    <w:rsid w:val="002029ED"/>
    <w:rsid w:val="00222707"/>
    <w:rsid w:val="00231151"/>
    <w:rsid w:val="002335C8"/>
    <w:rsid w:val="00245B11"/>
    <w:rsid w:val="00250D80"/>
    <w:rsid w:val="002526EF"/>
    <w:rsid w:val="00253115"/>
    <w:rsid w:val="00255E1F"/>
    <w:rsid w:val="00267093"/>
    <w:rsid w:val="002712E2"/>
    <w:rsid w:val="00271ED7"/>
    <w:rsid w:val="00272E26"/>
    <w:rsid w:val="0028042E"/>
    <w:rsid w:val="002A7183"/>
    <w:rsid w:val="002B1543"/>
    <w:rsid w:val="002B7DA3"/>
    <w:rsid w:val="002D2DAC"/>
    <w:rsid w:val="0030020B"/>
    <w:rsid w:val="00300B45"/>
    <w:rsid w:val="00301407"/>
    <w:rsid w:val="00315C9F"/>
    <w:rsid w:val="003160F0"/>
    <w:rsid w:val="00316606"/>
    <w:rsid w:val="00324127"/>
    <w:rsid w:val="00327D8F"/>
    <w:rsid w:val="00333DED"/>
    <w:rsid w:val="003352B5"/>
    <w:rsid w:val="003359B8"/>
    <w:rsid w:val="00337760"/>
    <w:rsid w:val="00354A4B"/>
    <w:rsid w:val="003740CE"/>
    <w:rsid w:val="00385C12"/>
    <w:rsid w:val="00387BCC"/>
    <w:rsid w:val="003A1745"/>
    <w:rsid w:val="003B6997"/>
    <w:rsid w:val="003C40AE"/>
    <w:rsid w:val="003E315B"/>
    <w:rsid w:val="003E5600"/>
    <w:rsid w:val="003F11E4"/>
    <w:rsid w:val="0040052B"/>
    <w:rsid w:val="00401797"/>
    <w:rsid w:val="00410BC1"/>
    <w:rsid w:val="00416018"/>
    <w:rsid w:val="00436D2A"/>
    <w:rsid w:val="004506A4"/>
    <w:rsid w:val="004524A8"/>
    <w:rsid w:val="00452DAA"/>
    <w:rsid w:val="00457060"/>
    <w:rsid w:val="00457FE9"/>
    <w:rsid w:val="00461FF0"/>
    <w:rsid w:val="004874C3"/>
    <w:rsid w:val="00493173"/>
    <w:rsid w:val="004A00D0"/>
    <w:rsid w:val="004A0E7F"/>
    <w:rsid w:val="004B7985"/>
    <w:rsid w:val="004C43AE"/>
    <w:rsid w:val="004E60CA"/>
    <w:rsid w:val="004F30B8"/>
    <w:rsid w:val="00500ED3"/>
    <w:rsid w:val="0050704C"/>
    <w:rsid w:val="00512BB3"/>
    <w:rsid w:val="00520AFE"/>
    <w:rsid w:val="00521BD2"/>
    <w:rsid w:val="005248D0"/>
    <w:rsid w:val="005349C1"/>
    <w:rsid w:val="005438DA"/>
    <w:rsid w:val="0054438D"/>
    <w:rsid w:val="00545433"/>
    <w:rsid w:val="005529BE"/>
    <w:rsid w:val="00552B2B"/>
    <w:rsid w:val="00561204"/>
    <w:rsid w:val="00562EEB"/>
    <w:rsid w:val="00563A86"/>
    <w:rsid w:val="00583ADB"/>
    <w:rsid w:val="0058458C"/>
    <w:rsid w:val="00596B30"/>
    <w:rsid w:val="005A71FF"/>
    <w:rsid w:val="005A78A0"/>
    <w:rsid w:val="005C10E5"/>
    <w:rsid w:val="005C2487"/>
    <w:rsid w:val="005C2F3A"/>
    <w:rsid w:val="005C6890"/>
    <w:rsid w:val="005D17B6"/>
    <w:rsid w:val="005E3FDA"/>
    <w:rsid w:val="005E4559"/>
    <w:rsid w:val="005F19E8"/>
    <w:rsid w:val="005F5B94"/>
    <w:rsid w:val="00602DA1"/>
    <w:rsid w:val="00603E84"/>
    <w:rsid w:val="00604689"/>
    <w:rsid w:val="00606FE9"/>
    <w:rsid w:val="00622FAC"/>
    <w:rsid w:val="00626A5C"/>
    <w:rsid w:val="00656417"/>
    <w:rsid w:val="00662BC2"/>
    <w:rsid w:val="00665F1D"/>
    <w:rsid w:val="00681B6C"/>
    <w:rsid w:val="00695D3C"/>
    <w:rsid w:val="006964B6"/>
    <w:rsid w:val="00697100"/>
    <w:rsid w:val="006A0C0F"/>
    <w:rsid w:val="006A3023"/>
    <w:rsid w:val="006A32FD"/>
    <w:rsid w:val="006A7DBD"/>
    <w:rsid w:val="006B77D3"/>
    <w:rsid w:val="006C2090"/>
    <w:rsid w:val="006C6866"/>
    <w:rsid w:val="006D2A80"/>
    <w:rsid w:val="006E1792"/>
    <w:rsid w:val="006F1483"/>
    <w:rsid w:val="006F7AE3"/>
    <w:rsid w:val="007030B2"/>
    <w:rsid w:val="00717476"/>
    <w:rsid w:val="00722CAB"/>
    <w:rsid w:val="00727F21"/>
    <w:rsid w:val="00735357"/>
    <w:rsid w:val="007436F5"/>
    <w:rsid w:val="00746299"/>
    <w:rsid w:val="007465C3"/>
    <w:rsid w:val="00753948"/>
    <w:rsid w:val="00767356"/>
    <w:rsid w:val="00773B52"/>
    <w:rsid w:val="00777809"/>
    <w:rsid w:val="00783466"/>
    <w:rsid w:val="00787452"/>
    <w:rsid w:val="007B12AF"/>
    <w:rsid w:val="007B6599"/>
    <w:rsid w:val="007C3393"/>
    <w:rsid w:val="007C3577"/>
    <w:rsid w:val="007C6440"/>
    <w:rsid w:val="007D4237"/>
    <w:rsid w:val="007E1DB2"/>
    <w:rsid w:val="007F523C"/>
    <w:rsid w:val="0080263D"/>
    <w:rsid w:val="00805F77"/>
    <w:rsid w:val="00807B8A"/>
    <w:rsid w:val="008144D8"/>
    <w:rsid w:val="0082488A"/>
    <w:rsid w:val="00826CC6"/>
    <w:rsid w:val="00837479"/>
    <w:rsid w:val="008402F7"/>
    <w:rsid w:val="00841DD2"/>
    <w:rsid w:val="008732B6"/>
    <w:rsid w:val="00875603"/>
    <w:rsid w:val="008775CC"/>
    <w:rsid w:val="00887094"/>
    <w:rsid w:val="008B7171"/>
    <w:rsid w:val="008C54F7"/>
    <w:rsid w:val="008D310A"/>
    <w:rsid w:val="008D5EB6"/>
    <w:rsid w:val="008E7348"/>
    <w:rsid w:val="008F0C9D"/>
    <w:rsid w:val="008F6DD6"/>
    <w:rsid w:val="009034D2"/>
    <w:rsid w:val="00906B9C"/>
    <w:rsid w:val="00911603"/>
    <w:rsid w:val="00925478"/>
    <w:rsid w:val="00930AB0"/>
    <w:rsid w:val="009333E3"/>
    <w:rsid w:val="009658D7"/>
    <w:rsid w:val="00965BAF"/>
    <w:rsid w:val="009709CA"/>
    <w:rsid w:val="00982504"/>
    <w:rsid w:val="009830DF"/>
    <w:rsid w:val="0098537D"/>
    <w:rsid w:val="00986BCD"/>
    <w:rsid w:val="00990B7A"/>
    <w:rsid w:val="00996541"/>
    <w:rsid w:val="00996D9F"/>
    <w:rsid w:val="009A0BCB"/>
    <w:rsid w:val="009A145E"/>
    <w:rsid w:val="009A5200"/>
    <w:rsid w:val="009D73B4"/>
    <w:rsid w:val="009E19D8"/>
    <w:rsid w:val="009F04BE"/>
    <w:rsid w:val="009F3975"/>
    <w:rsid w:val="00A233DE"/>
    <w:rsid w:val="00A31137"/>
    <w:rsid w:val="00A44751"/>
    <w:rsid w:val="00A44B4C"/>
    <w:rsid w:val="00A526B0"/>
    <w:rsid w:val="00A6029C"/>
    <w:rsid w:val="00A6200D"/>
    <w:rsid w:val="00A64918"/>
    <w:rsid w:val="00A6712D"/>
    <w:rsid w:val="00A7361C"/>
    <w:rsid w:val="00A747F7"/>
    <w:rsid w:val="00A803B8"/>
    <w:rsid w:val="00A97706"/>
    <w:rsid w:val="00AA6E9D"/>
    <w:rsid w:val="00AD76B4"/>
    <w:rsid w:val="00AE4493"/>
    <w:rsid w:val="00B21933"/>
    <w:rsid w:val="00B31BD4"/>
    <w:rsid w:val="00B3376A"/>
    <w:rsid w:val="00B44FF9"/>
    <w:rsid w:val="00B53B3C"/>
    <w:rsid w:val="00B60BD5"/>
    <w:rsid w:val="00B706A7"/>
    <w:rsid w:val="00B769FC"/>
    <w:rsid w:val="00B81EDE"/>
    <w:rsid w:val="00B93DA3"/>
    <w:rsid w:val="00BA04E1"/>
    <w:rsid w:val="00BA30F1"/>
    <w:rsid w:val="00BB0CEE"/>
    <w:rsid w:val="00BB75F8"/>
    <w:rsid w:val="00BC0690"/>
    <w:rsid w:val="00BC27E8"/>
    <w:rsid w:val="00BC5354"/>
    <w:rsid w:val="00BD06DD"/>
    <w:rsid w:val="00BD136B"/>
    <w:rsid w:val="00BE5D08"/>
    <w:rsid w:val="00BE789E"/>
    <w:rsid w:val="00BF18FC"/>
    <w:rsid w:val="00BF24EC"/>
    <w:rsid w:val="00C0739A"/>
    <w:rsid w:val="00C07E6D"/>
    <w:rsid w:val="00C12EDD"/>
    <w:rsid w:val="00C21100"/>
    <w:rsid w:val="00C24404"/>
    <w:rsid w:val="00C30DB8"/>
    <w:rsid w:val="00C31BBE"/>
    <w:rsid w:val="00C34EC9"/>
    <w:rsid w:val="00C35A9B"/>
    <w:rsid w:val="00C36288"/>
    <w:rsid w:val="00C418D1"/>
    <w:rsid w:val="00C44D07"/>
    <w:rsid w:val="00C45DD1"/>
    <w:rsid w:val="00C50D8C"/>
    <w:rsid w:val="00C52696"/>
    <w:rsid w:val="00C57ED9"/>
    <w:rsid w:val="00C84D3C"/>
    <w:rsid w:val="00C85AA4"/>
    <w:rsid w:val="00C937F2"/>
    <w:rsid w:val="00C943ED"/>
    <w:rsid w:val="00C94D02"/>
    <w:rsid w:val="00C96BC5"/>
    <w:rsid w:val="00C97937"/>
    <w:rsid w:val="00CB1172"/>
    <w:rsid w:val="00CB1F92"/>
    <w:rsid w:val="00CC52DE"/>
    <w:rsid w:val="00CC7F1A"/>
    <w:rsid w:val="00CD5834"/>
    <w:rsid w:val="00CE0454"/>
    <w:rsid w:val="00CE0A22"/>
    <w:rsid w:val="00CF123C"/>
    <w:rsid w:val="00CF68AA"/>
    <w:rsid w:val="00D15CE1"/>
    <w:rsid w:val="00D31AD7"/>
    <w:rsid w:val="00D32799"/>
    <w:rsid w:val="00D369B5"/>
    <w:rsid w:val="00D558EA"/>
    <w:rsid w:val="00D56485"/>
    <w:rsid w:val="00D71978"/>
    <w:rsid w:val="00DA410D"/>
    <w:rsid w:val="00DA615C"/>
    <w:rsid w:val="00DA7F2C"/>
    <w:rsid w:val="00DB7DB3"/>
    <w:rsid w:val="00DC0F45"/>
    <w:rsid w:val="00DC2A6F"/>
    <w:rsid w:val="00DC6513"/>
    <w:rsid w:val="00DD0C65"/>
    <w:rsid w:val="00DE0CD9"/>
    <w:rsid w:val="00DF5401"/>
    <w:rsid w:val="00E03F0E"/>
    <w:rsid w:val="00E05373"/>
    <w:rsid w:val="00E11398"/>
    <w:rsid w:val="00E15577"/>
    <w:rsid w:val="00E1777A"/>
    <w:rsid w:val="00E21FE6"/>
    <w:rsid w:val="00E22B6B"/>
    <w:rsid w:val="00E30286"/>
    <w:rsid w:val="00E34896"/>
    <w:rsid w:val="00E41128"/>
    <w:rsid w:val="00E42CE6"/>
    <w:rsid w:val="00E5310A"/>
    <w:rsid w:val="00E622CA"/>
    <w:rsid w:val="00E8633E"/>
    <w:rsid w:val="00EA561F"/>
    <w:rsid w:val="00EB7E4B"/>
    <w:rsid w:val="00EC1B68"/>
    <w:rsid w:val="00ED201B"/>
    <w:rsid w:val="00ED45E4"/>
    <w:rsid w:val="00ED476E"/>
    <w:rsid w:val="00EF5E31"/>
    <w:rsid w:val="00F07862"/>
    <w:rsid w:val="00F13DD4"/>
    <w:rsid w:val="00F27743"/>
    <w:rsid w:val="00F33486"/>
    <w:rsid w:val="00F428B6"/>
    <w:rsid w:val="00F45D19"/>
    <w:rsid w:val="00F56190"/>
    <w:rsid w:val="00F57E2F"/>
    <w:rsid w:val="00F61973"/>
    <w:rsid w:val="00F61C8B"/>
    <w:rsid w:val="00F63D39"/>
    <w:rsid w:val="00F72720"/>
    <w:rsid w:val="00F74A9E"/>
    <w:rsid w:val="00F74C67"/>
    <w:rsid w:val="00F84699"/>
    <w:rsid w:val="00F94E20"/>
    <w:rsid w:val="00FC2AC6"/>
    <w:rsid w:val="00FD070F"/>
    <w:rsid w:val="00FD29FB"/>
    <w:rsid w:val="00FE22C8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FBFA55"/>
  <w15:docId w15:val="{F4E8F4DC-1562-412A-8CA3-A1A15578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DF8"/>
    <w:rPr>
      <w:snapToGrid w:val="0"/>
      <w:sz w:val="26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napToGrid/>
      <w:w w:val="110"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napToGrid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  <w:rPr>
      <w:snapToGrid/>
      <w:sz w:val="28"/>
      <w:szCs w:val="24"/>
    </w:rPr>
  </w:style>
  <w:style w:type="paragraph" w:styleId="30">
    <w:name w:val="Body Text 3"/>
    <w:basedOn w:val="a"/>
    <w:pPr>
      <w:jc w:val="center"/>
    </w:pPr>
    <w:rPr>
      <w:b/>
      <w:snapToGrid/>
      <w:sz w:val="28"/>
      <w:szCs w:val="24"/>
    </w:rPr>
  </w:style>
  <w:style w:type="paragraph" w:styleId="a4">
    <w:name w:val="caption"/>
    <w:basedOn w:val="a"/>
    <w:next w:val="a"/>
    <w:qFormat/>
    <w:pPr>
      <w:spacing w:before="120" w:after="240"/>
      <w:jc w:val="center"/>
    </w:pPr>
    <w:rPr>
      <w:b/>
      <w:snapToGrid/>
      <w:sz w:val="24"/>
    </w:rPr>
  </w:style>
  <w:style w:type="character" w:styleId="a5">
    <w:name w:val="page number"/>
    <w:basedOn w:val="a0"/>
  </w:style>
  <w:style w:type="paragraph" w:styleId="a6">
    <w:name w:val="footnote text"/>
    <w:basedOn w:val="a"/>
    <w:semiHidden/>
    <w:rPr>
      <w:sz w:val="20"/>
    </w:rPr>
  </w:style>
  <w:style w:type="character" w:styleId="a7">
    <w:name w:val="footnote reference"/>
    <w:semiHidden/>
    <w:rPr>
      <w:vertAlign w:val="superscript"/>
    </w:rPr>
  </w:style>
  <w:style w:type="paragraph" w:styleId="31">
    <w:name w:val="Body Text Indent 3"/>
    <w:basedOn w:val="a"/>
    <w:rsid w:val="005A71FF"/>
    <w:pPr>
      <w:spacing w:after="120"/>
      <w:ind w:left="283"/>
    </w:pPr>
    <w:rPr>
      <w:sz w:val="16"/>
      <w:szCs w:val="16"/>
    </w:rPr>
  </w:style>
  <w:style w:type="paragraph" w:customStyle="1" w:styleId="ConsPlusNormal">
    <w:name w:val="ConsPlusNormal"/>
    <w:rsid w:val="0040179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8">
    <w:name w:val="Balloon Text"/>
    <w:basedOn w:val="a"/>
    <w:semiHidden/>
    <w:rsid w:val="004017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0C0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footer"/>
    <w:basedOn w:val="a"/>
    <w:link w:val="aa"/>
    <w:unhideWhenUsed/>
    <w:rsid w:val="00C50D8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50D8C"/>
    <w:rPr>
      <w:snapToGrid w:val="0"/>
      <w:sz w:val="26"/>
    </w:rPr>
  </w:style>
  <w:style w:type="paragraph" w:customStyle="1" w:styleId="ab">
    <w:name w:val="Знак Знак Знак Знак"/>
    <w:basedOn w:val="a"/>
    <w:rsid w:val="009034D2"/>
    <w:pPr>
      <w:spacing w:after="160" w:line="240" w:lineRule="exact"/>
    </w:pPr>
    <w:rPr>
      <w:rFonts w:ascii="Verdana" w:hAnsi="Verdana"/>
      <w:snapToGrid/>
      <w:sz w:val="24"/>
      <w:szCs w:val="24"/>
      <w:lang w:val="en-US" w:eastAsia="en-US"/>
    </w:rPr>
  </w:style>
  <w:style w:type="character" w:styleId="ac">
    <w:name w:val="Hyperlink"/>
    <w:basedOn w:val="a0"/>
    <w:uiPriority w:val="99"/>
    <w:semiHidden/>
    <w:unhideWhenUsed/>
    <w:rsid w:val="00045357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E8633E"/>
    <w:rPr>
      <w:sz w:val="16"/>
      <w:szCs w:val="16"/>
    </w:rPr>
  </w:style>
  <w:style w:type="paragraph" w:styleId="ae">
    <w:name w:val="annotation text"/>
    <w:basedOn w:val="a"/>
    <w:link w:val="af"/>
    <w:unhideWhenUsed/>
    <w:rsid w:val="00E8633E"/>
    <w:rPr>
      <w:sz w:val="20"/>
    </w:rPr>
  </w:style>
  <w:style w:type="character" w:customStyle="1" w:styleId="af">
    <w:name w:val="Текст примечания Знак"/>
    <w:basedOn w:val="a0"/>
    <w:link w:val="ae"/>
    <w:rsid w:val="00E8633E"/>
    <w:rPr>
      <w:snapToGrid w:val="0"/>
    </w:rPr>
  </w:style>
  <w:style w:type="paragraph" w:styleId="af0">
    <w:name w:val="annotation subject"/>
    <w:basedOn w:val="ae"/>
    <w:next w:val="ae"/>
    <w:link w:val="af1"/>
    <w:semiHidden/>
    <w:unhideWhenUsed/>
    <w:rsid w:val="00E8633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8633E"/>
    <w:rPr>
      <w:b/>
      <w:bCs/>
      <w:snapToGrid w:val="0"/>
    </w:rPr>
  </w:style>
  <w:style w:type="paragraph" w:styleId="af2">
    <w:name w:val="Revision"/>
    <w:hidden/>
    <w:uiPriority w:val="99"/>
    <w:semiHidden/>
    <w:rsid w:val="001016DF"/>
    <w:rPr>
      <w:snapToGrid w:val="0"/>
      <w:sz w:val="26"/>
    </w:rPr>
  </w:style>
  <w:style w:type="paragraph" w:styleId="af3">
    <w:name w:val="No Spacing"/>
    <w:uiPriority w:val="1"/>
    <w:qFormat/>
    <w:rsid w:val="00662BC2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4">
    <w:name w:val="Table Grid"/>
    <w:basedOn w:val="a1"/>
    <w:uiPriority w:val="39"/>
    <w:rsid w:val="00662BC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rsid w:val="00AA6E9D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styleId="af5">
    <w:name w:val="List Paragraph"/>
    <w:basedOn w:val="a"/>
    <w:uiPriority w:val="34"/>
    <w:qFormat/>
    <w:rsid w:val="00F7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Морковкина Виктория Борисовна</dc:creator>
  <cp:lastModifiedBy>Станченко Л.А.</cp:lastModifiedBy>
  <cp:revision>4</cp:revision>
  <cp:lastPrinted>2025-03-25T07:31:00Z</cp:lastPrinted>
  <dcterms:created xsi:type="dcterms:W3CDTF">2025-09-23T15:49:00Z</dcterms:created>
  <dcterms:modified xsi:type="dcterms:W3CDTF">2025-09-23T15:53:00Z</dcterms:modified>
</cp:coreProperties>
</file>