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5B80" w14:textId="75D2A171" w:rsidR="00BF05EF" w:rsidRDefault="008C1D33" w:rsidP="008C1D33">
      <w:pPr>
        <w:pStyle w:val="Ttulo"/>
        <w:jc w:val="center"/>
        <w:rPr>
          <w:lang w:val="es-ES"/>
        </w:rPr>
      </w:pPr>
      <w:r>
        <w:rPr>
          <w:lang w:val="es-ES"/>
        </w:rPr>
        <w:t>MOTOR DE CORRIENT CONTINUA</w:t>
      </w:r>
    </w:p>
    <w:p w14:paraId="06BF619C" w14:textId="77777777" w:rsidR="008C1D33" w:rsidRDefault="008C1D33" w:rsidP="008C1D33">
      <w:pPr>
        <w:rPr>
          <w:lang w:val="es-ES"/>
        </w:rPr>
      </w:pPr>
    </w:p>
    <w:p w14:paraId="45FDA7E2" w14:textId="3FC200E1" w:rsidR="008C1D33" w:rsidRDefault="008C1D33" w:rsidP="008C1D33">
      <w:pPr>
        <w:rPr>
          <w:lang w:val="es-ES"/>
        </w:rPr>
      </w:pPr>
      <w:r w:rsidRPr="008C1D33">
        <w:rPr>
          <w:lang w:val="es-ES"/>
        </w:rPr>
        <w:t>Un motor de corriente continua</w:t>
      </w:r>
      <w:r>
        <w:rPr>
          <w:lang w:val="es-ES"/>
        </w:rPr>
        <w:t xml:space="preserve">, </w:t>
      </w:r>
      <w:r w:rsidRPr="008C1D33">
        <w:rPr>
          <w:lang w:val="es-ES"/>
        </w:rPr>
        <w:t>es un dispositivo electromecánico que convierte la energía eléctrica de corriente continua en movimiento mecánico.</w:t>
      </w:r>
      <w:r>
        <w:rPr>
          <w:lang w:val="es-ES"/>
        </w:rPr>
        <w:t xml:space="preserve"> Son simples de usar y tienen un control de velocidad muy preciso.</w:t>
      </w:r>
    </w:p>
    <w:p w14:paraId="2C3F1F73" w14:textId="63A18751" w:rsidR="008C1D33" w:rsidRDefault="008C1D33" w:rsidP="00715367">
      <w:pPr>
        <w:pStyle w:val="Ttulo1"/>
        <w:rPr>
          <w:lang w:val="es-ES"/>
        </w:rPr>
      </w:pPr>
      <w:r>
        <w:rPr>
          <w:lang w:val="es-ES"/>
        </w:rPr>
        <w:t>¿Qué es la corriente continua?</w:t>
      </w:r>
    </w:p>
    <w:p w14:paraId="516CEFAE" w14:textId="1C223A65" w:rsidR="008C1D33" w:rsidRDefault="008C1D33" w:rsidP="008C1D33">
      <w:pPr>
        <w:rPr>
          <w:lang w:val="es-ES"/>
        </w:rPr>
      </w:pPr>
      <w:r>
        <w:rPr>
          <w:lang w:val="es-ES"/>
        </w:rPr>
        <w:t>Los electrones de una corriente continua se desplazan de un punto a otro de manera constante sin cambiar su polaridad.</w:t>
      </w:r>
    </w:p>
    <w:p w14:paraId="3B058199" w14:textId="37A17C03" w:rsidR="008C1D33" w:rsidRDefault="008C1D33" w:rsidP="00715367">
      <w:pPr>
        <w:pStyle w:val="Ttulo1"/>
        <w:rPr>
          <w:lang w:val="es-ES"/>
        </w:rPr>
      </w:pPr>
      <w:r>
        <w:rPr>
          <w:lang w:val="es-ES"/>
        </w:rPr>
        <w:t>Partes de un motor CC</w:t>
      </w:r>
    </w:p>
    <w:p w14:paraId="0E63B57E" w14:textId="22706445" w:rsidR="008C1D33" w:rsidRDefault="008C1D33" w:rsidP="008C1D33">
      <w:pPr>
        <w:rPr>
          <w:lang w:val="es-ES"/>
        </w:rPr>
      </w:pPr>
      <w:r w:rsidRPr="008C1D33">
        <w:rPr>
          <w:lang w:val="es-ES"/>
        </w:rPr>
        <w:t>Los motores de corriente continua constan de dos partes principales: el rotor y el estato</w:t>
      </w:r>
      <w:r w:rsidR="00715367">
        <w:rPr>
          <w:lang w:val="es-ES"/>
        </w:rPr>
        <w:t>r.</w:t>
      </w:r>
    </w:p>
    <w:p w14:paraId="4BE41B61" w14:textId="08FB3527" w:rsidR="00715367" w:rsidRDefault="00715367" w:rsidP="00715367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A89AE58" wp14:editId="48A8EC7B">
            <wp:simplePos x="0" y="0"/>
            <wp:positionH relativeFrom="column">
              <wp:posOffset>120015</wp:posOffset>
            </wp:positionH>
            <wp:positionV relativeFrom="paragraph">
              <wp:posOffset>57785</wp:posOffset>
            </wp:positionV>
            <wp:extent cx="4810796" cy="2781688"/>
            <wp:effectExtent l="0" t="0" r="8890" b="0"/>
            <wp:wrapNone/>
            <wp:docPr id="152474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4048" name="Imagen 152474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A9818" w14:textId="77777777" w:rsidR="00715367" w:rsidRDefault="00715367" w:rsidP="00715367">
      <w:pPr>
        <w:rPr>
          <w:lang w:val="es-ES"/>
        </w:rPr>
      </w:pPr>
    </w:p>
    <w:p w14:paraId="42D0BB28" w14:textId="77777777" w:rsidR="00715367" w:rsidRDefault="00715367" w:rsidP="00715367">
      <w:pPr>
        <w:rPr>
          <w:lang w:val="es-ES"/>
        </w:rPr>
      </w:pPr>
    </w:p>
    <w:p w14:paraId="4FC1F288" w14:textId="77777777" w:rsidR="00715367" w:rsidRDefault="00715367" w:rsidP="00715367">
      <w:pPr>
        <w:rPr>
          <w:lang w:val="es-ES"/>
        </w:rPr>
      </w:pPr>
    </w:p>
    <w:p w14:paraId="421AF0B7" w14:textId="77777777" w:rsidR="00715367" w:rsidRDefault="00715367" w:rsidP="00715367">
      <w:pPr>
        <w:rPr>
          <w:lang w:val="es-ES"/>
        </w:rPr>
      </w:pPr>
    </w:p>
    <w:p w14:paraId="4B4D124B" w14:textId="77777777" w:rsidR="00715367" w:rsidRDefault="00715367" w:rsidP="00715367">
      <w:pPr>
        <w:rPr>
          <w:lang w:val="es-ES"/>
        </w:rPr>
      </w:pPr>
    </w:p>
    <w:p w14:paraId="77CE7444" w14:textId="77777777" w:rsidR="00715367" w:rsidRDefault="00715367" w:rsidP="00715367">
      <w:pPr>
        <w:rPr>
          <w:lang w:val="es-ES"/>
        </w:rPr>
      </w:pPr>
    </w:p>
    <w:p w14:paraId="6DF488F4" w14:textId="77777777" w:rsidR="00715367" w:rsidRDefault="00715367" w:rsidP="00715367">
      <w:pPr>
        <w:rPr>
          <w:lang w:val="es-ES"/>
        </w:rPr>
      </w:pPr>
    </w:p>
    <w:p w14:paraId="2CE6E8F0" w14:textId="77777777" w:rsidR="00715367" w:rsidRDefault="00715367" w:rsidP="00715367">
      <w:pPr>
        <w:rPr>
          <w:lang w:val="es-ES"/>
        </w:rPr>
      </w:pPr>
    </w:p>
    <w:p w14:paraId="0CC01A97" w14:textId="77777777" w:rsidR="00715367" w:rsidRDefault="00715367" w:rsidP="00715367">
      <w:pPr>
        <w:rPr>
          <w:lang w:val="es-ES"/>
        </w:rPr>
      </w:pPr>
    </w:p>
    <w:p w14:paraId="7211552D" w14:textId="26F9B725" w:rsidR="00715367" w:rsidRDefault="00715367" w:rsidP="00715367">
      <w:pPr>
        <w:rPr>
          <w:lang w:val="es-ES"/>
        </w:rPr>
      </w:pPr>
    </w:p>
    <w:p w14:paraId="2ADBDCBC" w14:textId="4D75C013" w:rsidR="00715367" w:rsidRDefault="00715367" w:rsidP="00715367">
      <w:pPr>
        <w:rPr>
          <w:lang w:val="es-ES"/>
        </w:rPr>
      </w:pPr>
      <w:r w:rsidRPr="00715367">
        <w:rPr>
          <w:lang w:val="es-ES"/>
        </w:rPr>
        <w:t>El rotor es la parte giratoria del motor y generalmente contiene bobinas de alambre</w:t>
      </w:r>
      <w:r>
        <w:rPr>
          <w:lang w:val="es-ES"/>
        </w:rPr>
        <w:t xml:space="preserve"> y e</w:t>
      </w:r>
      <w:r w:rsidRPr="00715367">
        <w:rPr>
          <w:lang w:val="es-ES"/>
        </w:rPr>
        <w:t xml:space="preserve">l estator es la parte fija del motor </w:t>
      </w:r>
      <w:r>
        <w:rPr>
          <w:lang w:val="es-ES"/>
        </w:rPr>
        <w:t>el cual</w:t>
      </w:r>
      <w:r w:rsidRPr="00715367">
        <w:rPr>
          <w:lang w:val="es-ES"/>
        </w:rPr>
        <w:t xml:space="preserve"> cont</w:t>
      </w:r>
      <w:r>
        <w:rPr>
          <w:lang w:val="es-ES"/>
        </w:rPr>
        <w:t>ie</w:t>
      </w:r>
      <w:r w:rsidRPr="00715367">
        <w:rPr>
          <w:lang w:val="es-ES"/>
        </w:rPr>
        <w:t>ne bobinas de campo que generan un campo magnético constante.</w:t>
      </w:r>
    </w:p>
    <w:p w14:paraId="43D5FC32" w14:textId="389166DE" w:rsidR="00715367" w:rsidRDefault="00715367" w:rsidP="00715367">
      <w:pPr>
        <w:pStyle w:val="Ttulo1"/>
        <w:rPr>
          <w:lang w:val="es-ES"/>
        </w:rPr>
      </w:pPr>
      <w:r>
        <w:rPr>
          <w:lang w:val="es-ES"/>
        </w:rPr>
        <w:t>Funcionamiento</w:t>
      </w:r>
    </w:p>
    <w:p w14:paraId="5B967031" w14:textId="2AE2D306" w:rsidR="00715367" w:rsidRDefault="00165D33" w:rsidP="00715367">
      <w:pPr>
        <w:rPr>
          <w:lang w:val="es-ES"/>
        </w:rPr>
      </w:pPr>
      <w:r w:rsidRPr="00165D33">
        <w:rPr>
          <w:lang w:val="es-ES"/>
        </w:rPr>
        <w:t>Cuando se aplica una corriente continua al rotor, se crea un campo magnético que interactúa con el campo magnético del estator.</w:t>
      </w:r>
      <w:r w:rsidRPr="00165D33">
        <w:t xml:space="preserve"> </w:t>
      </w:r>
      <w:r w:rsidRPr="00165D33">
        <w:rPr>
          <w:lang w:val="es-ES"/>
        </w:rPr>
        <w:t>Esta interacción de campos magnéticos genera un par de torsión en el rotor, lo que hace que el rotor gire y, por lo tanto, produce movimiento mecánico.</w:t>
      </w:r>
    </w:p>
    <w:p w14:paraId="041B2E27" w14:textId="0FBBE141" w:rsidR="00165D33" w:rsidRDefault="00165D33" w:rsidP="00165D33">
      <w:pPr>
        <w:rPr>
          <w:rStyle w:val="nfasis"/>
        </w:rPr>
      </w:pPr>
      <w:r>
        <w:rPr>
          <w:rStyle w:val="nfasisintenso"/>
        </w:rPr>
        <w:tab/>
        <w:t xml:space="preserve">Par de torsión: </w:t>
      </w:r>
      <w:r w:rsidR="00345F6C" w:rsidRPr="00345F6C">
        <w:rPr>
          <w:rStyle w:val="nfasis"/>
        </w:rPr>
        <w:t>representa la cantidad de fuerza aplicada a un objeto en un intento de hacerlo rotar.</w:t>
      </w:r>
      <w:r w:rsidR="00345F6C">
        <w:rPr>
          <w:rStyle w:val="nfasis"/>
        </w:rPr>
        <w:t xml:space="preserve"> Y </w:t>
      </w:r>
      <w:r w:rsidR="00345F6C" w:rsidRPr="00345F6C">
        <w:rPr>
          <w:rStyle w:val="nfasis"/>
        </w:rPr>
        <w:t>se relaciona con la fuerza y la distancia desde el punto de aplicación de la fuerza al eje de giro</w:t>
      </w:r>
      <w:r w:rsidR="00345F6C">
        <w:rPr>
          <w:rStyle w:val="nfasis"/>
        </w:rPr>
        <w:t>.</w:t>
      </w:r>
    </w:p>
    <w:p w14:paraId="12CF8E3E" w14:textId="77777777" w:rsidR="00AE452D" w:rsidRDefault="00AE452D" w:rsidP="00165D33">
      <w:pPr>
        <w:rPr>
          <w:rStyle w:val="nfasis"/>
        </w:rPr>
      </w:pPr>
    </w:p>
    <w:p w14:paraId="2BC3908F" w14:textId="12DAF161" w:rsidR="00AE452D" w:rsidRDefault="00AE452D" w:rsidP="00AE452D">
      <w:pPr>
        <w:pStyle w:val="Ttulo1"/>
        <w:rPr>
          <w:rStyle w:val="nfasis"/>
        </w:rPr>
      </w:pPr>
      <w:r>
        <w:rPr>
          <w:rStyle w:val="nfasis"/>
        </w:rPr>
        <w:lastRenderedPageBreak/>
        <w:t>Agregar un motor al proyecto</w:t>
      </w:r>
    </w:p>
    <w:p w14:paraId="42449213" w14:textId="77777777" w:rsidR="00AE452D" w:rsidRDefault="00AE452D" w:rsidP="00AE452D"/>
    <w:p w14:paraId="57CD2F02" w14:textId="07E93372" w:rsidR="00AE452D" w:rsidRPr="00AE452D" w:rsidRDefault="00AE452D" w:rsidP="00AE452D">
      <w:r>
        <w:t>Se puede añadir un motor de corriente continua e indicar con los displays la velocidad a la que está girando, utilizando un pin con entrada analógica. Mientras mayor sea el n</w:t>
      </w:r>
      <w:r w:rsidR="00402DAB">
        <w:t>ú</w:t>
      </w:r>
      <w:r>
        <w:t xml:space="preserve">mero que se muestra en los displays </w:t>
      </w:r>
      <w:r w:rsidR="00402DAB">
        <w:t>más velocidad tendrá el giro del motor. Esto serviría para tener un control visual del movimiento del rotor del motor.</w:t>
      </w:r>
    </w:p>
    <w:p w14:paraId="34C94399" w14:textId="77777777" w:rsidR="00345F6C" w:rsidRPr="00165D33" w:rsidRDefault="00345F6C" w:rsidP="00165D33">
      <w:pPr>
        <w:rPr>
          <w:rStyle w:val="nfasis"/>
        </w:rPr>
      </w:pPr>
    </w:p>
    <w:p w14:paraId="39D1BD8D" w14:textId="77777777" w:rsidR="00715367" w:rsidRPr="00715367" w:rsidRDefault="00715367" w:rsidP="00715367">
      <w:pPr>
        <w:rPr>
          <w:lang w:val="es-ES"/>
        </w:rPr>
      </w:pPr>
    </w:p>
    <w:sectPr w:rsidR="00715367" w:rsidRPr="0071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33"/>
    <w:rsid w:val="00165D33"/>
    <w:rsid w:val="00345F6C"/>
    <w:rsid w:val="00402DAB"/>
    <w:rsid w:val="00715367"/>
    <w:rsid w:val="008C1D33"/>
    <w:rsid w:val="00AE452D"/>
    <w:rsid w:val="00B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3214"/>
  <w15:chartTrackingRefBased/>
  <w15:docId w15:val="{4044F2C1-7027-4D91-A780-05BFC935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1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65D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65D33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165D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charadia</dc:creator>
  <cp:keywords/>
  <dc:description/>
  <cp:lastModifiedBy>nemo charadia</cp:lastModifiedBy>
  <cp:revision>3</cp:revision>
  <dcterms:created xsi:type="dcterms:W3CDTF">2023-10-10T19:50:00Z</dcterms:created>
  <dcterms:modified xsi:type="dcterms:W3CDTF">2023-10-10T20:48:00Z</dcterms:modified>
</cp:coreProperties>
</file>