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3EC" w:rsidRDefault="00E063EC" w:rsidP="00E063EC">
      <w:pPr>
        <w:jc w:val="center"/>
        <w:rPr>
          <w:b/>
          <w:sz w:val="36"/>
        </w:rPr>
      </w:pPr>
    </w:p>
    <w:p w:rsidR="00E063EC" w:rsidRDefault="00E063EC" w:rsidP="00E063EC">
      <w:pPr>
        <w:jc w:val="center"/>
        <w:rPr>
          <w:b/>
          <w:sz w:val="36"/>
        </w:rPr>
      </w:pPr>
    </w:p>
    <w:p w:rsidR="00E063EC" w:rsidRDefault="00E063EC" w:rsidP="00E063EC">
      <w:pPr>
        <w:jc w:val="center"/>
        <w:rPr>
          <w:b/>
          <w:sz w:val="36"/>
        </w:rPr>
      </w:pPr>
    </w:p>
    <w:p w:rsidR="00E063EC" w:rsidRDefault="00E063EC" w:rsidP="00E063EC">
      <w:pPr>
        <w:jc w:val="center"/>
        <w:rPr>
          <w:b/>
          <w:sz w:val="36"/>
        </w:rPr>
      </w:pPr>
    </w:p>
    <w:p w:rsidR="00E063EC" w:rsidRDefault="00E063EC" w:rsidP="00E063EC">
      <w:pPr>
        <w:jc w:val="center"/>
        <w:rPr>
          <w:b/>
          <w:sz w:val="36"/>
        </w:rPr>
      </w:pPr>
    </w:p>
    <w:p w:rsidR="00E063EC" w:rsidRDefault="00E063EC" w:rsidP="00E063EC">
      <w:pPr>
        <w:jc w:val="center"/>
        <w:rPr>
          <w:sz w:val="36"/>
        </w:rPr>
      </w:pPr>
      <w:r>
        <w:rPr>
          <w:b/>
          <w:sz w:val="36"/>
        </w:rPr>
        <w:t>CMPE 140 Lab 7: Enhanced Single-Cycle MIPS Processor</w:t>
      </w:r>
      <w:r w:rsidRPr="003E579A">
        <w:rPr>
          <w:b/>
          <w:sz w:val="36"/>
        </w:rPr>
        <w:br/>
      </w:r>
      <w:r w:rsidRPr="003E579A">
        <w:rPr>
          <w:sz w:val="36"/>
        </w:rPr>
        <w:t>Group 1:</w:t>
      </w:r>
    </w:p>
    <w:p w:rsidR="00E063EC" w:rsidRDefault="00E063EC" w:rsidP="00E063EC">
      <w:pPr>
        <w:jc w:val="center"/>
        <w:rPr>
          <w:sz w:val="36"/>
        </w:rPr>
      </w:pPr>
      <w:r>
        <w:rPr>
          <w:sz w:val="36"/>
        </w:rPr>
        <w:t>Albert Chen – 007037498</w:t>
      </w:r>
      <w:r w:rsidRPr="003E579A">
        <w:rPr>
          <w:sz w:val="36"/>
        </w:rPr>
        <w:br/>
        <w:t xml:space="preserve">Sanjay </w:t>
      </w:r>
      <w:proofErr w:type="spellStart"/>
      <w:r w:rsidRPr="003E579A">
        <w:rPr>
          <w:sz w:val="36"/>
        </w:rPr>
        <w:t>Maharaj</w:t>
      </w:r>
      <w:proofErr w:type="spellEnd"/>
      <w:r>
        <w:rPr>
          <w:sz w:val="36"/>
        </w:rPr>
        <w:t xml:space="preserve"> – 007284355</w:t>
      </w:r>
    </w:p>
    <w:p w:rsidR="00E063EC" w:rsidRDefault="00E063EC" w:rsidP="00E063EC">
      <w:pPr>
        <w:jc w:val="center"/>
        <w:rPr>
          <w:sz w:val="36"/>
        </w:rPr>
      </w:pPr>
      <w:r>
        <w:rPr>
          <w:sz w:val="36"/>
        </w:rPr>
        <w:br/>
        <w:t>April 18, 2014</w:t>
      </w:r>
    </w:p>
    <w:p w:rsidR="00E063EC" w:rsidRDefault="00E063EC" w:rsidP="00E063EC"/>
    <w:p w:rsidR="00E063EC" w:rsidRDefault="00E063EC" w:rsidP="00E063EC"/>
    <w:p w:rsidR="00E063EC" w:rsidRDefault="00E063EC" w:rsidP="00E063EC"/>
    <w:p w:rsidR="00E063EC" w:rsidRDefault="00E063EC" w:rsidP="00E063EC"/>
    <w:p w:rsidR="00E063EC" w:rsidRDefault="00E063EC" w:rsidP="00E063EC"/>
    <w:p w:rsidR="00E063EC" w:rsidRDefault="00E063EC" w:rsidP="00E063EC"/>
    <w:p w:rsidR="00E063EC" w:rsidRDefault="00E063EC" w:rsidP="00E063EC"/>
    <w:p w:rsidR="00E063EC" w:rsidRDefault="00E063EC" w:rsidP="00E063EC"/>
    <w:p w:rsidR="004F5CA7" w:rsidRDefault="00794D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Default="00620329">
      <w:pPr>
        <w:rPr>
          <w:b/>
        </w:rPr>
      </w:pPr>
    </w:p>
    <w:p w:rsidR="00620329" w:rsidRPr="00807C91" w:rsidRDefault="00620329">
      <w:pPr>
        <w:rPr>
          <w:b/>
        </w:rPr>
      </w:pPr>
      <w:r w:rsidRPr="00807C91">
        <w:rPr>
          <w:b/>
        </w:rPr>
        <w:lastRenderedPageBreak/>
        <w:t>Introduction</w:t>
      </w:r>
    </w:p>
    <w:p w:rsidR="00FF1DF5" w:rsidRPr="001E5085" w:rsidRDefault="00620329">
      <w:r>
        <w:tab/>
      </w:r>
      <w:r w:rsidR="00FF1DF5">
        <w:t>This lab was intended to assist us in learning how to extend the support for instructions for a processor. In the lab, we are required to enhance the sing-cycle MIPS processor’s functionality by extending its instruction support from the initial sub set {ADD, SUB, AND, OR, SLT, LW, SW, BEQ, J, ADDI} to cover the fol</w:t>
      </w:r>
      <w:r w:rsidR="005B0F7C">
        <w:t xml:space="preserve">lowing additional instructions </w:t>
      </w:r>
      <w:r w:rsidR="00FF1DF5">
        <w:t xml:space="preserve">MULTU, MFHI, MFLO, JR, </w:t>
      </w:r>
      <w:r w:rsidR="004D3600">
        <w:t xml:space="preserve">and </w:t>
      </w:r>
      <w:r w:rsidR="00FF1DF5">
        <w:t>JAL.</w:t>
      </w:r>
      <w:r w:rsidR="001E5085">
        <w:t xml:space="preserve"> The design must be test via both functional verification and FPGA validation. Machine code of the test program should be stored in the memory file named </w:t>
      </w:r>
      <w:r w:rsidR="001E5085">
        <w:rPr>
          <w:i/>
        </w:rPr>
        <w:t xml:space="preserve">memfile.dat </w:t>
      </w:r>
      <w:r w:rsidR="001E5085">
        <w:t>which should be placed in the project directory (Xilinx directory). This memory file should contain one 32-bit machine code (in hex) per line (unused memory space should be filled with zeroes). If any content of this memory file is changed, the entire design must be re-synthesized and implemented before programming the FPGA on the Nexys2 board.</w:t>
      </w:r>
    </w:p>
    <w:p w:rsidR="005B0F7C" w:rsidRDefault="005B0F7C"/>
    <w:p w:rsidR="00FF1DF5" w:rsidRPr="002F653D" w:rsidRDefault="005B0F7C">
      <w:pPr>
        <w:rPr>
          <w:b/>
        </w:rPr>
      </w:pPr>
      <w:r w:rsidRPr="002F653D">
        <w:rPr>
          <w:b/>
        </w:rPr>
        <w:t>Task</w:t>
      </w:r>
    </w:p>
    <w:p w:rsidR="005B0F7C" w:rsidRDefault="005B0F7C" w:rsidP="005B0F7C">
      <w:pPr>
        <w:pStyle w:val="ListParagraph"/>
        <w:numPr>
          <w:ilvl w:val="0"/>
          <w:numId w:val="1"/>
        </w:numPr>
      </w:pPr>
      <w:r>
        <w:t>Extend the MIPS single-cycle processor design to support M</w:t>
      </w:r>
      <w:r w:rsidR="000E1D80">
        <w:t xml:space="preserve">ULTU, MFHI, MFLO, JR, and </w:t>
      </w:r>
      <w:r>
        <w:t>JAL.</w:t>
      </w:r>
    </w:p>
    <w:p w:rsidR="00342B92" w:rsidRDefault="00342B92" w:rsidP="00342B92">
      <w:pPr>
        <w:pStyle w:val="ListParagraph"/>
        <w:numPr>
          <w:ilvl w:val="1"/>
          <w:numId w:val="1"/>
        </w:numPr>
      </w:pPr>
      <w:r>
        <w:t>Figure 1 and Figure 2 are provided – which are the design of the MIPS single-cycle processor and assembly code respectively.</w:t>
      </w:r>
    </w:p>
    <w:p w:rsidR="00342B92" w:rsidRDefault="00342B92" w:rsidP="00342B92"/>
    <w:p w:rsidR="00342B92" w:rsidRDefault="00342B92" w:rsidP="00342B92"/>
    <w:p w:rsidR="005B0F7C" w:rsidRDefault="005B0F7C" w:rsidP="005B0F7C">
      <w:pPr>
        <w:jc w:val="center"/>
      </w:pPr>
      <w:r>
        <w:rPr>
          <w:noProof/>
        </w:rPr>
        <w:drawing>
          <wp:inline distT="0" distB="0" distL="0" distR="0">
            <wp:extent cx="5943600" cy="3433445"/>
            <wp:effectExtent l="0" t="0" r="0" b="0"/>
            <wp:docPr id="2" name="Picture 2" descr="C:\Users\Albert\Google Drive\CMPE140 Maharaj x Chen\CMPE140_Lab7\Lab Report and Figures\MIP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Google Drive\CMPE140 Maharaj x Chen\CMPE140_Lab7\Lab Report and Figures\MIPS Desig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rsidR="005B0F7C" w:rsidRDefault="005B0F7C" w:rsidP="005B0F7C">
      <w:pPr>
        <w:jc w:val="center"/>
      </w:pPr>
      <w:r>
        <w:t xml:space="preserve">Figure 1. </w:t>
      </w:r>
      <w:r w:rsidR="00B842D9">
        <w:t>Provided d</w:t>
      </w:r>
      <w:r>
        <w:t>esign of MIPS</w:t>
      </w:r>
      <w:r w:rsidR="00B842D9">
        <w:t xml:space="preserve"> Single-cycle processor</w:t>
      </w:r>
      <w:r w:rsidR="00544776">
        <w:t>.</w:t>
      </w:r>
    </w:p>
    <w:p w:rsidR="005B0F7C" w:rsidRDefault="005B0F7C" w:rsidP="005B0F7C">
      <w:pPr>
        <w:jc w:val="center"/>
      </w:pPr>
    </w:p>
    <w:p w:rsidR="005B0F7C" w:rsidRDefault="005B0F7C" w:rsidP="005B0F7C">
      <w:pPr>
        <w:jc w:val="center"/>
      </w:pPr>
      <w:r>
        <w:rPr>
          <w:noProof/>
        </w:rPr>
        <w:lastRenderedPageBreak/>
        <w:drawing>
          <wp:inline distT="0" distB="0" distL="0" distR="0">
            <wp:extent cx="3571213" cy="4166558"/>
            <wp:effectExtent l="0" t="0" r="0" b="5715"/>
            <wp:docPr id="3" name="Picture 3" descr="C:\Users\Albert\Google Drive\CMPE140 Maharaj x Chen\CMPE140_Lab7\Lab Report and Figures\Provided Test Assembly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Google Drive\CMPE140 Maharaj x Chen\CMPE140_Lab7\Lab Report and Figures\Provided Test Assembly Co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4179" cy="4170018"/>
                    </a:xfrm>
                    <a:prstGeom prst="rect">
                      <a:avLst/>
                    </a:prstGeom>
                    <a:noFill/>
                    <a:ln>
                      <a:noFill/>
                    </a:ln>
                  </pic:spPr>
                </pic:pic>
              </a:graphicData>
            </a:graphic>
          </wp:inline>
        </w:drawing>
      </w:r>
    </w:p>
    <w:p w:rsidR="005B0F7C" w:rsidRDefault="005B0F7C" w:rsidP="00B842D9">
      <w:pPr>
        <w:jc w:val="center"/>
      </w:pPr>
      <w:r>
        <w:t xml:space="preserve">Figure </w:t>
      </w:r>
      <w:r w:rsidR="00B842D9">
        <w:t>2. Provided test code for extended design.</w:t>
      </w:r>
    </w:p>
    <w:p w:rsidR="00AB71EB" w:rsidRDefault="00AB71EB" w:rsidP="00AB71EB"/>
    <w:p w:rsidR="00807C91" w:rsidRDefault="00807C91" w:rsidP="00AB71EB">
      <w:r>
        <w:t>It is required that the simulation is completed (on screen) before the implementation (hardware). The following are lists of provided files for simulation and implementation</w:t>
      </w:r>
    </w:p>
    <w:p w:rsidR="00807C91" w:rsidRDefault="00807C91" w:rsidP="00AB71EB"/>
    <w:p w:rsidR="005B0F7C" w:rsidRDefault="00807C91" w:rsidP="005B0F7C">
      <w:r>
        <w:t xml:space="preserve">The following source code was provided in the </w:t>
      </w:r>
      <w:proofErr w:type="spellStart"/>
      <w:r>
        <w:t>MIPS_Single_Simulation</w:t>
      </w:r>
      <w:proofErr w:type="spellEnd"/>
      <w:r>
        <w:t xml:space="preserve"> archive</w:t>
      </w:r>
    </w:p>
    <w:p w:rsidR="00807C91" w:rsidRDefault="00807C91" w:rsidP="00807C91">
      <w:pPr>
        <w:pStyle w:val="ListParagraph"/>
        <w:numPr>
          <w:ilvl w:val="0"/>
          <w:numId w:val="2"/>
        </w:numPr>
      </w:pPr>
      <w:proofErr w:type="spellStart"/>
      <w:r>
        <w:t>MIPS_Single_Simulation</w:t>
      </w:r>
      <w:proofErr w:type="spellEnd"/>
    </w:p>
    <w:p w:rsidR="00807C91" w:rsidRDefault="00807C91" w:rsidP="00807C91">
      <w:pPr>
        <w:pStyle w:val="ListParagraph"/>
        <w:numPr>
          <w:ilvl w:val="1"/>
          <w:numId w:val="2"/>
        </w:numPr>
      </w:pPr>
      <w:r>
        <w:t>memfile.dat</w:t>
      </w:r>
    </w:p>
    <w:p w:rsidR="00807C91" w:rsidRDefault="00807C91" w:rsidP="00807C91">
      <w:pPr>
        <w:pStyle w:val="ListParagraph"/>
        <w:numPr>
          <w:ilvl w:val="1"/>
          <w:numId w:val="2"/>
        </w:numPr>
      </w:pPr>
      <w:proofErr w:type="spellStart"/>
      <w:r>
        <w:t>mips.v</w:t>
      </w:r>
      <w:proofErr w:type="spellEnd"/>
    </w:p>
    <w:p w:rsidR="00807C91" w:rsidRDefault="00807C91" w:rsidP="00807C91">
      <w:pPr>
        <w:pStyle w:val="ListParagraph"/>
        <w:numPr>
          <w:ilvl w:val="1"/>
          <w:numId w:val="2"/>
        </w:numPr>
      </w:pPr>
      <w:proofErr w:type="spellStart"/>
      <w:r>
        <w:t>mipsmem.v</w:t>
      </w:r>
      <w:proofErr w:type="spellEnd"/>
    </w:p>
    <w:p w:rsidR="00807C91" w:rsidRDefault="00807C91" w:rsidP="00807C91">
      <w:pPr>
        <w:pStyle w:val="ListParagraph"/>
        <w:numPr>
          <w:ilvl w:val="1"/>
          <w:numId w:val="2"/>
        </w:numPr>
      </w:pPr>
      <w:proofErr w:type="spellStart"/>
      <w:r>
        <w:t>mipsparts.v</w:t>
      </w:r>
      <w:proofErr w:type="spellEnd"/>
    </w:p>
    <w:p w:rsidR="00807C91" w:rsidRDefault="00807C91" w:rsidP="00807C91">
      <w:pPr>
        <w:pStyle w:val="ListParagraph"/>
        <w:numPr>
          <w:ilvl w:val="1"/>
          <w:numId w:val="2"/>
        </w:numPr>
      </w:pPr>
      <w:proofErr w:type="spellStart"/>
      <w:r>
        <w:t>mipstest.v</w:t>
      </w:r>
      <w:proofErr w:type="spellEnd"/>
    </w:p>
    <w:p w:rsidR="00807C91" w:rsidRDefault="00807C91" w:rsidP="00807C91">
      <w:pPr>
        <w:pStyle w:val="ListParagraph"/>
        <w:numPr>
          <w:ilvl w:val="1"/>
          <w:numId w:val="2"/>
        </w:numPr>
      </w:pPr>
      <w:proofErr w:type="spellStart"/>
      <w:r>
        <w:t>mipstop.v</w:t>
      </w:r>
      <w:proofErr w:type="spellEnd"/>
    </w:p>
    <w:p w:rsidR="00807C91" w:rsidRDefault="00807C91" w:rsidP="00807C91"/>
    <w:p w:rsidR="00807C91" w:rsidRDefault="00807C91" w:rsidP="00807C91">
      <w:r>
        <w:t xml:space="preserve">The following source code was provided in the </w:t>
      </w:r>
      <w:proofErr w:type="spellStart"/>
      <w:r>
        <w:t>MIPS_Single_Implementation</w:t>
      </w:r>
      <w:proofErr w:type="spellEnd"/>
      <w:r>
        <w:t xml:space="preserve"> archive</w:t>
      </w:r>
    </w:p>
    <w:p w:rsidR="00807C91" w:rsidRDefault="00807C91" w:rsidP="00807C91">
      <w:pPr>
        <w:pStyle w:val="ListParagraph"/>
        <w:numPr>
          <w:ilvl w:val="0"/>
          <w:numId w:val="2"/>
        </w:numPr>
      </w:pPr>
      <w:proofErr w:type="spellStart"/>
      <w:r>
        <w:t>MIPS_Source_Code</w:t>
      </w:r>
      <w:proofErr w:type="spellEnd"/>
    </w:p>
    <w:p w:rsidR="00807C91" w:rsidRDefault="00807C91" w:rsidP="00807C91">
      <w:pPr>
        <w:pStyle w:val="ListParagraph"/>
        <w:numPr>
          <w:ilvl w:val="1"/>
          <w:numId w:val="2"/>
        </w:numPr>
      </w:pPr>
      <w:proofErr w:type="spellStart"/>
      <w:r>
        <w:t>disp_hex.v</w:t>
      </w:r>
      <w:proofErr w:type="spellEnd"/>
    </w:p>
    <w:p w:rsidR="00807C91" w:rsidRDefault="00807C91" w:rsidP="00807C91">
      <w:pPr>
        <w:pStyle w:val="ListParagraph"/>
        <w:numPr>
          <w:ilvl w:val="1"/>
          <w:numId w:val="2"/>
        </w:numPr>
      </w:pPr>
      <w:r>
        <w:t>memfile_s.dat</w:t>
      </w:r>
    </w:p>
    <w:p w:rsidR="00807C91" w:rsidRDefault="00807C91" w:rsidP="00807C91">
      <w:pPr>
        <w:pStyle w:val="ListParagraph"/>
        <w:numPr>
          <w:ilvl w:val="1"/>
          <w:numId w:val="2"/>
        </w:numPr>
      </w:pPr>
      <w:proofErr w:type="spellStart"/>
      <w:r>
        <w:t>MIPS_Inital.ucf</w:t>
      </w:r>
      <w:proofErr w:type="spellEnd"/>
    </w:p>
    <w:p w:rsidR="00807C91" w:rsidRDefault="00807C91" w:rsidP="00807C91">
      <w:pPr>
        <w:pStyle w:val="ListParagraph"/>
        <w:numPr>
          <w:ilvl w:val="1"/>
          <w:numId w:val="2"/>
        </w:numPr>
      </w:pPr>
      <w:proofErr w:type="spellStart"/>
      <w:r>
        <w:t>MIPS_Inital.v</w:t>
      </w:r>
      <w:proofErr w:type="spellEnd"/>
    </w:p>
    <w:p w:rsidR="00807C91" w:rsidRDefault="00807C91" w:rsidP="00807C91">
      <w:pPr>
        <w:pStyle w:val="ListParagraph"/>
        <w:numPr>
          <w:ilvl w:val="1"/>
          <w:numId w:val="2"/>
        </w:numPr>
      </w:pPr>
      <w:proofErr w:type="spellStart"/>
      <w:r>
        <w:t>MIPS_top.v</w:t>
      </w:r>
      <w:proofErr w:type="spellEnd"/>
    </w:p>
    <w:p w:rsidR="000E1D80" w:rsidRDefault="000E1D80" w:rsidP="000E1D80"/>
    <w:p w:rsidR="00060A70" w:rsidRDefault="000E1D80" w:rsidP="00136224">
      <w:r>
        <w:lastRenderedPageBreak/>
        <w:t xml:space="preserve">To come up with the design, we referenced the MIPS Reference Data </w:t>
      </w:r>
      <w:proofErr w:type="spellStart"/>
      <w:r>
        <w:t>Greencard</w:t>
      </w:r>
      <w:proofErr w:type="spellEnd"/>
      <w:r>
        <w:t xml:space="preserve"> to determine what kind of instructions </w:t>
      </w:r>
      <w:r w:rsidR="00136224">
        <w:t xml:space="preserve">MULTU, MFHI, MFLO, JR, </w:t>
      </w:r>
      <w:r w:rsidR="00136224">
        <w:t xml:space="preserve">and JAL were. </w:t>
      </w:r>
      <w:r w:rsidR="00630301">
        <w:t xml:space="preserve">After referring to the </w:t>
      </w:r>
      <w:proofErr w:type="spellStart"/>
      <w:r w:rsidR="00630301">
        <w:t>greencard</w:t>
      </w:r>
      <w:proofErr w:type="spellEnd"/>
      <w:r w:rsidR="00630301">
        <w:t>, we cam</w:t>
      </w:r>
      <w:r w:rsidR="00060A70">
        <w:t>e up with the following design (Figure 3).</w:t>
      </w:r>
    </w:p>
    <w:p w:rsidR="00BA019E" w:rsidRDefault="00BA019E" w:rsidP="00136224"/>
    <w:p w:rsidR="00BA019E" w:rsidRDefault="00BA019E" w:rsidP="00136224"/>
    <w:p w:rsidR="000E1D80" w:rsidRDefault="00D64566" w:rsidP="00060A70">
      <w:pPr>
        <w:jc w:val="center"/>
      </w:pPr>
      <w:r>
        <w:rPr>
          <w:noProof/>
        </w:rPr>
        <w:drawing>
          <wp:inline distT="0" distB="0" distL="0" distR="0">
            <wp:extent cx="5943600" cy="4624070"/>
            <wp:effectExtent l="0" t="0" r="0" b="5080"/>
            <wp:docPr id="11" name="Picture 11" descr="C:\Users\Albert\Google Drive\CMPE140 Maharaj x Chen\CMPE140_Lab7\Lab Report and Figures\MIPS Extended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bert\Google Drive\CMPE140 Maharaj x Chen\CMPE140_Lab7\Lab Report and Figures\MIPS Extended Desig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rsidR="00060A70" w:rsidRDefault="00060A70" w:rsidP="00060A70">
      <w:pPr>
        <w:jc w:val="center"/>
      </w:pPr>
      <w:r>
        <w:t>Figure 3. Extended MIPS single-cycle processor</w:t>
      </w:r>
    </w:p>
    <w:p w:rsidR="00E13AB2" w:rsidRDefault="00E13AB2" w:rsidP="00E13AB2"/>
    <w:p w:rsidR="00E13AB2" w:rsidRDefault="00E13AB2" w:rsidP="00E13AB2">
      <w:r>
        <w:t>To accommodate the instructions, both the main decoder (</w:t>
      </w:r>
      <w:proofErr w:type="spellStart"/>
      <w:r>
        <w:t>maindec</w:t>
      </w:r>
      <w:proofErr w:type="spellEnd"/>
      <w:r>
        <w:t xml:space="preserve"> module) and the ALU decoder (</w:t>
      </w:r>
      <w:proofErr w:type="spellStart"/>
      <w:r>
        <w:t>aludec</w:t>
      </w:r>
      <w:proofErr w:type="spellEnd"/>
      <w:r>
        <w:t xml:space="preserve"> module) within the control unit had to be extended. </w:t>
      </w:r>
      <w:proofErr w:type="spellStart"/>
      <w:r>
        <w:t>Maindec</w:t>
      </w:r>
      <w:proofErr w:type="spellEnd"/>
      <w:r>
        <w:t xml:space="preserve"> was extended to accommodate JAL</w:t>
      </w:r>
      <w:r w:rsidR="005739CD">
        <w:t xml:space="preserve"> as it was a J-type instruction</w:t>
      </w:r>
      <w:r>
        <w:t xml:space="preserve">, and </w:t>
      </w:r>
      <w:proofErr w:type="spellStart"/>
      <w:r>
        <w:t>aludec</w:t>
      </w:r>
      <w:proofErr w:type="spellEnd"/>
      <w:r>
        <w:t xml:space="preserve"> was </w:t>
      </w:r>
      <w:r w:rsidR="005739CD">
        <w:t xml:space="preserve">renamed to </w:t>
      </w:r>
      <w:proofErr w:type="spellStart"/>
      <w:r w:rsidR="005739CD">
        <w:t>auxdec</w:t>
      </w:r>
      <w:proofErr w:type="spellEnd"/>
      <w:r w:rsidR="005739CD">
        <w:t xml:space="preserve"> and extended to accommodate the rest of the new instructions, which were all R-type instructions.</w:t>
      </w:r>
      <w:r w:rsidR="00D64566">
        <w:t xml:space="preserve"> In figure 4, these new extended signals a</w:t>
      </w:r>
      <w:r w:rsidR="00197383">
        <w:t>nd renamed modules can be seen.</w:t>
      </w:r>
    </w:p>
    <w:p w:rsidR="00197383" w:rsidRDefault="00197383" w:rsidP="00E13AB2"/>
    <w:p w:rsidR="00197383" w:rsidRDefault="00197383" w:rsidP="00E13AB2">
      <w:r>
        <w:t>In order to accommodate the MULT, MFHI, and MFLO signals, two new modules were designed: a multiplier which takes in two 32-bit signa</w:t>
      </w:r>
      <w:r w:rsidR="00CF1647">
        <w:t>ls and produces a 64-bi</w:t>
      </w:r>
      <w:r w:rsidR="00A72497">
        <w:t xml:space="preserve">t signal and a 32-bit register which will take in the results of either the upper </w:t>
      </w:r>
      <w:r w:rsidR="001A07B4">
        <w:t xml:space="preserve">([64:32]) </w:t>
      </w:r>
      <w:r w:rsidR="00A72497">
        <w:t>or lower</w:t>
      </w:r>
      <w:r w:rsidR="003E388E">
        <w:t xml:space="preserve"> ([31:0])</w:t>
      </w:r>
      <w:r w:rsidR="00A72497">
        <w:t xml:space="preserve"> 32 bits of the output signal of the multiplier.</w:t>
      </w:r>
    </w:p>
    <w:p w:rsidR="00E13AB2" w:rsidRDefault="00E13AB2" w:rsidP="00A015DE">
      <w:pPr>
        <w:jc w:val="center"/>
      </w:pPr>
      <w:r>
        <w:rPr>
          <w:noProof/>
        </w:rPr>
        <w:lastRenderedPageBreak/>
        <w:drawing>
          <wp:inline distT="0" distB="0" distL="0" distR="0">
            <wp:extent cx="4564685" cy="5948857"/>
            <wp:effectExtent l="0" t="0" r="7620" b="0"/>
            <wp:docPr id="10" name="Picture 10" descr="C:\Users\Albert\Google Drive\CMPE140 Maharaj x Chen\CMPE140_Lab7\Lab Report and Figur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bert\Google Drive\CMPE140 Maharaj x Chen\CMPE140_Lab7\Lab Report and Figures\Controll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7218" cy="5965190"/>
                    </a:xfrm>
                    <a:prstGeom prst="rect">
                      <a:avLst/>
                    </a:prstGeom>
                    <a:noFill/>
                    <a:ln>
                      <a:noFill/>
                    </a:ln>
                  </pic:spPr>
                </pic:pic>
              </a:graphicData>
            </a:graphic>
          </wp:inline>
        </w:drawing>
      </w:r>
    </w:p>
    <w:p w:rsidR="00A015DE" w:rsidRDefault="00A015DE" w:rsidP="00A015DE">
      <w:pPr>
        <w:jc w:val="center"/>
      </w:pPr>
      <w:r>
        <w:t>Figure 4. Control unit w</w:t>
      </w:r>
      <w:r w:rsidR="006D0FF4">
        <w:t>ith extended signals.</w:t>
      </w:r>
    </w:p>
    <w:p w:rsidR="003E47E7" w:rsidRDefault="003E47E7" w:rsidP="003E47E7"/>
    <w:tbl>
      <w:tblPr>
        <w:tblStyle w:val="TableGrid"/>
        <w:tblW w:w="9462" w:type="dxa"/>
        <w:tblLook w:val="04A0" w:firstRow="1" w:lastRow="0" w:firstColumn="1" w:lastColumn="0" w:noHBand="0" w:noVBand="1"/>
      </w:tblPr>
      <w:tblGrid>
        <w:gridCol w:w="1055"/>
        <w:gridCol w:w="758"/>
        <w:gridCol w:w="929"/>
        <w:gridCol w:w="875"/>
        <w:gridCol w:w="740"/>
        <w:gridCol w:w="776"/>
        <w:gridCol w:w="992"/>
        <w:gridCol w:w="1045"/>
        <w:gridCol w:w="650"/>
        <w:gridCol w:w="1117"/>
        <w:gridCol w:w="525"/>
      </w:tblGrid>
      <w:tr w:rsidR="003E47E7" w:rsidTr="00526F80">
        <w:tc>
          <w:tcPr>
            <w:tcW w:w="1055"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Instruction</w:t>
            </w:r>
          </w:p>
        </w:tc>
        <w:tc>
          <w:tcPr>
            <w:tcW w:w="758"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Op [5:0]</w:t>
            </w:r>
          </w:p>
        </w:tc>
        <w:tc>
          <w:tcPr>
            <w:tcW w:w="929" w:type="dxa"/>
            <w:vAlign w:val="bottom"/>
          </w:tcPr>
          <w:p w:rsidR="003E47E7" w:rsidRPr="00731B07" w:rsidRDefault="003E47E7" w:rsidP="00526F80">
            <w:pPr>
              <w:rPr>
                <w:rFonts w:ascii="Arial" w:hAnsi="Arial" w:cs="Arial"/>
                <w:b/>
                <w:bCs/>
                <w:color w:val="000000"/>
                <w:sz w:val="16"/>
                <w:szCs w:val="16"/>
              </w:rPr>
            </w:pPr>
            <w:proofErr w:type="spellStart"/>
            <w:r w:rsidRPr="00731B07">
              <w:rPr>
                <w:rFonts w:ascii="Arial" w:hAnsi="Arial" w:cs="Arial"/>
                <w:b/>
                <w:bCs/>
                <w:color w:val="000000"/>
                <w:sz w:val="16"/>
                <w:szCs w:val="16"/>
              </w:rPr>
              <w:t>RegWrite</w:t>
            </w:r>
            <w:proofErr w:type="spellEnd"/>
          </w:p>
        </w:tc>
        <w:tc>
          <w:tcPr>
            <w:tcW w:w="875" w:type="dxa"/>
            <w:vAlign w:val="bottom"/>
          </w:tcPr>
          <w:p w:rsidR="003E47E7" w:rsidRPr="00731B07" w:rsidRDefault="003E47E7" w:rsidP="00526F80">
            <w:pPr>
              <w:rPr>
                <w:rFonts w:ascii="Arial" w:hAnsi="Arial" w:cs="Arial"/>
                <w:b/>
                <w:bCs/>
                <w:color w:val="000000"/>
                <w:sz w:val="16"/>
                <w:szCs w:val="16"/>
              </w:rPr>
            </w:pPr>
            <w:proofErr w:type="spellStart"/>
            <w:r w:rsidRPr="00731B07">
              <w:rPr>
                <w:rFonts w:ascii="Arial" w:hAnsi="Arial" w:cs="Arial"/>
                <w:b/>
                <w:bCs/>
                <w:color w:val="000000"/>
                <w:sz w:val="16"/>
                <w:szCs w:val="16"/>
              </w:rPr>
              <w:t>RegDest</w:t>
            </w:r>
            <w:proofErr w:type="spellEnd"/>
          </w:p>
        </w:tc>
        <w:tc>
          <w:tcPr>
            <w:tcW w:w="740" w:type="dxa"/>
            <w:vAlign w:val="bottom"/>
          </w:tcPr>
          <w:p w:rsidR="003E47E7" w:rsidRPr="00731B07" w:rsidRDefault="003E47E7" w:rsidP="00526F80">
            <w:pPr>
              <w:rPr>
                <w:rFonts w:ascii="Arial" w:hAnsi="Arial" w:cs="Arial"/>
                <w:b/>
                <w:bCs/>
                <w:color w:val="000000"/>
                <w:sz w:val="16"/>
                <w:szCs w:val="16"/>
              </w:rPr>
            </w:pPr>
            <w:proofErr w:type="spellStart"/>
            <w:r w:rsidRPr="00731B07">
              <w:rPr>
                <w:rFonts w:ascii="Arial" w:hAnsi="Arial" w:cs="Arial"/>
                <w:b/>
                <w:bCs/>
                <w:color w:val="000000"/>
                <w:sz w:val="16"/>
                <w:szCs w:val="16"/>
              </w:rPr>
              <w:t>AluSrc</w:t>
            </w:r>
            <w:proofErr w:type="spellEnd"/>
          </w:p>
        </w:tc>
        <w:tc>
          <w:tcPr>
            <w:tcW w:w="776"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Branch</w:t>
            </w:r>
          </w:p>
        </w:tc>
        <w:tc>
          <w:tcPr>
            <w:tcW w:w="992" w:type="dxa"/>
            <w:vAlign w:val="bottom"/>
          </w:tcPr>
          <w:p w:rsidR="003E47E7" w:rsidRPr="00731B07" w:rsidRDefault="003E47E7" w:rsidP="00526F80">
            <w:pPr>
              <w:rPr>
                <w:rFonts w:ascii="Arial" w:hAnsi="Arial" w:cs="Arial"/>
                <w:b/>
                <w:bCs/>
                <w:color w:val="000000"/>
                <w:sz w:val="16"/>
                <w:szCs w:val="16"/>
              </w:rPr>
            </w:pPr>
            <w:proofErr w:type="spellStart"/>
            <w:r w:rsidRPr="00731B07">
              <w:rPr>
                <w:rFonts w:ascii="Arial" w:hAnsi="Arial" w:cs="Arial"/>
                <w:b/>
                <w:bCs/>
                <w:color w:val="000000"/>
                <w:sz w:val="16"/>
                <w:szCs w:val="16"/>
              </w:rPr>
              <w:t>MemWrite</w:t>
            </w:r>
            <w:proofErr w:type="spellEnd"/>
          </w:p>
        </w:tc>
        <w:tc>
          <w:tcPr>
            <w:tcW w:w="1045" w:type="dxa"/>
            <w:vAlign w:val="bottom"/>
          </w:tcPr>
          <w:p w:rsidR="003E47E7" w:rsidRPr="00731B07" w:rsidRDefault="003E47E7" w:rsidP="00526F80">
            <w:pPr>
              <w:rPr>
                <w:rFonts w:ascii="Arial" w:hAnsi="Arial" w:cs="Arial"/>
                <w:b/>
                <w:bCs/>
                <w:color w:val="000000"/>
                <w:sz w:val="16"/>
                <w:szCs w:val="16"/>
              </w:rPr>
            </w:pPr>
            <w:proofErr w:type="spellStart"/>
            <w:r w:rsidRPr="00731B07">
              <w:rPr>
                <w:rFonts w:ascii="Arial" w:hAnsi="Arial" w:cs="Arial"/>
                <w:b/>
                <w:bCs/>
                <w:color w:val="000000"/>
                <w:sz w:val="16"/>
                <w:szCs w:val="16"/>
              </w:rPr>
              <w:t>MemtoReg</w:t>
            </w:r>
            <w:proofErr w:type="spellEnd"/>
          </w:p>
        </w:tc>
        <w:tc>
          <w:tcPr>
            <w:tcW w:w="650"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Jump</w:t>
            </w:r>
          </w:p>
        </w:tc>
        <w:tc>
          <w:tcPr>
            <w:tcW w:w="1117" w:type="dxa"/>
            <w:vAlign w:val="bottom"/>
          </w:tcPr>
          <w:p w:rsidR="003E47E7" w:rsidRPr="00731B07" w:rsidRDefault="003E47E7" w:rsidP="00526F80">
            <w:pPr>
              <w:rPr>
                <w:rFonts w:ascii="Arial" w:hAnsi="Arial" w:cs="Arial"/>
                <w:b/>
                <w:bCs/>
                <w:color w:val="000000"/>
                <w:sz w:val="16"/>
                <w:szCs w:val="16"/>
              </w:rPr>
            </w:pPr>
            <w:proofErr w:type="spellStart"/>
            <w:r w:rsidRPr="00731B07">
              <w:rPr>
                <w:rFonts w:ascii="Arial" w:hAnsi="Arial" w:cs="Arial"/>
                <w:b/>
                <w:bCs/>
                <w:color w:val="000000"/>
                <w:sz w:val="16"/>
                <w:szCs w:val="16"/>
              </w:rPr>
              <w:t>ALUOp</w:t>
            </w:r>
            <w:proofErr w:type="spellEnd"/>
            <w:r w:rsidRPr="00731B07">
              <w:rPr>
                <w:rFonts w:ascii="Arial" w:hAnsi="Arial" w:cs="Arial"/>
                <w:b/>
                <w:bCs/>
                <w:color w:val="000000"/>
                <w:sz w:val="16"/>
                <w:szCs w:val="16"/>
              </w:rPr>
              <w:t>[1:0]</w:t>
            </w:r>
          </w:p>
        </w:tc>
        <w:tc>
          <w:tcPr>
            <w:tcW w:w="525"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highlight w:val="green"/>
              </w:rPr>
              <w:t>JAL</w:t>
            </w:r>
          </w:p>
        </w:tc>
      </w:tr>
      <w:tr w:rsidR="003E47E7" w:rsidTr="00526F80">
        <w:tc>
          <w:tcPr>
            <w:tcW w:w="105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R-type</w:t>
            </w:r>
          </w:p>
        </w:tc>
        <w:tc>
          <w:tcPr>
            <w:tcW w:w="758"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000000</w:t>
            </w:r>
          </w:p>
        </w:tc>
        <w:tc>
          <w:tcPr>
            <w:tcW w:w="929"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87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740"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776"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992"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104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650"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c>
          <w:tcPr>
            <w:tcW w:w="1117"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10</w:t>
            </w:r>
          </w:p>
        </w:tc>
        <w:tc>
          <w:tcPr>
            <w:tcW w:w="525"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r>
      <w:tr w:rsidR="003E47E7" w:rsidTr="00526F80">
        <w:tc>
          <w:tcPr>
            <w:tcW w:w="1055" w:type="dxa"/>
            <w:vAlign w:val="bottom"/>
          </w:tcPr>
          <w:p w:rsidR="003E47E7" w:rsidRPr="00731B07" w:rsidRDefault="003E47E7" w:rsidP="00526F80">
            <w:pPr>
              <w:rPr>
                <w:rFonts w:ascii="Arial" w:hAnsi="Arial" w:cs="Arial"/>
                <w:color w:val="000000"/>
                <w:sz w:val="16"/>
                <w:szCs w:val="16"/>
              </w:rPr>
            </w:pPr>
            <w:proofErr w:type="spellStart"/>
            <w:r w:rsidRPr="00731B07">
              <w:rPr>
                <w:rFonts w:ascii="Arial" w:hAnsi="Arial" w:cs="Arial"/>
                <w:color w:val="000000"/>
                <w:sz w:val="16"/>
                <w:szCs w:val="16"/>
              </w:rPr>
              <w:t>lw</w:t>
            </w:r>
            <w:proofErr w:type="spellEnd"/>
          </w:p>
        </w:tc>
        <w:tc>
          <w:tcPr>
            <w:tcW w:w="758"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100011</w:t>
            </w:r>
          </w:p>
        </w:tc>
        <w:tc>
          <w:tcPr>
            <w:tcW w:w="929"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87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740"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776"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992"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104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650"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c>
          <w:tcPr>
            <w:tcW w:w="1117"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00</w:t>
            </w:r>
          </w:p>
        </w:tc>
        <w:tc>
          <w:tcPr>
            <w:tcW w:w="525"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r>
      <w:tr w:rsidR="003E47E7" w:rsidTr="00526F80">
        <w:tc>
          <w:tcPr>
            <w:tcW w:w="1055" w:type="dxa"/>
            <w:vAlign w:val="bottom"/>
          </w:tcPr>
          <w:p w:rsidR="003E47E7" w:rsidRPr="00731B07" w:rsidRDefault="003E47E7" w:rsidP="00526F80">
            <w:pPr>
              <w:rPr>
                <w:rFonts w:ascii="Arial" w:hAnsi="Arial" w:cs="Arial"/>
                <w:color w:val="000000"/>
                <w:sz w:val="16"/>
                <w:szCs w:val="16"/>
              </w:rPr>
            </w:pPr>
            <w:proofErr w:type="spellStart"/>
            <w:r w:rsidRPr="00731B07">
              <w:rPr>
                <w:rFonts w:ascii="Arial" w:hAnsi="Arial" w:cs="Arial"/>
                <w:color w:val="000000"/>
                <w:sz w:val="16"/>
                <w:szCs w:val="16"/>
              </w:rPr>
              <w:t>sw</w:t>
            </w:r>
            <w:proofErr w:type="spellEnd"/>
          </w:p>
        </w:tc>
        <w:tc>
          <w:tcPr>
            <w:tcW w:w="758"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101011</w:t>
            </w:r>
          </w:p>
        </w:tc>
        <w:tc>
          <w:tcPr>
            <w:tcW w:w="929"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87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740"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776"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992"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104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650"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c>
          <w:tcPr>
            <w:tcW w:w="1117"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00</w:t>
            </w:r>
          </w:p>
        </w:tc>
        <w:tc>
          <w:tcPr>
            <w:tcW w:w="525"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r>
      <w:tr w:rsidR="003E47E7" w:rsidTr="00526F80">
        <w:tc>
          <w:tcPr>
            <w:tcW w:w="1055" w:type="dxa"/>
            <w:vAlign w:val="bottom"/>
          </w:tcPr>
          <w:p w:rsidR="003E47E7" w:rsidRPr="00731B07" w:rsidRDefault="003E47E7" w:rsidP="00526F80">
            <w:pPr>
              <w:rPr>
                <w:rFonts w:ascii="Arial" w:hAnsi="Arial" w:cs="Arial"/>
                <w:color w:val="000000"/>
                <w:sz w:val="16"/>
                <w:szCs w:val="16"/>
              </w:rPr>
            </w:pPr>
            <w:proofErr w:type="spellStart"/>
            <w:r w:rsidRPr="00731B07">
              <w:rPr>
                <w:rFonts w:ascii="Arial" w:hAnsi="Arial" w:cs="Arial"/>
                <w:color w:val="000000"/>
                <w:sz w:val="16"/>
                <w:szCs w:val="16"/>
              </w:rPr>
              <w:t>beq</w:t>
            </w:r>
            <w:proofErr w:type="spellEnd"/>
          </w:p>
        </w:tc>
        <w:tc>
          <w:tcPr>
            <w:tcW w:w="758"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000100</w:t>
            </w:r>
          </w:p>
        </w:tc>
        <w:tc>
          <w:tcPr>
            <w:tcW w:w="929"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87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740"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776"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1</w:t>
            </w:r>
          </w:p>
        </w:tc>
        <w:tc>
          <w:tcPr>
            <w:tcW w:w="992"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104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650"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c>
          <w:tcPr>
            <w:tcW w:w="1117"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01</w:t>
            </w:r>
          </w:p>
        </w:tc>
        <w:tc>
          <w:tcPr>
            <w:tcW w:w="525"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r>
      <w:tr w:rsidR="003E47E7" w:rsidTr="00526F80">
        <w:tc>
          <w:tcPr>
            <w:tcW w:w="105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j</w:t>
            </w:r>
          </w:p>
        </w:tc>
        <w:tc>
          <w:tcPr>
            <w:tcW w:w="758"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000100</w:t>
            </w:r>
          </w:p>
        </w:tc>
        <w:tc>
          <w:tcPr>
            <w:tcW w:w="929"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87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740"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776"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992"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0</w:t>
            </w:r>
          </w:p>
        </w:tc>
        <w:tc>
          <w:tcPr>
            <w:tcW w:w="1045"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w:t>
            </w:r>
          </w:p>
        </w:tc>
        <w:tc>
          <w:tcPr>
            <w:tcW w:w="650"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1</w:t>
            </w:r>
          </w:p>
        </w:tc>
        <w:tc>
          <w:tcPr>
            <w:tcW w:w="1117" w:type="dxa"/>
            <w:vAlign w:val="bottom"/>
          </w:tcPr>
          <w:p w:rsidR="003E47E7" w:rsidRPr="00731B07" w:rsidRDefault="003E47E7" w:rsidP="00526F80">
            <w:pPr>
              <w:rPr>
                <w:rFonts w:ascii="Arial" w:hAnsi="Arial" w:cs="Arial"/>
                <w:color w:val="000000"/>
                <w:sz w:val="16"/>
                <w:szCs w:val="16"/>
              </w:rPr>
            </w:pPr>
            <w:r w:rsidRPr="00731B07">
              <w:rPr>
                <w:rFonts w:ascii="Arial" w:hAnsi="Arial" w:cs="Arial"/>
                <w:color w:val="000000"/>
                <w:sz w:val="16"/>
                <w:szCs w:val="16"/>
              </w:rPr>
              <w:t>xx</w:t>
            </w:r>
          </w:p>
        </w:tc>
        <w:tc>
          <w:tcPr>
            <w:tcW w:w="525" w:type="dxa"/>
            <w:vAlign w:val="bottom"/>
          </w:tcPr>
          <w:p w:rsidR="003E47E7" w:rsidRPr="00731B07" w:rsidRDefault="003E47E7" w:rsidP="00526F80">
            <w:pPr>
              <w:jc w:val="right"/>
              <w:rPr>
                <w:rFonts w:ascii="Arial" w:hAnsi="Arial" w:cs="Arial"/>
                <w:color w:val="000000"/>
                <w:sz w:val="16"/>
                <w:szCs w:val="16"/>
              </w:rPr>
            </w:pPr>
            <w:r w:rsidRPr="00731B07">
              <w:rPr>
                <w:rFonts w:ascii="Arial" w:hAnsi="Arial" w:cs="Arial"/>
                <w:color w:val="000000"/>
                <w:sz w:val="16"/>
                <w:szCs w:val="16"/>
              </w:rPr>
              <w:t>0</w:t>
            </w:r>
          </w:p>
        </w:tc>
      </w:tr>
      <w:tr w:rsidR="003E47E7" w:rsidTr="00526F80">
        <w:tc>
          <w:tcPr>
            <w:tcW w:w="1055"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highlight w:val="green"/>
              </w:rPr>
              <w:t>JAL</w:t>
            </w:r>
          </w:p>
        </w:tc>
        <w:tc>
          <w:tcPr>
            <w:tcW w:w="758"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000011</w:t>
            </w:r>
          </w:p>
        </w:tc>
        <w:tc>
          <w:tcPr>
            <w:tcW w:w="929"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0</w:t>
            </w:r>
          </w:p>
        </w:tc>
        <w:tc>
          <w:tcPr>
            <w:tcW w:w="875"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x</w:t>
            </w:r>
          </w:p>
        </w:tc>
        <w:tc>
          <w:tcPr>
            <w:tcW w:w="740"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x</w:t>
            </w:r>
          </w:p>
        </w:tc>
        <w:tc>
          <w:tcPr>
            <w:tcW w:w="776"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x</w:t>
            </w:r>
          </w:p>
        </w:tc>
        <w:tc>
          <w:tcPr>
            <w:tcW w:w="992"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0</w:t>
            </w:r>
          </w:p>
        </w:tc>
        <w:tc>
          <w:tcPr>
            <w:tcW w:w="1045"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x</w:t>
            </w:r>
          </w:p>
        </w:tc>
        <w:tc>
          <w:tcPr>
            <w:tcW w:w="650" w:type="dxa"/>
            <w:vAlign w:val="bottom"/>
          </w:tcPr>
          <w:p w:rsidR="003E47E7" w:rsidRPr="00731B07" w:rsidRDefault="003E47E7" w:rsidP="00526F80">
            <w:pPr>
              <w:jc w:val="right"/>
              <w:rPr>
                <w:rFonts w:ascii="Arial" w:hAnsi="Arial" w:cs="Arial"/>
                <w:b/>
                <w:bCs/>
                <w:color w:val="000000"/>
                <w:sz w:val="16"/>
                <w:szCs w:val="16"/>
              </w:rPr>
            </w:pPr>
            <w:r w:rsidRPr="00731B07">
              <w:rPr>
                <w:rFonts w:ascii="Arial" w:hAnsi="Arial" w:cs="Arial"/>
                <w:b/>
                <w:bCs/>
                <w:color w:val="000000"/>
                <w:sz w:val="16"/>
                <w:szCs w:val="16"/>
              </w:rPr>
              <w:t>1</w:t>
            </w:r>
          </w:p>
        </w:tc>
        <w:tc>
          <w:tcPr>
            <w:tcW w:w="1117" w:type="dxa"/>
            <w:vAlign w:val="bottom"/>
          </w:tcPr>
          <w:p w:rsidR="003E47E7" w:rsidRPr="00731B07" w:rsidRDefault="003E47E7" w:rsidP="00526F80">
            <w:pPr>
              <w:rPr>
                <w:rFonts w:ascii="Arial" w:hAnsi="Arial" w:cs="Arial"/>
                <w:b/>
                <w:bCs/>
                <w:color w:val="000000"/>
                <w:sz w:val="16"/>
                <w:szCs w:val="16"/>
              </w:rPr>
            </w:pPr>
            <w:r w:rsidRPr="00731B07">
              <w:rPr>
                <w:rFonts w:ascii="Arial" w:hAnsi="Arial" w:cs="Arial"/>
                <w:b/>
                <w:bCs/>
                <w:color w:val="000000"/>
                <w:sz w:val="16"/>
                <w:szCs w:val="16"/>
              </w:rPr>
              <w:t>xx</w:t>
            </w:r>
          </w:p>
        </w:tc>
        <w:tc>
          <w:tcPr>
            <w:tcW w:w="525" w:type="dxa"/>
            <w:vAlign w:val="bottom"/>
          </w:tcPr>
          <w:p w:rsidR="003E47E7" w:rsidRPr="00731B07" w:rsidRDefault="003E47E7" w:rsidP="00526F80">
            <w:pPr>
              <w:jc w:val="right"/>
              <w:rPr>
                <w:rFonts w:ascii="Arial" w:hAnsi="Arial" w:cs="Arial"/>
                <w:b/>
                <w:bCs/>
                <w:color w:val="000000"/>
                <w:sz w:val="16"/>
                <w:szCs w:val="16"/>
              </w:rPr>
            </w:pPr>
            <w:r w:rsidRPr="00731B07">
              <w:rPr>
                <w:rFonts w:ascii="Arial" w:hAnsi="Arial" w:cs="Arial"/>
                <w:b/>
                <w:bCs/>
                <w:color w:val="000000"/>
                <w:sz w:val="16"/>
                <w:szCs w:val="16"/>
              </w:rPr>
              <w:t>1</w:t>
            </w:r>
          </w:p>
        </w:tc>
      </w:tr>
    </w:tbl>
    <w:p w:rsidR="00F6781C" w:rsidRDefault="000745D5" w:rsidP="00A015DE">
      <w:pPr>
        <w:jc w:val="center"/>
      </w:pPr>
      <w:r>
        <w:t>Table 1</w:t>
      </w:r>
      <w:r w:rsidR="003E47E7">
        <w:t xml:space="preserve">. Control unit main </w:t>
      </w:r>
      <w:proofErr w:type="spellStart"/>
      <w:r w:rsidR="003E47E7">
        <w:t>dec</w:t>
      </w:r>
      <w:proofErr w:type="spellEnd"/>
      <w:r w:rsidR="003E47E7">
        <w:t xml:space="preserve"> output table</w:t>
      </w:r>
    </w:p>
    <w:p w:rsidR="005B0F7C" w:rsidRDefault="005B0F7C"/>
    <w:p w:rsidR="00992968" w:rsidRDefault="00992968"/>
    <w:p w:rsidR="00992968" w:rsidRDefault="00992968"/>
    <w:p w:rsidR="00992968" w:rsidRDefault="00992968"/>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79"/>
        <w:gridCol w:w="1257"/>
        <w:gridCol w:w="758"/>
        <w:gridCol w:w="1690"/>
        <w:gridCol w:w="613"/>
        <w:gridCol w:w="657"/>
        <w:gridCol w:w="535"/>
        <w:gridCol w:w="957"/>
        <w:gridCol w:w="468"/>
        <w:gridCol w:w="346"/>
      </w:tblGrid>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r w:rsidRPr="00731B07">
              <w:rPr>
                <w:rFonts w:ascii="Arial" w:eastAsia="Times New Roman" w:hAnsi="Arial" w:cs="Arial"/>
                <w:b/>
                <w:bCs/>
                <w:color w:val="000000"/>
                <w:sz w:val="20"/>
                <w:szCs w:val="20"/>
              </w:rPr>
              <w:lastRenderedPageBreak/>
              <w:t>Type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ALUOp</w:t>
            </w:r>
            <w:proofErr w:type="spellEnd"/>
            <w:r w:rsidRPr="00731B07">
              <w:rPr>
                <w:rFonts w:ascii="Arial" w:eastAsia="Times New Roman" w:hAnsi="Arial" w:cs="Arial"/>
                <w:b/>
                <w:bCs/>
                <w:color w:val="000000"/>
                <w:sz w:val="20"/>
                <w:szCs w:val="20"/>
              </w:rPr>
              <w:t xml:space="preserve"> [1:0]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Funct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ALUControl</w:t>
            </w:r>
            <w:proofErr w:type="spellEnd"/>
            <w:r w:rsidRPr="00731B07">
              <w:rPr>
                <w:rFonts w:ascii="Arial" w:eastAsia="Times New Roman" w:hAnsi="Arial" w:cs="Arial"/>
                <w:b/>
                <w:bCs/>
                <w:color w:val="000000"/>
                <w:sz w:val="20"/>
                <w:szCs w:val="20"/>
              </w:rPr>
              <w:t xml:space="preserve"> [2:0]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WEHi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WELo</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HiLo</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proofErr w:type="spellStart"/>
            <w:r w:rsidRPr="00731B07">
              <w:rPr>
                <w:rFonts w:ascii="Arial" w:eastAsia="Times New Roman" w:hAnsi="Arial" w:cs="Arial"/>
                <w:b/>
                <w:bCs/>
                <w:color w:val="000000"/>
                <w:sz w:val="20"/>
                <w:szCs w:val="20"/>
              </w:rPr>
              <w:t>multHiLo</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r w:rsidRPr="00731B07">
              <w:rPr>
                <w:rFonts w:ascii="Arial" w:eastAsia="Times New Roman" w:hAnsi="Arial" w:cs="Arial"/>
                <w:b/>
                <w:bCs/>
                <w:color w:val="000000"/>
                <w:sz w:val="20"/>
                <w:szCs w:val="20"/>
              </w:rPr>
              <w:t>JAL</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rsidR="00992968" w:rsidRPr="00731B07" w:rsidRDefault="00992968" w:rsidP="00526F80">
            <w:pPr>
              <w:rPr>
                <w:rFonts w:ascii="Arial" w:eastAsia="Times New Roman" w:hAnsi="Arial" w:cs="Arial"/>
                <w:b/>
                <w:bCs/>
                <w:color w:val="000000"/>
                <w:sz w:val="20"/>
                <w:szCs w:val="20"/>
              </w:rPr>
            </w:pPr>
            <w:r w:rsidRPr="00731B07">
              <w:rPr>
                <w:rFonts w:ascii="Arial" w:eastAsia="Times New Roman" w:hAnsi="Arial" w:cs="Arial"/>
                <w:b/>
                <w:bCs/>
                <w:color w:val="000000"/>
                <w:sz w:val="20"/>
                <w:szCs w:val="20"/>
              </w:rPr>
              <w:t>JR</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Add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Sub</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Add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100000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Sub</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100010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And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100100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Or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100101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SLT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101010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JR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001000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xxx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jc w:val="right"/>
              <w:rPr>
                <w:rFonts w:ascii="Arial" w:eastAsia="Times New Roman" w:hAnsi="Arial" w:cs="Arial"/>
                <w:color w:val="000000"/>
                <w:sz w:val="20"/>
                <w:szCs w:val="20"/>
              </w:rPr>
            </w:pPr>
            <w:r w:rsidRPr="00731B07">
              <w:rPr>
                <w:rFonts w:ascii="Arial" w:eastAsia="Times New Roman" w:hAnsi="Arial" w:cs="Arial"/>
                <w:color w:val="000000"/>
                <w:sz w:val="20"/>
                <w:szCs w:val="20"/>
              </w:rPr>
              <w:t>1</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MULTU</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011001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xxx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MFLO</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010010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xxx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r w:rsidR="00992968" w:rsidRPr="00731B07" w:rsidTr="00992968">
        <w:trPr>
          <w:trHeight w:val="255"/>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MFHI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010000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xxx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992968" w:rsidRPr="00731B07" w:rsidRDefault="00992968" w:rsidP="00526F80">
            <w:pPr>
              <w:rPr>
                <w:rFonts w:ascii="Arial" w:eastAsia="Times New Roman" w:hAnsi="Arial" w:cs="Arial"/>
                <w:color w:val="000000"/>
                <w:sz w:val="20"/>
                <w:szCs w:val="20"/>
              </w:rPr>
            </w:pPr>
            <w:r w:rsidRPr="00731B07">
              <w:rPr>
                <w:rFonts w:ascii="Arial" w:eastAsia="Times New Roman" w:hAnsi="Arial" w:cs="Arial"/>
                <w:color w:val="000000"/>
                <w:sz w:val="20"/>
                <w:szCs w:val="20"/>
              </w:rPr>
              <w:t>x</w:t>
            </w:r>
          </w:p>
        </w:tc>
      </w:tr>
    </w:tbl>
    <w:p w:rsidR="00992968" w:rsidRDefault="000745D5" w:rsidP="00992968">
      <w:pPr>
        <w:jc w:val="center"/>
      </w:pPr>
      <w:r>
        <w:t>Table 2</w:t>
      </w:r>
      <w:r w:rsidR="00992968">
        <w:t xml:space="preserve">. Control unit aux </w:t>
      </w:r>
      <w:proofErr w:type="spellStart"/>
      <w:r w:rsidR="00992968">
        <w:t>dec</w:t>
      </w:r>
      <w:proofErr w:type="spellEnd"/>
      <w:r w:rsidR="00992968">
        <w:t xml:space="preserve"> output table</w:t>
      </w:r>
    </w:p>
    <w:p w:rsidR="00992968" w:rsidRDefault="00992968"/>
    <w:p w:rsidR="004010FD" w:rsidRDefault="004010FD">
      <w:pPr>
        <w:rPr>
          <w:b/>
        </w:rPr>
      </w:pPr>
      <w:r>
        <w:rPr>
          <w:b/>
        </w:rPr>
        <w:t xml:space="preserve">Design </w:t>
      </w:r>
      <w:r w:rsidR="00971DF0">
        <w:rPr>
          <w:b/>
        </w:rPr>
        <w:t>Verification</w:t>
      </w:r>
    </w:p>
    <w:p w:rsidR="004010FD" w:rsidRPr="004010FD" w:rsidRDefault="004010FD">
      <w:r>
        <w:t xml:space="preserve">The testbench from Lab 5, which was intended to demonstrate the simulation of a single-cycle MIPS processor on Xilinx </w:t>
      </w:r>
      <w:proofErr w:type="spellStart"/>
      <w:r>
        <w:t>iSim</w:t>
      </w:r>
      <w:proofErr w:type="spellEnd"/>
      <w:r>
        <w:t xml:space="preserve"> is sufficient for testing this design as well. This is due to the fact that when the complete design begins to perform its functions, the entire contents of the .</w:t>
      </w:r>
      <w:proofErr w:type="spellStart"/>
      <w:r>
        <w:t>dat</w:t>
      </w:r>
      <w:proofErr w:type="spellEnd"/>
      <w:r>
        <w:t xml:space="preserve"> file are read regardless of testbench directions. The expected result is the output of all signals, whose values can be compared to the output of the MIPS Assembler and Simulator software.</w:t>
      </w:r>
      <w:r w:rsidR="00D12549">
        <w:t xml:space="preserve"> Figure 5 and 6 show the waveforms of various signals. Initially, the waveform didn’t display what was expected so debugging was needed and it took a few hours to see the desired results on the waveform.</w:t>
      </w:r>
    </w:p>
    <w:p w:rsidR="004010FD" w:rsidRPr="004010FD" w:rsidRDefault="004010FD"/>
    <w:p w:rsidR="005B0F7C" w:rsidRDefault="00D12549">
      <w:r>
        <w:rPr>
          <w:noProof/>
        </w:rPr>
        <w:drawing>
          <wp:inline distT="0" distB="0" distL="0" distR="0">
            <wp:extent cx="5934710" cy="2820670"/>
            <wp:effectExtent l="0" t="0" r="8890" b="0"/>
            <wp:docPr id="12" name="Picture 12" descr="C:\Users\Albert\Google Drive\CMPE140 Maharaj x Chen\CMPE140_Lab7\Lab Report and Figures\Beginning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bert\Google Drive\CMPE140 Maharaj x Chen\CMPE140_Lab7\Lab Report and Figures\BeginningWaveFo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820670"/>
                    </a:xfrm>
                    <a:prstGeom prst="rect">
                      <a:avLst/>
                    </a:prstGeom>
                    <a:noFill/>
                    <a:ln>
                      <a:noFill/>
                    </a:ln>
                  </pic:spPr>
                </pic:pic>
              </a:graphicData>
            </a:graphic>
          </wp:inline>
        </w:drawing>
      </w:r>
    </w:p>
    <w:p w:rsidR="00D12549" w:rsidRDefault="00D12549" w:rsidP="001F3F97">
      <w:pPr>
        <w:jc w:val="center"/>
      </w:pPr>
      <w:r>
        <w:t xml:space="preserve">Figure </w:t>
      </w:r>
      <w:r w:rsidR="001F3F97">
        <w:t>5</w:t>
      </w:r>
      <w:r>
        <w:t>. Screenshot of beginning waveform</w:t>
      </w:r>
    </w:p>
    <w:p w:rsidR="00D12549" w:rsidRDefault="00D12549"/>
    <w:p w:rsidR="00527545" w:rsidRDefault="00527545"/>
    <w:p w:rsidR="00D12549" w:rsidRDefault="00D12549">
      <w:r>
        <w:rPr>
          <w:noProof/>
        </w:rPr>
        <w:lastRenderedPageBreak/>
        <w:drawing>
          <wp:inline distT="0" distB="0" distL="0" distR="0">
            <wp:extent cx="5943600" cy="2812415"/>
            <wp:effectExtent l="0" t="0" r="0" b="6985"/>
            <wp:docPr id="13" name="Picture 13" descr="C:\Users\Albert\Google Drive\CMPE140 Maharaj x Chen\CMPE140_Lab7\Lab Report and Figures\End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bert\Google Drive\CMPE140 Maharaj x Chen\CMPE140_Lab7\Lab Report and Figures\EndWavefo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D12549" w:rsidRDefault="00D12549" w:rsidP="001F3F97">
      <w:pPr>
        <w:jc w:val="center"/>
      </w:pPr>
      <w:r>
        <w:t xml:space="preserve">Figure </w:t>
      </w:r>
      <w:r w:rsidR="001F3F97">
        <w:t>6</w:t>
      </w:r>
      <w:r>
        <w:t>. Screenshot of end of waveform</w:t>
      </w:r>
    </w:p>
    <w:p w:rsidR="005B0F7C" w:rsidRDefault="005B0F7C"/>
    <w:p w:rsidR="005B0F7C" w:rsidRDefault="005B0F7C" w:rsidP="005B0F7C">
      <w:r>
        <w:rPr>
          <w:b/>
          <w:bCs/>
        </w:rPr>
        <w:t>Hardware Implementation</w:t>
      </w:r>
    </w:p>
    <w:p w:rsidR="005B0F7C" w:rsidRDefault="005B0F7C" w:rsidP="005B0F7C"/>
    <w:p w:rsidR="005B0F7C" w:rsidRDefault="005B0F7C" w:rsidP="005B0F7C">
      <w:r>
        <w:t xml:space="preserve">To implement the design onto the Nexys2 FPGA Board, we first confirmed the successful operation of our design by simulation on Xilinx </w:t>
      </w:r>
      <w:proofErr w:type="spellStart"/>
      <w:r>
        <w:t>iSim</w:t>
      </w:r>
      <w:proofErr w:type="spellEnd"/>
      <w:r>
        <w:t xml:space="preserve">. We then used the design provided for the hardware implementation of a single-cycle MIPS processor in lab assignment 6 as a basis for adding the necessary features. The </w:t>
      </w:r>
      <w:proofErr w:type="spellStart"/>
      <w:r>
        <w:rPr>
          <w:i/>
          <w:iCs/>
        </w:rPr>
        <w:t>mips_initial.v</w:t>
      </w:r>
      <w:proofErr w:type="spellEnd"/>
      <w:r>
        <w:t xml:space="preserve"> file was modified so that each module was appended with the same contents appended to the modules in the simulation files, and so the pre-existing signals needed for display output on the seven segment </w:t>
      </w:r>
      <w:proofErr w:type="spellStart"/>
      <w:proofErr w:type="gramStart"/>
      <w:r>
        <w:t>lcd</w:t>
      </w:r>
      <w:proofErr w:type="spellEnd"/>
      <w:proofErr w:type="gramEnd"/>
      <w:r>
        <w:t xml:space="preserve"> remained intact.</w:t>
      </w:r>
    </w:p>
    <w:p w:rsidR="005B0F7C" w:rsidRDefault="005B0F7C" w:rsidP="005B0F7C"/>
    <w:p w:rsidR="005B0F7C" w:rsidRDefault="005B0F7C" w:rsidP="005B0F7C">
      <w:pPr>
        <w:rPr>
          <w:b/>
          <w:bCs/>
        </w:rPr>
      </w:pPr>
      <w:r>
        <w:rPr>
          <w:b/>
          <w:bCs/>
        </w:rPr>
        <w:t>Issues Encountered during Hardware Implementation</w:t>
      </w:r>
    </w:p>
    <w:p w:rsidR="00BA019E" w:rsidRDefault="00BA019E" w:rsidP="005B0F7C"/>
    <w:p w:rsidR="005B0F7C" w:rsidRDefault="005B0F7C" w:rsidP="005B0F7C">
      <w:r>
        <w:rPr>
          <w:u w:val="single"/>
        </w:rPr>
        <w:t>Trimmed Modules</w:t>
      </w:r>
    </w:p>
    <w:p w:rsidR="005B0F7C" w:rsidRDefault="005B0F7C" w:rsidP="005B0F7C">
      <w:r>
        <w:t>A synthesis of the design after it was modified produced approximately 20 warnings regarding trimming of signals and modules during the implementation stages. Trimming occurs when the synthesizer has determined that a module or signal will not be used in a design, so it can be removed, or "trimmed" in order to keep the design compact and concise. However, the warning message also suggests that signals were not connected correctly as a reason for trimming. After looking through the modified modules again, some signals were missing in some modules, and were added. The trimming warnings were no longer shown after this corrective action.</w:t>
      </w:r>
    </w:p>
    <w:p w:rsidR="005B0F7C" w:rsidRDefault="005B0F7C" w:rsidP="005B0F7C"/>
    <w:p w:rsidR="005B0F7C" w:rsidRDefault="005B0F7C" w:rsidP="005B0F7C">
      <w:proofErr w:type="spellStart"/>
      <w:r>
        <w:rPr>
          <w:u w:val="single"/>
        </w:rPr>
        <w:t>Pinout</w:t>
      </w:r>
      <w:proofErr w:type="spellEnd"/>
      <w:r>
        <w:rPr>
          <w:u w:val="single"/>
        </w:rPr>
        <w:t xml:space="preserve"> Difference on 1200k Nexys2</w:t>
      </w:r>
    </w:p>
    <w:p w:rsidR="005B0F7C" w:rsidRDefault="005B0F7C" w:rsidP="005B0F7C">
      <w:r>
        <w:t xml:space="preserve">If using a Nexys2 with 1.2 million gates, the </w:t>
      </w:r>
      <w:proofErr w:type="spellStart"/>
      <w:r>
        <w:t>pinout</w:t>
      </w:r>
      <w:proofErr w:type="spellEnd"/>
      <w:r>
        <w:t xml:space="preserve"> location for </w:t>
      </w:r>
      <w:proofErr w:type="spellStart"/>
      <w:r>
        <w:t>sinkBit</w:t>
      </w:r>
      <w:proofErr w:type="spellEnd"/>
      <w:r>
        <w:t xml:space="preserve"> in the User Constraints File (</w:t>
      </w:r>
      <w:proofErr w:type="spellStart"/>
      <w:r>
        <w:t>mips_initial.ucf</w:t>
      </w:r>
      <w:proofErr w:type="spellEnd"/>
      <w:r>
        <w:t>) must be changed R4 to P4 to correctly complete the mapping stage of the design implementation process. Otherwise, the message "Error: pack 1107" is seen,</w:t>
      </w:r>
      <w:r w:rsidR="0065112C">
        <w:rPr>
          <w:color w:val="FF0000"/>
        </w:rPr>
        <w:t xml:space="preserve"> </w:t>
      </w:r>
      <w:r w:rsidR="002D506B">
        <w:t xml:space="preserve">as shown in </w:t>
      </w:r>
      <w:r w:rsidR="002D506B" w:rsidRPr="00B64490">
        <w:t xml:space="preserve">Figure </w:t>
      </w:r>
      <w:r w:rsidR="00B64490" w:rsidRPr="00B64490">
        <w:t>7</w:t>
      </w:r>
      <w:r w:rsidRPr="0065112C">
        <w:t xml:space="preserve"> below</w:t>
      </w:r>
      <w:r w:rsidR="0065112C">
        <w:t xml:space="preserve">, </w:t>
      </w:r>
      <w:r>
        <w:t>in the console window and a failure occurs. </w:t>
      </w:r>
    </w:p>
    <w:p w:rsidR="00C13491" w:rsidRDefault="00C13491" w:rsidP="005B0F7C"/>
    <w:p w:rsidR="005B0F7C" w:rsidRDefault="005B0F7C" w:rsidP="005B0F7C">
      <w:r>
        <w:rPr>
          <w:noProof/>
        </w:rPr>
        <w:lastRenderedPageBreak/>
        <w:drawing>
          <wp:inline distT="0" distB="0" distL="0" distR="0">
            <wp:extent cx="5475631" cy="4449170"/>
            <wp:effectExtent l="0" t="0" r="0" b="8890"/>
            <wp:docPr id="1" name="Picture 1" descr="C:\Users\Albert\Deskto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Desktop\PROBL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383" cy="4474157"/>
                    </a:xfrm>
                    <a:prstGeom prst="rect">
                      <a:avLst/>
                    </a:prstGeom>
                    <a:noFill/>
                    <a:ln>
                      <a:noFill/>
                    </a:ln>
                  </pic:spPr>
                </pic:pic>
              </a:graphicData>
            </a:graphic>
          </wp:inline>
        </w:drawing>
      </w:r>
    </w:p>
    <w:p w:rsidR="005B0F7C" w:rsidRDefault="005B0F7C" w:rsidP="005B0F7C">
      <w:pPr>
        <w:jc w:val="center"/>
      </w:pPr>
      <w:r w:rsidRPr="00B64490">
        <w:t xml:space="preserve">Figure </w:t>
      </w:r>
      <w:r w:rsidR="00B64490" w:rsidRPr="00B64490">
        <w:t>7</w:t>
      </w:r>
      <w:r w:rsidRPr="00B64490">
        <w:t>.</w:t>
      </w:r>
      <w:r w:rsidR="00B64490">
        <w:t xml:space="preserve"> Error produced due to a difference in pin c</w:t>
      </w:r>
      <w:r>
        <w:t>onfigurations</w:t>
      </w:r>
    </w:p>
    <w:p w:rsidR="00C13491" w:rsidRDefault="00C13491" w:rsidP="00C13491"/>
    <w:p w:rsidR="00C13491" w:rsidRDefault="00C13491" w:rsidP="00C13491">
      <w:r>
        <w:rPr>
          <w:b/>
          <w:bCs/>
        </w:rPr>
        <w:t>Verification of Hardware Implementation</w:t>
      </w:r>
    </w:p>
    <w:p w:rsidR="00C13491" w:rsidRDefault="00C13491" w:rsidP="00C13491">
      <w:r>
        <w:t xml:space="preserve">After generating the bit file and uploading it, the output on the four positions of the seven-segment led display can be used to verify the correct operation of the design. The sliding switches on the board control what is to be displayed as output, as can be seen in </w:t>
      </w:r>
      <w:r w:rsidR="007D254C">
        <w:t>table 3</w:t>
      </w:r>
      <w:r>
        <w:t>. The rightmost pushbutton on the board resets the program counter value to 0, so that the program may restart. </w:t>
      </w:r>
    </w:p>
    <w:p w:rsidR="00C13491" w:rsidRDefault="00C13491" w:rsidP="00C13491"/>
    <w:p w:rsidR="00C13491" w:rsidRDefault="00D56C24" w:rsidP="00D56C24">
      <w:pPr>
        <w:jc w:val="center"/>
      </w:pPr>
      <w:r>
        <w:rPr>
          <w:noProof/>
        </w:rPr>
        <w:drawing>
          <wp:inline distT="0" distB="0" distL="0" distR="0" wp14:anchorId="1A3A8305" wp14:editId="51C120C5">
            <wp:extent cx="5415280" cy="1983105"/>
            <wp:effectExtent l="0" t="0" r="0" b="0"/>
            <wp:docPr id="4" name="Picture 4" descr="C:\Users\Albert\Google Drive\CMPE140 Maharaj x Chen\CMPE140_Lab6\Switches Table Pro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Google Drive\CMPE140 Maharaj x Chen\CMPE140_Lab6\Switches Table Provi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5280" cy="1983105"/>
                    </a:xfrm>
                    <a:prstGeom prst="rect">
                      <a:avLst/>
                    </a:prstGeom>
                    <a:noFill/>
                    <a:ln>
                      <a:noFill/>
                    </a:ln>
                  </pic:spPr>
                </pic:pic>
              </a:graphicData>
            </a:graphic>
          </wp:inline>
        </w:drawing>
      </w:r>
    </w:p>
    <w:p w:rsidR="00D56C24" w:rsidRDefault="000D2DFE" w:rsidP="00D56C24">
      <w:pPr>
        <w:jc w:val="center"/>
      </w:pPr>
      <w:r>
        <w:t>Table 3</w:t>
      </w:r>
      <w:r w:rsidR="00D56C24">
        <w:t xml:space="preserve">. </w:t>
      </w:r>
      <w:r w:rsidR="00D56C24">
        <w:t>Functions corresponding to switch combinations.</w:t>
      </w:r>
    </w:p>
    <w:p w:rsidR="00D56C24" w:rsidRDefault="00D56C24" w:rsidP="00D56C24">
      <w:pPr>
        <w:jc w:val="center"/>
      </w:pPr>
    </w:p>
    <w:p w:rsidR="00C13491" w:rsidRDefault="00C13491" w:rsidP="00C13491">
      <w:r>
        <w:t>As can be seen in</w:t>
      </w:r>
      <w:r>
        <w:rPr>
          <w:color w:val="FF0000"/>
        </w:rPr>
        <w:t xml:space="preserve"> </w:t>
      </w:r>
      <w:r w:rsidRPr="00B64490">
        <w:t>Figure</w:t>
      </w:r>
      <w:r w:rsidR="00B64490">
        <w:t>s 8, 9, and 10</w:t>
      </w:r>
      <w:r w:rsidRPr="00B64490">
        <w:t>.</w:t>
      </w:r>
      <w:r>
        <w:t xml:space="preserve"> above, the two leftmost places on the seven-segment display represent the value of the program counter (PC). When switch 1 is active (in the up position), the two rightmost places on the seven segment display represent the output of the second register within the register file. This contains the value of the computed factorial in hexadecimal format. A successful implementation of this code for 4! would be expected to display 1, 1*2, 1*2*3, and finally 1*2*3*4, as the algorithm travels recursively. In hexadecimal, this progression is displayed as 1,</w:t>
      </w:r>
      <w:r w:rsidR="006035B6">
        <w:t xml:space="preserve"> </w:t>
      </w:r>
      <w:r>
        <w:t>2,</w:t>
      </w:r>
      <w:r w:rsidR="006035B6">
        <w:t xml:space="preserve"> </w:t>
      </w:r>
      <w:r>
        <w:t>6,</w:t>
      </w:r>
      <w:r w:rsidR="006035B6">
        <w:t xml:space="preserve"> </w:t>
      </w:r>
      <w:r>
        <w:t>18, and is successfully completed by our design.</w:t>
      </w:r>
    </w:p>
    <w:p w:rsidR="00C13491" w:rsidRDefault="00C13491" w:rsidP="00D56C24">
      <w:pPr>
        <w:jc w:val="center"/>
      </w:pPr>
    </w:p>
    <w:p w:rsidR="00794D29" w:rsidRDefault="00794D29" w:rsidP="00D56C24">
      <w:pPr>
        <w:jc w:val="center"/>
      </w:pPr>
    </w:p>
    <w:p w:rsidR="00794D29" w:rsidRDefault="00794D29" w:rsidP="00D56C24">
      <w:pPr>
        <w:jc w:val="center"/>
      </w:pPr>
    </w:p>
    <w:p w:rsidR="00D56C24" w:rsidRDefault="00D56C24" w:rsidP="00D56C24">
      <w:pPr>
        <w:jc w:val="center"/>
      </w:pPr>
      <w:r>
        <w:rPr>
          <w:noProof/>
        </w:rPr>
        <w:drawing>
          <wp:inline distT="0" distB="0" distL="0" distR="0">
            <wp:extent cx="4848225" cy="2527300"/>
            <wp:effectExtent l="0" t="0" r="9525" b="6350"/>
            <wp:docPr id="5" name="Picture 5" descr="C:\Users\Albert\Google Drive\CMPE140 Maharaj x Chen\CMPE140_Lab7\Lab Report and Figures\sanj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Google Drive\CMPE140 Maharaj x Chen\CMPE140_Lab7\Lab Report and Figures\sanjay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2527300"/>
                    </a:xfrm>
                    <a:prstGeom prst="rect">
                      <a:avLst/>
                    </a:prstGeom>
                    <a:noFill/>
                    <a:ln>
                      <a:noFill/>
                    </a:ln>
                  </pic:spPr>
                </pic:pic>
              </a:graphicData>
            </a:graphic>
          </wp:inline>
        </w:drawing>
      </w:r>
    </w:p>
    <w:p w:rsidR="007B6BBD" w:rsidRDefault="00B64490" w:rsidP="00D56C24">
      <w:pPr>
        <w:jc w:val="center"/>
      </w:pPr>
      <w:r w:rsidRPr="00B64490">
        <w:t>Figure 8</w:t>
      </w:r>
      <w:r w:rsidR="007B6BBD" w:rsidRPr="00B64490">
        <w:t>.</w:t>
      </w:r>
      <w:r w:rsidR="007B6BBD">
        <w:t xml:space="preserve"> PC value followed by hexadecimal notation of second register of the register file.</w:t>
      </w:r>
    </w:p>
    <w:p w:rsidR="00794D29" w:rsidRDefault="00794D29" w:rsidP="00D56C24">
      <w:pPr>
        <w:jc w:val="center"/>
      </w:pPr>
    </w:p>
    <w:p w:rsidR="00794D29" w:rsidRDefault="00794D29" w:rsidP="00D56C24">
      <w:pPr>
        <w:jc w:val="center"/>
      </w:pPr>
    </w:p>
    <w:p w:rsidR="00D56C24" w:rsidRDefault="00D56C24" w:rsidP="00D56C24">
      <w:pPr>
        <w:jc w:val="center"/>
      </w:pPr>
      <w:r>
        <w:rPr>
          <w:noProof/>
        </w:rPr>
        <w:drawing>
          <wp:inline distT="0" distB="0" distL="0" distR="0">
            <wp:extent cx="2705436" cy="2096219"/>
            <wp:effectExtent l="0" t="0" r="0" b="0"/>
            <wp:docPr id="6" name="Picture 6" descr="C:\Users\Albert\Google Drive\CMPE140 Maharaj x Chen\CMPE140_Lab7\Lab Report and Figures\sanj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Google Drive\CMPE140 Maharaj x Chen\CMPE140_Lab7\Lab Report and Figures\sanjay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1232" cy="2100710"/>
                    </a:xfrm>
                    <a:prstGeom prst="rect">
                      <a:avLst/>
                    </a:prstGeom>
                    <a:noFill/>
                    <a:ln>
                      <a:noFill/>
                    </a:ln>
                  </pic:spPr>
                </pic:pic>
              </a:graphicData>
            </a:graphic>
          </wp:inline>
        </w:drawing>
      </w:r>
    </w:p>
    <w:p w:rsidR="007B6BBD" w:rsidRDefault="007B6BBD" w:rsidP="007B6BBD">
      <w:pPr>
        <w:jc w:val="center"/>
      </w:pPr>
      <w:r w:rsidRPr="00B64490">
        <w:t xml:space="preserve">Figure </w:t>
      </w:r>
      <w:r w:rsidR="00B64490" w:rsidRPr="00B64490">
        <w:t>9</w:t>
      </w:r>
      <w:r w:rsidRPr="00B64490">
        <w:t>.</w:t>
      </w:r>
      <w:r>
        <w:t xml:space="preserve"> </w:t>
      </w:r>
      <w:r>
        <w:t>PC value followed by hexadecimal notation of second register of the register file.</w:t>
      </w:r>
    </w:p>
    <w:p w:rsidR="00D56C24" w:rsidRDefault="00D56C24" w:rsidP="007B6BBD"/>
    <w:p w:rsidR="00D56C24" w:rsidRDefault="00D56C24" w:rsidP="00D56C24">
      <w:pPr>
        <w:jc w:val="center"/>
      </w:pPr>
      <w:r>
        <w:rPr>
          <w:noProof/>
        </w:rPr>
        <w:lastRenderedPageBreak/>
        <w:drawing>
          <wp:inline distT="0" distB="0" distL="0" distR="0">
            <wp:extent cx="3407410" cy="2553335"/>
            <wp:effectExtent l="0" t="0" r="2540" b="0"/>
            <wp:docPr id="9" name="Picture 9" descr="C:\Users\Albert\Google Drive\CMPE140 Maharaj x Chen\CMPE140_Lab7\Lab Report and Figures\sanj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bert\Google Drive\CMPE140 Maharaj x Chen\CMPE140_Lab7\Lab Report and Figures\sanjay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2553335"/>
                    </a:xfrm>
                    <a:prstGeom prst="rect">
                      <a:avLst/>
                    </a:prstGeom>
                    <a:noFill/>
                    <a:ln>
                      <a:noFill/>
                    </a:ln>
                  </pic:spPr>
                </pic:pic>
              </a:graphicData>
            </a:graphic>
          </wp:inline>
        </w:drawing>
      </w:r>
    </w:p>
    <w:p w:rsidR="007B6BBD" w:rsidRDefault="007B6BBD" w:rsidP="007B6BBD">
      <w:pPr>
        <w:jc w:val="center"/>
      </w:pPr>
      <w:r w:rsidRPr="00B64490">
        <w:t xml:space="preserve">Figure </w:t>
      </w:r>
      <w:r w:rsidR="00B64490" w:rsidRPr="00B64490">
        <w:t>10</w:t>
      </w:r>
      <w:r w:rsidRPr="00B64490">
        <w:t>.</w:t>
      </w:r>
      <w:r>
        <w:t xml:space="preserve"> </w:t>
      </w:r>
      <w:r>
        <w:t>PC value followed by hexadecimal notation of second register of the register file.</w:t>
      </w:r>
    </w:p>
    <w:p w:rsidR="007B6BBD" w:rsidRDefault="007B6BBD"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8128F" w:rsidRDefault="0078128F" w:rsidP="00D56C24">
      <w:pPr>
        <w:jc w:val="cente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794D29" w:rsidRDefault="00794D29" w:rsidP="0078128F">
      <w:pPr>
        <w:rPr>
          <w:b/>
        </w:rPr>
      </w:pPr>
    </w:p>
    <w:p w:rsidR="00C8197C" w:rsidRDefault="0078128F" w:rsidP="0078128F">
      <w:pPr>
        <w:rPr>
          <w:b/>
          <w:noProof/>
        </w:rPr>
      </w:pPr>
      <w:bookmarkStart w:id="0" w:name="_GoBack"/>
      <w:bookmarkEnd w:id="0"/>
      <w:r w:rsidRPr="0078128F">
        <w:rPr>
          <w:b/>
        </w:rPr>
        <w:lastRenderedPageBreak/>
        <w:t>Appendix A: Verilog Code: Original on Left, Modified on Right.</w:t>
      </w:r>
      <w:r w:rsidR="00912EDC" w:rsidRPr="00912EDC">
        <w:rPr>
          <w:b/>
          <w:noProof/>
        </w:rPr>
        <w:t xml:space="preserve"> </w:t>
      </w:r>
    </w:p>
    <w:p w:rsidR="00C8197C" w:rsidRDefault="00C8197C" w:rsidP="0078128F">
      <w:pPr>
        <w:rPr>
          <w:b/>
          <w:noProof/>
        </w:rPr>
      </w:pPr>
      <w:r>
        <w:rPr>
          <w:b/>
          <w:noProof/>
        </w:rPr>
        <w:t>Note: Only Verilog files that have changed are included in this listing.</w:t>
      </w:r>
    </w:p>
    <w:p w:rsidR="00912EDC" w:rsidRDefault="00912EDC" w:rsidP="0078128F">
      <w:pPr>
        <w:rPr>
          <w:b/>
          <w:noProof/>
        </w:rPr>
      </w:pPr>
    </w:p>
    <w:p w:rsidR="00912EDC" w:rsidRDefault="00912EDC" w:rsidP="0078128F">
      <w:pPr>
        <w:rPr>
          <w:b/>
          <w:noProof/>
        </w:rPr>
      </w:pPr>
      <w:r>
        <w:rPr>
          <w:b/>
          <w:noProof/>
        </w:rPr>
        <w:t>Mips.v Lines 14 to 247:</w:t>
      </w:r>
    </w:p>
    <w:p w:rsidR="00912EDC" w:rsidRDefault="00912EDC" w:rsidP="0078128F">
      <w:pPr>
        <w:rPr>
          <w:b/>
          <w:noProof/>
        </w:rPr>
      </w:pPr>
    </w:p>
    <w:p w:rsidR="0078128F" w:rsidRDefault="00D97E7B" w:rsidP="00D97E7B">
      <w:pPr>
        <w:jc w:val="center"/>
        <w:rPr>
          <w:b/>
        </w:rPr>
      </w:pPr>
      <w:r>
        <w:rPr>
          <w:b/>
          <w:noProof/>
        </w:rPr>
        <w:drawing>
          <wp:inline distT="0" distB="0" distL="0" distR="0" wp14:anchorId="1B4F33BD" wp14:editId="48809FB8">
            <wp:extent cx="5175250" cy="3589383"/>
            <wp:effectExtent l="0" t="0" r="6350" b="0"/>
            <wp:docPr id="19" name="Picture 19" descr="C:\Users\Albert\Google Drive\CMPE140 Maharaj x Chen\CMPE140_Lab7\Lab Report and Figures\MIPS.V Comparisons\mipsCompare 14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bert\Google Drive\CMPE140 Maharaj x Chen\CMPE140_Lab7\Lab Report and Figures\MIPS.V Comparisons\mipsCompare 14 7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3246" cy="3594929"/>
                    </a:xfrm>
                    <a:prstGeom prst="rect">
                      <a:avLst/>
                    </a:prstGeom>
                    <a:noFill/>
                    <a:ln>
                      <a:noFill/>
                    </a:ln>
                  </pic:spPr>
                </pic:pic>
              </a:graphicData>
            </a:graphic>
          </wp:inline>
        </w:drawing>
      </w:r>
      <w:r>
        <w:rPr>
          <w:b/>
          <w:noProof/>
        </w:rPr>
        <w:drawing>
          <wp:inline distT="0" distB="0" distL="0" distR="0" wp14:anchorId="73C140C8" wp14:editId="57DF2334">
            <wp:extent cx="5175849" cy="3620331"/>
            <wp:effectExtent l="0" t="0" r="6350" b="0"/>
            <wp:docPr id="20" name="Picture 20" descr="C:\Users\Albert\Google Drive\CMPE140 Maharaj x Chen\CMPE140_Lab7\Lab Report and Figures\MIPS.V Comparisons\mipsCompare 70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bert\Google Drive\CMPE140 Maharaj x Chen\CMPE140_Lab7\Lab Report and Figures\MIPS.V Comparisons\mipsCompare 70 1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2727" cy="3632136"/>
                    </a:xfrm>
                    <a:prstGeom prst="rect">
                      <a:avLst/>
                    </a:prstGeom>
                    <a:noFill/>
                    <a:ln>
                      <a:noFill/>
                    </a:ln>
                  </pic:spPr>
                </pic:pic>
              </a:graphicData>
            </a:graphic>
          </wp:inline>
        </w:drawing>
      </w:r>
    </w:p>
    <w:p w:rsidR="0078128F" w:rsidRDefault="00912EDC" w:rsidP="00D97E7B">
      <w:pPr>
        <w:jc w:val="center"/>
        <w:rPr>
          <w:b/>
        </w:rPr>
      </w:pPr>
      <w:r>
        <w:rPr>
          <w:b/>
          <w:noProof/>
        </w:rPr>
        <w:lastRenderedPageBreak/>
        <w:drawing>
          <wp:inline distT="0" distB="0" distL="0" distR="0">
            <wp:extent cx="5886450" cy="4082650"/>
            <wp:effectExtent l="0" t="0" r="0" b="0"/>
            <wp:docPr id="21" name="Picture 21" descr="C:\Users\Albert\Google Drive\CMPE140 Maharaj x Chen\CMPE140_Lab7\Lab Report and Figures\MIPS.V Comparisons\mipsCompare 127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bert\Google Drive\CMPE140 Maharaj x Chen\CMPE140_Lab7\Lab Report and Figures\MIPS.V Comparisons\mipsCompare 127 1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531" cy="4088948"/>
                    </a:xfrm>
                    <a:prstGeom prst="rect">
                      <a:avLst/>
                    </a:prstGeom>
                    <a:noFill/>
                    <a:ln>
                      <a:noFill/>
                    </a:ln>
                  </pic:spPr>
                </pic:pic>
              </a:graphicData>
            </a:graphic>
          </wp:inline>
        </w:drawing>
      </w:r>
      <w:r>
        <w:rPr>
          <w:b/>
          <w:noProof/>
        </w:rPr>
        <w:drawing>
          <wp:inline distT="0" distB="0" distL="0" distR="0">
            <wp:extent cx="5876925" cy="4096801"/>
            <wp:effectExtent l="0" t="0" r="0" b="0"/>
            <wp:docPr id="22" name="Picture 22" descr="C:\Users\Albert\Google Drive\CMPE140 Maharaj x Chen\CMPE140_Lab7\Lab Report and Figures\MIPS.V Comparisons\mipsCompare 184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bert\Google Drive\CMPE140 Maharaj x Chen\CMPE140_Lab7\Lab Report and Figures\MIPS.V Comparisons\mipsCompare 184 2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7647" cy="4097304"/>
                    </a:xfrm>
                    <a:prstGeom prst="rect">
                      <a:avLst/>
                    </a:prstGeom>
                    <a:noFill/>
                    <a:ln>
                      <a:noFill/>
                    </a:ln>
                  </pic:spPr>
                </pic:pic>
              </a:graphicData>
            </a:graphic>
          </wp:inline>
        </w:drawing>
      </w:r>
      <w:r>
        <w:rPr>
          <w:b/>
          <w:noProof/>
        </w:rPr>
        <w:lastRenderedPageBreak/>
        <w:drawing>
          <wp:inline distT="0" distB="0" distL="0" distR="0">
            <wp:extent cx="5943600" cy="4104005"/>
            <wp:effectExtent l="0" t="0" r="0" b="0"/>
            <wp:docPr id="23" name="Picture 23" descr="C:\Users\Albert\Google Drive\CMPE140 Maharaj x Chen\CMPE140_Lab7\Lab Report and Figures\MIPS.V Comparisons\mipsCompare 247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bert\Google Drive\CMPE140 Maharaj x Chen\CMPE140_Lab7\Lab Report and Figures\MIPS.V Comparisons\mipsCompare 247 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Pr>
        <w:rPr>
          <w:b/>
        </w:rPr>
      </w:pPr>
    </w:p>
    <w:p w:rsidR="00912EDC" w:rsidRDefault="00912EDC" w:rsidP="0078128F"/>
    <w:p w:rsidR="00912EDC" w:rsidRDefault="00912EDC" w:rsidP="0078128F">
      <w:pPr>
        <w:rPr>
          <w:b/>
        </w:rPr>
      </w:pPr>
      <w:proofErr w:type="spellStart"/>
      <w:r>
        <w:rPr>
          <w:b/>
        </w:rPr>
        <w:t>Mipsparts.v</w:t>
      </w:r>
      <w:proofErr w:type="spellEnd"/>
      <w:r>
        <w:rPr>
          <w:b/>
        </w:rPr>
        <w:t xml:space="preserve"> (Only change)</w:t>
      </w:r>
      <w:r>
        <w:rPr>
          <w:noProof/>
        </w:rPr>
        <w:drawing>
          <wp:inline distT="0" distB="0" distL="0" distR="0">
            <wp:extent cx="5943600" cy="4189095"/>
            <wp:effectExtent l="0" t="0" r="0" b="1905"/>
            <wp:docPr id="24" name="Picture 24" descr="C:\Users\Albert\Google Drive\CMPE140 Maharaj x Chen\CMPE140_Lab7\Lab Report and Figures\MIPSParts.v\mipsparts only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bert\Google Drive\CMPE140 Maharaj x Chen\CMPE140_Lab7\Lab Report and Figures\MIPSParts.v\mipsparts onlychan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89095"/>
                    </a:xfrm>
                    <a:prstGeom prst="rect">
                      <a:avLst/>
                    </a:prstGeom>
                    <a:noFill/>
                    <a:ln>
                      <a:noFill/>
                    </a:ln>
                  </pic:spPr>
                </pic:pic>
              </a:graphicData>
            </a:graphic>
          </wp:inline>
        </w:drawing>
      </w: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
    <w:p w:rsidR="00F46B13" w:rsidRDefault="00F46B13" w:rsidP="0078128F">
      <w:pPr>
        <w:rPr>
          <w:b/>
        </w:rPr>
      </w:pPr>
      <w:proofErr w:type="spellStart"/>
      <w:r>
        <w:rPr>
          <w:b/>
        </w:rPr>
        <w:lastRenderedPageBreak/>
        <w:t>Mipsinitial.v</w:t>
      </w:r>
      <w:proofErr w:type="spellEnd"/>
      <w:r>
        <w:rPr>
          <w:b/>
        </w:rPr>
        <w:t xml:space="preserve"> (for hardware implementation only) lines 1 to 543:</w:t>
      </w:r>
    </w:p>
    <w:p w:rsidR="00F46B13" w:rsidRPr="00F46B13" w:rsidRDefault="0039695B" w:rsidP="00D97E7B">
      <w:pPr>
        <w:jc w:val="center"/>
        <w:rPr>
          <w:b/>
        </w:rPr>
      </w:pPr>
      <w:r>
        <w:rPr>
          <w:b/>
          <w:noProof/>
        </w:rPr>
        <w:drawing>
          <wp:inline distT="0" distB="0" distL="0" distR="0">
            <wp:extent cx="5943600" cy="3944620"/>
            <wp:effectExtent l="0" t="0" r="0" b="0"/>
            <wp:docPr id="25" name="Picture 25" descr="C:\Users\Albert\Google Drive\CMPE140 Maharaj x Chen\CMPE140_Lab7\Lab Report and Figures\hardware mips_initial.v comparisons\mipsInitial 1to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bert\Google Drive\CMPE140 Maharaj x Chen\CMPE140_Lab7\Lab Report and Figures\hardware mips_initial.v comparisons\mipsInitial 1to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r>
        <w:rPr>
          <w:b/>
          <w:noProof/>
        </w:rPr>
        <w:drawing>
          <wp:inline distT="0" distB="0" distL="0" distR="0">
            <wp:extent cx="5932805" cy="3933825"/>
            <wp:effectExtent l="0" t="0" r="0" b="9525"/>
            <wp:docPr id="26" name="Picture 26" descr="C:\Users\Albert\Google Drive\CMPE140 Maharaj x Chen\CMPE140_Lab7\Lab Report and Figures\hardware mips_initial.v comparisons\mipsInitial 55to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bert\Google Drive\CMPE140 Maharaj x Chen\CMPE140_Lab7\Lab Report and Figures\hardware mips_initial.v comparisons\mipsInitial 55to1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933825"/>
                    </a:xfrm>
                    <a:prstGeom prst="rect">
                      <a:avLst/>
                    </a:prstGeom>
                    <a:noFill/>
                    <a:ln>
                      <a:noFill/>
                    </a:ln>
                  </pic:spPr>
                </pic:pic>
              </a:graphicData>
            </a:graphic>
          </wp:inline>
        </w:drawing>
      </w:r>
      <w:r>
        <w:rPr>
          <w:b/>
          <w:noProof/>
        </w:rPr>
        <w:lastRenderedPageBreak/>
        <w:drawing>
          <wp:inline distT="0" distB="0" distL="0" distR="0">
            <wp:extent cx="5932805" cy="3923665"/>
            <wp:effectExtent l="0" t="0" r="0" b="635"/>
            <wp:docPr id="27" name="Picture 27" descr="C:\Users\Albert\Google Drive\CMPE140 Maharaj x Chen\CMPE140_Lab7\Lab Report and Figures\hardware mips_initial.v comparisons\mipsInitial 109to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bert\Google Drive\CMPE140 Maharaj x Chen\CMPE140_Lab7\Lab Report and Figures\hardware mips_initial.v comparisons\mipsInitial 109to1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923665"/>
                    </a:xfrm>
                    <a:prstGeom prst="rect">
                      <a:avLst/>
                    </a:prstGeom>
                    <a:noFill/>
                    <a:ln>
                      <a:noFill/>
                    </a:ln>
                  </pic:spPr>
                </pic:pic>
              </a:graphicData>
            </a:graphic>
          </wp:inline>
        </w:drawing>
      </w:r>
      <w:r>
        <w:rPr>
          <w:b/>
          <w:noProof/>
        </w:rPr>
        <w:drawing>
          <wp:inline distT="0" distB="0" distL="0" distR="0">
            <wp:extent cx="5932805" cy="3976370"/>
            <wp:effectExtent l="0" t="0" r="0" b="5080"/>
            <wp:docPr id="28" name="Picture 28" descr="C:\Users\Albert\Google Drive\CMPE140 Maharaj x Chen\CMPE140_Lab7\Lab Report and Figures\hardware mips_initial.v comparisons\mipsInitial 163to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bert\Google Drive\CMPE140 Maharaj x Chen\CMPE140_Lab7\Lab Report and Figures\hardware mips_initial.v comparisons\mipsInitial 163to2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976370"/>
                    </a:xfrm>
                    <a:prstGeom prst="rect">
                      <a:avLst/>
                    </a:prstGeom>
                    <a:noFill/>
                    <a:ln>
                      <a:noFill/>
                    </a:ln>
                  </pic:spPr>
                </pic:pic>
              </a:graphicData>
            </a:graphic>
          </wp:inline>
        </w:drawing>
      </w:r>
      <w:r>
        <w:rPr>
          <w:b/>
          <w:noProof/>
        </w:rPr>
        <w:lastRenderedPageBreak/>
        <w:drawing>
          <wp:inline distT="0" distB="0" distL="0" distR="0">
            <wp:extent cx="5932805" cy="3933825"/>
            <wp:effectExtent l="0" t="0" r="0" b="9525"/>
            <wp:docPr id="29" name="Picture 29" descr="C:\Users\Albert\Google Drive\CMPE140 Maharaj x Chen\CMPE140_Lab7\Lab Report and Figures\hardware mips_initial.v comparisons\mipsInitial 215to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bert\Google Drive\CMPE140 Maharaj x Chen\CMPE140_Lab7\Lab Report and Figures\hardware mips_initial.v comparisons\mipsInitial 215to2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933825"/>
                    </a:xfrm>
                    <a:prstGeom prst="rect">
                      <a:avLst/>
                    </a:prstGeom>
                    <a:noFill/>
                    <a:ln>
                      <a:noFill/>
                    </a:ln>
                  </pic:spPr>
                </pic:pic>
              </a:graphicData>
            </a:graphic>
          </wp:inline>
        </w:drawing>
      </w:r>
      <w:r>
        <w:rPr>
          <w:b/>
          <w:noProof/>
        </w:rPr>
        <w:drawing>
          <wp:inline distT="0" distB="0" distL="0" distR="0">
            <wp:extent cx="5932805" cy="3933825"/>
            <wp:effectExtent l="0" t="0" r="0" b="9525"/>
            <wp:docPr id="30" name="Picture 30" descr="C:\Users\Albert\Google Drive\CMPE140 Maharaj x Chen\CMPE140_Lab7\Lab Report and Figures\hardware mips_initial.v comparisons\mipsInitial 217to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bert\Google Drive\CMPE140 Maharaj x Chen\CMPE140_Lab7\Lab Report and Figures\hardware mips_initial.v comparisons\mipsInitial 217to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933825"/>
                    </a:xfrm>
                    <a:prstGeom prst="rect">
                      <a:avLst/>
                    </a:prstGeom>
                    <a:noFill/>
                    <a:ln>
                      <a:noFill/>
                    </a:ln>
                  </pic:spPr>
                </pic:pic>
              </a:graphicData>
            </a:graphic>
          </wp:inline>
        </w:drawing>
      </w:r>
      <w:r>
        <w:rPr>
          <w:b/>
          <w:noProof/>
        </w:rPr>
        <w:lastRenderedPageBreak/>
        <w:drawing>
          <wp:inline distT="0" distB="0" distL="0" distR="0">
            <wp:extent cx="5932805" cy="3955415"/>
            <wp:effectExtent l="0" t="0" r="0" b="6985"/>
            <wp:docPr id="31" name="Picture 31" descr="C:\Users\Albert\Google Drive\CMPE140 Maharaj x Chen\CMPE140_Lab7\Lab Report and Figures\hardware mips_initial.v comparisons\mipsInitial 324to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bert\Google Drive\CMPE140 Maharaj x Chen\CMPE140_Lab7\Lab Report and Figures\hardware mips_initial.v comparisons\mipsInitial 324to3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r>
        <w:rPr>
          <w:b/>
          <w:noProof/>
        </w:rPr>
        <w:drawing>
          <wp:inline distT="0" distB="0" distL="0" distR="0">
            <wp:extent cx="5943600" cy="4072255"/>
            <wp:effectExtent l="0" t="0" r="0" b="4445"/>
            <wp:docPr id="32" name="Picture 32" descr="C:\Users\Albert\Google Drive\CMPE140 Maharaj x Chen\CMPE140_Lab7\Lab Report and Figures\hardware mips_initial.v comparisons\mipsInitial 376 to 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bert\Google Drive\CMPE140 Maharaj x Chen\CMPE140_Lab7\Lab Report and Figures\hardware mips_initial.v comparisons\mipsInitial 376 to 4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r>
        <w:rPr>
          <w:b/>
          <w:noProof/>
        </w:rPr>
        <w:lastRenderedPageBreak/>
        <w:drawing>
          <wp:inline distT="0" distB="0" distL="0" distR="0">
            <wp:extent cx="5932805" cy="3955415"/>
            <wp:effectExtent l="0" t="0" r="0" b="6985"/>
            <wp:docPr id="33" name="Picture 33" descr="C:\Users\Albert\Google Drive\CMPE140 Maharaj x Chen\CMPE140_Lab7\Lab Report and Figures\hardware mips_initial.v comparisons\mipsInitial 430to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bert\Google Drive\CMPE140 Maharaj x Chen\CMPE140_Lab7\Lab Report and Figures\hardware mips_initial.v comparisons\mipsInitial 430to4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r>
        <w:rPr>
          <w:b/>
          <w:noProof/>
        </w:rPr>
        <w:drawing>
          <wp:inline distT="0" distB="0" distL="0" distR="0">
            <wp:extent cx="5943600" cy="3944620"/>
            <wp:effectExtent l="0" t="0" r="0" b="0"/>
            <wp:docPr id="34" name="Picture 34" descr="C:\Users\Albert\Google Drive\CMPE140 Maharaj x Chen\CMPE140_Lab7\Lab Report and Figures\hardware mips_initial.v comparisons\mipsInitial 481to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lbert\Google Drive\CMPE140 Maharaj x Chen\CMPE140_Lab7\Lab Report and Figures\hardware mips_initial.v comparisons\mipsInitial 481to5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r>
        <w:rPr>
          <w:b/>
          <w:noProof/>
        </w:rPr>
        <w:lastRenderedPageBreak/>
        <w:drawing>
          <wp:inline distT="0" distB="0" distL="0" distR="0">
            <wp:extent cx="5932805" cy="914400"/>
            <wp:effectExtent l="0" t="0" r="0" b="0"/>
            <wp:docPr id="35" name="Picture 35" descr="C:\Users\Albert\Google Drive\CMPE140 Maharaj x Chen\CMPE140_Lab7\Lab Report and Figures\hardware mips_initial.v comparisons\mipsInitial 531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lbert\Google Drive\CMPE140 Maharaj x Chen\CMPE140_Lab7\Lab Report and Figures\hardware mips_initial.v comparisons\mipsInitial 531to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914400"/>
                    </a:xfrm>
                    <a:prstGeom prst="rect">
                      <a:avLst/>
                    </a:prstGeom>
                    <a:noFill/>
                    <a:ln>
                      <a:noFill/>
                    </a:ln>
                  </pic:spPr>
                </pic:pic>
              </a:graphicData>
            </a:graphic>
          </wp:inline>
        </w:drawing>
      </w:r>
    </w:p>
    <w:sectPr w:rsidR="00F46B13" w:rsidRPr="00F46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B25A47"/>
    <w:multiLevelType w:val="hybridMultilevel"/>
    <w:tmpl w:val="E0FE3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390B7C"/>
    <w:multiLevelType w:val="hybridMultilevel"/>
    <w:tmpl w:val="86C837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3EC"/>
    <w:rsid w:val="00060A70"/>
    <w:rsid w:val="000745D5"/>
    <w:rsid w:val="000D2DFE"/>
    <w:rsid w:val="000E1D80"/>
    <w:rsid w:val="00136224"/>
    <w:rsid w:val="00197383"/>
    <w:rsid w:val="001A07B4"/>
    <w:rsid w:val="001C3032"/>
    <w:rsid w:val="001E5085"/>
    <w:rsid w:val="001F3F97"/>
    <w:rsid w:val="001F4961"/>
    <w:rsid w:val="002210B1"/>
    <w:rsid w:val="002D506B"/>
    <w:rsid w:val="002F653D"/>
    <w:rsid w:val="00342B92"/>
    <w:rsid w:val="0039695B"/>
    <w:rsid w:val="003E388E"/>
    <w:rsid w:val="003E47E7"/>
    <w:rsid w:val="004010FD"/>
    <w:rsid w:val="004C2D59"/>
    <w:rsid w:val="004D3600"/>
    <w:rsid w:val="00527545"/>
    <w:rsid w:val="00544776"/>
    <w:rsid w:val="00563B7A"/>
    <w:rsid w:val="005739CD"/>
    <w:rsid w:val="005B0F7C"/>
    <w:rsid w:val="006035B6"/>
    <w:rsid w:val="00620329"/>
    <w:rsid w:val="00630301"/>
    <w:rsid w:val="0065112C"/>
    <w:rsid w:val="006A66EE"/>
    <w:rsid w:val="006D0FF4"/>
    <w:rsid w:val="0078128F"/>
    <w:rsid w:val="00794D29"/>
    <w:rsid w:val="007B6BBD"/>
    <w:rsid w:val="007D254C"/>
    <w:rsid w:val="00807C91"/>
    <w:rsid w:val="008F033A"/>
    <w:rsid w:val="00912EDC"/>
    <w:rsid w:val="00915124"/>
    <w:rsid w:val="00971DF0"/>
    <w:rsid w:val="00992968"/>
    <w:rsid w:val="009A1933"/>
    <w:rsid w:val="009D498E"/>
    <w:rsid w:val="009E18CD"/>
    <w:rsid w:val="00A015DE"/>
    <w:rsid w:val="00A72497"/>
    <w:rsid w:val="00AB71EB"/>
    <w:rsid w:val="00AD2794"/>
    <w:rsid w:val="00AF2E28"/>
    <w:rsid w:val="00B41B50"/>
    <w:rsid w:val="00B64490"/>
    <w:rsid w:val="00B842D9"/>
    <w:rsid w:val="00BA019E"/>
    <w:rsid w:val="00BF18BA"/>
    <w:rsid w:val="00C13491"/>
    <w:rsid w:val="00C8197C"/>
    <w:rsid w:val="00CF1647"/>
    <w:rsid w:val="00D06F82"/>
    <w:rsid w:val="00D12549"/>
    <w:rsid w:val="00D56C24"/>
    <w:rsid w:val="00D64566"/>
    <w:rsid w:val="00D97E7B"/>
    <w:rsid w:val="00E063EC"/>
    <w:rsid w:val="00E13AB2"/>
    <w:rsid w:val="00E974A8"/>
    <w:rsid w:val="00F46B13"/>
    <w:rsid w:val="00F6781C"/>
    <w:rsid w:val="00FF1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DC1B6E-2A95-4E36-8A2E-91E3F1F5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3EC"/>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F7C"/>
    <w:pPr>
      <w:ind w:left="720"/>
      <w:contextualSpacing/>
    </w:pPr>
  </w:style>
  <w:style w:type="table" w:styleId="TableGrid">
    <w:name w:val="Table Grid"/>
    <w:basedOn w:val="TableNormal"/>
    <w:uiPriority w:val="39"/>
    <w:rsid w:val="003E47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2947368">
      <w:bodyDiv w:val="1"/>
      <w:marLeft w:val="0"/>
      <w:marRight w:val="0"/>
      <w:marTop w:val="0"/>
      <w:marBottom w:val="0"/>
      <w:divBdr>
        <w:top w:val="none" w:sz="0" w:space="0" w:color="auto"/>
        <w:left w:val="none" w:sz="0" w:space="0" w:color="auto"/>
        <w:bottom w:val="none" w:sz="0" w:space="0" w:color="auto"/>
        <w:right w:val="none" w:sz="0" w:space="0" w:color="auto"/>
      </w:divBdr>
    </w:div>
    <w:div w:id="1532066555">
      <w:bodyDiv w:val="1"/>
      <w:marLeft w:val="0"/>
      <w:marRight w:val="0"/>
      <w:marTop w:val="0"/>
      <w:marBottom w:val="0"/>
      <w:divBdr>
        <w:top w:val="none" w:sz="0" w:space="0" w:color="auto"/>
        <w:left w:val="none" w:sz="0" w:space="0" w:color="auto"/>
        <w:bottom w:val="none" w:sz="0" w:space="0" w:color="auto"/>
        <w:right w:val="none" w:sz="0" w:space="0" w:color="auto"/>
      </w:divBdr>
    </w:div>
    <w:div w:id="156706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20</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dc:creator>
  <cp:keywords/>
  <dc:description/>
  <cp:lastModifiedBy>Albert C</cp:lastModifiedBy>
  <cp:revision>141</cp:revision>
  <dcterms:created xsi:type="dcterms:W3CDTF">2014-03-27T05:05:00Z</dcterms:created>
  <dcterms:modified xsi:type="dcterms:W3CDTF">2014-04-19T05:53:00Z</dcterms:modified>
</cp:coreProperties>
</file>