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Cs/>
          <w:spacing w:val="62"/>
          <w:sz w:val="32"/>
          <w:szCs w:val="32"/>
        </w:rPr>
      </w:pPr>
      <w:r>
        <w:rPr>
          <w:bCs/>
          <w:spacing w:val="62"/>
          <w:sz w:val="32"/>
          <w:szCs w:val="32"/>
        </w:rPr>
        <w:t>КУРСОВ</w:t>
      </w:r>
      <w:r>
        <w:rPr>
          <w:bCs/>
          <w:caps/>
          <w:spacing w:val="62"/>
          <w:sz w:val="32"/>
          <w:szCs w:val="32"/>
        </w:rPr>
        <w:t>ая</w:t>
      </w:r>
      <w:r>
        <w:rPr>
          <w:bCs/>
          <w:spacing w:val="62"/>
          <w:sz w:val="32"/>
          <w:szCs w:val="32"/>
        </w:rPr>
        <w:t xml:space="preserve"> </w:t>
      </w:r>
      <w:r>
        <w:rPr>
          <w:bCs/>
          <w:caps/>
          <w:spacing w:val="62"/>
          <w:sz w:val="32"/>
          <w:szCs w:val="32"/>
        </w:rPr>
        <w:t>Работа</w:t>
      </w:r>
    </w:p>
    <w:p>
      <w:pPr>
        <w:pStyle w:val="Normal"/>
        <w:spacing w:lineRule="auto" w:line="276"/>
        <w:jc w:val="center"/>
        <w:rPr>
          <w:bCs/>
          <w:spacing w:val="62"/>
          <w:sz w:val="28"/>
          <w:szCs w:val="28"/>
        </w:rPr>
      </w:pPr>
      <w:r>
        <w:rPr>
          <w:bCs/>
          <w:spacing w:val="62"/>
          <w:sz w:val="28"/>
          <w:szCs w:val="28"/>
        </w:rPr>
      </w:r>
    </w:p>
    <w:p>
      <w:pPr>
        <w:pStyle w:val="Normal"/>
        <w:spacing w:lineRule="auto" w:line="276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Создание приложения на языке </w:t>
      </w:r>
      <w:r>
        <w:rPr>
          <w:bCs/>
          <w:sz w:val="28"/>
          <w:szCs w:val="28"/>
          <w:lang w:val="en-US"/>
        </w:rPr>
        <w:t>Scala</w:t>
      </w:r>
      <w:r>
        <w:rPr>
          <w:bCs/>
          <w:sz w:val="28"/>
          <w:szCs w:val="28"/>
        </w:rPr>
        <w:t xml:space="preserve"> на тему</w:t>
      </w:r>
    </w:p>
    <w:p>
      <w:pPr>
        <w:pStyle w:val="Normal"/>
        <w:spacing w:lineRule="auto" w:line="276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«Построение множества Мандельборта»</w:t>
      </w:r>
      <w:r>
        <w:rPr>
          <w:bCs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sz w:val="28"/>
          <w:szCs w:val="28"/>
        </w:rPr>
        <w:t>по дисциплине «Функциональное программирование»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ind w:hanging="1134"/>
        <w:rPr/>
      </w:pPr>
      <w:r>
        <w:rPr>
          <w:sz w:val="28"/>
          <w:szCs w:val="28"/>
        </w:rPr>
        <w:t>Выполнил студент гр.3530904/80001</w:t>
        <w:tab/>
        <w:t xml:space="preserve">                </w:t>
        <w:tab/>
        <w:tab/>
        <w:tab/>
        <w:t xml:space="preserve">       Неупокоев Д.А.</w:t>
      </w:r>
    </w:p>
    <w:p>
      <w:pPr>
        <w:pStyle w:val="Normal"/>
        <w:spacing w:lineRule="auto" w:line="276" w:before="240" w:after="0"/>
        <w:ind w:hanging="1134"/>
        <w:rPr/>
      </w:pPr>
      <w:r>
        <w:rPr>
          <w:sz w:val="28"/>
          <w:szCs w:val="28"/>
        </w:rPr>
        <w:t>Руководитель</w:t>
        <w:tab/>
        <w:tab/>
        <w:t xml:space="preserve">       </w:t>
        <w:tab/>
        <w:t xml:space="preserve">                           </w:t>
      </w:r>
      <w:r>
        <w:rPr>
          <w:i/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 xml:space="preserve">                 Лукашин А.А.</w:t>
      </w:r>
    </w:p>
    <w:p>
      <w:pPr>
        <w:pStyle w:val="Normal"/>
        <w:tabs>
          <w:tab w:val="left" w:pos="3960" w:leader="none"/>
          <w:tab w:val="left" w:pos="6840" w:leader="none"/>
        </w:tabs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960" w:leader="none"/>
          <w:tab w:val="left" w:pos="6840" w:leader="none"/>
        </w:tabs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2019 г.</w:t>
      </w:r>
    </w:p>
    <w:p>
      <w:pPr>
        <w:pStyle w:val="Normal"/>
        <w:tabs>
          <w:tab w:val="left" w:pos="3960" w:leader="none"/>
          <w:tab w:val="left" w:pos="6840" w:leader="none"/>
        </w:tabs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960" w:leader="none"/>
          <w:tab w:val="left" w:pos="6840" w:leader="none"/>
        </w:tabs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960" w:leader="none"/>
          <w:tab w:val="left" w:pos="6840" w:leader="none"/>
        </w:tabs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960" w:leader="none"/>
          <w:tab w:val="left" w:pos="6840" w:leader="none"/>
        </w:tabs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960" w:leader="none"/>
          <w:tab w:val="left" w:pos="6840" w:leader="none"/>
        </w:tabs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sectPr>
          <w:headerReference w:type="default" r:id="rId2"/>
          <w:type w:val="nextPage"/>
          <w:pgSz w:w="11906" w:h="16838"/>
          <w:pgMar w:left="1701" w:right="851" w:header="709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>2019</w:t>
      </w:r>
    </w:p>
    <w:sdt>
      <w:sdtPr>
        <w:docPartObj>
          <w:docPartGallery w:val="Table of Contents"/>
          <w:docPartUnique w:val="true"/>
        </w:docPartObj>
        <w:id w:val="1874753570"/>
      </w:sdtPr>
      <w:sdtContent>
        <w:p>
          <w:pPr>
            <w:pStyle w:val="TOCHeading"/>
            <w:rPr/>
          </w:pPr>
          <w:bookmarkStart w:id="0" w:name="_Toc27510388"/>
          <w:r>
            <w:rPr>
              <w:rFonts w:cs="Times New Roman" w:ascii="Times New Roman" w:hAnsi="Times New Roman"/>
              <w:b/>
              <w:color w:val="auto"/>
            </w:rPr>
            <w:t>Оглавление</w:t>
          </w:r>
          <w:bookmarkEnd w:id="0"/>
        </w:p>
        <w:p>
          <w:pPr>
            <w:pStyle w:val="12"/>
            <w:tabs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Style13"/>
              <w:vanish w:val="false"/>
            </w:rPr>
            <w:instrText> TOC \z \o "1-3" \u \h</w:instrText>
          </w:r>
          <w:r>
            <w:rPr>
              <w:webHidden/>
              <w:rStyle w:val="Style13"/>
              <w:vanish w:val="false"/>
            </w:rPr>
            <w:fldChar w:fldCharType="separate"/>
          </w:r>
          <w:hyperlink w:anchor="__RefHeading___Toc2352_4129578054">
            <w:r>
              <w:rPr>
                <w:webHidden/>
                <w:rStyle w:val="Style13"/>
                <w:vanish w:val="false"/>
              </w:rPr>
              <w:t>Введение</w:t>
              <w:tab/>
              <w:t>2</w:t>
            </w:r>
          </w:hyperlink>
        </w:p>
        <w:p>
          <w:pPr>
            <w:pStyle w:val="12"/>
            <w:tabs>
              <w:tab w:val="right" w:pos="9354" w:leader="dot"/>
            </w:tabs>
            <w:rPr/>
          </w:pPr>
          <w:hyperlink w:anchor="__RefHeading___Toc2292_4129578054">
            <w:r>
              <w:rPr>
                <w:webHidden/>
                <w:rStyle w:val="Style13"/>
                <w:vanish w:val="false"/>
              </w:rPr>
              <w:t>Задание</w:t>
              <w:tab/>
              <w:t>2</w:t>
            </w:r>
          </w:hyperlink>
        </w:p>
        <w:p>
          <w:pPr>
            <w:pStyle w:val="12"/>
            <w:tabs>
              <w:tab w:val="right" w:pos="9354" w:leader="dot"/>
            </w:tabs>
            <w:rPr/>
          </w:pPr>
          <w:hyperlink w:anchor="__RefHeading___Toc2330_4129578054">
            <w:r>
              <w:rPr>
                <w:webHidden/>
                <w:rStyle w:val="Style13"/>
                <w:vanish w:val="false"/>
              </w:rPr>
              <w:t>Ход работы</w:t>
              <w:tab/>
              <w:t>2</w:t>
            </w:r>
          </w:hyperlink>
        </w:p>
        <w:p>
          <w:pPr>
            <w:pStyle w:val="12"/>
            <w:tabs>
              <w:tab w:val="right" w:pos="9354" w:leader="dot"/>
            </w:tabs>
            <w:rPr/>
          </w:pPr>
          <w:hyperlink w:anchor="__RefHeading___Toc2339_4129578054">
            <w:r>
              <w:rPr>
                <w:webHidden/>
                <w:rStyle w:val="Style13"/>
                <w:vanish w:val="false"/>
              </w:rPr>
              <w:t>Результат работы программы</w:t>
              <w:tab/>
              <w:t>3</w:t>
            </w:r>
          </w:hyperlink>
        </w:p>
        <w:p>
          <w:pPr>
            <w:pStyle w:val="12"/>
            <w:tabs>
              <w:tab w:val="right" w:pos="9354" w:leader="dot"/>
            </w:tabs>
            <w:rPr/>
          </w:pPr>
          <w:hyperlink w:anchor="__RefHeading___Toc2296_4129578054">
            <w:r>
              <w:rPr>
                <w:webHidden/>
                <w:rStyle w:val="Style13"/>
                <w:vanish w:val="false"/>
              </w:rPr>
              <w:t>Приложения</w:t>
              <w:tab/>
              <w:t>4</w:t>
            </w:r>
          </w:hyperlink>
        </w:p>
      </w:sdtContent>
    </w:sdt>
    <w:p>
      <w:pPr>
        <w:pStyle w:val="1"/>
        <w:jc w:val="center"/>
        <w:rPr/>
      </w:pPr>
      <w:bookmarkStart w:id="1" w:name="__RefHeading___Toc2352_4129578054"/>
      <w:bookmarkStart w:id="2" w:name="_Toc270198163"/>
      <w:bookmarkStart w:id="3" w:name="_Toc275103893"/>
      <w:bookmarkEnd w:id="1"/>
      <w:r>
        <w:rPr>
          <w:rFonts w:cs="Times New Roman" w:ascii="Times New Roman" w:hAnsi="Times New Roman"/>
          <w:b/>
          <w:color w:val="auto"/>
        </w:rPr>
        <w:t>В</w:t>
      </w:r>
      <w:bookmarkEnd w:id="2"/>
      <w:bookmarkEnd w:id="3"/>
      <w:r>
        <w:rPr>
          <w:rFonts w:cs="Times New Roman" w:ascii="Times New Roman" w:hAnsi="Times New Roman"/>
          <w:b/>
          <w:color w:val="auto"/>
        </w:rPr>
        <w:t>ведение</w:t>
      </w:r>
      <w:r>
        <w:rPr>
          <w:b/>
          <w:rFonts w:cs="Times New Roman" w:ascii="Times New Roman" w:hAnsi="Times New Roman"/>
        </w:rPr>
        <w:fldChar w:fldCharType="end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Функциона́льное программи́рование — раздел дискретной математики и парадигма программирования, в которой процесс вычисления трактуется как вычисление значений функций в математическом понимании последних (в отличие от функций как подпрограмм в процедурном программировании).</w:t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auto"/>
        </w:rPr>
      </w:pPr>
      <w:bookmarkStart w:id="4" w:name="__RefHeading___Toc2292_4129578054"/>
      <w:bookmarkStart w:id="5" w:name="_Toc27019816"/>
      <w:bookmarkStart w:id="6" w:name="_Toc27510389"/>
      <w:bookmarkEnd w:id="4"/>
      <w:r>
        <w:rPr>
          <w:rFonts w:cs="Times New Roman" w:ascii="Times New Roman" w:hAnsi="Times New Roman"/>
          <w:b/>
          <w:color w:val="auto"/>
        </w:rPr>
        <w:t>Задание</w:t>
      </w:r>
      <w:bookmarkEnd w:id="5"/>
      <w:bookmarkEnd w:id="6"/>
    </w:p>
    <w:p>
      <w:pPr>
        <w:pStyle w:val="Normal"/>
        <w:spacing w:lineRule="auto" w:line="276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Построить множество </w:t>
      </w:r>
      <w:bookmarkStart w:id="7" w:name="__DdeLink__245_516451290"/>
      <w:r>
        <w:rPr>
          <w:sz w:val="28"/>
          <w:szCs w:val="28"/>
        </w:rPr>
        <w:t>Мандельборта</w:t>
      </w:r>
      <w:bookmarkEnd w:id="7"/>
      <w:r>
        <w:rPr>
          <w:sz w:val="28"/>
          <w:szCs w:val="28"/>
        </w:rPr>
        <w:t xml:space="preserve"> и представить его в виде картинки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jc w:val="center"/>
        <w:rPr/>
      </w:pPr>
      <w:bookmarkStart w:id="8" w:name="__RefHeading___Toc2330_4129578054"/>
      <w:bookmarkStart w:id="9" w:name="_Toc270198162"/>
      <w:bookmarkStart w:id="10" w:name="_Toc275103892"/>
      <w:bookmarkStart w:id="11" w:name="__DdeLink__2355_4129578054"/>
      <w:bookmarkEnd w:id="8"/>
      <w:bookmarkEnd w:id="11"/>
      <w:r>
        <w:rPr>
          <w:rFonts w:cs="Times New Roman" w:ascii="Times New Roman" w:hAnsi="Times New Roman"/>
          <w:b/>
          <w:color w:val="auto"/>
        </w:rPr>
        <w:t>Х</w:t>
      </w:r>
      <w:bookmarkEnd w:id="9"/>
      <w:bookmarkEnd w:id="10"/>
      <w:r>
        <w:rPr>
          <w:rFonts w:cs="Times New Roman" w:ascii="Times New Roman" w:hAnsi="Times New Roman"/>
          <w:b/>
          <w:color w:val="auto"/>
        </w:rPr>
        <w:t>од работы</w:t>
      </w:r>
    </w:p>
    <w:p>
      <w:pPr>
        <w:pStyle w:val="Normal"/>
        <w:spacing w:lineRule="auto" w:line="276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Установил Scala SBT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Установил библиотеку Chart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Написал файл для сборки build.sbt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Написал класс комплексных чисел в Complex.scala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Написал основную часть программы в Main.scala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Собрал программу командой «sbt run» и получил результат в файле Results.png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12" w:name="__DdeLink__2355_41295780541"/>
      <w:bookmarkStart w:id="13" w:name="__DdeLink__2355_41295780541"/>
      <w:bookmarkEnd w:id="13"/>
    </w:p>
    <w:p>
      <w:pPr>
        <w:pStyle w:val="Normal"/>
        <w:jc w:val="both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/>
          <w:b/>
          <w:color w:val="auto"/>
        </w:rPr>
      </w:r>
    </w:p>
    <w:p>
      <w:pPr>
        <w:pStyle w:val="1"/>
        <w:spacing w:before="12405" w:after="0"/>
        <w:jc w:val="center"/>
        <w:rPr/>
      </w:pPr>
      <w:bookmarkStart w:id="14" w:name="__RefHeading___Toc2339_4129578054"/>
      <w:bookmarkStart w:id="15" w:name="_Toc27510390"/>
      <w:bookmarkEnd w:id="14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-28575</wp:posOffset>
            </wp:positionH>
            <wp:positionV relativeFrom="paragraph">
              <wp:posOffset>4273550</wp:posOffset>
            </wp:positionV>
            <wp:extent cx="5939790" cy="42087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-161925</wp:posOffset>
            </wp:positionH>
            <wp:positionV relativeFrom="paragraph">
              <wp:posOffset>341630</wp:posOffset>
            </wp:positionV>
            <wp:extent cx="5939790" cy="36683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auto"/>
        </w:rPr>
        <w:t>Р</w:t>
      </w:r>
      <w:r>
        <w:rPr>
          <w:rFonts w:cs="Times New Roman" w:ascii="Times New Roman" w:hAnsi="Times New Roman"/>
          <w:b/>
          <w:color w:val="auto"/>
        </w:rPr>
        <w:t>езультат работы</w:t>
      </w:r>
      <w:bookmarkStart w:id="16" w:name="_Toc27019817"/>
      <w:r>
        <w:rPr>
          <w:rFonts w:cs="Times New Roman" w:ascii="Times New Roman" w:hAnsi="Times New Roman"/>
          <w:b/>
          <w:color w:val="auto"/>
        </w:rPr>
        <w:t xml:space="preserve"> программы</w:t>
      </w:r>
      <w:bookmarkEnd w:id="15"/>
      <w:bookmarkEnd w:id="16"/>
    </w:p>
    <w:p>
      <w:pPr>
        <w:pStyle w:val="1"/>
        <w:jc w:val="center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</w:r>
    </w:p>
    <w:p>
      <w:pPr>
        <w:pStyle w:val="1"/>
        <w:jc w:val="center"/>
        <w:rPr/>
      </w:pPr>
      <w:bookmarkStart w:id="17" w:name="_Toc2701981621"/>
      <w:bookmarkStart w:id="18" w:name="_Toc2751038921"/>
      <w:r>
        <w:rPr>
          <w:rFonts w:cs="Times New Roman" w:ascii="Times New Roman" w:hAnsi="Times New Roman"/>
          <w:b/>
          <w:color w:val="auto"/>
        </w:rPr>
        <w:t>В</w:t>
      </w:r>
      <w:bookmarkEnd w:id="17"/>
      <w:bookmarkEnd w:id="18"/>
      <w:r>
        <w:rPr>
          <w:rFonts w:cs="Times New Roman" w:ascii="Times New Roman" w:hAnsi="Times New Roman"/>
          <w:b/>
          <w:color w:val="auto"/>
        </w:rPr>
        <w:t>ывод</w:t>
      </w:r>
    </w:p>
    <w:p>
      <w:pPr>
        <w:pStyle w:val="Style21"/>
        <w:rPr/>
      </w:pPr>
      <w:r>
        <w:rPr/>
        <w:br/>
      </w:r>
      <w:bookmarkStart w:id="19" w:name="_Toc27019819"/>
      <w:bookmarkStart w:id="20" w:name="_Toc27019917"/>
      <w:bookmarkEnd w:id="19"/>
      <w:bookmarkEnd w:id="20"/>
      <w:r>
        <w:rPr>
          <w:sz w:val="28"/>
          <w:szCs w:val="28"/>
        </w:rPr>
        <w:t>В результате работы была реализованна программа для представления множества  Мандельборта в виде картинки.</w:t>
      </w:r>
    </w:p>
    <w:p>
      <w:pPr>
        <w:pStyle w:val="Normal"/>
        <w:rPr/>
      </w:pPr>
      <w:r>
        <w:rPr/>
      </w:r>
    </w:p>
    <w:p>
      <w:pPr>
        <w:pStyle w:val="1"/>
        <w:spacing w:lineRule="auto" w:line="276"/>
        <w:jc w:val="center"/>
        <w:rPr/>
      </w:pPr>
      <w:bookmarkStart w:id="21" w:name="__RefHeading___Toc2296_4129578054"/>
      <w:bookmarkStart w:id="22" w:name="_Toc27510391"/>
      <w:bookmarkStart w:id="23" w:name="_Toc270198191"/>
      <w:bookmarkStart w:id="24" w:name="_Toc270199171"/>
      <w:bookmarkEnd w:id="21"/>
      <w:bookmarkEnd w:id="23"/>
      <w:bookmarkEnd w:id="24"/>
      <w:r>
        <w:rPr>
          <w:rFonts w:cs="Times New Roman" w:ascii="Times New Roman" w:hAnsi="Times New Roman"/>
          <w:b/>
          <w:bCs/>
          <w:color w:val="auto"/>
          <w:lang w:val="en-US"/>
        </w:rPr>
        <w:t>П</w:t>
      </w:r>
      <w:bookmarkEnd w:id="22"/>
      <w:r>
        <w:rPr>
          <w:rFonts w:cs="Times New Roman" w:ascii="Times New Roman" w:hAnsi="Times New Roman"/>
          <w:b/>
          <w:bCs/>
          <w:color w:val="auto"/>
          <w:lang w:val="en-US"/>
        </w:rPr>
        <w:t>риложения</w:t>
      </w:r>
    </w:p>
    <w:p>
      <w:pPr>
        <w:pStyle w:val="PlainText"/>
        <w:spacing w:lineRule="auto" w:line="276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Main.scala</w:t>
      </w:r>
    </w:p>
    <w:p>
      <w:pPr>
        <w:pStyle w:val="PlainText"/>
        <w:spacing w:lineRule="auto" w:line="276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package main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scalax.chart.api._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scala.collection.mutable.ListBuffer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complex._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object Main {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>def mandelbort(container: ListBuffer[(Double, Double)]): List[(Double, Double)] = {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(re &lt;- -2.0 until 2.0 by 0.001)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(im &lt;- 2.0 until -2.0 by -0.001)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(haslim(new Complex(0.0, 0.0), new Complex(re, im), 0))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container += ((re, im))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container.toList</w:t>
      </w:r>
    </w:p>
    <w:p>
      <w:pPr>
        <w:pStyle w:val="PlainText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>def haslim(z: Complex, c: Complex, count: Int): Boolean =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</w:t>
      </w:r>
      <w:r>
        <w:rPr>
          <w:rFonts w:cs="Times New Roman" w:ascii="Times New Roman" w:hAnsi="Times New Roman"/>
          <w:sz w:val="24"/>
          <w:szCs w:val="24"/>
          <w:lang w:val="en-US"/>
        </w:rPr>
        <w:t>if (z.module &lt; 4 &amp;&amp; count &lt; 300)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</w:t>
      </w:r>
      <w:r>
        <w:rPr>
          <w:rFonts w:cs="Times New Roman" w:ascii="Times New Roman" w:hAnsi="Times New Roman"/>
          <w:sz w:val="24"/>
          <w:szCs w:val="24"/>
          <w:lang w:val="en-US"/>
        </w:rPr>
        <w:t>haslim(z * z + c, c, count + 1)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</w:t>
      </w:r>
      <w:r>
        <w:rPr>
          <w:rFonts w:cs="Times New Roman" w:ascii="Times New Roman" w:hAnsi="Times New Roman"/>
          <w:sz w:val="24"/>
          <w:szCs w:val="24"/>
          <w:lang w:val="en-US"/>
        </w:rPr>
        <w:t>else if (count == 300)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</w:t>
      </w:r>
      <w:r>
        <w:rPr>
          <w:rFonts w:cs="Times New Roman" w:ascii="Times New Roman" w:hAnsi="Times New Roman"/>
          <w:sz w:val="24"/>
          <w:szCs w:val="24"/>
          <w:lang w:val="en-US"/>
        </w:rPr>
        <w:t>true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else 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false             </w:t>
      </w:r>
    </w:p>
    <w:p>
      <w:pPr>
        <w:pStyle w:val="PlainText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} 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def main(args: Array[String]) {   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val z = new Complex(0, 0)  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val data = mandelbort(ListBuffer())  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val title: String = "Results"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val chart = XYLineChart(data)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chart.plot.setRenderer(new org.jfree.chart.renderer.xy.XYLineAndShapeRenderer(false, true))    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chart.saveAsPNG("Results.png")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PlainText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PlainText"/>
        <w:spacing w:lineRule="auto" w:line="276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Complex.scala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PlainText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package complex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PlainText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class Complex(val real: Double, val image: Double) {</w:t>
      </w:r>
    </w:p>
    <w:p>
      <w:pPr>
        <w:pStyle w:val="PlainText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>override def toString = real + (if (image &lt; 0) "-" + -image else "+" + image) + "*i"</w:t>
      </w:r>
    </w:p>
    <w:p>
      <w:pPr>
        <w:pStyle w:val="PlainText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>def +(rhs: Complex) = new Complex(rhs.real + real, rhs.image + image)</w:t>
      </w:r>
    </w:p>
    <w:p>
      <w:pPr>
        <w:pStyle w:val="PlainText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>def *(rhs: Complex) = new Complex(real * rhs.real - image * rhs.image, image * rhs.real + real * rhs.image)</w:t>
      </w:r>
    </w:p>
    <w:p>
      <w:pPr>
        <w:pStyle w:val="PlainText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>def module: Double = real * real + image * image</w:t>
      </w:r>
    </w:p>
    <w:p>
      <w:pPr>
        <w:pStyle w:val="PlainText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PlainText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PlainText"/>
        <w:spacing w:lineRule="auto" w:line="276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build.sbt</w:t>
      </w:r>
    </w:p>
    <w:p>
      <w:pPr>
        <w:pStyle w:val="PlainText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name := "main"</w:t>
      </w:r>
    </w:p>
    <w:p>
      <w:pPr>
        <w:pStyle w:val="PlainText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version := "0.1"</w:t>
      </w:r>
    </w:p>
    <w:p>
      <w:pPr>
        <w:pStyle w:val="PlainText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scalaVersion := "2.11.8"</w:t>
      </w:r>
    </w:p>
    <w:p>
      <w:pPr>
        <w:pStyle w:val="PlainText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libraryDependencies += "com.github.wookietreiber" %% "scala-chart" % "latest.integration"</w:t>
      </w:r>
    </w:p>
    <w:p>
      <w:pPr>
        <w:pStyle w:val="PlainText"/>
        <w:spacing w:lineRule="auto" w:line="276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</w:r>
      <w:bookmarkStart w:id="25" w:name="__RefHeading___Toc2323_4129578054"/>
      <w:bookmarkStart w:id="26" w:name="_Toc270198161"/>
      <w:bookmarkStart w:id="27" w:name="_Toc275103891"/>
      <w:bookmarkStart w:id="28" w:name="__RefHeading___Toc2323_4129578054"/>
      <w:bookmarkStart w:id="29" w:name="_Toc270198161"/>
      <w:bookmarkStart w:id="30" w:name="_Toc275103891"/>
      <w:bookmarkEnd w:id="28"/>
      <w:bookmarkEnd w:id="29"/>
      <w:bookmarkEnd w:id="30"/>
    </w:p>
    <w:p>
      <w:pPr>
        <w:pStyle w:val="Normal"/>
        <w:spacing w:lineRule="auto" w:line="276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Calibri" w:cs="Times New Roman"/>
          <w:b/>
          <w:b/>
          <w:color w:val="auto"/>
          <w:sz w:val="28"/>
          <w:szCs w:val="28"/>
        </w:rPr>
      </w:pPr>
      <w:r>
        <w:rPr>
          <w:rFonts w:eastAsia="Calibri" w:cs="Times New Roman" w:ascii="Times New Roman" w:hAnsi="Times New Roman"/>
          <w:b/>
          <w:color w:val="auto"/>
          <w:sz w:val="28"/>
          <w:szCs w:val="28"/>
        </w:rPr>
      </w:r>
    </w:p>
    <w:p>
      <w:pPr>
        <w:pStyle w:val="Normal"/>
        <w:rPr/>
      </w:pPr>
      <w:r>
        <w:rPr/>
      </w:r>
    </w:p>
    <w:sectPr>
      <w:headerReference w:type="default" r:id="rId5"/>
      <w:type w:val="nextPage"/>
      <w:pgSz w:w="11906" w:h="16838"/>
      <w:pgMar w:left="1701" w:right="851" w:header="1134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jaliOldLip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sz w:val="28"/>
        <w:szCs w:val="28"/>
      </w:rPr>
    </w:pPr>
    <w:r>
      <w:rPr>
        <w:sz w:val="28"/>
        <w:szCs w:val="28"/>
      </w:rPr>
      <w:t>Санкт-Петербургский политехнический университет Петра Великого</w:t>
    </w:r>
  </w:p>
  <w:p>
    <w:pPr>
      <w:pStyle w:val="Normal"/>
      <w:jc w:val="center"/>
      <w:rPr>
        <w:sz w:val="28"/>
        <w:szCs w:val="28"/>
      </w:rPr>
    </w:pPr>
    <w:r>
      <w:rPr>
        <w:sz w:val="28"/>
        <w:szCs w:val="28"/>
      </w:rPr>
      <w:t xml:space="preserve">Институт компьютерных наук и технологий </w:t>
    </w:r>
  </w:p>
  <w:p>
    <w:pPr>
      <w:pStyle w:val="Normal"/>
      <w:jc w:val="center"/>
      <w:rPr>
        <w:bCs/>
        <w:sz w:val="28"/>
        <w:szCs w:val="28"/>
      </w:rPr>
    </w:pPr>
    <w:r>
      <w:rPr>
        <w:bCs/>
        <w:sz w:val="28"/>
        <w:szCs w:val="28"/>
      </w:rPr>
      <w:t xml:space="preserve">Высшая школа программной инженерии </w:t>
    </w:r>
  </w:p>
  <w:p>
    <w:pPr>
      <w:pStyle w:val="Style2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70f7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870f7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870f7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70f7b"/>
    <w:rPr/>
  </w:style>
  <w:style w:type="character" w:styleId="Style13" w:customStyle="1">
    <w:name w:val="Ссылка указателя"/>
    <w:qFormat/>
    <w:rsid w:val="00870f7b"/>
    <w:rPr/>
  </w:style>
  <w:style w:type="character" w:styleId="Style14" w:customStyle="1">
    <w:name w:val="Текст Знак"/>
    <w:basedOn w:val="DefaultParagraphFont"/>
    <w:link w:val="a5"/>
    <w:uiPriority w:val="99"/>
    <w:qFormat/>
    <w:rsid w:val="00870f7b"/>
    <w:rPr>
      <w:rFonts w:ascii="Consolas" w:hAnsi="Consolas" w:eastAsia="Calibri" w:cs="Consolas"/>
      <w:sz w:val="21"/>
      <w:szCs w:val="21"/>
      <w:lang w:val="be-BY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870f7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870f7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c"/>
    <w:uiPriority w:val="99"/>
    <w:semiHidden/>
    <w:qFormat/>
    <w:rsid w:val="00870f7b"/>
    <w:rPr>
      <w:rFonts w:ascii="Segoe UI" w:hAnsi="Segoe UI" w:eastAsia="Times New Roman" w:cs="Segoe UI"/>
      <w:sz w:val="18"/>
      <w:szCs w:val="18"/>
      <w:lang w:eastAsia="ru-RU"/>
    </w:rPr>
  </w:style>
  <w:style w:type="character" w:styleId="Style18">
    <w:name w:val="Интернет-ссылка"/>
    <w:basedOn w:val="DefaultParagraphFont"/>
    <w:uiPriority w:val="99"/>
    <w:unhideWhenUsed/>
    <w:rsid w:val="005f45ab"/>
    <w:rPr>
      <w:color w:val="0563C1" w:themeColor="hyperlink"/>
      <w:u w:val="single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0f7b"/>
    <w:pPr>
      <w:spacing w:before="0" w:after="0"/>
      <w:ind w:left="720" w:hanging="0"/>
      <w:contextualSpacing/>
    </w:pPr>
    <w:rPr/>
  </w:style>
  <w:style w:type="paragraph" w:styleId="PlainText">
    <w:name w:val="Plain Text"/>
    <w:basedOn w:val="Normal"/>
    <w:link w:val="a6"/>
    <w:uiPriority w:val="99"/>
    <w:unhideWhenUsed/>
    <w:qFormat/>
    <w:rsid w:val="00870f7b"/>
    <w:pPr/>
    <w:rPr>
      <w:rFonts w:ascii="Consolas" w:hAnsi="Consolas" w:eastAsia="Calibri" w:cs="Consolas"/>
      <w:sz w:val="21"/>
      <w:szCs w:val="21"/>
      <w:lang w:val="be-BY" w:eastAsia="en-US"/>
    </w:rPr>
  </w:style>
  <w:style w:type="paragraph" w:styleId="Style25">
    <w:name w:val="Header"/>
    <w:basedOn w:val="Normal"/>
    <w:link w:val="a8"/>
    <w:uiPriority w:val="99"/>
    <w:unhideWhenUsed/>
    <w:rsid w:val="00870f7b"/>
    <w:pPr>
      <w:tabs>
        <w:tab w:val="center" w:pos="4536" w:leader="none"/>
        <w:tab w:val="right" w:pos="9072" w:leader="none"/>
      </w:tabs>
    </w:pPr>
    <w:rPr/>
  </w:style>
  <w:style w:type="paragraph" w:styleId="Style26">
    <w:name w:val="Footer"/>
    <w:basedOn w:val="Normal"/>
    <w:link w:val="aa"/>
    <w:uiPriority w:val="99"/>
    <w:unhideWhenUsed/>
    <w:rsid w:val="00870f7b"/>
    <w:pPr>
      <w:tabs>
        <w:tab w:val="center" w:pos="4536" w:leader="none"/>
        <w:tab w:val="right" w:pos="9072" w:leader="none"/>
      </w:tabs>
    </w:pPr>
    <w:rPr/>
  </w:style>
  <w:style w:type="paragraph" w:styleId="12">
    <w:name w:val="TOC 1"/>
    <w:basedOn w:val="Normal"/>
    <w:autoRedefine/>
    <w:uiPriority w:val="39"/>
    <w:unhideWhenUsed/>
    <w:rsid w:val="00870f7b"/>
    <w:pPr>
      <w:spacing w:before="120" w:after="0"/>
    </w:pPr>
    <w:rPr>
      <w:rFonts w:ascii="AnjaliOldLipi" w:hAnsi="AnjaliOldLipi"/>
      <w:b w:val="false"/>
      <w:bCs/>
      <w:i w:val="false"/>
      <w:iCs/>
    </w:rPr>
  </w:style>
  <w:style w:type="paragraph" w:styleId="TOCHeading">
    <w:name w:val="TOC Heading"/>
    <w:basedOn w:val="1"/>
    <w:uiPriority w:val="39"/>
    <w:unhideWhenUsed/>
    <w:qFormat/>
    <w:rsid w:val="00870f7b"/>
    <w:pPr>
      <w:spacing w:lineRule="auto" w:line="259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870f7b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LibreOffice/6.0.7.3$Linux_X86_64 LibreOffice_project/00m0$Build-3</Application>
  <Pages>5</Pages>
  <Words>363</Words>
  <Characters>2296</Characters>
  <CharactersWithSpaces>2820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2019-12-17T17:52:00Z</dcterms:created>
  <dc:creator>Краснопёров Никита Максимович</dc:creator>
  <dc:description/>
  <dc:language>ru-RU</dc:language>
  <cp:lastModifiedBy/>
  <dcterms:modified xsi:type="dcterms:W3CDTF">2019-12-18T00:31:42Z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