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81945" w14:textId="77777777" w:rsidR="00DE7890" w:rsidRPr="000A1D00" w:rsidRDefault="00DE7890" w:rsidP="00DE7890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40"/>
          <w:szCs w:val="40"/>
          <w:lang w:val="en-US"/>
        </w:rPr>
      </w:pPr>
    </w:p>
    <w:p w14:paraId="41FE4827" w14:textId="77777777" w:rsidR="00DE7890" w:rsidRPr="00DE7890" w:rsidRDefault="00DE7890" w:rsidP="00DE7890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40"/>
          <w:szCs w:val="40"/>
        </w:rPr>
      </w:pPr>
    </w:p>
    <w:p w14:paraId="5322E313" w14:textId="77777777" w:rsidR="00DE7890" w:rsidRPr="00DE7890" w:rsidRDefault="00DE7890" w:rsidP="00DE7890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40"/>
          <w:szCs w:val="40"/>
        </w:rPr>
      </w:pPr>
    </w:p>
    <w:p w14:paraId="7C6E20BF" w14:textId="77777777" w:rsidR="00DE7890" w:rsidRPr="00DE7890" w:rsidRDefault="00DE7890" w:rsidP="00DE7890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40"/>
          <w:szCs w:val="40"/>
        </w:rPr>
      </w:pPr>
    </w:p>
    <w:p w14:paraId="27EB3F37" w14:textId="23CD2E27" w:rsidR="00DE7890" w:rsidRPr="007420A0" w:rsidRDefault="007420A0" w:rsidP="00DE7890">
      <w:pPr>
        <w:spacing w:line="240" w:lineRule="auto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color w:val="00000A"/>
          <w:sz w:val="40"/>
          <w:szCs w:val="40"/>
        </w:rPr>
        <w:t>Курсовой проект</w:t>
      </w:r>
    </w:p>
    <w:p w14:paraId="06E4F654" w14:textId="10B8B4D7" w:rsidR="00DE7890" w:rsidRPr="00DE7890" w:rsidRDefault="00DE7890" w:rsidP="00DE7890">
      <w:pPr>
        <w:spacing w:line="240" w:lineRule="auto"/>
        <w:jc w:val="center"/>
        <w:rPr>
          <w:rFonts w:ascii="Calibri" w:eastAsia="Calibri" w:hAnsi="Calibri" w:cs="Times New Roman"/>
        </w:rPr>
      </w:pPr>
      <w:r w:rsidRPr="00DE7890">
        <w:rPr>
          <w:rFonts w:ascii="Times New Roman" w:eastAsia="Times New Roman" w:hAnsi="Times New Roman" w:cs="Times New Roman"/>
          <w:color w:val="00000A"/>
          <w:sz w:val="40"/>
          <w:szCs w:val="40"/>
        </w:rPr>
        <w:t>по дисциплине «</w:t>
      </w:r>
      <w:r w:rsidR="007420A0">
        <w:rPr>
          <w:rFonts w:ascii="Times New Roman" w:eastAsia="Times New Roman" w:hAnsi="Times New Roman" w:cs="Times New Roman"/>
          <w:color w:val="00000A"/>
          <w:sz w:val="40"/>
          <w:szCs w:val="40"/>
        </w:rPr>
        <w:t>Языки и средства функционального программирования</w:t>
      </w:r>
      <w:r w:rsidRPr="00DE7890">
        <w:rPr>
          <w:rFonts w:ascii="Times New Roman" w:eastAsia="Times New Roman" w:hAnsi="Times New Roman" w:cs="Times New Roman"/>
          <w:color w:val="00000A"/>
          <w:sz w:val="40"/>
          <w:szCs w:val="40"/>
        </w:rPr>
        <w:t>»</w:t>
      </w:r>
    </w:p>
    <w:p w14:paraId="18CAA3B9" w14:textId="2B069B92" w:rsidR="00DE7890" w:rsidRPr="001A1282" w:rsidRDefault="007420A0" w:rsidP="00DE7890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A"/>
          <w:sz w:val="36"/>
          <w:szCs w:val="36"/>
        </w:rPr>
        <w:t>Графическая программа «Калькулятор»</w:t>
      </w:r>
    </w:p>
    <w:p w14:paraId="30F7B451" w14:textId="77777777" w:rsidR="00DE7890" w:rsidRPr="00DE7890" w:rsidRDefault="00DE7890" w:rsidP="00DE7890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36"/>
          <w:szCs w:val="36"/>
        </w:rPr>
      </w:pPr>
    </w:p>
    <w:p w14:paraId="29CD658A" w14:textId="77777777" w:rsidR="00DE7890" w:rsidRPr="00DE7890" w:rsidRDefault="00DE7890" w:rsidP="00DE7890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36"/>
          <w:szCs w:val="36"/>
        </w:rPr>
      </w:pPr>
    </w:p>
    <w:p w14:paraId="47BD1801" w14:textId="77777777" w:rsidR="00DE7890" w:rsidRPr="00DE7890" w:rsidRDefault="00DE7890" w:rsidP="00DE7890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36"/>
          <w:szCs w:val="36"/>
        </w:rPr>
      </w:pPr>
    </w:p>
    <w:p w14:paraId="3C4EB308" w14:textId="77777777" w:rsidR="00DE7890" w:rsidRPr="00DE7890" w:rsidRDefault="00DE7890" w:rsidP="00DE7890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36"/>
          <w:szCs w:val="36"/>
        </w:rPr>
      </w:pPr>
    </w:p>
    <w:p w14:paraId="32371D7D" w14:textId="77777777" w:rsidR="00DE7890" w:rsidRPr="00DE7890" w:rsidRDefault="00DE7890" w:rsidP="00DE7890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36"/>
          <w:szCs w:val="36"/>
        </w:rPr>
      </w:pPr>
    </w:p>
    <w:p w14:paraId="07730740" w14:textId="77777777" w:rsidR="00DE7890" w:rsidRPr="00DE7890" w:rsidRDefault="00DE7890" w:rsidP="00DE7890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36"/>
          <w:szCs w:val="36"/>
        </w:rPr>
      </w:pPr>
    </w:p>
    <w:p w14:paraId="62E9D6A0" w14:textId="77777777" w:rsidR="00DE7890" w:rsidRPr="00DE7890" w:rsidRDefault="00DE7890" w:rsidP="00DE7890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36"/>
          <w:szCs w:val="36"/>
        </w:rPr>
      </w:pPr>
    </w:p>
    <w:p w14:paraId="3FDB90B1" w14:textId="77777777" w:rsidR="00DE7890" w:rsidRPr="00DE7890" w:rsidRDefault="00DE7890" w:rsidP="00DE7890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36"/>
          <w:szCs w:val="36"/>
        </w:rPr>
      </w:pPr>
    </w:p>
    <w:p w14:paraId="654AA499" w14:textId="77777777" w:rsidR="00DE7890" w:rsidRPr="00DE7890" w:rsidRDefault="00DE7890" w:rsidP="00DE7890">
      <w:pPr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DE7890">
        <w:rPr>
          <w:rFonts w:ascii="Times New Roman" w:eastAsia="Times New Roman" w:hAnsi="Times New Roman" w:cs="Times New Roman"/>
          <w:color w:val="00000A"/>
          <w:sz w:val="24"/>
          <w:szCs w:val="24"/>
        </w:rPr>
        <w:t>Выполнил студент гр. 3530904/80001                                                       Смирнов П. А.</w:t>
      </w:r>
    </w:p>
    <w:p w14:paraId="7B997AAA" w14:textId="4074812E" w:rsidR="00DE7890" w:rsidRPr="00DE7890" w:rsidRDefault="00DE7890" w:rsidP="00DE7890">
      <w:pPr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DE789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Руководитель                                                                                               </w:t>
      </w:r>
      <w:r w:rsidR="007420A0">
        <w:rPr>
          <w:rFonts w:ascii="Times New Roman" w:eastAsia="Times New Roman" w:hAnsi="Times New Roman" w:cs="Times New Roman"/>
          <w:color w:val="00000A"/>
          <w:sz w:val="24"/>
          <w:szCs w:val="24"/>
        </w:rPr>
        <w:t>Лукашин А. А.</w:t>
      </w:r>
    </w:p>
    <w:p w14:paraId="4A03B9FA" w14:textId="77777777" w:rsidR="00DE7890" w:rsidRPr="00DE7890" w:rsidRDefault="00DE7890" w:rsidP="00DE7890">
      <w:pPr>
        <w:rPr>
          <w:rFonts w:ascii="Calibri" w:eastAsia="Calibri" w:hAnsi="Calibri" w:cs="Times New Roman"/>
        </w:rPr>
      </w:pPr>
      <w:r w:rsidRPr="00DE7890">
        <w:rPr>
          <w:rFonts w:ascii="Calibri" w:eastAsia="Calibri" w:hAnsi="Calibri" w:cs="Times New Roman"/>
        </w:rPr>
        <w:br w:type="page"/>
      </w:r>
    </w:p>
    <w:p w14:paraId="0C028D28" w14:textId="77777777" w:rsidR="00DE7890" w:rsidRPr="00DE7890" w:rsidRDefault="00DE7890" w:rsidP="00DE7890">
      <w:pPr>
        <w:rPr>
          <w:rFonts w:ascii="Calibri" w:eastAsia="Calibri" w:hAnsi="Calibri" w:cs="Times New Roman"/>
        </w:rPr>
        <w:sectPr w:rsidR="00DE7890" w:rsidRPr="00DE7890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/>
          <w:pgMar w:top="1440" w:right="1440" w:bottom="1440" w:left="1440" w:header="720" w:footer="720" w:gutter="0"/>
          <w:pgNumType w:start="1"/>
          <w:cols w:space="720" w:equalWidth="0">
            <w:col w:w="9689"/>
          </w:cols>
          <w:titlePg/>
        </w:sectPr>
      </w:pPr>
      <w:r w:rsidRPr="00DE7890">
        <w:rPr>
          <w:rFonts w:ascii="Times New Roman" w:eastAsia="Times New Roman" w:hAnsi="Times New Roman" w:cs="Times New Roman"/>
          <w:b/>
          <w:color w:val="00000A"/>
          <w:sz w:val="36"/>
          <w:szCs w:val="36"/>
        </w:rPr>
        <w:lastRenderedPageBreak/>
        <w:t>Оглавление</w:t>
      </w:r>
    </w:p>
    <w:p w14:paraId="58EDE922" w14:textId="77777777" w:rsidR="00DE7890" w:rsidRPr="00DE7890" w:rsidRDefault="00DE7890" w:rsidP="00DE7890">
      <w:pPr>
        <w:rPr>
          <w:rFonts w:ascii="Times New Roman" w:eastAsia="Times New Roman" w:hAnsi="Times New Roman" w:cs="Times New Roman"/>
          <w:b/>
          <w:color w:val="00000A"/>
          <w:sz w:val="36"/>
          <w:szCs w:val="36"/>
        </w:rPr>
      </w:pPr>
    </w:p>
    <w:sdt>
      <w:sdtPr>
        <w:rPr>
          <w:rFonts w:ascii="Calibri" w:eastAsia="Calibri" w:hAnsi="Calibri" w:cs="Times New Roman"/>
        </w:rPr>
        <w:id w:val="-1593309326"/>
        <w:docPartObj>
          <w:docPartGallery w:val="Table of Contents"/>
          <w:docPartUnique/>
        </w:docPartObj>
      </w:sdtPr>
      <w:sdtEndPr/>
      <w:sdtContent>
        <w:p w14:paraId="1C95D76A" w14:textId="4AA79011" w:rsidR="000F2B88" w:rsidRDefault="00DE7890">
          <w:pPr>
            <w:pStyle w:val="1"/>
            <w:tabs>
              <w:tab w:val="left" w:pos="440"/>
              <w:tab w:val="right" w:pos="9679"/>
            </w:tabs>
            <w:rPr>
              <w:rFonts w:eastAsiaTheme="minorEastAsia"/>
              <w:noProof/>
              <w:lang w:eastAsia="ru-RU"/>
            </w:rPr>
          </w:pPr>
          <w:r w:rsidRPr="00DE7890">
            <w:rPr>
              <w:rFonts w:ascii="Calibri" w:eastAsia="Calibri" w:hAnsi="Calibri" w:cs="Times New Roman"/>
            </w:rPr>
            <w:fldChar w:fldCharType="begin"/>
          </w:r>
          <w:r w:rsidRPr="00DE7890">
            <w:rPr>
              <w:rFonts w:ascii="Calibri" w:eastAsia="Calibri" w:hAnsi="Calibri" w:cs="Times New Roman"/>
            </w:rPr>
            <w:instrText xml:space="preserve"> TOC \h \u \z </w:instrText>
          </w:r>
          <w:r w:rsidRPr="00DE7890">
            <w:rPr>
              <w:rFonts w:ascii="Calibri" w:eastAsia="Calibri" w:hAnsi="Calibri" w:cs="Times New Roman"/>
            </w:rPr>
            <w:fldChar w:fldCharType="separate"/>
          </w:r>
          <w:hyperlink w:anchor="_Toc27871589" w:history="1">
            <w:r w:rsidR="000F2B88" w:rsidRPr="0026035E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1.</w:t>
            </w:r>
            <w:r w:rsidR="000F2B88">
              <w:rPr>
                <w:rFonts w:eastAsiaTheme="minorEastAsia"/>
                <w:noProof/>
                <w:lang w:eastAsia="ru-RU"/>
              </w:rPr>
              <w:tab/>
            </w:r>
            <w:r w:rsidR="000F2B88" w:rsidRPr="0026035E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Цель работы</w:t>
            </w:r>
            <w:r w:rsidR="000F2B88">
              <w:rPr>
                <w:noProof/>
                <w:webHidden/>
              </w:rPr>
              <w:tab/>
            </w:r>
            <w:r w:rsidR="000F2B88">
              <w:rPr>
                <w:noProof/>
                <w:webHidden/>
              </w:rPr>
              <w:fldChar w:fldCharType="begin"/>
            </w:r>
            <w:r w:rsidR="000F2B88">
              <w:rPr>
                <w:noProof/>
                <w:webHidden/>
              </w:rPr>
              <w:instrText xml:space="preserve"> PAGEREF _Toc27871589 \h </w:instrText>
            </w:r>
            <w:r w:rsidR="000F2B88">
              <w:rPr>
                <w:noProof/>
                <w:webHidden/>
              </w:rPr>
            </w:r>
            <w:r w:rsidR="000F2B88">
              <w:rPr>
                <w:noProof/>
                <w:webHidden/>
              </w:rPr>
              <w:fldChar w:fldCharType="separate"/>
            </w:r>
            <w:r w:rsidR="00445F39">
              <w:rPr>
                <w:noProof/>
                <w:webHidden/>
              </w:rPr>
              <w:t>3</w:t>
            </w:r>
            <w:r w:rsidR="000F2B88">
              <w:rPr>
                <w:noProof/>
                <w:webHidden/>
              </w:rPr>
              <w:fldChar w:fldCharType="end"/>
            </w:r>
          </w:hyperlink>
        </w:p>
        <w:p w14:paraId="3B75BBB3" w14:textId="4192E1D9" w:rsidR="000F2B88" w:rsidRDefault="00F11A44">
          <w:pPr>
            <w:pStyle w:val="1"/>
            <w:tabs>
              <w:tab w:val="left" w:pos="440"/>
              <w:tab w:val="right" w:pos="9679"/>
            </w:tabs>
            <w:rPr>
              <w:rFonts w:eastAsiaTheme="minorEastAsia"/>
              <w:noProof/>
              <w:lang w:eastAsia="ru-RU"/>
            </w:rPr>
          </w:pPr>
          <w:hyperlink w:anchor="_Toc27871590" w:history="1">
            <w:r w:rsidR="000F2B88" w:rsidRPr="0026035E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2.</w:t>
            </w:r>
            <w:r w:rsidR="000F2B88">
              <w:rPr>
                <w:rFonts w:eastAsiaTheme="minorEastAsia"/>
                <w:noProof/>
                <w:lang w:eastAsia="ru-RU"/>
              </w:rPr>
              <w:tab/>
            </w:r>
            <w:r w:rsidR="000F2B88" w:rsidRPr="0026035E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Ход работы</w:t>
            </w:r>
            <w:r w:rsidR="000F2B88">
              <w:rPr>
                <w:noProof/>
                <w:webHidden/>
              </w:rPr>
              <w:tab/>
            </w:r>
            <w:r w:rsidR="000F2B88">
              <w:rPr>
                <w:noProof/>
                <w:webHidden/>
              </w:rPr>
              <w:fldChar w:fldCharType="begin"/>
            </w:r>
            <w:r w:rsidR="000F2B88">
              <w:rPr>
                <w:noProof/>
                <w:webHidden/>
              </w:rPr>
              <w:instrText xml:space="preserve"> PAGEREF _Toc27871590 \h </w:instrText>
            </w:r>
            <w:r w:rsidR="000F2B88">
              <w:rPr>
                <w:noProof/>
                <w:webHidden/>
              </w:rPr>
            </w:r>
            <w:r w:rsidR="000F2B88">
              <w:rPr>
                <w:noProof/>
                <w:webHidden/>
              </w:rPr>
              <w:fldChar w:fldCharType="separate"/>
            </w:r>
            <w:r w:rsidR="00445F39">
              <w:rPr>
                <w:noProof/>
                <w:webHidden/>
              </w:rPr>
              <w:t>3</w:t>
            </w:r>
            <w:r w:rsidR="000F2B88">
              <w:rPr>
                <w:noProof/>
                <w:webHidden/>
              </w:rPr>
              <w:fldChar w:fldCharType="end"/>
            </w:r>
          </w:hyperlink>
        </w:p>
        <w:p w14:paraId="2EAE92BA" w14:textId="7D5088C9" w:rsidR="000F2B88" w:rsidRDefault="00F11A44">
          <w:pPr>
            <w:pStyle w:val="1"/>
            <w:tabs>
              <w:tab w:val="right" w:pos="9679"/>
            </w:tabs>
            <w:rPr>
              <w:rFonts w:eastAsiaTheme="minorEastAsia"/>
              <w:noProof/>
              <w:lang w:eastAsia="ru-RU"/>
            </w:rPr>
          </w:pPr>
          <w:hyperlink w:anchor="_Toc27871591" w:history="1">
            <w:r w:rsidR="000F2B88" w:rsidRPr="0026035E">
              <w:rPr>
                <w:rStyle w:val="a3"/>
                <w:rFonts w:ascii="Times New Roman" w:eastAsia="Times New Roman" w:hAnsi="Times New Roman" w:cs="Times New Roman"/>
                <w:noProof/>
              </w:rPr>
              <w:t>1. Выбор языка программирования</w:t>
            </w:r>
            <w:r w:rsidR="000F2B88">
              <w:rPr>
                <w:noProof/>
                <w:webHidden/>
              </w:rPr>
              <w:tab/>
            </w:r>
            <w:r w:rsidR="000F2B88">
              <w:rPr>
                <w:noProof/>
                <w:webHidden/>
              </w:rPr>
              <w:fldChar w:fldCharType="begin"/>
            </w:r>
            <w:r w:rsidR="000F2B88">
              <w:rPr>
                <w:noProof/>
                <w:webHidden/>
              </w:rPr>
              <w:instrText xml:space="preserve"> PAGEREF _Toc27871591 \h </w:instrText>
            </w:r>
            <w:r w:rsidR="000F2B88">
              <w:rPr>
                <w:noProof/>
                <w:webHidden/>
              </w:rPr>
            </w:r>
            <w:r w:rsidR="000F2B88">
              <w:rPr>
                <w:noProof/>
                <w:webHidden/>
              </w:rPr>
              <w:fldChar w:fldCharType="separate"/>
            </w:r>
            <w:r w:rsidR="00445F39">
              <w:rPr>
                <w:noProof/>
                <w:webHidden/>
              </w:rPr>
              <w:t>3</w:t>
            </w:r>
            <w:r w:rsidR="000F2B88">
              <w:rPr>
                <w:noProof/>
                <w:webHidden/>
              </w:rPr>
              <w:fldChar w:fldCharType="end"/>
            </w:r>
          </w:hyperlink>
        </w:p>
        <w:p w14:paraId="79135D84" w14:textId="5E57E7B6" w:rsidR="000F2B88" w:rsidRDefault="00F11A44">
          <w:pPr>
            <w:pStyle w:val="1"/>
            <w:tabs>
              <w:tab w:val="right" w:pos="9679"/>
            </w:tabs>
            <w:rPr>
              <w:rFonts w:eastAsiaTheme="minorEastAsia"/>
              <w:noProof/>
              <w:lang w:eastAsia="ru-RU"/>
            </w:rPr>
          </w:pPr>
          <w:hyperlink w:anchor="_Toc27871593" w:history="1">
            <w:r w:rsidR="000F2B88" w:rsidRPr="0026035E">
              <w:rPr>
                <w:rStyle w:val="a3"/>
                <w:rFonts w:ascii="Times New Roman" w:eastAsia="Times New Roman" w:hAnsi="Times New Roman" w:cs="Times New Roman"/>
                <w:noProof/>
              </w:rPr>
              <w:t>2. Графический интерфейс</w:t>
            </w:r>
            <w:r w:rsidR="000F2B88">
              <w:rPr>
                <w:noProof/>
                <w:webHidden/>
              </w:rPr>
              <w:tab/>
            </w:r>
            <w:r w:rsidR="000F2B88">
              <w:rPr>
                <w:noProof/>
                <w:webHidden/>
              </w:rPr>
              <w:fldChar w:fldCharType="begin"/>
            </w:r>
            <w:r w:rsidR="000F2B88">
              <w:rPr>
                <w:noProof/>
                <w:webHidden/>
              </w:rPr>
              <w:instrText xml:space="preserve"> PAGEREF _Toc27871593 \h </w:instrText>
            </w:r>
            <w:r w:rsidR="000F2B88">
              <w:rPr>
                <w:noProof/>
                <w:webHidden/>
              </w:rPr>
            </w:r>
            <w:r w:rsidR="000F2B88">
              <w:rPr>
                <w:noProof/>
                <w:webHidden/>
              </w:rPr>
              <w:fldChar w:fldCharType="separate"/>
            </w:r>
            <w:r w:rsidR="00445F39">
              <w:rPr>
                <w:noProof/>
                <w:webHidden/>
              </w:rPr>
              <w:t>3</w:t>
            </w:r>
            <w:r w:rsidR="000F2B88">
              <w:rPr>
                <w:noProof/>
                <w:webHidden/>
              </w:rPr>
              <w:fldChar w:fldCharType="end"/>
            </w:r>
          </w:hyperlink>
        </w:p>
        <w:p w14:paraId="0FB41DDF" w14:textId="7703DE74" w:rsidR="000F2B88" w:rsidRDefault="00F11A44">
          <w:pPr>
            <w:pStyle w:val="1"/>
            <w:tabs>
              <w:tab w:val="right" w:pos="9679"/>
            </w:tabs>
            <w:rPr>
              <w:rFonts w:eastAsiaTheme="minorEastAsia"/>
              <w:noProof/>
              <w:lang w:eastAsia="ru-RU"/>
            </w:rPr>
          </w:pPr>
          <w:hyperlink w:anchor="_Toc27871595" w:history="1">
            <w:r w:rsidR="000F2B88" w:rsidRPr="0026035E">
              <w:rPr>
                <w:rStyle w:val="a3"/>
                <w:rFonts w:ascii="Times New Roman" w:eastAsia="Times New Roman" w:hAnsi="Times New Roman" w:cs="Times New Roman"/>
                <w:noProof/>
              </w:rPr>
              <w:t>3. Функциональная реализация</w:t>
            </w:r>
            <w:r w:rsidR="000F2B88">
              <w:rPr>
                <w:noProof/>
                <w:webHidden/>
              </w:rPr>
              <w:tab/>
            </w:r>
            <w:r w:rsidR="000F2B88">
              <w:rPr>
                <w:noProof/>
                <w:webHidden/>
              </w:rPr>
              <w:fldChar w:fldCharType="begin"/>
            </w:r>
            <w:r w:rsidR="000F2B88">
              <w:rPr>
                <w:noProof/>
                <w:webHidden/>
              </w:rPr>
              <w:instrText xml:space="preserve"> PAGEREF _Toc27871595 \h </w:instrText>
            </w:r>
            <w:r w:rsidR="000F2B88">
              <w:rPr>
                <w:noProof/>
                <w:webHidden/>
              </w:rPr>
            </w:r>
            <w:r w:rsidR="000F2B88">
              <w:rPr>
                <w:noProof/>
                <w:webHidden/>
              </w:rPr>
              <w:fldChar w:fldCharType="separate"/>
            </w:r>
            <w:r w:rsidR="00445F39">
              <w:rPr>
                <w:noProof/>
                <w:webHidden/>
              </w:rPr>
              <w:t>3</w:t>
            </w:r>
            <w:r w:rsidR="000F2B88">
              <w:rPr>
                <w:noProof/>
                <w:webHidden/>
              </w:rPr>
              <w:fldChar w:fldCharType="end"/>
            </w:r>
          </w:hyperlink>
        </w:p>
        <w:p w14:paraId="458CA80C" w14:textId="73E6429F" w:rsidR="000F2B88" w:rsidRDefault="00F11A44">
          <w:pPr>
            <w:pStyle w:val="1"/>
            <w:tabs>
              <w:tab w:val="left" w:pos="440"/>
              <w:tab w:val="right" w:pos="9679"/>
            </w:tabs>
            <w:rPr>
              <w:rFonts w:eastAsiaTheme="minorEastAsia"/>
              <w:noProof/>
              <w:lang w:eastAsia="ru-RU"/>
            </w:rPr>
          </w:pPr>
          <w:hyperlink w:anchor="_Toc27871597" w:history="1">
            <w:r w:rsidR="000F2B88" w:rsidRPr="0026035E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3.</w:t>
            </w:r>
            <w:r w:rsidR="000F2B88">
              <w:rPr>
                <w:rFonts w:eastAsiaTheme="minorEastAsia"/>
                <w:noProof/>
                <w:lang w:eastAsia="ru-RU"/>
              </w:rPr>
              <w:tab/>
            </w:r>
            <w:r w:rsidR="000F2B88" w:rsidRPr="0026035E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Алгоритм программы</w:t>
            </w:r>
            <w:r w:rsidR="000F2B88">
              <w:rPr>
                <w:noProof/>
                <w:webHidden/>
              </w:rPr>
              <w:tab/>
            </w:r>
            <w:r w:rsidR="000F2B88">
              <w:rPr>
                <w:noProof/>
                <w:webHidden/>
              </w:rPr>
              <w:fldChar w:fldCharType="begin"/>
            </w:r>
            <w:r w:rsidR="000F2B88">
              <w:rPr>
                <w:noProof/>
                <w:webHidden/>
              </w:rPr>
              <w:instrText xml:space="preserve"> PAGEREF _Toc27871597 \h </w:instrText>
            </w:r>
            <w:r w:rsidR="000F2B88">
              <w:rPr>
                <w:noProof/>
                <w:webHidden/>
              </w:rPr>
            </w:r>
            <w:r w:rsidR="000F2B88">
              <w:rPr>
                <w:noProof/>
                <w:webHidden/>
              </w:rPr>
              <w:fldChar w:fldCharType="separate"/>
            </w:r>
            <w:r w:rsidR="00445F39">
              <w:rPr>
                <w:noProof/>
                <w:webHidden/>
              </w:rPr>
              <w:t>3</w:t>
            </w:r>
            <w:r w:rsidR="000F2B88">
              <w:rPr>
                <w:noProof/>
                <w:webHidden/>
              </w:rPr>
              <w:fldChar w:fldCharType="end"/>
            </w:r>
          </w:hyperlink>
        </w:p>
        <w:p w14:paraId="3BD1069B" w14:textId="326FA645" w:rsidR="000F2B88" w:rsidRDefault="00F11A44">
          <w:pPr>
            <w:pStyle w:val="1"/>
            <w:tabs>
              <w:tab w:val="left" w:pos="440"/>
              <w:tab w:val="right" w:pos="9679"/>
            </w:tabs>
            <w:rPr>
              <w:rFonts w:eastAsiaTheme="minorEastAsia"/>
              <w:noProof/>
              <w:lang w:eastAsia="ru-RU"/>
            </w:rPr>
          </w:pPr>
          <w:hyperlink w:anchor="_Toc27871602" w:history="1">
            <w:r w:rsidR="000F2B88" w:rsidRPr="0026035E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4.</w:t>
            </w:r>
            <w:r w:rsidR="000F2B88">
              <w:rPr>
                <w:rFonts w:eastAsiaTheme="minorEastAsia"/>
                <w:noProof/>
                <w:lang w:eastAsia="ru-RU"/>
              </w:rPr>
              <w:tab/>
            </w:r>
            <w:r w:rsidR="000F2B88" w:rsidRPr="0026035E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Проверка корректности работы</w:t>
            </w:r>
            <w:r w:rsidR="000F2B88">
              <w:rPr>
                <w:noProof/>
                <w:webHidden/>
              </w:rPr>
              <w:tab/>
            </w:r>
            <w:r w:rsidR="000F2B88">
              <w:rPr>
                <w:noProof/>
                <w:webHidden/>
              </w:rPr>
              <w:fldChar w:fldCharType="begin"/>
            </w:r>
            <w:r w:rsidR="000F2B88">
              <w:rPr>
                <w:noProof/>
                <w:webHidden/>
              </w:rPr>
              <w:instrText xml:space="preserve"> PAGEREF _Toc27871602 \h </w:instrText>
            </w:r>
            <w:r w:rsidR="000F2B88">
              <w:rPr>
                <w:noProof/>
                <w:webHidden/>
              </w:rPr>
            </w:r>
            <w:r w:rsidR="000F2B88">
              <w:rPr>
                <w:noProof/>
                <w:webHidden/>
              </w:rPr>
              <w:fldChar w:fldCharType="separate"/>
            </w:r>
            <w:r w:rsidR="00445F39">
              <w:rPr>
                <w:noProof/>
                <w:webHidden/>
              </w:rPr>
              <w:t>4</w:t>
            </w:r>
            <w:r w:rsidR="000F2B88">
              <w:rPr>
                <w:noProof/>
                <w:webHidden/>
              </w:rPr>
              <w:fldChar w:fldCharType="end"/>
            </w:r>
          </w:hyperlink>
        </w:p>
        <w:p w14:paraId="1463E0F9" w14:textId="106529F7" w:rsidR="000F2B88" w:rsidRDefault="00F11A44">
          <w:pPr>
            <w:pStyle w:val="1"/>
            <w:tabs>
              <w:tab w:val="left" w:pos="440"/>
              <w:tab w:val="right" w:pos="9679"/>
            </w:tabs>
            <w:rPr>
              <w:rFonts w:eastAsiaTheme="minorEastAsia"/>
              <w:noProof/>
              <w:lang w:eastAsia="ru-RU"/>
            </w:rPr>
          </w:pPr>
          <w:hyperlink w:anchor="_Toc27871604" w:history="1">
            <w:r w:rsidR="000F2B88" w:rsidRPr="0026035E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5.</w:t>
            </w:r>
            <w:r w:rsidR="000F2B88">
              <w:rPr>
                <w:rFonts w:eastAsiaTheme="minorEastAsia"/>
                <w:noProof/>
                <w:lang w:eastAsia="ru-RU"/>
              </w:rPr>
              <w:tab/>
            </w:r>
            <w:r w:rsidR="000F2B88" w:rsidRPr="0026035E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Вывод</w:t>
            </w:r>
            <w:r w:rsidR="000F2B88">
              <w:rPr>
                <w:noProof/>
                <w:webHidden/>
              </w:rPr>
              <w:tab/>
            </w:r>
            <w:r w:rsidR="000F2B88">
              <w:rPr>
                <w:noProof/>
                <w:webHidden/>
              </w:rPr>
              <w:fldChar w:fldCharType="begin"/>
            </w:r>
            <w:r w:rsidR="000F2B88">
              <w:rPr>
                <w:noProof/>
                <w:webHidden/>
              </w:rPr>
              <w:instrText xml:space="preserve"> PAGEREF _Toc27871604 \h </w:instrText>
            </w:r>
            <w:r w:rsidR="000F2B88">
              <w:rPr>
                <w:noProof/>
                <w:webHidden/>
              </w:rPr>
            </w:r>
            <w:r w:rsidR="000F2B88">
              <w:rPr>
                <w:noProof/>
                <w:webHidden/>
              </w:rPr>
              <w:fldChar w:fldCharType="separate"/>
            </w:r>
            <w:r w:rsidR="00445F39">
              <w:rPr>
                <w:noProof/>
                <w:webHidden/>
              </w:rPr>
              <w:t>4</w:t>
            </w:r>
            <w:r w:rsidR="000F2B88">
              <w:rPr>
                <w:noProof/>
                <w:webHidden/>
              </w:rPr>
              <w:fldChar w:fldCharType="end"/>
            </w:r>
          </w:hyperlink>
        </w:p>
        <w:p w14:paraId="3697E2C2" w14:textId="3AF1A620" w:rsidR="000F2B88" w:rsidRDefault="00F11A44">
          <w:pPr>
            <w:pStyle w:val="1"/>
            <w:tabs>
              <w:tab w:val="right" w:pos="9679"/>
            </w:tabs>
            <w:rPr>
              <w:rFonts w:eastAsiaTheme="minorEastAsia"/>
              <w:noProof/>
              <w:lang w:eastAsia="ru-RU"/>
            </w:rPr>
          </w:pPr>
          <w:hyperlink w:anchor="_Toc27871607" w:history="1">
            <w:r w:rsidR="000F2B88" w:rsidRPr="0026035E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Приложение 1. Код программы</w:t>
            </w:r>
            <w:r w:rsidR="000F2B88">
              <w:rPr>
                <w:noProof/>
                <w:webHidden/>
              </w:rPr>
              <w:tab/>
            </w:r>
            <w:r w:rsidR="000F2B88">
              <w:rPr>
                <w:noProof/>
                <w:webHidden/>
              </w:rPr>
              <w:fldChar w:fldCharType="begin"/>
            </w:r>
            <w:r w:rsidR="000F2B88">
              <w:rPr>
                <w:noProof/>
                <w:webHidden/>
              </w:rPr>
              <w:instrText xml:space="preserve"> PAGEREF _Toc27871607 \h </w:instrText>
            </w:r>
            <w:r w:rsidR="000F2B88">
              <w:rPr>
                <w:noProof/>
                <w:webHidden/>
              </w:rPr>
            </w:r>
            <w:r w:rsidR="000F2B88">
              <w:rPr>
                <w:noProof/>
                <w:webHidden/>
              </w:rPr>
              <w:fldChar w:fldCharType="separate"/>
            </w:r>
            <w:r w:rsidR="00445F39">
              <w:rPr>
                <w:noProof/>
                <w:webHidden/>
              </w:rPr>
              <w:t>4</w:t>
            </w:r>
            <w:r w:rsidR="000F2B88">
              <w:rPr>
                <w:noProof/>
                <w:webHidden/>
              </w:rPr>
              <w:fldChar w:fldCharType="end"/>
            </w:r>
          </w:hyperlink>
        </w:p>
        <w:p w14:paraId="4F77E381" w14:textId="7BE30BB5" w:rsidR="00DE7890" w:rsidRPr="00DE7890" w:rsidRDefault="00DE7890" w:rsidP="00DE7890">
          <w:pPr>
            <w:tabs>
              <w:tab w:val="right" w:pos="9030"/>
            </w:tabs>
            <w:spacing w:before="200" w:after="80" w:line="240" w:lineRule="auto"/>
            <w:rPr>
              <w:rFonts w:ascii="Times New Roman" w:eastAsia="Times New Roman" w:hAnsi="Times New Roman" w:cs="Times New Roman"/>
              <w:b/>
              <w:color w:val="000000"/>
            </w:rPr>
          </w:pPr>
          <w:r w:rsidRPr="00DE7890">
            <w:rPr>
              <w:rFonts w:ascii="Calibri" w:eastAsia="Calibri" w:hAnsi="Calibri" w:cs="Times New Roman"/>
            </w:rPr>
            <w:fldChar w:fldCharType="end"/>
          </w:r>
        </w:p>
      </w:sdtContent>
    </w:sdt>
    <w:p w14:paraId="455F9FB5" w14:textId="77777777" w:rsidR="00DE7890" w:rsidRPr="00DE7890" w:rsidRDefault="00DE7890" w:rsidP="00DE7890">
      <w:pPr>
        <w:rPr>
          <w:rFonts w:ascii="Calibri" w:eastAsia="Calibri" w:hAnsi="Calibri" w:cs="Times New Roman"/>
        </w:rPr>
        <w:sectPr w:rsidR="00DE7890" w:rsidRPr="00DE7890">
          <w:type w:val="continuous"/>
          <w:pgSz w:w="11906" w:h="16838"/>
          <w:pgMar w:top="1440" w:right="1440" w:bottom="1440" w:left="1440" w:header="720" w:footer="720" w:gutter="0"/>
          <w:cols w:space="720" w:equalWidth="0">
            <w:col w:w="9689"/>
          </w:cols>
        </w:sectPr>
      </w:pPr>
    </w:p>
    <w:p w14:paraId="007EC66A" w14:textId="77777777" w:rsidR="00DE7890" w:rsidRPr="00DE7890" w:rsidRDefault="00DE7890" w:rsidP="00DE7890">
      <w:pPr>
        <w:rPr>
          <w:rFonts w:ascii="Calibri" w:eastAsia="Calibri" w:hAnsi="Calibri" w:cs="Times New Roman"/>
        </w:rPr>
      </w:pPr>
      <w:r w:rsidRPr="00DE7890">
        <w:rPr>
          <w:rFonts w:ascii="Calibri" w:eastAsia="Calibri" w:hAnsi="Calibri" w:cs="Times New Roman"/>
        </w:rPr>
        <w:br w:type="page"/>
      </w:r>
      <w:bookmarkStart w:id="0" w:name="_GoBack"/>
      <w:bookmarkEnd w:id="0"/>
    </w:p>
    <w:p w14:paraId="1A8E73F4" w14:textId="1A4B9C7D" w:rsidR="00DE7890" w:rsidRPr="001A1282" w:rsidRDefault="001A1282" w:rsidP="00304998">
      <w:pPr>
        <w:pStyle w:val="a5"/>
        <w:keepNext/>
        <w:keepLines/>
        <w:numPr>
          <w:ilvl w:val="0"/>
          <w:numId w:val="6"/>
        </w:numPr>
        <w:spacing w:before="240" w:after="120"/>
        <w:ind w:left="714" w:hanging="357"/>
        <w:contextualSpacing w:val="0"/>
        <w:outlineLvl w:val="0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bookmarkStart w:id="1" w:name="_Toc27871589"/>
      <w:r w:rsidRPr="001A1282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Цель работы</w:t>
      </w:r>
      <w:bookmarkEnd w:id="1"/>
    </w:p>
    <w:p w14:paraId="580E589E" w14:textId="77777777" w:rsidR="00DE7890" w:rsidRPr="007420A0" w:rsidRDefault="001A1282" w:rsidP="001A1282">
      <w:pPr>
        <w:rPr>
          <w:rFonts w:ascii="Times New Roman" w:eastAsia="Calibri" w:hAnsi="Times New Roman" w:cs="Times New Roman"/>
          <w:sz w:val="28"/>
          <w:szCs w:val="28"/>
        </w:rPr>
      </w:pPr>
      <w:r w:rsidRPr="007420A0">
        <w:rPr>
          <w:rFonts w:ascii="Times New Roman" w:eastAsia="Calibri" w:hAnsi="Times New Roman" w:cs="Times New Roman"/>
          <w:sz w:val="28"/>
          <w:szCs w:val="28"/>
        </w:rPr>
        <w:t xml:space="preserve">Реализовать </w:t>
      </w:r>
      <w:r w:rsidR="007420A0" w:rsidRPr="007420A0">
        <w:rPr>
          <w:rFonts w:ascii="Times New Roman" w:eastAsia="Calibri" w:hAnsi="Times New Roman" w:cs="Times New Roman"/>
          <w:sz w:val="28"/>
          <w:szCs w:val="28"/>
        </w:rPr>
        <w:t>калькулятор в виде графического приложения, используя изученные в курсе подходы функционального программирования.</w:t>
      </w:r>
    </w:p>
    <w:p w14:paraId="4D7BA669" w14:textId="3543265D" w:rsidR="00DD1D7C" w:rsidRPr="00677AE0" w:rsidRDefault="007420A0" w:rsidP="00677AE0">
      <w:pPr>
        <w:pStyle w:val="a5"/>
        <w:keepNext/>
        <w:keepLines/>
        <w:numPr>
          <w:ilvl w:val="0"/>
          <w:numId w:val="6"/>
        </w:numPr>
        <w:spacing w:before="240" w:after="0"/>
        <w:outlineLvl w:val="0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bookmarkStart w:id="2" w:name="_Toc27871590"/>
      <w:r w:rsidRPr="00677AE0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Ход работы</w:t>
      </w:r>
      <w:bookmarkEnd w:id="2"/>
    </w:p>
    <w:p w14:paraId="6B21C808" w14:textId="7EEF9B77" w:rsidR="00DD1D7C" w:rsidRPr="00C25E3F" w:rsidRDefault="00DD1D7C" w:rsidP="00DD1D7C">
      <w:pPr>
        <w:keepNext/>
        <w:keepLines/>
        <w:spacing w:before="240" w:after="0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bookmarkStart w:id="3" w:name="_Toc27124671"/>
      <w:bookmarkStart w:id="4" w:name="_Toc27125376"/>
      <w:bookmarkStart w:id="5" w:name="_Toc27871591"/>
      <w:r w:rsidRPr="00C25E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1. </w:t>
      </w:r>
      <w:bookmarkEnd w:id="3"/>
      <w:bookmarkEnd w:id="4"/>
      <w:r w:rsidR="007420A0" w:rsidRPr="00C25E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Выбор языка программирования</w:t>
      </w:r>
      <w:bookmarkEnd w:id="5"/>
    </w:p>
    <w:p w14:paraId="0A03DD3F" w14:textId="19FE817B" w:rsidR="00DD1D7C" w:rsidRPr="00C25E3F" w:rsidRDefault="007420A0" w:rsidP="00DD1D7C">
      <w:pPr>
        <w:keepNext/>
        <w:keepLines/>
        <w:spacing w:before="240" w:after="0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6" w:name="_Toc27871550"/>
      <w:bookmarkStart w:id="7" w:name="_Toc27871592"/>
      <w:r w:rsidRPr="00C25E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качестве функционального языка программирования был выбран язык </w:t>
      </w:r>
      <w:r w:rsidRPr="00C25E3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Scala</w:t>
      </w:r>
      <w:r w:rsidRPr="00C25E3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bookmarkEnd w:id="6"/>
      <w:bookmarkEnd w:id="7"/>
    </w:p>
    <w:p w14:paraId="514B7F32" w14:textId="3F006E05" w:rsidR="00DD1D7C" w:rsidRPr="00C25E3F" w:rsidRDefault="00DD1D7C" w:rsidP="00DD1D7C">
      <w:pPr>
        <w:keepNext/>
        <w:keepLines/>
        <w:spacing w:before="240" w:after="0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8" w:name="_Toc27124673"/>
      <w:bookmarkStart w:id="9" w:name="_Toc27125378"/>
      <w:bookmarkStart w:id="10" w:name="_Toc27871593"/>
      <w:r w:rsidRPr="00C25E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2. </w:t>
      </w:r>
      <w:bookmarkEnd w:id="8"/>
      <w:bookmarkEnd w:id="9"/>
      <w:r w:rsidR="007420A0" w:rsidRPr="00C25E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Графический интерфейс</w:t>
      </w:r>
      <w:bookmarkEnd w:id="10"/>
    </w:p>
    <w:p w14:paraId="585B7BAD" w14:textId="6E36545C" w:rsidR="00DD1D7C" w:rsidRPr="00C25E3F" w:rsidRDefault="007420A0" w:rsidP="00DD1D7C">
      <w:pPr>
        <w:keepNext/>
        <w:keepLines/>
        <w:spacing w:before="240" w:after="0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1" w:name="_Toc27871552"/>
      <w:bookmarkStart w:id="12" w:name="_Toc27871594"/>
      <w:r w:rsidRPr="00C25E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Графический интерфейс был создан при помощи библиотеки </w:t>
      </w:r>
      <w:r w:rsidRPr="00C25E3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Swing</w:t>
      </w:r>
      <w:r w:rsidRPr="00C25E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gramStart"/>
      <w:r w:rsidRPr="00C25E3F">
        <w:rPr>
          <w:rFonts w:ascii="Times New Roman" w:eastAsia="Times New Roman" w:hAnsi="Times New Roman" w:cs="Times New Roman"/>
          <w:color w:val="000000"/>
          <w:sz w:val="28"/>
          <w:szCs w:val="28"/>
        </w:rPr>
        <w:t>т.к.</w:t>
      </w:r>
      <w:proofErr w:type="gramEnd"/>
      <w:r w:rsidRPr="00C25E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она позволила не только упростить расположение графических элементов, но и назначить действия, которые будут производиться по нажатию кнопки.</w:t>
      </w:r>
      <w:bookmarkEnd w:id="11"/>
      <w:bookmarkEnd w:id="12"/>
    </w:p>
    <w:p w14:paraId="48A485DF" w14:textId="7F04EEB9" w:rsidR="00DD1D7C" w:rsidRPr="00C25E3F" w:rsidRDefault="00DD1D7C" w:rsidP="00DD1D7C">
      <w:pPr>
        <w:keepNext/>
        <w:keepLines/>
        <w:spacing w:before="240" w:after="0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13" w:name="_Toc27124675"/>
      <w:bookmarkStart w:id="14" w:name="_Toc27125380"/>
      <w:bookmarkStart w:id="15" w:name="_Toc27871595"/>
      <w:r w:rsidRPr="00C25E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3. </w:t>
      </w:r>
      <w:bookmarkEnd w:id="13"/>
      <w:bookmarkEnd w:id="14"/>
      <w:r w:rsidR="007420A0" w:rsidRPr="00C25E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Функциональная реализация</w:t>
      </w:r>
      <w:bookmarkEnd w:id="15"/>
    </w:p>
    <w:p w14:paraId="28FD9CAC" w14:textId="00AD184B" w:rsidR="00677AE0" w:rsidRPr="00C25E3F" w:rsidRDefault="007420A0" w:rsidP="00DE7890">
      <w:pPr>
        <w:keepNext/>
        <w:keepLines/>
        <w:spacing w:before="240" w:after="0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6" w:name="_Toc27871554"/>
      <w:bookmarkStart w:id="17" w:name="_Toc27871596"/>
      <w:r w:rsidRPr="00C25E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Пусть существует абстрактный класс </w:t>
      </w:r>
      <w:r w:rsidRPr="00C25E3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Expression</w:t>
      </w:r>
      <w:r w:rsidRPr="00C25E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от него наследуются классы </w:t>
      </w:r>
      <w:r w:rsidRPr="00C25E3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Value</w:t>
      </w:r>
      <w:r w:rsidRPr="00C25E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(дроби), </w:t>
      </w:r>
      <w:proofErr w:type="spellStart"/>
      <w:r w:rsidRPr="00C25E3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UnaryOperation</w:t>
      </w:r>
      <w:proofErr w:type="spellEnd"/>
      <w:r w:rsidRPr="00C25E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(оператор как строка и операнд как </w:t>
      </w:r>
      <w:r w:rsidRPr="00C25E3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Expression</w:t>
      </w:r>
      <w:r w:rsidRPr="00C25E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и </w:t>
      </w:r>
      <w:proofErr w:type="spellStart"/>
      <w:r w:rsidRPr="00C25E3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BinaryOpereation</w:t>
      </w:r>
      <w:proofErr w:type="spellEnd"/>
      <w:r w:rsidRPr="00C25E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(оператор как строка и два операнда как </w:t>
      </w:r>
      <w:r w:rsidRPr="00C25E3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Expression</w:t>
      </w:r>
      <w:r w:rsidRPr="00C25E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). Тогда объект </w:t>
      </w:r>
      <w:proofErr w:type="spellStart"/>
      <w:r w:rsidRPr="00C25E3F">
        <w:rPr>
          <w:rFonts w:ascii="Times New Roman" w:eastAsia="Times New Roman" w:hAnsi="Times New Roman" w:cs="Times New Roman"/>
          <w:color w:val="000000"/>
          <w:sz w:val="28"/>
          <w:szCs w:val="28"/>
        </w:rPr>
        <w:t>Calculator</w:t>
      </w:r>
      <w:proofErr w:type="spellEnd"/>
      <w:r w:rsidRPr="00C25E3F">
        <w:rPr>
          <w:rFonts w:ascii="Times New Roman" w:eastAsia="Times New Roman" w:hAnsi="Times New Roman" w:cs="Times New Roman"/>
          <w:color w:val="000000"/>
          <w:sz w:val="28"/>
          <w:szCs w:val="28"/>
        </w:rPr>
        <w:t>, используя синтаксический анализатор (</w:t>
      </w:r>
      <w:proofErr w:type="spellStart"/>
      <w:r w:rsidRPr="00C25E3F">
        <w:rPr>
          <w:rFonts w:ascii="Times New Roman" w:eastAsia="Times New Roman" w:hAnsi="Times New Roman" w:cs="Times New Roman"/>
          <w:color w:val="000000"/>
          <w:sz w:val="28"/>
          <w:szCs w:val="28"/>
        </w:rPr>
        <w:t>JavaTokenParsers</w:t>
      </w:r>
      <w:proofErr w:type="spellEnd"/>
      <w:r w:rsidRPr="00C25E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для преобразования строки, введённой пользователем, в выражение </w:t>
      </w:r>
      <w:proofErr w:type="spellStart"/>
      <w:r w:rsidRPr="00C25E3F">
        <w:rPr>
          <w:rFonts w:ascii="Times New Roman" w:eastAsia="Times New Roman" w:hAnsi="Times New Roman" w:cs="Times New Roman"/>
          <w:color w:val="000000"/>
          <w:sz w:val="28"/>
          <w:szCs w:val="28"/>
        </w:rPr>
        <w:t>Expression</w:t>
      </w:r>
      <w:proofErr w:type="spellEnd"/>
      <w:r w:rsidRPr="00C25E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некоторые правила упрощения выражений и простого рекурсивного метода вычисления, позволит описать всю логику калькулятора в функциональном языке программирования </w:t>
      </w:r>
      <w:proofErr w:type="spellStart"/>
      <w:r w:rsidRPr="00C25E3F">
        <w:rPr>
          <w:rFonts w:ascii="Times New Roman" w:eastAsia="Times New Roman" w:hAnsi="Times New Roman" w:cs="Times New Roman"/>
          <w:color w:val="000000"/>
          <w:sz w:val="28"/>
          <w:szCs w:val="28"/>
        </w:rPr>
        <w:t>Scala</w:t>
      </w:r>
      <w:proofErr w:type="spellEnd"/>
      <w:r w:rsidRPr="00C25E3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bookmarkEnd w:id="16"/>
      <w:bookmarkEnd w:id="17"/>
    </w:p>
    <w:p w14:paraId="3888507F" w14:textId="55566ED0" w:rsidR="00677AE0" w:rsidRPr="00677AE0" w:rsidRDefault="007420A0" w:rsidP="00677AE0">
      <w:pPr>
        <w:pStyle w:val="a5"/>
        <w:keepNext/>
        <w:keepLines/>
        <w:numPr>
          <w:ilvl w:val="0"/>
          <w:numId w:val="6"/>
        </w:numPr>
        <w:spacing w:before="240" w:after="240"/>
        <w:ind w:left="714" w:hanging="357"/>
        <w:contextualSpacing w:val="0"/>
        <w:outlineLvl w:val="0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bookmarkStart w:id="18" w:name="_Toc27871597"/>
      <w:bookmarkStart w:id="19" w:name="_Hlk27123782"/>
      <w:r w:rsidRPr="00677AE0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Алгоритм программы</w:t>
      </w:r>
      <w:bookmarkEnd w:id="18"/>
    </w:p>
    <w:p w14:paraId="13D12592" w14:textId="379265E4" w:rsidR="00A603AC" w:rsidRPr="00872CE4" w:rsidRDefault="007420A0" w:rsidP="00872CE4">
      <w:pPr>
        <w:pStyle w:val="a5"/>
        <w:keepNext/>
        <w:keepLines/>
        <w:numPr>
          <w:ilvl w:val="0"/>
          <w:numId w:val="19"/>
        </w:numPr>
        <w:spacing w:before="240" w:after="0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0" w:name="_Toc27871556"/>
      <w:bookmarkStart w:id="21" w:name="_Toc27871598"/>
      <w:bookmarkStart w:id="22" w:name="_Hlk27123813"/>
      <w:bookmarkEnd w:id="19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Пользователь при помощи графического интерфейса, либо при помощи клавиатуры вводит выражение, которое необходимо вычислить</w:t>
      </w:r>
      <w:bookmarkEnd w:id="20"/>
      <w:bookmarkEnd w:id="21"/>
    </w:p>
    <w:p w14:paraId="1CB87FA0" w14:textId="77777777" w:rsidR="00872CE4" w:rsidRPr="00872CE4" w:rsidRDefault="00872CE4" w:rsidP="00872CE4">
      <w:pPr>
        <w:pStyle w:val="a5"/>
        <w:keepNext/>
        <w:keepLines/>
        <w:spacing w:before="240" w:after="0"/>
        <w:ind w:left="360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6C85B2" w14:textId="74071BDA" w:rsidR="00C31F9A" w:rsidRPr="00C31F9A" w:rsidRDefault="007420A0" w:rsidP="00C31F9A">
      <w:pPr>
        <w:pStyle w:val="a5"/>
        <w:keepNext/>
        <w:keepLines/>
        <w:numPr>
          <w:ilvl w:val="0"/>
          <w:numId w:val="19"/>
        </w:numPr>
        <w:spacing w:before="240" w:after="0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3" w:name="_Toc27871557"/>
      <w:bookmarkStart w:id="24" w:name="_Toc27871599"/>
      <w:bookmarkStart w:id="25" w:name="_Toc27124697"/>
      <w:bookmarkStart w:id="26" w:name="_Toc27125402"/>
      <w:bookmarkEnd w:id="2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нажатии на кнопку (</w:t>
      </w:r>
      <w:r w:rsidRPr="007420A0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запускается синтаксический анализ выражения. Если введено некорректное выражение, то выводится строка </w:t>
      </w:r>
      <w:r w:rsidRPr="00677AE0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Error</w:t>
      </w:r>
      <w:r w:rsidRPr="00677AE0">
        <w:rPr>
          <w:rFonts w:ascii="Times New Roman" w:eastAsia="Times New Roman" w:hAnsi="Times New Roman" w:cs="Times New Roman"/>
          <w:color w:val="000000"/>
          <w:sz w:val="28"/>
          <w:szCs w:val="28"/>
        </w:rPr>
        <w:t>”.</w:t>
      </w:r>
      <w:bookmarkEnd w:id="23"/>
      <w:bookmarkEnd w:id="24"/>
    </w:p>
    <w:p w14:paraId="77DA7D7D" w14:textId="77777777" w:rsidR="00C31F9A" w:rsidRPr="00C31F9A" w:rsidRDefault="00C31F9A" w:rsidP="00C31F9A">
      <w:pPr>
        <w:pStyle w:val="a5"/>
        <w:keepNext/>
        <w:keepLines/>
        <w:spacing w:before="240" w:after="0"/>
        <w:ind w:left="360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BB2299" w14:textId="00AD184B" w:rsidR="00677AE0" w:rsidRDefault="007420A0" w:rsidP="00677AE0">
      <w:pPr>
        <w:pStyle w:val="a5"/>
        <w:keepNext/>
        <w:keepLines/>
        <w:numPr>
          <w:ilvl w:val="0"/>
          <w:numId w:val="19"/>
        </w:numPr>
        <w:spacing w:before="240" w:after="0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7" w:name="_Toc27871558"/>
      <w:bookmarkStart w:id="28" w:name="_Toc27871600"/>
      <w:bookmarkEnd w:id="25"/>
      <w:bookmarkEnd w:id="26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корректном вводе</w:t>
      </w:r>
      <w:r w:rsidR="00677A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выражение упрощается очевидными случаями и затем вычисляется при помощи рекурсии.</w:t>
      </w:r>
      <w:bookmarkEnd w:id="27"/>
      <w:bookmarkEnd w:id="28"/>
    </w:p>
    <w:p w14:paraId="7BE87774" w14:textId="77777777" w:rsidR="00677AE0" w:rsidRPr="00677AE0" w:rsidRDefault="00677AE0" w:rsidP="00677AE0">
      <w:pPr>
        <w:pStyle w:val="a5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AA78C8" w14:textId="77777777" w:rsidR="00677AE0" w:rsidRPr="00677AE0" w:rsidRDefault="00677AE0" w:rsidP="00677AE0">
      <w:pPr>
        <w:pStyle w:val="a5"/>
        <w:keepNext/>
        <w:keepLines/>
        <w:spacing w:before="240" w:after="0"/>
        <w:ind w:left="360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515874" w14:textId="4E1392F8" w:rsidR="00677AE0" w:rsidRPr="00C31F9A" w:rsidRDefault="00677AE0" w:rsidP="00C31F9A">
      <w:pPr>
        <w:pStyle w:val="a5"/>
        <w:keepNext/>
        <w:keepLines/>
        <w:numPr>
          <w:ilvl w:val="0"/>
          <w:numId w:val="19"/>
        </w:numPr>
        <w:spacing w:before="240" w:after="0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9" w:name="_Toc27871559"/>
      <w:bookmarkStart w:id="30" w:name="_Toc2787160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экран выводится результат.</w:t>
      </w:r>
      <w:bookmarkEnd w:id="29"/>
      <w:bookmarkEnd w:id="30"/>
    </w:p>
    <w:p w14:paraId="16138C05" w14:textId="35DBEB41" w:rsidR="00677AE0" w:rsidRDefault="00677AE0" w:rsidP="00BF312E">
      <w:pPr>
        <w:pStyle w:val="a5"/>
        <w:keepNext/>
        <w:keepLines/>
        <w:spacing w:before="240" w:after="0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DCFF38" w14:textId="77777777" w:rsidR="00677AE0" w:rsidRPr="00BF312E" w:rsidRDefault="00677AE0" w:rsidP="00BF312E">
      <w:pPr>
        <w:pStyle w:val="a5"/>
        <w:keepNext/>
        <w:keepLines/>
        <w:spacing w:before="240" w:after="0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FBA00E" w14:textId="2164DF6C" w:rsidR="001A1282" w:rsidRPr="00677AE0" w:rsidRDefault="00600696" w:rsidP="00DE7890">
      <w:pPr>
        <w:pStyle w:val="a5"/>
        <w:keepNext/>
        <w:keepLines/>
        <w:numPr>
          <w:ilvl w:val="0"/>
          <w:numId w:val="6"/>
        </w:numPr>
        <w:spacing w:before="240" w:after="0"/>
        <w:outlineLvl w:val="0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bookmarkStart w:id="31" w:name="_Hlk27124068"/>
      <w:bookmarkStart w:id="32" w:name="_Toc27871602"/>
      <w:r w:rsidRPr="00677AE0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Проверка корректности работы</w:t>
      </w:r>
      <w:bookmarkEnd w:id="31"/>
      <w:bookmarkEnd w:id="32"/>
    </w:p>
    <w:p w14:paraId="0150D226" w14:textId="40FD8257" w:rsidR="00C31F9A" w:rsidRDefault="00677AE0" w:rsidP="00DE7890">
      <w:pPr>
        <w:keepNext/>
        <w:keepLines/>
        <w:spacing w:before="240" w:after="0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bookmarkStart w:id="33" w:name="_Toc27871561"/>
      <w:bookmarkStart w:id="34" w:name="_Toc27871603"/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1BBE47E7" wp14:editId="1FFB7FBE">
            <wp:extent cx="2407920" cy="308277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58" cy="31056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33"/>
      <w:bookmarkEnd w:id="34"/>
    </w:p>
    <w:p w14:paraId="6D3C2D47" w14:textId="77777777" w:rsidR="00990BF2" w:rsidRPr="00600696" w:rsidRDefault="00990BF2" w:rsidP="00DE7890">
      <w:pPr>
        <w:keepNext/>
        <w:keepLines/>
        <w:spacing w:before="240" w:after="0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3493A061" w14:textId="798864F2" w:rsidR="00BF312E" w:rsidRDefault="00BF312E" w:rsidP="00677AE0">
      <w:pPr>
        <w:pStyle w:val="a5"/>
        <w:keepNext/>
        <w:keepLines/>
        <w:numPr>
          <w:ilvl w:val="0"/>
          <w:numId w:val="6"/>
        </w:numPr>
        <w:spacing w:before="240" w:after="0"/>
        <w:outlineLvl w:val="0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bookmarkStart w:id="35" w:name="_Toc27871604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Вывод</w:t>
      </w:r>
      <w:bookmarkEnd w:id="35"/>
    </w:p>
    <w:p w14:paraId="00959F50" w14:textId="77777777" w:rsidR="00872CE4" w:rsidRDefault="00872CE4" w:rsidP="00872CE4">
      <w:pPr>
        <w:pStyle w:val="a5"/>
        <w:keepNext/>
        <w:keepLines/>
        <w:spacing w:before="240" w:after="0"/>
        <w:outlineLvl w:val="0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73F15819" w14:textId="578FE736" w:rsidR="00BF312E" w:rsidRPr="00BF312E" w:rsidRDefault="00BF312E" w:rsidP="00BF312E">
      <w:pPr>
        <w:pStyle w:val="a5"/>
        <w:keepNext/>
        <w:keepLines/>
        <w:spacing w:before="240" w:after="0"/>
        <w:outlineLvl w:val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bookmarkStart w:id="36" w:name="_Toc27124706"/>
      <w:bookmarkStart w:id="37" w:name="_Toc27125411"/>
      <w:bookmarkStart w:id="38" w:name="_Toc27871563"/>
      <w:bookmarkStart w:id="39" w:name="_Toc27871605"/>
      <w:r w:rsidRPr="00BF312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Был</w:t>
      </w:r>
      <w:r w:rsidR="00677AE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</w:t>
      </w:r>
      <w:r w:rsidRPr="00BF312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реализован</w:t>
      </w:r>
      <w:r w:rsidR="00677AE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</w:t>
      </w:r>
      <w:r w:rsidRPr="00BF312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677AE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графическое приложение - калькулятор</w:t>
      </w:r>
      <w:r w:rsidRPr="00BF312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bookmarkEnd w:id="36"/>
      <w:bookmarkEnd w:id="37"/>
      <w:bookmarkEnd w:id="38"/>
      <w:bookmarkEnd w:id="39"/>
    </w:p>
    <w:p w14:paraId="470D2497" w14:textId="6C31CAD6" w:rsidR="00BF312E" w:rsidRPr="00BF312E" w:rsidRDefault="00BF312E" w:rsidP="00677AE0">
      <w:pPr>
        <w:pStyle w:val="a5"/>
        <w:keepNext/>
        <w:keepLines/>
        <w:spacing w:before="240" w:after="0"/>
        <w:outlineLvl w:val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bookmarkStart w:id="40" w:name="_Toc27871564"/>
      <w:bookmarkStart w:id="41" w:name="_Toc27871606"/>
      <w:bookmarkStart w:id="42" w:name="_Toc27124707"/>
      <w:bookmarkStart w:id="43" w:name="_Toc27125412"/>
      <w:r w:rsidRPr="00BF312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В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ходе</w:t>
      </w:r>
      <w:r w:rsidRPr="00BF312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достижения данной цели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BF312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были </w:t>
      </w:r>
      <w:r w:rsidR="00677AE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использованы основные подходы функционального программирования, освоены синтаксические анализаторы и графическая библиотека </w:t>
      </w:r>
      <w:r w:rsidR="00677AE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Swing</w:t>
      </w:r>
      <w:r w:rsidR="00677AE0" w:rsidRPr="00677AE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bookmarkEnd w:id="40"/>
      <w:bookmarkEnd w:id="41"/>
      <w:r w:rsidRPr="00BF312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bookmarkEnd w:id="42"/>
      <w:bookmarkEnd w:id="43"/>
    </w:p>
    <w:p w14:paraId="6F30CC67" w14:textId="77777777" w:rsidR="00677AE0" w:rsidRPr="000F2736" w:rsidRDefault="00677AE0" w:rsidP="00DE7890">
      <w:pPr>
        <w:keepNext/>
        <w:keepLines/>
        <w:spacing w:before="240" w:after="0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22F16A" w14:textId="1ADB93EB" w:rsidR="000F2736" w:rsidRPr="000F2736" w:rsidRDefault="000F2736" w:rsidP="00413BBC">
      <w:pPr>
        <w:keepNext/>
        <w:keepLines/>
        <w:spacing w:before="240" w:after="120"/>
        <w:ind w:left="357"/>
        <w:outlineLvl w:val="0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bookmarkStart w:id="44" w:name="_Toc27871607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Приложение 1. </w:t>
      </w:r>
      <w:r w:rsidR="00677AE0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Код </w:t>
      </w:r>
      <w:r w:rsidR="000F2B88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программы</w:t>
      </w:r>
      <w:bookmarkEnd w:id="44"/>
    </w:p>
    <w:p w14:paraId="221BCCB9" w14:textId="0738BA90" w:rsidR="00251CC7" w:rsidRPr="00413BBC" w:rsidRDefault="00F11A44">
      <w:hyperlink r:id="rId12" w:history="1">
        <w:r w:rsidR="00413BBC" w:rsidRPr="00413BBC">
          <w:rPr>
            <w:color w:val="0000FF"/>
            <w:u w:val="single"/>
          </w:rPr>
          <w:t>https://github.com/mycelium/hsse-fp-2019-2/tree/353090480001_Pavel-Smirnov/tasks/course_work/calc</w:t>
        </w:r>
      </w:hyperlink>
    </w:p>
    <w:sectPr w:rsidR="00251CC7" w:rsidRPr="00413BBC">
      <w:type w:val="continuous"/>
      <w:pgSz w:w="11906" w:h="16838"/>
      <w:pgMar w:top="1440" w:right="1440" w:bottom="1440" w:left="1440" w:header="720" w:footer="720" w:gutter="0"/>
      <w:cols w:space="720" w:equalWidth="0">
        <w:col w:w="968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6E1B5C" w14:textId="77777777" w:rsidR="00F11A44" w:rsidRDefault="00F11A44">
      <w:pPr>
        <w:spacing w:after="0" w:line="240" w:lineRule="auto"/>
      </w:pPr>
      <w:r>
        <w:separator/>
      </w:r>
    </w:p>
  </w:endnote>
  <w:endnote w:type="continuationSeparator" w:id="0">
    <w:p w14:paraId="454ECCED" w14:textId="77777777" w:rsidR="00F11A44" w:rsidRDefault="00F11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59E5F" w14:textId="77777777" w:rsidR="00DE7890" w:rsidRDefault="00DE789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>
      <w:rPr>
        <w:rFonts w:ascii="Calibri" w:eastAsia="Calibri" w:hAnsi="Calibri" w:cs="Calibri"/>
        <w:noProof/>
        <w:color w:val="000000"/>
      </w:rPr>
      <w:t>2</w:t>
    </w:r>
    <w:r>
      <w:rPr>
        <w:rFonts w:ascii="Calibri" w:eastAsia="Calibri" w:hAnsi="Calibri" w:cs="Calibri"/>
        <w:color w:val="000000"/>
      </w:rPr>
      <w:fldChar w:fldCharType="end"/>
    </w:r>
  </w:p>
  <w:tbl>
    <w:tblPr>
      <w:tblW w:w="9098" w:type="dxa"/>
      <w:tblLayout w:type="fixed"/>
      <w:tblLook w:val="0600" w:firstRow="0" w:lastRow="0" w:firstColumn="0" w:lastColumn="0" w:noHBand="1" w:noVBand="1"/>
    </w:tblPr>
    <w:tblGrid>
      <w:gridCol w:w="9098"/>
    </w:tblGrid>
    <w:tr w:rsidR="00DE7890" w14:paraId="2F914496" w14:textId="77777777">
      <w:tc>
        <w:tcPr>
          <w:tcW w:w="9098" w:type="dxa"/>
          <w:shd w:val="clear" w:color="auto" w:fill="auto"/>
        </w:tcPr>
        <w:p w14:paraId="3789766F" w14:textId="77777777" w:rsidR="00DE7890" w:rsidRDefault="00DE7890">
          <w:pPr>
            <w:spacing w:line="240" w:lineRule="auto"/>
            <w:jc w:val="center"/>
          </w:pPr>
        </w:p>
      </w:tc>
    </w:tr>
  </w:tbl>
  <w:p w14:paraId="7300F42C" w14:textId="77777777" w:rsidR="00DE7890" w:rsidRDefault="00DE789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D026C" w14:textId="77777777" w:rsidR="00DE7890" w:rsidRDefault="00DE789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Calibri" w:eastAsia="Calibri" w:hAnsi="Calibri" w:cs="Calibri"/>
        <w:color w:val="000000"/>
      </w:rPr>
    </w:pPr>
  </w:p>
  <w:tbl>
    <w:tblPr>
      <w:tblW w:w="9098" w:type="dxa"/>
      <w:tblLayout w:type="fixed"/>
      <w:tblLook w:val="0600" w:firstRow="0" w:lastRow="0" w:firstColumn="0" w:lastColumn="0" w:noHBand="1" w:noVBand="1"/>
    </w:tblPr>
    <w:tblGrid>
      <w:gridCol w:w="9098"/>
    </w:tblGrid>
    <w:tr w:rsidR="00DE7890" w14:paraId="1FD8C3D9" w14:textId="77777777">
      <w:tc>
        <w:tcPr>
          <w:tcW w:w="9098" w:type="dxa"/>
          <w:shd w:val="clear" w:color="auto" w:fill="auto"/>
        </w:tcPr>
        <w:p w14:paraId="1812AF38" w14:textId="77777777" w:rsidR="00DE7890" w:rsidRDefault="00DE7890">
          <w:pPr>
            <w:spacing w:line="240" w:lineRule="auto"/>
            <w:jc w:val="center"/>
          </w:pPr>
          <w:r>
            <w:rPr>
              <w:color w:val="00000A"/>
            </w:rPr>
            <w:t>Санкт-Петербург</w:t>
          </w:r>
          <w:r>
            <w:br/>
          </w:r>
          <w:r>
            <w:rPr>
              <w:color w:val="00000A"/>
            </w:rPr>
            <w:t xml:space="preserve"> 2019</w:t>
          </w:r>
        </w:p>
      </w:tc>
    </w:tr>
  </w:tbl>
  <w:p w14:paraId="59DE20C4" w14:textId="77777777" w:rsidR="00DE7890" w:rsidRDefault="00DE789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6A3546" w14:textId="77777777" w:rsidR="00F11A44" w:rsidRDefault="00F11A44">
      <w:pPr>
        <w:spacing w:after="0" w:line="240" w:lineRule="auto"/>
      </w:pPr>
      <w:r>
        <w:separator/>
      </w:r>
    </w:p>
  </w:footnote>
  <w:footnote w:type="continuationSeparator" w:id="0">
    <w:p w14:paraId="11AF8D58" w14:textId="77777777" w:rsidR="00F11A44" w:rsidRDefault="00F11A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58F4" w14:textId="77777777" w:rsidR="00DE7890" w:rsidRDefault="00DE789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Calibri" w:eastAsia="Calibri" w:hAnsi="Calibri" w:cs="Calibri"/>
        <w:color w:val="000000"/>
      </w:rPr>
    </w:pPr>
  </w:p>
  <w:tbl>
    <w:tblPr>
      <w:tblW w:w="9098" w:type="dxa"/>
      <w:jc w:val="center"/>
      <w:tblLayout w:type="fixed"/>
      <w:tblLook w:val="0600" w:firstRow="0" w:lastRow="0" w:firstColumn="0" w:lastColumn="0" w:noHBand="1" w:noVBand="1"/>
    </w:tblPr>
    <w:tblGrid>
      <w:gridCol w:w="9098"/>
    </w:tblGrid>
    <w:tr w:rsidR="00DE7890" w14:paraId="4E3EEC26" w14:textId="77777777">
      <w:trPr>
        <w:jc w:val="center"/>
      </w:trPr>
      <w:tc>
        <w:tcPr>
          <w:tcW w:w="9098" w:type="dxa"/>
          <w:shd w:val="clear" w:color="auto" w:fill="auto"/>
        </w:tcPr>
        <w:p w14:paraId="7AE56ACB" w14:textId="77777777" w:rsidR="00DE7890" w:rsidRDefault="00DE78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right="-115"/>
            <w:jc w:val="right"/>
            <w:rPr>
              <w:rFonts w:ascii="Calibri" w:eastAsia="Calibri" w:hAnsi="Calibri" w:cs="Calibri"/>
              <w:color w:val="000000"/>
            </w:rPr>
          </w:pPr>
        </w:p>
      </w:tc>
    </w:tr>
  </w:tbl>
  <w:p w14:paraId="5EF65820" w14:textId="77777777" w:rsidR="00DE7890" w:rsidRDefault="00DE789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alibri" w:eastAsia="Calibri" w:hAnsi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389419" w14:textId="77777777" w:rsidR="00DE7890" w:rsidRDefault="00DE789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9098" w:type="dxa"/>
      <w:tblLayout w:type="fixed"/>
      <w:tblLook w:val="0600" w:firstRow="0" w:lastRow="0" w:firstColumn="0" w:lastColumn="0" w:noHBand="1" w:noVBand="1"/>
    </w:tblPr>
    <w:tblGrid>
      <w:gridCol w:w="9098"/>
    </w:tblGrid>
    <w:tr w:rsidR="00DE7890" w14:paraId="460D1A11" w14:textId="77777777">
      <w:tc>
        <w:tcPr>
          <w:tcW w:w="9098" w:type="dxa"/>
          <w:shd w:val="clear" w:color="auto" w:fill="auto"/>
        </w:tcPr>
        <w:p w14:paraId="46966696" w14:textId="77777777" w:rsidR="00DE7890" w:rsidRDefault="00DE7890">
          <w:pPr>
            <w:spacing w:line="240" w:lineRule="auto"/>
            <w:jc w:val="center"/>
          </w:pPr>
          <w:r>
            <w:rPr>
              <w:rFonts w:ascii="Times New Roman" w:eastAsia="Times New Roman" w:hAnsi="Times New Roman" w:cs="Times New Roman"/>
              <w:color w:val="00000A"/>
            </w:rPr>
            <w:t>Министерство образования и науки РФ</w:t>
          </w:r>
          <w:r>
            <w:br/>
          </w:r>
          <w:r>
            <w:rPr>
              <w:rFonts w:ascii="Times New Roman" w:eastAsia="Times New Roman" w:hAnsi="Times New Roman" w:cs="Times New Roman"/>
              <w:color w:val="00000A"/>
            </w:rPr>
            <w:t>Санкт-Петербургский политехнический университет Петра Великого</w:t>
          </w:r>
          <w:r>
            <w:br/>
          </w:r>
          <w:r>
            <w:rPr>
              <w:rFonts w:ascii="Times New Roman" w:eastAsia="Times New Roman" w:hAnsi="Times New Roman" w:cs="Times New Roman"/>
              <w:color w:val="00000A"/>
            </w:rPr>
            <w:t xml:space="preserve">Институт компьютерных наук и технологий </w:t>
          </w:r>
          <w:r>
            <w:br/>
          </w:r>
          <w:r>
            <w:rPr>
              <w:rFonts w:ascii="Times New Roman" w:eastAsia="Times New Roman" w:hAnsi="Times New Roman" w:cs="Times New Roman"/>
              <w:color w:val="00000A"/>
            </w:rPr>
            <w:t>Высшая школа программной инженерии</w:t>
          </w:r>
        </w:p>
        <w:p w14:paraId="12EA6ABA" w14:textId="77777777" w:rsidR="00DE7890" w:rsidRDefault="00DE78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left="-115"/>
            <w:jc w:val="center"/>
            <w:rPr>
              <w:rFonts w:ascii="Calibri" w:eastAsia="Calibri" w:hAnsi="Calibri" w:cs="Calibri"/>
              <w:color w:val="000000"/>
            </w:rPr>
          </w:pPr>
        </w:p>
      </w:tc>
    </w:tr>
  </w:tbl>
  <w:p w14:paraId="7FADD65D" w14:textId="77777777" w:rsidR="00DE7890" w:rsidRDefault="00DE789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D0645"/>
    <w:multiLevelType w:val="multilevel"/>
    <w:tmpl w:val="4FBA2354"/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26485"/>
    <w:multiLevelType w:val="hybridMultilevel"/>
    <w:tmpl w:val="4B4C09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94B66"/>
    <w:multiLevelType w:val="hybridMultilevel"/>
    <w:tmpl w:val="3F8AF4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C6F8B"/>
    <w:multiLevelType w:val="hybridMultilevel"/>
    <w:tmpl w:val="7A3EF990"/>
    <w:lvl w:ilvl="0" w:tplc="B2FC18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7B34B8"/>
    <w:multiLevelType w:val="multilevel"/>
    <w:tmpl w:val="5B50A1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5" w15:restartNumberingAfterBreak="0">
    <w:nsid w:val="0FB839EC"/>
    <w:multiLevelType w:val="multilevel"/>
    <w:tmpl w:val="5B50A1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6" w15:restartNumberingAfterBreak="0">
    <w:nsid w:val="100C611A"/>
    <w:multiLevelType w:val="hybridMultilevel"/>
    <w:tmpl w:val="471ED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344903"/>
    <w:multiLevelType w:val="hybridMultilevel"/>
    <w:tmpl w:val="08BA48A0"/>
    <w:lvl w:ilvl="0" w:tplc="E1F0432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772759"/>
    <w:multiLevelType w:val="hybridMultilevel"/>
    <w:tmpl w:val="37C4C40C"/>
    <w:lvl w:ilvl="0" w:tplc="ACA25B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7C284D"/>
    <w:multiLevelType w:val="multilevel"/>
    <w:tmpl w:val="5B50A1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0" w15:restartNumberingAfterBreak="0">
    <w:nsid w:val="267A3D55"/>
    <w:multiLevelType w:val="hybridMultilevel"/>
    <w:tmpl w:val="673CE93A"/>
    <w:lvl w:ilvl="0" w:tplc="2E24842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EB01B7"/>
    <w:multiLevelType w:val="multilevel"/>
    <w:tmpl w:val="5C64E0E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86C1ACF"/>
    <w:multiLevelType w:val="multilevel"/>
    <w:tmpl w:val="5B50A1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3" w15:restartNumberingAfterBreak="0">
    <w:nsid w:val="4A4F04DA"/>
    <w:multiLevelType w:val="hybridMultilevel"/>
    <w:tmpl w:val="4B4C09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F46B61"/>
    <w:multiLevelType w:val="multilevel"/>
    <w:tmpl w:val="8DB24D12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BE7CA7"/>
    <w:multiLevelType w:val="multilevel"/>
    <w:tmpl w:val="5B50A1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6" w15:restartNumberingAfterBreak="0">
    <w:nsid w:val="62354675"/>
    <w:multiLevelType w:val="multilevel"/>
    <w:tmpl w:val="7F0EC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0822CE"/>
    <w:multiLevelType w:val="hybridMultilevel"/>
    <w:tmpl w:val="38520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6A4590"/>
    <w:multiLevelType w:val="multilevel"/>
    <w:tmpl w:val="5B50A1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9" w15:restartNumberingAfterBreak="0">
    <w:nsid w:val="6DCF740C"/>
    <w:multiLevelType w:val="multilevel"/>
    <w:tmpl w:val="C55C0F7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70F4768"/>
    <w:multiLevelType w:val="multilevel"/>
    <w:tmpl w:val="8DB24D12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16"/>
  </w:num>
  <w:num w:numId="4">
    <w:abstractNumId w:val="20"/>
  </w:num>
  <w:num w:numId="5">
    <w:abstractNumId w:val="17"/>
  </w:num>
  <w:num w:numId="6">
    <w:abstractNumId w:val="15"/>
  </w:num>
  <w:num w:numId="7">
    <w:abstractNumId w:val="1"/>
  </w:num>
  <w:num w:numId="8">
    <w:abstractNumId w:val="13"/>
  </w:num>
  <w:num w:numId="9">
    <w:abstractNumId w:val="5"/>
  </w:num>
  <w:num w:numId="10">
    <w:abstractNumId w:val="11"/>
  </w:num>
  <w:num w:numId="11">
    <w:abstractNumId w:val="4"/>
  </w:num>
  <w:num w:numId="12">
    <w:abstractNumId w:val="7"/>
  </w:num>
  <w:num w:numId="13">
    <w:abstractNumId w:val="10"/>
  </w:num>
  <w:num w:numId="14">
    <w:abstractNumId w:val="8"/>
  </w:num>
  <w:num w:numId="15">
    <w:abstractNumId w:val="2"/>
  </w:num>
  <w:num w:numId="16">
    <w:abstractNumId w:val="9"/>
  </w:num>
  <w:num w:numId="17">
    <w:abstractNumId w:val="18"/>
  </w:num>
  <w:num w:numId="18">
    <w:abstractNumId w:val="6"/>
  </w:num>
  <w:num w:numId="19">
    <w:abstractNumId w:val="19"/>
  </w:num>
  <w:num w:numId="20">
    <w:abstractNumId w:val="12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FB5"/>
    <w:rsid w:val="000A1D00"/>
    <w:rsid w:val="000F2736"/>
    <w:rsid w:val="000F2B88"/>
    <w:rsid w:val="001A1282"/>
    <w:rsid w:val="001E3E25"/>
    <w:rsid w:val="00251578"/>
    <w:rsid w:val="00251CC7"/>
    <w:rsid w:val="002E1AF4"/>
    <w:rsid w:val="00304998"/>
    <w:rsid w:val="003553C6"/>
    <w:rsid w:val="00413BBC"/>
    <w:rsid w:val="00445F39"/>
    <w:rsid w:val="00535C1D"/>
    <w:rsid w:val="005448DA"/>
    <w:rsid w:val="00554CDD"/>
    <w:rsid w:val="005A6957"/>
    <w:rsid w:val="005A7E0B"/>
    <w:rsid w:val="00600696"/>
    <w:rsid w:val="00677AE0"/>
    <w:rsid w:val="007420A0"/>
    <w:rsid w:val="007A3065"/>
    <w:rsid w:val="00872CE4"/>
    <w:rsid w:val="008815F5"/>
    <w:rsid w:val="00897FB5"/>
    <w:rsid w:val="008E57F1"/>
    <w:rsid w:val="00971B73"/>
    <w:rsid w:val="00990BF2"/>
    <w:rsid w:val="00A071DD"/>
    <w:rsid w:val="00A603AC"/>
    <w:rsid w:val="00A72BB8"/>
    <w:rsid w:val="00BD42DD"/>
    <w:rsid w:val="00BF312E"/>
    <w:rsid w:val="00C25E3F"/>
    <w:rsid w:val="00C31F9A"/>
    <w:rsid w:val="00C3522B"/>
    <w:rsid w:val="00C80B47"/>
    <w:rsid w:val="00DD1D7C"/>
    <w:rsid w:val="00DE7890"/>
    <w:rsid w:val="00EC509F"/>
    <w:rsid w:val="00F1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6BCE7"/>
  <w15:chartTrackingRefBased/>
  <w15:docId w15:val="{4F4916B7-0801-4494-A0CF-C6D409267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06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789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E7890"/>
    <w:rPr>
      <w:color w:val="605E5C"/>
      <w:shd w:val="clear" w:color="auto" w:fill="E1DFDD"/>
    </w:rPr>
  </w:style>
  <w:style w:type="paragraph" w:styleId="1">
    <w:name w:val="toc 1"/>
    <w:basedOn w:val="a"/>
    <w:next w:val="a"/>
    <w:autoRedefine/>
    <w:uiPriority w:val="39"/>
    <w:unhideWhenUsed/>
    <w:rsid w:val="00DE7890"/>
    <w:pPr>
      <w:spacing w:after="100"/>
    </w:pPr>
  </w:style>
  <w:style w:type="paragraph" w:styleId="a5">
    <w:name w:val="List Paragraph"/>
    <w:basedOn w:val="a"/>
    <w:uiPriority w:val="34"/>
    <w:qFormat/>
    <w:rsid w:val="001A1282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1A1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9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github.com/mycelium/hsse-fp-2019-2/tree/353090480001_Pavel-Smirnov/tasks/course_work/cal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22</cp:revision>
  <dcterms:created xsi:type="dcterms:W3CDTF">2019-12-13T06:36:00Z</dcterms:created>
  <dcterms:modified xsi:type="dcterms:W3CDTF">2019-12-21T22:59:00Z</dcterms:modified>
</cp:coreProperties>
</file>