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872730" cy="10311765"/>
                <wp:wrapNone/>
                <wp:docPr id="1" name="Shape 1"/>
                <a:graphic xmlns:a="http://schemas.openxmlformats.org/drawingml/2006/main">
                  <a:graphicData uri="http://schemas.microsoft.com/office/word/2010/wordprocessingShape">
                    <wps:wsp>
                      <wps:cNvSpPr>
                        <a:spLocks noMove="1" noResize="1" noRot="1"/>
                      </wps:cNvSpPr>
                      <wps:spPr>
                        <a:xfrm>
                          <a:ext cx="7872730" cy="10311765"/>
                        </a:xfrm>
                        <a:prstGeom prst="rect"/>
                        <a:solidFill>
                          <a:srgbClr val="FBFDFE"/>
                        </a:solidFill>
                      </wps:spPr>
                      <wps:bodyPr/>
                    </wps:wsp>
                  </a:graphicData>
                </a:graphic>
              </wp:anchor>
            </w:drawing>
          </mc:Choice>
          <mc:Fallback>
            <w:pict>
              <v:rect style="position:absolute;margin-left:0;margin-top:0;width:619.89999999999998pt;height:811.95000000000005pt;z-index:-251658240;mso-position-horizontal-relative:page;mso-position-vertical-relative:page;z-index:-251658752" fillcolor="#FBFDFE" stroked="f"/>
            </w:pict>
          </mc:Fallback>
        </mc:AlternateContent>
      </w:r>
    </w:p>
    <w:p>
      <w:pPr>
        <w:pStyle w:val="Style8"/>
        <w:keepNext w:val="0"/>
        <w:keepLines w:val="0"/>
        <w:widowControl w:val="0"/>
        <w:shd w:val="clear" w:color="auto" w:fill="auto"/>
        <w:bidi w:val="0"/>
        <w:spacing w:before="0" w:line="240" w:lineRule="auto"/>
        <w:ind w:right="0" w:firstLine="0"/>
        <w:jc w:val="both"/>
      </w:pPr>
      <w:r>
        <w:drawing>
          <wp:anchor distT="64135" distB="311150" distL="114300" distR="3503930" simplePos="0" relativeHeight="125829378" behindDoc="0" locked="0" layoutInCell="1" allowOverlap="1">
            <wp:simplePos x="0" y="0"/>
            <wp:positionH relativeFrom="page">
              <wp:posOffset>332105</wp:posOffset>
            </wp:positionH>
            <wp:positionV relativeFrom="paragraph">
              <wp:posOffset>114935</wp:posOffset>
            </wp:positionV>
            <wp:extent cx="938530" cy="908050"/>
            <wp:wrapSquare wrapText="bothSides"/>
            <wp:docPr id="2" name="Shape 2"/>
            <a:graphic xmlns:a="http://schemas.openxmlformats.org/drawingml/2006/main">
              <a:graphicData uri="http://schemas.openxmlformats.org/drawingml/2006/picture">
                <pic:pic xmlns:pic="http://schemas.openxmlformats.org/drawingml/2006/picture">
                  <pic:nvPicPr>
                    <pic:cNvPr id="3" name="Picture box 3"/>
                    <pic:cNvPicPr/>
                  </pic:nvPicPr>
                  <pic:blipFill>
                    <a:blip r:embed="rId5"/>
                    <a:stretch/>
                  </pic:blipFill>
                  <pic:spPr>
                    <a:xfrm>
                      <a:ext cx="938530" cy="90805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332105</wp:posOffset>
                </wp:positionH>
                <wp:positionV relativeFrom="paragraph">
                  <wp:posOffset>1163320</wp:posOffset>
                </wp:positionV>
                <wp:extent cx="286385" cy="170815"/>
                <wp:wrapNone/>
                <wp:docPr id="4" name="Shape 4"/>
                <a:graphic xmlns:a="http://schemas.openxmlformats.org/drawingml/2006/main">
                  <a:graphicData uri="http://schemas.microsoft.com/office/word/2010/wordprocessingShape">
                    <wps:wsp>
                      <wps:cNvSpPr txBox="1"/>
                      <wps:spPr>
                        <a:xfrm>
                          <a:ext cx="286385" cy="17081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Ref.:</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26.150000000000002pt;margin-top:91.600000000000009pt;width:22.550000000000001pt;height:13.450000000000001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Ref.:</w:t>
                      </w:r>
                    </w:p>
                  </w:txbxContent>
                </v:textbox>
                <w10:wrap anchorx="page"/>
              </v:shape>
            </w:pict>
          </mc:Fallback>
        </mc:AlternateContent>
      </w:r>
      <w:r>
        <mc:AlternateContent>
          <mc:Choice Requires="wps">
            <w:drawing>
              <wp:anchor distT="0" distB="1073150" distL="2720340" distR="114300" simplePos="0" relativeHeight="125829379" behindDoc="0" locked="0" layoutInCell="1" allowOverlap="1">
                <wp:simplePos x="0" y="0"/>
                <wp:positionH relativeFrom="page">
                  <wp:posOffset>2938145</wp:posOffset>
                </wp:positionH>
                <wp:positionV relativeFrom="paragraph">
                  <wp:posOffset>50800</wp:posOffset>
                </wp:positionV>
                <wp:extent cx="1722120" cy="210185"/>
                <wp:wrapSquare wrapText="bothSides"/>
                <wp:docPr id="6" name="Shape 6"/>
                <a:graphic xmlns:a="http://schemas.openxmlformats.org/drawingml/2006/main">
                  <a:graphicData uri="http://schemas.microsoft.com/office/word/2010/wordprocessingShape">
                    <wps:wsp>
                      <wps:cNvSpPr txBox="1"/>
                      <wps:spPr>
                        <a:xfrm>
                          <a:ext cx="1722120" cy="21018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UOvernmerit or Nepal</w:t>
                            </w:r>
                          </w:p>
                        </w:txbxContent>
                      </wps:txbx>
                      <wps:bodyPr wrap="none" lIns="0" tIns="0" rIns="0" bIns="0">
                        <a:noAutoFit/>
                      </wps:bodyPr>
                    </wps:wsp>
                  </a:graphicData>
                </a:graphic>
              </wp:anchor>
            </w:drawing>
          </mc:Choice>
          <mc:Fallback>
            <w:pict>
              <v:shape id="_x0000_s1032" type="#_x0000_t202" style="position:absolute;margin-left:231.34999999999999pt;margin-top:4.pt;width:135.59999999999999pt;height:16.550000000000001pt;z-index:-125829374;mso-wrap-distance-left:214.20000000000002pt;mso-wrap-distance-right:9.pt;mso-wrap-distance-bottom:84.5pt;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UOvernmerit or Nepal</w:t>
                      </w:r>
                    </w:p>
                  </w:txbxContent>
                </v:textbox>
                <w10:wrap type="square" anchorx="page"/>
              </v:shape>
            </w:pict>
          </mc:Fallback>
        </mc:AlternateContent>
      </w:r>
      <w:r>
        <w:rPr>
          <w:spacing w:val="0"/>
          <w:w w:val="100"/>
          <w:position w:val="0"/>
          <w:shd w:val="clear" w:color="auto" w:fill="auto"/>
          <w:lang w:val="en-US" w:eastAsia="en-US" w:bidi="en-US"/>
        </w:rPr>
        <w:t>HZ I 1033 4211808 4211932 4211665 4211687 4211915</w:t>
      </w:r>
    </w:p>
    <w:p>
      <w:pPr>
        <w:pStyle w:val="Style8"/>
        <w:keepNext w:val="0"/>
        <w:keepLines w:val="0"/>
        <w:widowControl w:val="0"/>
        <w:shd w:val="clear" w:color="auto" w:fill="auto"/>
        <w:bidi w:val="0"/>
        <w:spacing w:before="0" w:after="1280" w:line="257" w:lineRule="auto"/>
        <w:ind w:left="0" w:right="0" w:firstLine="0"/>
        <w:jc w:val="center"/>
      </w:pPr>
      <w:r>
        <w:drawing>
          <wp:anchor distT="0" distB="0" distL="114300" distR="2540635" simplePos="0" relativeHeight="125829381" behindDoc="0" locked="0" layoutInCell="1" allowOverlap="1">
            <wp:simplePos x="0" y="0"/>
            <wp:positionH relativeFrom="page">
              <wp:posOffset>3660775</wp:posOffset>
            </wp:positionH>
            <wp:positionV relativeFrom="paragraph">
              <wp:posOffset>558800</wp:posOffset>
            </wp:positionV>
            <wp:extent cx="609600" cy="633730"/>
            <wp:wrapSquare wrapText="left"/>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7"/>
                    <a:stretch/>
                  </pic:blipFill>
                  <pic:spPr>
                    <a:xfrm>
                      <a:ext cx="609600" cy="633730"/>
                    </a:xfrm>
                    <a:prstGeom prst="rect"/>
                  </pic:spPr>
                </pic:pic>
              </a:graphicData>
            </a:graphic>
          </wp:anchor>
        </w:drawing>
      </w:r>
      <w:r>
        <mc:AlternateContent>
          <mc:Choice Requires="wps">
            <w:drawing>
              <wp:anchor distT="255905" distB="189230" distL="2071370" distR="114300" simplePos="0" relativeHeight="125829382" behindDoc="0" locked="0" layoutInCell="1" allowOverlap="1">
                <wp:simplePos x="0" y="0"/>
                <wp:positionH relativeFrom="page">
                  <wp:posOffset>5617845</wp:posOffset>
                </wp:positionH>
                <wp:positionV relativeFrom="paragraph">
                  <wp:posOffset>814705</wp:posOffset>
                </wp:positionV>
                <wp:extent cx="1078865" cy="186055"/>
                <wp:wrapSquare wrapText="left"/>
                <wp:docPr id="10" name="Shape 10"/>
                <a:graphic xmlns:a="http://schemas.openxmlformats.org/drawingml/2006/main">
                  <a:graphicData uri="http://schemas.microsoft.com/office/word/2010/wordprocessingShape">
                    <wps:wsp>
                      <wps:cNvSpPr txBox="1"/>
                      <wps:spPr>
                        <a:xfrm>
                          <a:ext cx="1078865" cy="18605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 September 2021</w:t>
                            </w:r>
                          </w:p>
                        </w:txbxContent>
                      </wps:txbx>
                      <wps:bodyPr wrap="none" lIns="0" tIns="0" rIns="0" bIns="0">
                        <a:noAutoFit/>
                      </wps:bodyPr>
                    </wps:wsp>
                  </a:graphicData>
                </a:graphic>
              </wp:anchor>
            </w:drawing>
          </mc:Choice>
          <mc:Fallback>
            <w:pict>
              <v:shape id="_x0000_s1036" type="#_x0000_t202" style="position:absolute;margin-left:442.35000000000002pt;margin-top:64.150000000000006pt;width:84.950000000000003pt;height:14.65pt;z-index:-125829371;mso-wrap-distance-left:163.09999999999999pt;mso-wrap-distance-top:20.150000000000002pt;mso-wrap-distance-right:9.pt;mso-wrap-distance-bottom:14.9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 September 2021</w:t>
                      </w:r>
                    </w:p>
                  </w:txbxContent>
                </v:textbox>
                <w10:wrap type="square" side="left" anchorx="page"/>
              </v:shape>
            </w:pict>
          </mc:Fallback>
        </mc:AlternateContent>
      </w:r>
      <w:r>
        <w:rPr>
          <w:spacing w:val="0"/>
          <w:w w:val="100"/>
          <w:position w:val="0"/>
          <w:shd w:val="clear" w:color="auto" w:fill="auto"/>
          <w:lang w:val="en-US" w:eastAsia="en-US" w:bidi="en-US"/>
        </w:rPr>
        <w:t>Singhadurbar, Kathmandu</w:t>
        <w:br/>
        <w:t>Nepal</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GAFSP Coordination Unit The World Bank</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1818 II Street. NW MSN 5-510</w:t>
      </w:r>
    </w:p>
    <w:p>
      <w:pPr>
        <w:pStyle w:val="Style6"/>
        <w:keepNext w:val="0"/>
        <w:keepLines w:val="0"/>
        <w:widowControl w:val="0"/>
        <w:shd w:val="clear" w:color="auto" w:fill="auto"/>
        <w:bidi w:val="0"/>
        <w:spacing w:before="0" w:after="300" w:line="240" w:lineRule="auto"/>
        <w:ind w:left="0" w:right="0" w:firstLine="0"/>
        <w:jc w:val="left"/>
      </w:pPr>
      <w:r>
        <w:rPr>
          <w:color w:val="000000"/>
          <w:spacing w:val="0"/>
          <w:w w:val="100"/>
          <w:position w:val="0"/>
          <w:shd w:val="clear" w:color="auto" w:fill="auto"/>
          <w:lang w:val="en-US" w:eastAsia="en-US" w:bidi="en-US"/>
        </w:rPr>
        <w:t>Washington, DC 20433. USA</w:t>
      </w:r>
    </w:p>
    <w:p>
      <w:pPr>
        <w:pStyle w:val="Style1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Sub: Submission of "Vegetables in Hilly Areas Project" Proposal for GAFSP Funding</w:t>
      </w:r>
    </w:p>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 would like to extend my sincere thanks to Global Agriculture and Food Security Program (GAFSP) trust fund for supporting to the satisfactorily implemented Agriculture and Food Security Project and the ongoing project, Food and Nutrition Security Enhancement Project (FANSEP).</w:t>
      </w:r>
    </w:p>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Acknowledging the positive impact of your support in the ongoing project, it is my pleasure to submit the proposal entitled </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"Vegetables in Hilly Areas Project" </w:t>
      </w:r>
      <w:r>
        <w:rPr>
          <w:color w:val="000000"/>
          <w:spacing w:val="0"/>
          <w:w w:val="100"/>
          <w:position w:val="0"/>
          <w:shd w:val="clear" w:color="auto" w:fill="auto"/>
          <w:lang w:val="en-US" w:eastAsia="en-US" w:bidi="en-US"/>
        </w:rPr>
        <w:t>(to be integrated into Nuts and Fruits in Hilly Areas Project) for funding from the GAFSP trust Fund.</w:t>
      </w:r>
    </w:p>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overall objective of the project is to improve the livelihoods and food security of poor households of targeted communities and strengthen their linkage to agriculture and financial market. We have taken the development of this proposal as a further step to achieving ongoing process of Food security in Nepal. The objectives of the project are among the top priority needs of the country and align with the Agriculture Development Strategy (ADS) and 15 th plan and therefore will receive your highest consideration. The proposal has reached its present stage after intensive participation of and consultation w ith stakeholders, policy makers and the development partners.</w:t>
      </w:r>
    </w:p>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Ministry of Agriculture and Livestock Development would like to express its full commitment in achieving the objectives stated in the proposal and we consider GAFSP window a crucial source of finance to narrow down the existing gap.</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 would like to assure of our highest cooperation and readiness to furnish any further details in the process of your consideration.</w:t>
      </w:r>
    </w:p>
    <w:p>
      <w:pPr>
        <w:widowControl w:val="0"/>
        <w:spacing w:line="1" w:lineRule="exact"/>
      </w:pPr>
      <w:r>
        <w:drawing>
          <wp:anchor distT="444500" distB="0" distL="0" distR="0" simplePos="0" relativeHeight="125829384" behindDoc="0" locked="0" layoutInCell="1" allowOverlap="1">
            <wp:simplePos x="0" y="0"/>
            <wp:positionH relativeFrom="page">
              <wp:posOffset>917575</wp:posOffset>
            </wp:positionH>
            <wp:positionV relativeFrom="paragraph">
              <wp:posOffset>444500</wp:posOffset>
            </wp:positionV>
            <wp:extent cx="1017905" cy="628015"/>
            <wp:wrapTopAndBottom/>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9"/>
                    <a:stretch/>
                  </pic:blipFill>
                  <pic:spPr>
                    <a:xfrm>
                      <a:ext cx="1017905" cy="628015"/>
                    </a:xfrm>
                    <a:prstGeom prst="rect"/>
                  </pic:spPr>
                </pic:pic>
              </a:graphicData>
            </a:graphic>
          </wp:anchor>
        </w:drawing>
      </w:r>
    </w:p>
    <w:p>
      <w:pPr>
        <w:pStyle w:val="Style6"/>
        <w:keepNext w:val="0"/>
        <w:keepLines w:val="0"/>
        <w:widowControl w:val="0"/>
        <w:shd w:val="clear" w:color="auto" w:fill="auto"/>
        <w:bidi w:val="0"/>
        <w:spacing w:before="0" w:after="1240" w:line="240" w:lineRule="auto"/>
        <w:ind w:left="0" w:right="0" w:firstLine="0"/>
        <w:jc w:val="left"/>
      </w:pPr>
      <w:r>
        <w:rPr>
          <w:color w:val="000000"/>
          <w:spacing w:val="0"/>
          <w:w w:val="100"/>
          <w:position w:val="0"/>
          <w:shd w:val="clear" w:color="auto" w:fill="auto"/>
          <w:lang w:val="en-US" w:eastAsia="en-US" w:bidi="en-US"/>
        </w:rPr>
        <w:t>KrLLtna Prasad Acharya Secretary</w:t>
      </w:r>
    </w:p>
    <w:p>
      <w:pPr>
        <w:pStyle w:val="Style8"/>
        <w:keepNext w:val="0"/>
        <w:keepLines w:val="0"/>
        <w:widowControl w:val="0"/>
        <w:pBdr>
          <w:top w:val="single" w:sz="4" w:space="0" w:color="auto"/>
        </w:pBdr>
        <w:shd w:val="clear" w:color="auto" w:fill="auto"/>
        <w:bidi w:val="0"/>
        <w:spacing w:before="0" w:after="0" w:line="240" w:lineRule="auto"/>
        <w:ind w:left="0" w:right="0" w:firstLine="0"/>
        <w:jc w:val="center"/>
      </w:pPr>
      <w:r>
        <w:rPr>
          <w:color w:val="C43623"/>
          <w:spacing w:val="0"/>
          <w:w w:val="100"/>
          <w:position w:val="0"/>
          <w:shd w:val="clear" w:color="auto" w:fill="auto"/>
          <w:lang w:val="en-US" w:eastAsia="en-US" w:bidi="en-US"/>
        </w:rPr>
        <w:t xml:space="preserve">Email: </w:t>
      </w:r>
      <w:r>
        <w:fldChar w:fldCharType="begin"/>
      </w:r>
      <w:r>
        <w:rPr/>
        <w:instrText> HYPERLINK "mailto:info@moald.gov.np" </w:instrText>
      </w:r>
      <w:r>
        <w:fldChar w:fldCharType="separate"/>
      </w:r>
      <w:r>
        <w:rPr>
          <w:color w:val="C43623"/>
          <w:spacing w:val="0"/>
          <w:w w:val="100"/>
          <w:position w:val="0"/>
          <w:shd w:val="clear" w:color="auto" w:fill="auto"/>
          <w:lang w:val="en-US" w:eastAsia="en-US" w:bidi="en-US"/>
        </w:rPr>
        <w:t>info@moald.gov.np</w:t>
      </w:r>
      <w:r>
        <w:fldChar w:fldCharType="end"/>
      </w:r>
      <w:r>
        <w:rPr>
          <w:color w:val="C43623"/>
          <w:spacing w:val="0"/>
          <w:w w:val="100"/>
          <w:position w:val="0"/>
          <w:shd w:val="clear" w:color="auto" w:fill="auto"/>
          <w:lang w:val="en-US" w:eastAsia="en-US" w:bidi="en-US"/>
        </w:rPr>
        <w:t xml:space="preserve">, Website: </w:t>
      </w:r>
      <w:r>
        <w:fldChar w:fldCharType="begin"/>
      </w:r>
      <w:r>
        <w:rPr/>
        <w:instrText> HYPERLINK "http://www.moald.gov.np" </w:instrText>
      </w:r>
      <w:r>
        <w:fldChar w:fldCharType="separate"/>
      </w:r>
      <w:r>
        <w:rPr>
          <w:color w:val="C43623"/>
          <w:spacing w:val="0"/>
          <w:w w:val="100"/>
          <w:position w:val="0"/>
          <w:shd w:val="clear" w:color="auto" w:fill="auto"/>
          <w:lang w:val="en-US" w:eastAsia="en-US" w:bidi="en-US"/>
        </w:rPr>
        <w:t>www.moald.gov.np</w:t>
      </w:r>
      <w:r>
        <w:fldChar w:fldCharType="end"/>
      </w:r>
    </w:p>
    <w:sectPr>
      <w:footnotePr>
        <w:pos w:val="pageBottom"/>
        <w:numFmt w:val="decimal"/>
        <w:numRestart w:val="continuous"/>
      </w:footnotePr>
      <w:pgSz w:w="12398" w:h="16239"/>
      <w:pgMar w:top="140" w:right="1800" w:bottom="180" w:left="1406" w:header="0" w:footer="3"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Picture caption_"/>
    <w:basedOn w:val="DefaultParagraphFont"/>
    <w:link w:val="Style2"/>
    <w:rPr>
      <w:rFonts w:ascii="Arial" w:eastAsia="Arial" w:hAnsi="Arial" w:cs="Arial"/>
      <w:b w:val="0"/>
      <w:bCs w:val="0"/>
      <w:i w:val="0"/>
      <w:iCs w:val="0"/>
      <w:smallCaps w:val="0"/>
      <w:strike w:val="0"/>
      <w:color w:val="DE1F12"/>
      <w:sz w:val="20"/>
      <w:szCs w:val="20"/>
      <w:u w:val="none"/>
    </w:rPr>
  </w:style>
  <w:style w:type="character" w:customStyle="1" w:styleId="CharStyle5">
    <w:name w:val="Body text (4)_"/>
    <w:basedOn w:val="DefaultParagraphFont"/>
    <w:link w:val="Style4"/>
    <w:rPr>
      <w:rFonts w:ascii="Arial" w:eastAsia="Arial" w:hAnsi="Arial" w:cs="Arial"/>
      <w:b/>
      <w:bCs/>
      <w:i w:val="0"/>
      <w:iCs w:val="0"/>
      <w:smallCaps w:val="0"/>
      <w:strike w:val="0"/>
      <w:color w:val="DE1F12"/>
      <w:sz w:val="26"/>
      <w:szCs w:val="26"/>
      <w:u w:val="none"/>
    </w:rPr>
  </w:style>
  <w:style w:type="character" w:customStyle="1" w:styleId="CharStyle7">
    <w:name w:val="Body text_"/>
    <w:basedOn w:val="DefaultParagraphFont"/>
    <w:link w:val="Style6"/>
    <w:rPr>
      <w:rFonts w:ascii="Segoe UI" w:eastAsia="Segoe UI" w:hAnsi="Segoe UI" w:cs="Segoe UI"/>
      <w:b w:val="0"/>
      <w:bCs w:val="0"/>
      <w:i w:val="0"/>
      <w:iCs w:val="0"/>
      <w:smallCaps w:val="0"/>
      <w:strike w:val="0"/>
      <w:sz w:val="20"/>
      <w:szCs w:val="20"/>
      <w:u w:val="none"/>
    </w:rPr>
  </w:style>
  <w:style w:type="character" w:customStyle="1" w:styleId="CharStyle9">
    <w:name w:val="Body text (2)_"/>
    <w:basedOn w:val="DefaultParagraphFont"/>
    <w:link w:val="Style8"/>
    <w:rPr>
      <w:rFonts w:ascii="Arial" w:eastAsia="Arial" w:hAnsi="Arial" w:cs="Arial"/>
      <w:b w:val="0"/>
      <w:bCs w:val="0"/>
      <w:i w:val="0"/>
      <w:iCs w:val="0"/>
      <w:smallCaps w:val="0"/>
      <w:strike w:val="0"/>
      <w:color w:val="DE1F12"/>
      <w:sz w:val="20"/>
      <w:szCs w:val="20"/>
      <w:u w:val="none"/>
    </w:rPr>
  </w:style>
  <w:style w:type="character" w:customStyle="1" w:styleId="CharStyle11">
    <w:name w:val="Body text (3)_"/>
    <w:basedOn w:val="DefaultParagraphFont"/>
    <w:link w:val="Style10"/>
    <w:rPr>
      <w:rFonts w:ascii="Times New Roman" w:eastAsia="Times New Roman" w:hAnsi="Times New Roman" w:cs="Times New Roman"/>
      <w:b/>
      <w:bCs/>
      <w:i w:val="0"/>
      <w:iCs w:val="0"/>
      <w:smallCaps w:val="0"/>
      <w:strike w:val="0"/>
      <w:sz w:val="20"/>
      <w:szCs w:val="20"/>
      <w:u w:val="none"/>
    </w:rPr>
  </w:style>
  <w:style w:type="paragraph" w:customStyle="1" w:styleId="Style2">
    <w:name w:val="Picture caption"/>
    <w:basedOn w:val="Normal"/>
    <w:link w:val="CharStyle3"/>
    <w:pPr>
      <w:widowControl w:val="0"/>
      <w:shd w:val="clear" w:color="auto" w:fill="auto"/>
    </w:pPr>
    <w:rPr>
      <w:rFonts w:ascii="Arial" w:eastAsia="Arial" w:hAnsi="Arial" w:cs="Arial"/>
      <w:b w:val="0"/>
      <w:bCs w:val="0"/>
      <w:i w:val="0"/>
      <w:iCs w:val="0"/>
      <w:smallCaps w:val="0"/>
      <w:strike w:val="0"/>
      <w:color w:val="DE1F12"/>
      <w:sz w:val="20"/>
      <w:szCs w:val="20"/>
      <w:u w:val="none"/>
    </w:rPr>
  </w:style>
  <w:style w:type="paragraph" w:customStyle="1" w:styleId="Style4">
    <w:name w:val="Body text (4)"/>
    <w:basedOn w:val="Normal"/>
    <w:link w:val="CharStyle5"/>
    <w:pPr>
      <w:widowControl w:val="0"/>
      <w:shd w:val="clear" w:color="auto" w:fill="auto"/>
    </w:pPr>
    <w:rPr>
      <w:rFonts w:ascii="Arial" w:eastAsia="Arial" w:hAnsi="Arial" w:cs="Arial"/>
      <w:b/>
      <w:bCs/>
      <w:i w:val="0"/>
      <w:iCs w:val="0"/>
      <w:smallCaps w:val="0"/>
      <w:strike w:val="0"/>
      <w:color w:val="DE1F12"/>
      <w:sz w:val="26"/>
      <w:szCs w:val="26"/>
      <w:u w:val="none"/>
    </w:rPr>
  </w:style>
  <w:style w:type="paragraph" w:styleId="Style6">
    <w:name w:val="Body text"/>
    <w:basedOn w:val="Normal"/>
    <w:link w:val="CharStyle7"/>
    <w:qFormat/>
    <w:pPr>
      <w:widowControl w:val="0"/>
      <w:shd w:val="clear" w:color="auto" w:fill="auto"/>
      <w:spacing w:after="260"/>
    </w:pPr>
    <w:rPr>
      <w:rFonts w:ascii="Segoe UI" w:eastAsia="Segoe UI" w:hAnsi="Segoe UI" w:cs="Segoe UI"/>
      <w:b w:val="0"/>
      <w:bCs w:val="0"/>
      <w:i w:val="0"/>
      <w:iCs w:val="0"/>
      <w:smallCaps w:val="0"/>
      <w:strike w:val="0"/>
      <w:sz w:val="20"/>
      <w:szCs w:val="20"/>
      <w:u w:val="none"/>
    </w:rPr>
  </w:style>
  <w:style w:type="paragraph" w:customStyle="1" w:styleId="Style8">
    <w:name w:val="Body text (2)"/>
    <w:basedOn w:val="Normal"/>
    <w:link w:val="CharStyle9"/>
    <w:pPr>
      <w:widowControl w:val="0"/>
      <w:shd w:val="clear" w:color="auto" w:fill="auto"/>
      <w:spacing w:after="300"/>
      <w:ind w:left="2880"/>
    </w:pPr>
    <w:rPr>
      <w:rFonts w:ascii="Arial" w:eastAsia="Arial" w:hAnsi="Arial" w:cs="Arial"/>
      <w:b w:val="0"/>
      <w:bCs w:val="0"/>
      <w:i w:val="0"/>
      <w:iCs w:val="0"/>
      <w:smallCaps w:val="0"/>
      <w:strike w:val="0"/>
      <w:color w:val="DE1F12"/>
      <w:sz w:val="20"/>
      <w:szCs w:val="20"/>
      <w:u w:val="none"/>
    </w:rPr>
  </w:style>
  <w:style w:type="paragraph" w:customStyle="1" w:styleId="Style10">
    <w:name w:val="Body text (3)"/>
    <w:basedOn w:val="Normal"/>
    <w:link w:val="CharStyle11"/>
    <w:pPr>
      <w:widowControl w:val="0"/>
      <w:shd w:val="clear" w:color="auto" w:fill="auto"/>
      <w:spacing w:after="260" w:line="276" w:lineRule="auto"/>
    </w:pPr>
    <w:rPr>
      <w:rFonts w:ascii="Times New Roman" w:eastAsia="Times New Roman" w:hAnsi="Times New Roman" w:cs="Times New Roman"/>
      <w:b/>
      <w:bCs/>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