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731520" distL="514350" distR="320040" simplePos="0" relativeHeight="125829378" behindDoc="0" locked="0" layoutInCell="1" allowOverlap="1">
            <wp:simplePos x="0" y="0"/>
            <wp:positionH relativeFrom="page">
              <wp:posOffset>5937250</wp:posOffset>
            </wp:positionH>
            <wp:positionV relativeFrom="paragraph">
              <wp:posOffset>12700</wp:posOffset>
            </wp:positionV>
            <wp:extent cx="1085215" cy="78041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85215" cy="780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5537200</wp:posOffset>
                </wp:positionH>
                <wp:positionV relativeFrom="paragraph">
                  <wp:posOffset>979805</wp:posOffset>
                </wp:positionV>
                <wp:extent cx="1689100" cy="544195"/>
                <wp:wrapNone/>
                <wp:docPr id="3" name="Shape 3"/>
                <a:graphic xmlns:a="http://schemas.openxmlformats.org/drawingml/2006/main">
                  <a:graphicData uri="http://schemas.microsoft.com/office/word/2010/wordprocessingShape">
                    <wps:wsp>
                      <wps:cNvSpPr txBox="1"/>
                      <wps:spPr>
                        <a:xfrm>
                          <a:ext cx="1689100" cy="544195"/>
                        </a:xfrm>
                        <a:prstGeom prst="rect"/>
                        <a:noFill/>
                      </wps:spPr>
                      <wps:txbx>
                        <w:txbxContent>
                          <w:p>
                            <w:pPr>
                              <w:pStyle w:val="Style2"/>
                              <w:keepNext w:val="0"/>
                              <w:keepLines w:val="0"/>
                              <w:widowControl w:val="0"/>
                              <w:shd w:val="clear" w:color="auto" w:fill="auto"/>
                              <w:bidi w:val="0"/>
                              <w:spacing w:before="0" w:after="0" w:line="276" w:lineRule="auto"/>
                              <w:ind w:left="0" w:right="0" w:firstLine="820"/>
                              <w:jc w:val="left"/>
                              <w:rPr>
                                <w:sz w:val="16"/>
                                <w:szCs w:val="16"/>
                              </w:rPr>
                            </w:pPr>
                            <w:r>
                              <w:rPr>
                                <w:rFonts w:ascii="Arial" w:eastAsia="Arial" w:hAnsi="Arial" w:cs="Arial"/>
                                <w:color w:val="000000"/>
                                <w:spacing w:val="0"/>
                                <w:w w:val="100"/>
                                <w:position w:val="0"/>
                                <w:sz w:val="14"/>
                                <w:szCs w:val="14"/>
                                <w:shd w:val="clear" w:color="auto" w:fill="auto"/>
                                <w:lang w:val="en-US" w:eastAsia="en-US" w:bidi="en-US"/>
                              </w:rPr>
                              <w:t xml:space="preserve">Republique d’HaTti </w:t>
                            </w:r>
                            <w:r>
                              <w:rPr>
                                <w:rFonts w:ascii="Arial" w:eastAsia="Arial" w:hAnsi="Arial" w:cs="Arial"/>
                                <w:b/>
                                <w:bCs/>
                                <w:color w:val="000000"/>
                                <w:spacing w:val="0"/>
                                <w:w w:val="100"/>
                                <w:position w:val="0"/>
                                <w:sz w:val="16"/>
                                <w:szCs w:val="16"/>
                                <w:shd w:val="clear" w:color="auto" w:fill="auto"/>
                                <w:lang w:val="en-US" w:eastAsia="en-US" w:bidi="en-US"/>
                              </w:rPr>
                              <w:t>MINISTERE DE L’AGRICULTURE DES RESSOURCES NATURELLES ET DU DEVELOPPEMENT RURAL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36.pt;margin-top:77.150000000000006pt;width:133.pt;height:42.8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820"/>
                        <w:jc w:val="left"/>
                        <w:rPr>
                          <w:sz w:val="16"/>
                          <w:szCs w:val="16"/>
                        </w:rPr>
                      </w:pPr>
                      <w:r>
                        <w:rPr>
                          <w:rFonts w:ascii="Arial" w:eastAsia="Arial" w:hAnsi="Arial" w:cs="Arial"/>
                          <w:color w:val="000000"/>
                          <w:spacing w:val="0"/>
                          <w:w w:val="100"/>
                          <w:position w:val="0"/>
                          <w:sz w:val="14"/>
                          <w:szCs w:val="14"/>
                          <w:shd w:val="clear" w:color="auto" w:fill="auto"/>
                          <w:lang w:val="en-US" w:eastAsia="en-US" w:bidi="en-US"/>
                        </w:rPr>
                        <w:t xml:space="preserve">Republique d’HaTti </w:t>
                      </w:r>
                      <w:r>
                        <w:rPr>
                          <w:rFonts w:ascii="Arial" w:eastAsia="Arial" w:hAnsi="Arial" w:cs="Arial"/>
                          <w:b/>
                          <w:bCs/>
                          <w:color w:val="000000"/>
                          <w:spacing w:val="0"/>
                          <w:w w:val="100"/>
                          <w:position w:val="0"/>
                          <w:sz w:val="16"/>
                          <w:szCs w:val="16"/>
                          <w:shd w:val="clear" w:color="auto" w:fill="auto"/>
                          <w:lang w:val="en-US" w:eastAsia="en-US" w:bidi="en-US"/>
                        </w:rPr>
                        <w:t>MINISTERE DE L’AGRICULTURE DES RESSOURCES NATURELLES ET DU DEVELOPPEMENT RURAL</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425"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V</w:t>
      </w:r>
    </w:p>
    <w:p>
      <w:pPr>
        <w:widowControl w:val="0"/>
        <w:jc w:val="center"/>
        <w:rPr>
          <w:sz w:val="2"/>
          <w:szCs w:val="2"/>
        </w:rPr>
      </w:pPr>
      <w:r>
        <w:drawing>
          <wp:inline>
            <wp:extent cx="621665" cy="68262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621665" cy="682625"/>
                    </a:xfrm>
                    <a:prstGeom prst="rect"/>
                  </pic:spPr>
                </pic:pic>
              </a:graphicData>
            </a:graphic>
          </wp:inline>
        </w:drawing>
      </w:r>
    </w:p>
    <w:p>
      <w:pPr>
        <w:widowControl w:val="0"/>
        <w:spacing w:after="159" w:line="1" w:lineRule="exact"/>
      </w:pP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MINISTERE</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376" w:right="8316" w:bottom="1670" w:left="577" w:header="0" w:footer="1242" w:gutter="0"/>
          <w:pgNumType w:start="1"/>
          <w:cols w:space="720"/>
          <w:noEndnote/>
          <w:rtlGutter w:val="0"/>
          <w:docGrid w:linePitch="360"/>
        </w:sectPr>
      </w:pPr>
      <w:r>
        <w:rPr>
          <w:color w:val="000000"/>
          <w:spacing w:val="0"/>
          <w:w w:val="100"/>
          <w:position w:val="0"/>
          <w:shd w:val="clear" w:color="auto" w:fill="auto"/>
          <w:lang w:val="en-US" w:eastAsia="en-US" w:bidi="en-US"/>
        </w:rPr>
        <w:t>DE L’ECONOMIE ET DES FINANCES</w:t>
      </w: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376" w:right="0" w:bottom="1670" w:left="0" w:header="0" w:footer="3" w:gutter="0"/>
          <w:cols w:space="720"/>
          <w:noEndnote/>
          <w:rtlGutter w:val="0"/>
          <w:docGrid w:linePitch="360"/>
        </w:sectPr>
      </w:pPr>
    </w:p>
    <w:p>
      <w:pPr>
        <w:pStyle w:val="Style9"/>
        <w:keepNext w:val="0"/>
        <w:keepLines w:val="0"/>
        <w:framePr w:w="2696" w:h="259" w:wrap="none" w:vAnchor="text" w:hAnchor="page" w:x="8030" w:y="2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Port-au-Prince, le 7 aout 2019</w:t>
      </w:r>
    </w:p>
    <w:p>
      <w:pPr>
        <w:widowControl w:val="0"/>
        <w:spacing w:after="258" w:line="1" w:lineRule="exact"/>
      </w:pPr>
    </w:p>
    <w:p>
      <w:pPr>
        <w:widowControl w:val="0"/>
        <w:spacing w:line="1" w:lineRule="exact"/>
        <w:sectPr>
          <w:footnotePr>
            <w:pos w:val="pageBottom"/>
            <w:numFmt w:val="decimal"/>
            <w:numRestart w:val="continuous"/>
          </w:footnotePr>
          <w:type w:val="continuous"/>
          <w:pgSz w:w="12240" w:h="15840"/>
          <w:pgMar w:top="376" w:right="860" w:bottom="1670" w:left="458"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Monsieur Stefan SCHMITZ</w:t>
      </w:r>
    </w:p>
    <w:p>
      <w:pPr>
        <w:pStyle w:val="Style9"/>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President du Comite Directeur du GAFSP</w:t>
      </w:r>
    </w:p>
    <w:p>
      <w:pPr>
        <w:pStyle w:val="Style9"/>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Banque Mondiale</w:t>
      </w:r>
    </w:p>
    <w:p>
      <w:pPr>
        <w:pStyle w:val="Style9"/>
        <w:keepNext w:val="0"/>
        <w:keepLines w:val="0"/>
        <w:widowControl w:val="0"/>
        <w:shd w:val="clear" w:color="auto" w:fill="auto"/>
        <w:bidi w:val="0"/>
        <w:spacing w:before="0" w:after="30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En ses bureaux.</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Monsieur le President,</w:t>
      </w:r>
    </w:p>
    <w:p>
      <w:pPr>
        <w:pStyle w:val="Style9"/>
        <w:keepNext w:val="0"/>
        <w:keepLines w:val="0"/>
        <w:widowControl w:val="0"/>
        <w:shd w:val="clear" w:color="auto" w:fill="auto"/>
        <w:bidi w:val="0"/>
        <w:spacing w:before="0" w:line="305" w:lineRule="auto"/>
        <w:ind w:left="0" w:right="0" w:firstLine="720"/>
        <w:jc w:val="both"/>
      </w:pPr>
      <w:r>
        <w:rPr>
          <w:color w:val="000000"/>
          <w:spacing w:val="0"/>
          <w:w w:val="100"/>
          <w:position w:val="0"/>
          <w:shd w:val="clear" w:color="auto" w:fill="auto"/>
          <w:lang w:val="en-US" w:eastAsia="en-US" w:bidi="en-US"/>
        </w:rPr>
        <w:t>Nous vous presentons nos compliments et avons l’avantage de vous soumettre une proposition de la Republique d’Haiti pour financement du GAFSP, en reponse a l’appel a proposition special restreint lance en mars 2019 pour les pays fragiles et touches par un conflit.</w:t>
      </w:r>
    </w:p>
    <w:p>
      <w:pPr>
        <w:pStyle w:val="Style9"/>
        <w:keepNext w:val="0"/>
        <w:keepLines w:val="0"/>
        <w:widowControl w:val="0"/>
        <w:shd w:val="clear" w:color="auto" w:fill="auto"/>
        <w:bidi w:val="0"/>
        <w:spacing w:before="0" w:line="305" w:lineRule="auto"/>
        <w:ind w:left="0" w:right="0" w:firstLine="720"/>
        <w:jc w:val="both"/>
      </w:pPr>
      <w:r>
        <w:rPr>
          <w:color w:val="000000"/>
          <w:spacing w:val="0"/>
          <w:w w:val="100"/>
          <w:position w:val="0"/>
          <w:shd w:val="clear" w:color="auto" w:fill="auto"/>
          <w:lang w:val="en-US" w:eastAsia="en-US" w:bidi="en-US"/>
        </w:rPr>
        <w:t>La presente proposition a ete elaboree selon les instructions du Comite Directeur du GAFSP publiees sur le site internet du GAFSP, et a re^u le soutien du Groupe Sectoriel Agricole qui regroupe les principaux partenaires techniques et financiers du secteur. Cette proposition entend contribuer aux objectifs du GAFSP et du Plan National d’lnvestissement Agricole relatifs a la reduction de 1’insecurity alimentaire et a l’amelioration de revenus des menages ruraux vulnerables.</w:t>
      </w:r>
    </w:p>
    <w:p>
      <w:pPr>
        <w:pStyle w:val="Style9"/>
        <w:keepNext w:val="0"/>
        <w:keepLines w:val="0"/>
        <w:widowControl w:val="0"/>
        <w:shd w:val="clear" w:color="auto" w:fill="auto"/>
        <w:bidi w:val="0"/>
        <w:spacing w:before="0"/>
        <w:ind w:left="0" w:right="0" w:firstLine="720"/>
        <w:jc w:val="both"/>
      </w:pPr>
      <w:r>
        <w:rPr>
          <w:color w:val="000000"/>
          <w:spacing w:val="0"/>
          <w:w w:val="100"/>
          <w:position w:val="0"/>
          <w:shd w:val="clear" w:color="auto" w:fill="auto"/>
          <w:lang w:val="en-US" w:eastAsia="en-US" w:bidi="en-US"/>
        </w:rPr>
        <w:t>Nous tenons a attirer votre attention sur le fait que ce financement GAFSP viendra completer les operations en cours dans le cadre du PIT AG (Programme d’lnnovation Technologique en Agriculture et Agroforesterie) mis en oeuvre par le Ministere de 1'Agriculture, des Ressources Naturelies et du Developpement Rural (MARDNR) sous financement de la BID, du FIDA et du GAFSP. Cette nouvelle intervention permettra done de consolider le portefeuille dans le pays, en mettant particulierement l’accent sur des activites situees en aval de la production agricole, sur les jeunes et les femmes.</w:t>
      </w:r>
    </w:p>
    <w:p>
      <w:pPr>
        <w:pStyle w:val="Style9"/>
        <w:keepNext w:val="0"/>
        <w:keepLines w:val="0"/>
        <w:widowControl w:val="0"/>
        <w:shd w:val="clear" w:color="auto" w:fill="auto"/>
        <w:bidi w:val="0"/>
        <w:spacing w:before="0" w:after="1320" w:line="305" w:lineRule="auto"/>
        <w:ind w:left="0" w:right="0" w:firstLine="720"/>
        <w:jc w:val="both"/>
      </w:pPr>
      <w:r>
        <w:drawing>
          <wp:anchor distT="0" distB="324485" distL="0" distR="0" simplePos="0" relativeHeight="125829379" behindDoc="0" locked="0" layoutInCell="1" allowOverlap="1">
            <wp:simplePos x="0" y="0"/>
            <wp:positionH relativeFrom="page">
              <wp:posOffset>1376680</wp:posOffset>
            </wp:positionH>
            <wp:positionV relativeFrom="paragraph">
              <wp:posOffset>342900</wp:posOffset>
            </wp:positionV>
            <wp:extent cx="2816225" cy="548640"/>
            <wp:wrapTight wrapText="bothSides">
              <wp:wrapPolygon>
                <wp:start x="16502" y="0"/>
                <wp:lineTo x="21600" y="0"/>
                <wp:lineTo x="21600" y="21600"/>
                <wp:lineTo x="0" y="21600"/>
                <wp:lineTo x="0" y="4860"/>
                <wp:lineTo x="16502" y="4860"/>
                <wp:lineTo x="16502" y="0"/>
              </wp:wrapPolygon>
            </wp:wrapTight>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2816225" cy="5486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1737995</wp:posOffset>
                </wp:positionH>
                <wp:positionV relativeFrom="paragraph">
                  <wp:posOffset>1049020</wp:posOffset>
                </wp:positionV>
                <wp:extent cx="642620" cy="167005"/>
                <wp:wrapNone/>
                <wp:docPr id="8" name="Shape 8"/>
                <a:graphic xmlns:a="http://schemas.openxmlformats.org/drawingml/2006/main">
                  <a:graphicData uri="http://schemas.microsoft.com/office/word/2010/wordprocessingShape">
                    <wps:wsp>
                      <wps:cNvSpPr txBox="1"/>
                      <wps:spPr>
                        <a:xfrm>
                          <a:ext cx="642620" cy="1670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CEMBRE</w:t>
                            </w:r>
                          </w:p>
                        </w:txbxContent>
                      </wps:txbx>
                      <wps:bodyPr lIns="0" tIns="0" rIns="0" bIns="0">
                        <a:noAutoFit/>
                      </wps:bodyPr>
                    </wps:wsp>
                  </a:graphicData>
                </a:graphic>
              </wp:anchor>
            </w:drawing>
          </mc:Choice>
          <mc:Fallback>
            <w:pict>
              <v:shape id="_x0000_s1034" type="#_x0000_t202" style="position:absolute;margin-left:136.84999999999999pt;margin-top:82.600000000000009pt;width:50.600000000000001pt;height:13.1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CEMBRE</w:t>
                      </w:r>
                    </w:p>
                  </w:txbxContent>
                </v:textbox>
                <w10:wrap anchorx="page"/>
              </v:shape>
            </w:pict>
          </mc:Fallback>
        </mc:AlternateContent>
      </w:r>
      <w:r>
        <w:drawing>
          <wp:anchor distT="0" distB="608330" distL="25400" distR="25400" simplePos="0" relativeHeight="125829380" behindDoc="0" locked="0" layoutInCell="1" allowOverlap="1">
            <wp:simplePos x="0" y="0"/>
            <wp:positionH relativeFrom="page">
              <wp:posOffset>4885690</wp:posOffset>
            </wp:positionH>
            <wp:positionV relativeFrom="paragraph">
              <wp:posOffset>469900</wp:posOffset>
            </wp:positionV>
            <wp:extent cx="2078990" cy="646430"/>
            <wp:wrapSquare wrapText="bothSides"/>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2078990" cy="6464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4904105</wp:posOffset>
                </wp:positionH>
                <wp:positionV relativeFrom="paragraph">
                  <wp:posOffset>1048385</wp:posOffset>
                </wp:positionV>
                <wp:extent cx="1700530" cy="676910"/>
                <wp:wrapNone/>
                <wp:docPr id="12" name="Shape 12"/>
                <a:graphic xmlns:a="http://schemas.openxmlformats.org/drawingml/2006/main">
                  <a:graphicData uri="http://schemas.microsoft.com/office/word/2010/wordprocessingShape">
                    <wps:wsp>
                      <wps:cNvSpPr txBox="1"/>
                      <wps:spPr>
                        <a:xfrm>
                          <a:ext cx="1700530" cy="67691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Jobert </w:t>
                            </w:r>
                            <w:r>
                              <w:rPr>
                                <w:b/>
                                <w:bCs/>
                                <w:color w:val="000000"/>
                                <w:spacing w:val="0"/>
                                <w:w w:val="100"/>
                                <w:position w:val="0"/>
                                <w:sz w:val="22"/>
                                <w:szCs w:val="22"/>
                                <w:shd w:val="clear" w:color="auto" w:fill="auto"/>
                                <w:lang w:val="en-US" w:eastAsia="en-US" w:bidi="en-US"/>
                              </w:rPr>
                              <w:t xml:space="preserve">C. ANGRAND </w:t>
                            </w:r>
                            <w:r>
                              <w:rPr>
                                <w:color w:val="000000"/>
                                <w:spacing w:val="0"/>
                                <w:w w:val="100"/>
                                <w:position w:val="0"/>
                                <w:shd w:val="clear" w:color="auto" w:fill="auto"/>
                                <w:lang w:val="en-US" w:eastAsia="en-US" w:bidi="en-US"/>
                              </w:rPr>
                              <w:t>Ministre de 1’Agriculture, des Ressources Naturelies et du Developpement Rural</w:t>
                            </w:r>
                          </w:p>
                        </w:txbxContent>
                      </wps:txbx>
                      <wps:bodyPr lIns="0" tIns="0" rIns="0" bIns="0">
                        <a:noAutoFit/>
                      </wps:bodyPr>
                    </wps:wsp>
                  </a:graphicData>
                </a:graphic>
              </wp:anchor>
            </w:drawing>
          </mc:Choice>
          <mc:Fallback>
            <w:pict>
              <v:shape id="_x0000_s1038" type="#_x0000_t202" style="position:absolute;margin-left:386.15000000000003pt;margin-top:82.549999999999997pt;width:133.90000000000001pt;height:53.300000000000004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Jobert </w:t>
                      </w:r>
                      <w:r>
                        <w:rPr>
                          <w:b/>
                          <w:bCs/>
                          <w:color w:val="000000"/>
                          <w:spacing w:val="0"/>
                          <w:w w:val="100"/>
                          <w:position w:val="0"/>
                          <w:sz w:val="22"/>
                          <w:szCs w:val="22"/>
                          <w:shd w:val="clear" w:color="auto" w:fill="auto"/>
                          <w:lang w:val="en-US" w:eastAsia="en-US" w:bidi="en-US"/>
                        </w:rPr>
                        <w:t xml:space="preserve">C. ANGRAND </w:t>
                      </w:r>
                      <w:r>
                        <w:rPr>
                          <w:color w:val="000000"/>
                          <w:spacing w:val="0"/>
                          <w:w w:val="100"/>
                          <w:position w:val="0"/>
                          <w:shd w:val="clear" w:color="auto" w:fill="auto"/>
                          <w:lang w:val="en-US" w:eastAsia="en-US" w:bidi="en-US"/>
                        </w:rPr>
                        <w:t>Ministre de 1’Agriculture, des Ressources Naturelies et du Developpement Rural</w:t>
                      </w:r>
                    </w:p>
                  </w:txbxContent>
                </v:textbox>
                <w10:wrap anchorx="page"/>
              </v:shape>
            </w:pict>
          </mc:Fallback>
        </mc:AlternateContent>
      </w:r>
      <w:r>
        <w:drawing>
          <wp:anchor distT="0" distB="0" distL="0" distR="0" simplePos="0" relativeHeight="125829381" behindDoc="0" locked="0" layoutInCell="1" allowOverlap="1">
            <wp:simplePos x="0" y="0"/>
            <wp:positionH relativeFrom="page">
              <wp:posOffset>290830</wp:posOffset>
            </wp:positionH>
            <wp:positionV relativeFrom="paragraph">
              <wp:posOffset>1003300</wp:posOffset>
            </wp:positionV>
            <wp:extent cx="1524000" cy="341630"/>
            <wp:wrapTight wrapText="bothSides">
              <wp:wrapPolygon>
                <wp:start x="13427" y="0"/>
                <wp:lineTo x="21600" y="0"/>
                <wp:lineTo x="21600" y="3914"/>
                <wp:lineTo x="20789" y="3914"/>
                <wp:lineTo x="20789" y="4204"/>
                <wp:lineTo x="20692" y="4204"/>
                <wp:lineTo x="20692" y="14497"/>
                <wp:lineTo x="11027" y="14497"/>
                <wp:lineTo x="11027" y="14787"/>
                <wp:lineTo x="10897" y="14787"/>
                <wp:lineTo x="10897" y="21600"/>
                <wp:lineTo x="0" y="21600"/>
                <wp:lineTo x="0" y="11307"/>
                <wp:lineTo x="13330" y="11307"/>
                <wp:lineTo x="13330" y="11162"/>
                <wp:lineTo x="13427" y="11162"/>
                <wp:lineTo x="13427" y="0"/>
              </wp:wrapPolygon>
            </wp:wrapTigh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1524000" cy="3416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922020</wp:posOffset>
                </wp:positionH>
                <wp:positionV relativeFrom="paragraph">
                  <wp:posOffset>1057910</wp:posOffset>
                </wp:positionV>
                <wp:extent cx="334010" cy="155575"/>
                <wp:wrapNone/>
                <wp:docPr id="16" name="Shape 16"/>
                <a:graphic xmlns:a="http://schemas.openxmlformats.org/drawingml/2006/main">
                  <a:graphicData uri="http://schemas.microsoft.com/office/word/2010/wordprocessingShape">
                    <wps:wsp>
                      <wps:cNvSpPr txBox="1"/>
                      <wps:spPr>
                        <a:xfrm>
                          <a:ext cx="334010"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Rona</w:t>
                            </w:r>
                          </w:p>
                        </w:txbxContent>
                      </wps:txbx>
                      <wps:bodyPr lIns="0" tIns="0" rIns="0" bIns="0">
                        <a:noAutoFit/>
                      </wps:bodyPr>
                    </wps:wsp>
                  </a:graphicData>
                </a:graphic>
              </wp:anchor>
            </w:drawing>
          </mc:Choice>
          <mc:Fallback>
            <w:pict>
              <v:shape id="_x0000_s1042" type="#_x0000_t202" style="position:absolute;margin-left:72.600000000000009pt;margin-top:83.299999999999997pt;width:26.300000000000001pt;height:12.2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Rona</w:t>
                      </w:r>
                    </w:p>
                  </w:txbxContent>
                </v:textbox>
                <w10:wrap anchorx="page"/>
              </v:shape>
            </w:pict>
          </mc:Fallback>
        </mc:AlternateContent>
      </w:r>
      <w:r>
        <w:rPr>
          <w:color w:val="000000"/>
          <w:spacing w:val="0"/>
          <w:w w:val="100"/>
          <w:position w:val="0"/>
          <w:shd w:val="clear" w:color="auto" w:fill="auto"/>
          <w:lang w:val="en-US" w:eastAsia="en-US" w:bidi="en-US"/>
        </w:rPr>
        <w:t>Vous remerciant de l’attention que vous accorderez a cette demande, nous vous prions d’agreer, Monsieur le President, 1’expression de notre consideration distinguee.</w:t>
      </w:r>
    </w:p>
    <w:p>
      <w:pPr>
        <w:pStyle w:val="Style9"/>
        <w:keepNext w:val="0"/>
        <w:keepLines w:val="0"/>
        <w:widowControl w:val="0"/>
        <w:shd w:val="clear" w:color="auto" w:fill="auto"/>
        <w:bidi w:val="0"/>
        <w:spacing w:before="0" w:after="820" w:line="271" w:lineRule="auto"/>
        <w:ind w:left="0" w:right="0" w:firstLine="0"/>
        <w:jc w:val="both"/>
      </w:pPr>
      <w:r>
        <w:rPr>
          <w:color w:val="000000"/>
          <w:spacing w:val="0"/>
          <w:w w:val="100"/>
          <w:position w:val="0"/>
          <w:shd w:val="clear" w:color="auto" w:fill="auto"/>
          <w:lang w:val="en-US" w:eastAsia="en-US" w:bidi="en-US"/>
        </w:rPr>
        <w:t>inistre de 1’Economic et des Finances</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P. J: Proposition GAFSP de la Republique d’HaTti avec ses annexes</w:t>
      </w:r>
    </w:p>
    <w:sectPr>
      <w:footnotePr>
        <w:pos w:val="pageBottom"/>
        <w:numFmt w:val="decimal"/>
        <w:numRestart w:val="continuous"/>
      </w:footnotePr>
      <w:type w:val="continuous"/>
      <w:pgSz w:w="12240" w:h="15840"/>
      <w:pgMar w:top="376" w:right="1368" w:bottom="376" w:left="14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Arial" w:eastAsia="Arial" w:hAnsi="Arial" w:cs="Arial"/>
      <w:b w:val="0"/>
      <w:bCs w:val="0"/>
      <w:i/>
      <w:iCs/>
      <w:smallCaps w:val="0"/>
      <w:strike w:val="0"/>
      <w:sz w:val="19"/>
      <w:szCs w:val="19"/>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spacing w:line="264"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auto"/>
      <w:jc w:val="center"/>
    </w:pPr>
    <w:rPr>
      <w:rFonts w:ascii="Arial" w:eastAsia="Arial" w:hAnsi="Arial" w:cs="Arial"/>
      <w:b w:val="0"/>
      <w:bCs w:val="0"/>
      <w:i/>
      <w:iCs/>
      <w:smallCaps w:val="0"/>
      <w:strike w:val="0"/>
      <w:sz w:val="19"/>
      <w:szCs w:val="19"/>
      <w:u w:val="none"/>
    </w:rPr>
  </w:style>
  <w:style w:type="paragraph" w:styleId="Style9">
    <w:name w:val="Body text"/>
    <w:basedOn w:val="Normal"/>
    <w:link w:val="CharStyle10"/>
    <w:qFormat/>
    <w:pPr>
      <w:widowControl w:val="0"/>
      <w:shd w:val="clear" w:color="auto" w:fill="auto"/>
      <w:spacing w:after="200" w:line="302" w:lineRule="auto"/>
      <w:ind w:firstLine="40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s>
</file>