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2979420</wp:posOffset>
            </wp:positionH>
            <wp:positionV relativeFrom="paragraph">
              <wp:posOffset>91440</wp:posOffset>
            </wp:positionV>
            <wp:extent cx="1042670" cy="128651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42670" cy="1286510"/>
                    </a:xfrm>
                    <a:prstGeom prst="rect"/>
                  </pic:spPr>
                </pic:pic>
              </a:graphicData>
            </a:graphic>
          </wp:anchor>
        </w:drawing>
      </w:r>
      <w:r>
        <mc:AlternateContent>
          <mc:Choice Requires="wps">
            <w:drawing>
              <wp:anchor distT="617855" distB="608965" distL="114300" distR="1363980" simplePos="0" relativeHeight="125829379" behindDoc="0" locked="0" layoutInCell="1" allowOverlap="1">
                <wp:simplePos x="0" y="0"/>
                <wp:positionH relativeFrom="page">
                  <wp:posOffset>4686300</wp:posOffset>
                </wp:positionH>
                <wp:positionV relativeFrom="paragraph">
                  <wp:posOffset>1085215</wp:posOffset>
                </wp:positionV>
                <wp:extent cx="1029970" cy="189230"/>
                <wp:wrapTopAndBottom/>
                <wp:docPr id="3" name="Shape 3"/>
                <a:graphic xmlns:a="http://schemas.openxmlformats.org/drawingml/2006/main">
                  <a:graphicData uri="http://schemas.microsoft.com/office/word/2010/wordprocessingShape">
                    <wps:wsp>
                      <wps:cNvSpPr txBox="1"/>
                      <wps:spPr>
                        <a:xfrm>
                          <a:ext cx="102997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Ouagadougou. le</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69.pt;margin-top:85.450000000000003pt;width:81.100000000000009pt;height:14.9pt;z-index:-125829374;mso-wrap-distance-left:9.pt;mso-wrap-distance-top:48.649999999999999pt;mso-wrap-distance-right:107.40000000000001pt;mso-wrap-distance-bottom:47.95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Ouagadougou. le</w:t>
                      </w:r>
                    </w:p>
                  </w:txbxContent>
                </v:textbox>
                <w10:wrap type="topAndBottom" anchorx="page"/>
              </v:shape>
            </w:pict>
          </mc:Fallback>
        </mc:AlternateContent>
      </w:r>
      <w:r>
        <mc:AlternateContent>
          <mc:Choice Requires="wps">
            <w:drawing>
              <wp:anchor distT="508000" distB="645795" distL="1668780" distR="114300" simplePos="0" relativeHeight="125829381" behindDoc="0" locked="0" layoutInCell="1" allowOverlap="1">
                <wp:simplePos x="0" y="0"/>
                <wp:positionH relativeFrom="page">
                  <wp:posOffset>6240780</wp:posOffset>
                </wp:positionH>
                <wp:positionV relativeFrom="paragraph">
                  <wp:posOffset>975360</wp:posOffset>
                </wp:positionV>
                <wp:extent cx="725170" cy="262255"/>
                <wp:wrapTopAndBottom/>
                <wp:docPr id="5" name="Shape 5"/>
                <a:graphic xmlns:a="http://schemas.openxmlformats.org/drawingml/2006/main">
                  <a:graphicData uri="http://schemas.microsoft.com/office/word/2010/wordprocessingShape">
                    <wps:wsp>
                      <wps:cNvSpPr txBox="1"/>
                      <wps:spPr>
                        <a:xfrm>
                          <a:ext cx="725170" cy="2622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spacing w:val="0"/>
                                <w:position w:val="0"/>
                                <w:shd w:val="clear" w:color="auto" w:fill="auto"/>
                                <w:lang w:val="en-US" w:eastAsia="en-US" w:bidi="en-US"/>
                              </w:rPr>
                              <w:t>IJN 2017</w:t>
                            </w:r>
                          </w:p>
                        </w:txbxContent>
                      </wps:txbx>
                      <wps:bodyPr wrap="none" lIns="0" tIns="0" rIns="0" bIns="0">
                        <a:noAutoFit/>
                      </wps:bodyPr>
                    </wps:wsp>
                  </a:graphicData>
                </a:graphic>
              </wp:anchor>
            </w:drawing>
          </mc:Choice>
          <mc:Fallback>
            <w:pict>
              <v:shape id="_x0000_s1031" type="#_x0000_t202" style="position:absolute;margin-left:491.40000000000003pt;margin-top:76.799999999999997pt;width:57.100000000000001pt;height:20.650000000000002pt;z-index:-125829372;mso-wrap-distance-left:131.40000000000001pt;mso-wrap-distance-top:40.pt;mso-wrap-distance-right:9.pt;mso-wrap-distance-bottom:50.850000000000001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spacing w:val="0"/>
                          <w:position w:val="0"/>
                          <w:shd w:val="clear" w:color="auto" w:fill="auto"/>
                          <w:lang w:val="en-US" w:eastAsia="en-US" w:bidi="en-US"/>
                        </w:rPr>
                        <w:t>IJN 2017</w:t>
                      </w:r>
                    </w:p>
                  </w:txbxContent>
                </v:textbox>
                <w10:wrap type="topAndBottom" anchorx="page"/>
              </v:shape>
            </w:pict>
          </mc:Fallback>
        </mc:AlternateContent>
      </w:r>
    </w:p>
    <w:p>
      <w:pPr>
        <w:pStyle w:val="Style6"/>
        <w:keepNext w:val="0"/>
        <w:keepLines w:val="0"/>
        <w:widowControl w:val="0"/>
        <w:shd w:val="clear" w:color="auto" w:fill="auto"/>
        <w:bidi w:val="0"/>
        <w:spacing w:before="0" w:line="254" w:lineRule="auto"/>
        <w:ind w:left="0" w:right="0" w:firstLine="0"/>
        <w:jc w:val="center"/>
      </w:pPr>
      <w:r>
        <w:rPr>
          <w:color w:val="000000"/>
          <w:spacing w:val="0"/>
          <w:w w:val="100"/>
          <w:position w:val="0"/>
          <w:shd w:val="clear" w:color="auto" w:fill="auto"/>
          <w:lang w:val="en-US" w:eastAsia="en-US" w:bidi="en-US"/>
        </w:rPr>
        <w:t>MINISTERE DE L’ECONOMIE, DES</w:t>
        <w:br/>
        <w:t>FINANCES ETDU DEVELOPPEMENT</w:t>
      </w:r>
    </w:p>
    <w:p>
      <w:pPr>
        <w:pStyle w:val="Style6"/>
        <w:keepNext w:val="0"/>
        <w:keepLines w:val="0"/>
        <w:widowControl w:val="0"/>
        <w:shd w:val="clear" w:color="auto" w:fill="auto"/>
        <w:bidi w:val="0"/>
        <w:spacing w:before="0" w:after="760" w:line="240" w:lineRule="auto"/>
        <w:ind w:left="0" w:right="0" w:firstLine="960"/>
        <w:jc w:val="both"/>
      </w:pPr>
      <w:r>
        <w:rPr>
          <w:color w:val="000000"/>
          <w:spacing w:val="0"/>
          <w:w w:val="100"/>
          <w:position w:val="0"/>
          <w:shd w:val="clear" w:color="auto" w:fill="auto"/>
          <w:lang w:val="en-US" w:eastAsia="en-US" w:bidi="en-US"/>
        </w:rPr>
        <w:t>CABINET</w:t>
      </w:r>
    </w:p>
    <w:p>
      <w:pPr>
        <w:pStyle w:val="Style6"/>
        <w:keepNext w:val="0"/>
        <w:keepLines w:val="0"/>
        <w:widowControl w:val="0"/>
        <w:shd w:val="clear" w:color="auto" w:fill="auto"/>
        <w:tabs>
          <w:tab w:pos="1870" w:val="left"/>
        </w:tabs>
        <w:bidi w:val="0"/>
        <w:spacing w:before="0" w:after="200" w:line="240" w:lineRule="auto"/>
        <w:ind w:left="0" w:right="0" w:firstLine="180"/>
        <w:jc w:val="left"/>
      </w:pPr>
      <w:r>
        <w:rPr>
          <w:color w:val="000000"/>
          <w:spacing w:val="0"/>
          <w:w w:val="100"/>
          <w:position w:val="0"/>
          <w:shd w:val="clear" w:color="auto" w:fill="auto"/>
          <w:lang w:val="en-US" w:eastAsia="en-US" w:bidi="en-US"/>
        </w:rPr>
        <w:t>N® 2017</w:t>
        <w:tab/>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MINEPID/CAB</w:t>
      </w:r>
    </w:p>
    <w:p>
      <w:pPr>
        <w:pStyle w:val="Style6"/>
        <w:keepNext w:val="0"/>
        <w:keepLines w:val="0"/>
        <w:widowControl w:val="0"/>
        <w:shd w:val="clear" w:color="auto" w:fill="auto"/>
        <w:bidi w:val="0"/>
        <w:spacing w:before="0" w:after="0" w:line="240" w:lineRule="auto"/>
        <w:ind w:left="0" w:right="0" w:firstLine="540"/>
        <w:jc w:val="left"/>
      </w:pPr>
      <w:r>
        <w:rPr>
          <w:color w:val="3635DE"/>
          <w:spacing w:val="0"/>
          <w:w w:val="100"/>
          <w:position w:val="0"/>
          <w:shd w:val="clear" w:color="auto" w:fill="auto"/>
          <w:lang w:val="en-US" w:eastAsia="en-US" w:bidi="en-US"/>
        </w:rPr>
        <w:t>X</w:t>
      </w:r>
    </w:p>
    <w:p>
      <w:pPr>
        <w:pStyle w:val="Style2"/>
        <w:keepNext w:val="0"/>
        <w:keepLines w:val="0"/>
        <w:widowControl w:val="0"/>
        <w:shd w:val="clear" w:color="auto" w:fill="auto"/>
        <w:bidi w:val="0"/>
        <w:spacing w:before="0" w:after="80" w:line="240" w:lineRule="auto"/>
        <w:ind w:left="480" w:right="0" w:firstLine="0"/>
        <w:jc w:val="center"/>
        <w:rPr>
          <w:sz w:val="22"/>
          <w:szCs w:val="22"/>
        </w:rPr>
      </w:pPr>
      <w:r>
        <w:rPr>
          <w:color w:val="000000"/>
          <w:spacing w:val="0"/>
          <w:w w:val="100"/>
          <w:position w:val="0"/>
          <w:sz w:val="22"/>
          <w:szCs w:val="22"/>
          <w:shd w:val="clear" w:color="auto" w:fill="auto"/>
          <w:lang w:val="en-US" w:eastAsia="en-US" w:bidi="en-US"/>
        </w:rPr>
        <w:t>BURKINA FASO</w:t>
      </w:r>
    </w:p>
    <w:p>
      <w:pPr>
        <w:pStyle w:val="Style2"/>
        <w:keepNext w:val="0"/>
        <w:keepLines w:val="0"/>
        <w:widowControl w:val="0"/>
        <w:shd w:val="clear" w:color="auto" w:fill="auto"/>
        <w:bidi w:val="0"/>
        <w:spacing w:before="0" w:after="0" w:line="240" w:lineRule="auto"/>
        <w:ind w:left="0" w:right="0" w:firstLine="560"/>
        <w:jc w:val="left"/>
        <w:sectPr>
          <w:footnotePr>
            <w:pos w:val="pageBottom"/>
            <w:numFmt w:val="decimal"/>
            <w:numRestart w:val="continuous"/>
          </w:footnotePr>
          <w:pgSz w:w="11900" w:h="16840"/>
          <w:pgMar w:top="525" w:right="930" w:bottom="1792" w:left="535" w:header="97" w:footer="1364" w:gutter="0"/>
          <w:pgNumType w:start="1"/>
          <w:cols w:num="2" w:space="3254"/>
          <w:noEndnote/>
          <w:rtlGutter w:val="0"/>
          <w:docGrid w:linePitch="360"/>
        </w:sectPr>
      </w:pPr>
      <w:r>
        <w:rPr>
          <w:smallCaps/>
          <w:color w:val="000000"/>
          <w:spacing w:val="0"/>
          <w:w w:val="100"/>
          <w:position w:val="0"/>
          <w:shd w:val="clear" w:color="auto" w:fill="auto"/>
          <w:lang w:val="en-US" w:eastAsia="en-US" w:bidi="en-US"/>
        </w:rPr>
        <w:t>unit!;</w:t>
      </w:r>
      <w:r>
        <w:rPr>
          <w:rFonts w:ascii="Cambria" w:eastAsia="Cambria" w:hAnsi="Cambria" w:cs="Cambria"/>
          <w:b/>
          <w:bCs/>
          <w:color w:val="000000"/>
          <w:spacing w:val="0"/>
          <w:w w:val="100"/>
          <w:position w:val="0"/>
          <w:sz w:val="20"/>
          <w:szCs w:val="20"/>
          <w:shd w:val="clear" w:color="auto" w:fill="auto"/>
          <w:lang w:val="en-US" w:eastAsia="en-US" w:bidi="en-US"/>
        </w:rPr>
        <w:t xml:space="preserve"> PBO</w:t>
      </w:r>
      <w:r>
        <w:rPr>
          <w:rFonts w:ascii="Cambria" w:eastAsia="Cambria" w:hAnsi="Cambria" w:cs="Cambria"/>
          <w:b/>
          <w:bCs/>
          <w:color w:val="000000"/>
          <w:spacing w:val="0"/>
          <w:w w:val="100"/>
          <w:position w:val="0"/>
          <w:sz w:val="20"/>
          <w:szCs w:val="20"/>
          <w:u w:val="single"/>
          <w:shd w:val="clear" w:color="auto" w:fill="auto"/>
          <w:lang w:val="en-US" w:eastAsia="en-US" w:bidi="en-US"/>
        </w:rPr>
        <w:t xml:space="preserve">CHtS </w:t>
      </w:r>
      <w:r>
        <w:rPr>
          <w:smallCaps/>
          <w:color w:val="000000"/>
          <w:spacing w:val="0"/>
          <w:w w:val="100"/>
          <w:position w:val="0"/>
          <w:u w:val="single"/>
          <w:shd w:val="clear" w:color="auto" w:fill="auto"/>
          <w:lang w:val="en-US" w:eastAsia="en-US" w:bidi="en-US"/>
        </w:rPr>
        <w:t>ju</w:t>
      </w:r>
      <w:r>
        <w:rPr>
          <w:smallCaps/>
          <w:color w:val="000000"/>
          <w:spacing w:val="0"/>
          <w:w w:val="100"/>
          <w:position w:val="0"/>
          <w:shd w:val="clear" w:color="auto" w:fill="auto"/>
          <w:lang w:val="en-US" w:eastAsia="en-US" w:bidi="en-US"/>
        </w:rPr>
        <w:t>s ii</w:t>
      </w:r>
    </w:p>
    <w:p>
      <w:pPr>
        <w:pStyle w:val="Style15"/>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525" w:right="930" w:bottom="1792" w:left="535"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Le Ministre</w:t>
      </w:r>
      <w:bookmarkEnd w:id="0"/>
    </w:p>
    <w:p>
      <w:pPr>
        <w:widowControl w:val="0"/>
        <w:spacing w:line="87" w:lineRule="exact"/>
        <w:rPr>
          <w:sz w:val="7"/>
          <w:szCs w:val="7"/>
        </w:rPr>
      </w:pPr>
    </w:p>
    <w:p>
      <w:pPr>
        <w:widowControl w:val="0"/>
        <w:spacing w:line="1" w:lineRule="exact"/>
        <w:sectPr>
          <w:footnotePr>
            <w:pos w:val="pageBottom"/>
            <w:numFmt w:val="decimal"/>
            <w:numRestart w:val="continuous"/>
          </w:footnotePr>
          <w:type w:val="continuous"/>
          <w:pgSz w:w="11900" w:h="16840"/>
          <w:pgMar w:top="525" w:right="0" w:bottom="1792" w:left="0" w:header="0" w:footer="3" w:gutter="0"/>
          <w:cols w:space="720"/>
          <w:noEndnote/>
          <w:rtlGutter w:val="0"/>
          <w:docGrid w:linePitch="360"/>
        </w:sectPr>
      </w:pPr>
    </w:p>
    <w:p>
      <w:pPr>
        <w:pStyle w:val="Style17"/>
        <w:keepNext w:val="0"/>
        <w:keepLines w:val="0"/>
        <w:widowControl w:val="0"/>
        <w:shd w:val="clear" w:color="auto" w:fill="auto"/>
        <w:bidi w:val="0"/>
        <w:spacing w:before="0" w:line="240" w:lineRule="auto"/>
        <w:ind w:left="0" w:right="0" w:firstLine="0"/>
        <w:jc w:val="left"/>
      </w:pPr>
      <w:r>
        <w:rPr>
          <w:i/>
          <w:iCs/>
          <w:color w:val="000000"/>
          <w:spacing w:val="0"/>
          <w:w w:val="100"/>
          <w:position w:val="0"/>
          <w:sz w:val="24"/>
          <w:szCs w:val="24"/>
          <w:u w:val="single"/>
          <w:shd w:val="clear" w:color="auto" w:fill="auto"/>
          <w:lang w:val="en-US" w:eastAsia="en-US" w:bidi="en-US"/>
        </w:rPr>
        <w:t>Objet</w:t>
      </w:r>
      <w:r>
        <w:rPr>
          <w:color w:val="000000"/>
          <w:spacing w:val="0"/>
          <w:w w:val="100"/>
          <w:position w:val="0"/>
          <w:sz w:val="24"/>
          <w:szCs w:val="24"/>
          <w:shd w:val="clear" w:color="auto" w:fill="auto"/>
          <w:lang w:val="en-US" w:eastAsia="en-US" w:bidi="en-US"/>
        </w:rPr>
        <w:t>: requete de financement du Projet d’Jntensification Durable de I'Agricukure pour une Security Alimentaire el Nutritionnelle au Burkina Faso (PIDASAN)</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Pieces’lointes</w:t>
      </w:r>
      <w:r>
        <w:rPr>
          <w:b/>
          <w:bCs/>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 document de projet</w:t>
      </w:r>
    </w:p>
    <w:p>
      <w:pPr>
        <w:spacing w:lineRule="exact" w:line="1"/>
        <w:rPr>
          <w:sz w:val="2"/>
          <w:szCs w:val="2"/>
        </w:rPr>
      </w:pPr>
      <w:r>
        <w:br w:type="column"/>
      </w:r>
    </w:p>
    <w:p>
      <w:pPr>
        <w:pStyle w:val="Style4"/>
        <w:keepNext w:val="0"/>
        <w:keepLines w:val="0"/>
        <w:widowControl w:val="0"/>
        <w:shd w:val="clear" w:color="auto" w:fill="auto"/>
        <w:bidi w:val="0"/>
        <w:spacing w:before="0" w:after="260" w:line="240" w:lineRule="auto"/>
        <w:ind w:left="0" w:right="0" w:firstLine="0"/>
        <w:jc w:val="center"/>
        <w:rPr>
          <w:sz w:val="32"/>
          <w:szCs w:val="32"/>
        </w:rPr>
      </w:pPr>
      <w:r>
        <w:rPr>
          <w:color w:val="000000"/>
          <w:spacing w:val="0"/>
          <w:w w:val="100"/>
          <w:position w:val="0"/>
          <w:sz w:val="32"/>
          <w:szCs w:val="32"/>
          <w:shd w:val="clear" w:color="auto" w:fill="auto"/>
          <w:lang w:val="en-US" w:eastAsia="en-US" w:bidi="en-US"/>
        </w:rPr>
        <w:t>A</w:t>
      </w:r>
    </w:p>
    <w:p>
      <w:pPr>
        <w:pStyle w:val="Style20"/>
        <w:keepNext w:val="0"/>
        <w:keepLines w:val="0"/>
        <w:widowControl w:val="0"/>
        <w:shd w:val="clear" w:color="auto" w:fill="auto"/>
        <w:bidi w:val="0"/>
        <w:spacing w:before="0" w:after="180"/>
        <w:ind w:left="0" w:right="0" w:firstLine="0"/>
        <w:jc w:val="center"/>
      </w:pPr>
      <w:r>
        <w:rPr>
          <w:b/>
          <w:bCs/>
          <w:color w:val="000000"/>
          <w:spacing w:val="0"/>
          <w:w w:val="100"/>
          <w:position w:val="0"/>
          <w:shd w:val="clear" w:color="auto" w:fill="auto"/>
          <w:lang w:val="en-US" w:eastAsia="en-US" w:bidi="en-US"/>
        </w:rPr>
        <w:t>Monsieur le Coordonnateur du</w:t>
        <w:br/>
        <w:t>GAFSP- GAFSP-Coordination Unit</w:t>
        <w:br/>
        <w:t>the World Bank 1818 H Street, NW</w:t>
        <w:br/>
        <w:t>MSN 5 510 Washington, DC 20433.</w:t>
      </w:r>
    </w:p>
    <w:p>
      <w:pPr>
        <w:pStyle w:val="Style20"/>
        <w:keepNext w:val="0"/>
        <w:keepLines w:val="0"/>
        <w:widowControl w:val="0"/>
        <w:shd w:val="clear" w:color="auto" w:fill="auto"/>
        <w:bidi w:val="0"/>
        <w:spacing w:before="0" w:after="0"/>
        <w:ind w:left="0" w:right="0" w:firstLine="420"/>
        <w:jc w:val="both"/>
        <w:sectPr>
          <w:footnotePr>
            <w:pos w:val="pageBottom"/>
            <w:numFmt w:val="decimal"/>
            <w:numRestart w:val="continuous"/>
          </w:footnotePr>
          <w:type w:val="continuous"/>
          <w:pgSz w:w="11900" w:h="16840"/>
          <w:pgMar w:top="525" w:right="1381" w:bottom="1792" w:left="736" w:header="0" w:footer="3" w:gutter="0"/>
          <w:cols w:num="2" w:space="701"/>
          <w:noEndnote/>
          <w:rtlGutter w:val="0"/>
          <w:docGrid w:linePitch="360"/>
        </w:sectPr>
      </w:pPr>
      <w:r>
        <w:rPr>
          <w:b/>
          <w:bCs/>
          <w:color w:val="000000"/>
          <w:spacing w:val="0"/>
          <w:w w:val="100"/>
          <w:position w:val="0"/>
          <w:shd w:val="clear" w:color="auto" w:fill="auto"/>
          <w:lang w:val="en-US" w:eastAsia="en-US" w:bidi="en-US"/>
        </w:rPr>
        <w:t>E-mail:</w:t>
      </w:r>
    </w:p>
    <w:p>
      <w:pPr>
        <w:widowControl w:val="0"/>
        <w:spacing w:line="240" w:lineRule="exact"/>
        <w:rPr>
          <w:sz w:val="19"/>
          <w:szCs w:val="19"/>
        </w:rPr>
      </w:pP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521" w:right="0" w:bottom="1796" w:left="0" w:header="0" w:footer="3" w:gutter="0"/>
          <w:cols w:space="720"/>
          <w:noEndnote/>
          <w:rtlGutter w:val="0"/>
          <w:docGrid w:linePitch="360"/>
        </w:sectPr>
      </w:pPr>
    </w:p>
    <w:p>
      <w:pPr>
        <w:pStyle w:val="Style20"/>
        <w:keepNext w:val="0"/>
        <w:keepLines w:val="0"/>
        <w:widowControl w:val="0"/>
        <w:shd w:val="clear" w:color="auto" w:fill="auto"/>
        <w:bidi w:val="0"/>
        <w:spacing w:before="0"/>
        <w:ind w:left="0" w:right="0" w:firstLine="380"/>
        <w:jc w:val="both"/>
      </w:pPr>
      <w:r>
        <w:rPr>
          <w:b/>
          <w:bCs/>
          <w:color w:val="000000"/>
          <w:spacing w:val="0"/>
          <w:w w:val="100"/>
          <w:position w:val="0"/>
          <w:shd w:val="clear" w:color="auto" w:fill="auto"/>
          <w:lang w:val="en-US" w:eastAsia="en-US" w:bidi="en-US"/>
        </w:rPr>
        <w:t>Monsieur le Coordonnateur;</w:t>
      </w:r>
    </w:p>
    <w:p>
      <w:pPr>
        <w:pStyle w:val="Style20"/>
        <w:keepNext w:val="0"/>
        <w:keepLines w:val="0"/>
        <w:widowControl w:val="0"/>
        <w:shd w:val="clear" w:color="auto" w:fill="auto"/>
        <w:bidi w:val="0"/>
        <w:spacing w:before="0"/>
        <w:ind w:left="380" w:right="0"/>
        <w:jc w:val="both"/>
      </w:pPr>
      <w:r>
        <w:rPr>
          <w:color w:val="000000"/>
          <w:spacing w:val="0"/>
          <w:w w:val="100"/>
          <w:position w:val="0"/>
          <w:shd w:val="clear" w:color="auto" w:fill="auto"/>
          <w:lang w:val="en-US" w:eastAsia="en-US" w:bidi="en-US"/>
        </w:rPr>
        <w:t>Dans le cadre de la mise en oeuvre du nouveau referential de developpement national qu’est le Plan national de developpement dconomique et social (PNDES), le Gouvernement du Burkina Faso a r^affirme sa volonte de poursuivre la recherche de voies innovantes pour realiser une croissance forte el inclusive, au moyen de modes de consummation et de production durables.</w:t>
      </w:r>
    </w:p>
    <w:p>
      <w:pPr>
        <w:pStyle w:val="Style20"/>
        <w:keepNext w:val="0"/>
        <w:keepLines w:val="0"/>
        <w:widowControl w:val="0"/>
        <w:shd w:val="clear" w:color="auto" w:fill="auto"/>
        <w:bidi w:val="0"/>
        <w:spacing w:before="0"/>
        <w:ind w:left="380" w:right="0"/>
        <w:jc w:val="both"/>
      </w:pPr>
      <w:r>
        <w:rPr>
          <w:color w:val="000000"/>
          <w:spacing w:val="0"/>
          <w:w w:val="100"/>
          <w:position w:val="0"/>
          <w:shd w:val="clear" w:color="auto" w:fill="auto"/>
          <w:lang w:val="en-US" w:eastAsia="en-US" w:bidi="en-US"/>
        </w:rPr>
        <w:t>La realisation d'une telle ambition necessite d’accelerer la preparation et la mise en oeuvre de nouveaux projets et programmes agricoles, structurants et repondant aux besoins et aspirations des exploitations familiales et des entrepreneurs agricoles.</w:t>
      </w:r>
    </w:p>
    <w:p>
      <w:pPr>
        <w:pStyle w:val="Style20"/>
        <w:keepNext w:val="0"/>
        <w:keepLines w:val="0"/>
        <w:widowControl w:val="0"/>
        <w:shd w:val="clear" w:color="auto" w:fill="auto"/>
        <w:bidi w:val="0"/>
        <w:spacing w:before="0"/>
        <w:ind w:left="380" w:right="0"/>
        <w:jc w:val="both"/>
      </w:pPr>
      <w:r>
        <w:rPr>
          <w:color w:val="000000"/>
          <w:spacing w:val="0"/>
          <w:w w:val="100"/>
          <w:position w:val="0"/>
          <w:shd w:val="clear" w:color="auto" w:fill="auto"/>
          <w:lang w:val="en-US" w:eastAsia="en-US" w:bidi="en-US"/>
        </w:rPr>
        <w:t xml:space="preserve">Etant donne que le Burkina Faso est eligible aux fmancements concessionnels de ^Association internationale de developpement (IDA) du Programme mondial pour I’agriculture et la s6curite alimentaire </w:t>
      </w:r>
      <w:r>
        <w:rPr>
          <w:b/>
          <w:bCs/>
          <w:color w:val="000000"/>
          <w:spacing w:val="0"/>
          <w:w w:val="100"/>
          <w:position w:val="0"/>
          <w:shd w:val="clear" w:color="auto" w:fill="auto"/>
          <w:lang w:val="en-US" w:eastAsia="en-US" w:bidi="en-US"/>
        </w:rPr>
        <w:t xml:space="preserve">(GAFSP), </w:t>
      </w:r>
      <w:r>
        <w:rPr>
          <w:color w:val="000000"/>
          <w:spacing w:val="0"/>
          <w:w w:val="100"/>
          <w:position w:val="0"/>
          <w:shd w:val="clear" w:color="auto" w:fill="auto"/>
          <w:lang w:val="en-US" w:eastAsia="en-US" w:bidi="en-US"/>
        </w:rPr>
        <w:t xml:space="preserve">j'ai 1'honneur, par la presente, de soumettre a votre attention la requete de financement du Projet d'Intensification Durable de I'Agricukure pour une Securite Alimentaire et Nutritionnelle au Burkina Faso </w:t>
      </w:r>
      <w:r>
        <w:rPr>
          <w:b/>
          <w:bCs/>
          <w:color w:val="000000"/>
          <w:spacing w:val="0"/>
          <w:w w:val="100"/>
          <w:position w:val="0"/>
          <w:shd w:val="clear" w:color="auto" w:fill="auto"/>
          <w:lang w:val="en-US" w:eastAsia="en-US" w:bidi="en-US"/>
        </w:rPr>
        <w:t>(PIDASAN).</w:t>
      </w:r>
      <w:r>
        <w:br w:type="page"/>
      </w:r>
    </w:p>
    <w:p>
      <w:pPr>
        <w:pStyle w:val="Style20"/>
        <w:keepNext w:val="0"/>
        <w:keepLines w:val="0"/>
        <w:widowControl w:val="0"/>
        <w:shd w:val="clear" w:color="auto" w:fill="auto"/>
        <w:bidi w:val="0"/>
        <w:spacing w:before="0" w:after="180" w:line="283" w:lineRule="auto"/>
        <w:ind w:left="540" w:right="0" w:firstLine="40"/>
        <w:jc w:val="both"/>
      </w:pPr>
      <w:r>
        <w:rPr>
          <w:color w:val="000000"/>
          <w:spacing w:val="0"/>
          <w:w w:val="100"/>
          <w:position w:val="0"/>
          <w:shd w:val="clear" w:color="auto" w:fill="auto"/>
          <w:lang w:val="en-US" w:eastAsia="en-US" w:bidi="en-US"/>
        </w:rPr>
        <w:t>Cette proposition s’inscrit dans la dynamique de la consolidation des nombrcux acquis des projets et programmes agricoles (PPAAO, PAPSA, PAFASP, PROFIL, PASPRU) et la diffusion a grande £chelle, au niveau national, les bonnes pratiques developpees dans le cadre de ces projets.</w:t>
      </w:r>
    </w:p>
    <w:p>
      <w:pPr>
        <w:pStyle w:val="Style20"/>
        <w:keepNext w:val="0"/>
        <w:keepLines w:val="0"/>
        <w:widowControl w:val="0"/>
        <w:shd w:val="clear" w:color="auto" w:fill="auto"/>
        <w:bidi w:val="0"/>
        <w:spacing w:before="0"/>
        <w:ind w:left="540" w:right="0" w:firstLine="40"/>
        <w:jc w:val="both"/>
      </w:pPr>
      <w:r>
        <w:rPr>
          <w:color w:val="000000"/>
          <w:spacing w:val="0"/>
          <w:w w:val="100"/>
          <w:position w:val="0"/>
          <w:shd w:val="clear" w:color="auto" w:fill="auto"/>
          <w:lang w:val="en-US" w:eastAsia="en-US" w:bidi="en-US"/>
        </w:rPr>
        <w:t>Le projet s'aligne parfaitement avec La strategie de dSveloppement en matiere agricole et de securite alimentaire du Burkina Faso. Son objectif de developpement est de contribuer a l'amelioration de la securite alimentaire et nutritionnelle par l’augmentation de la productivity agro-sylvo-pastorale tout en assurant la liaison production marche. 11 est articule autour des composantes suivantes: (i) amelioration de la productivity agricole; (ii) amelioration de Facets aux marches; (iii) appui a la creation d'emplois. Le cout global du projet est estime a 12 milliards de francs CFA.</w:t>
      </w:r>
    </w:p>
    <w:p>
      <w:pPr>
        <w:pStyle w:val="Style20"/>
        <w:keepNext w:val="0"/>
        <w:keepLines w:val="0"/>
        <w:widowControl w:val="0"/>
        <w:shd w:val="clear" w:color="auto" w:fill="auto"/>
        <w:bidi w:val="0"/>
        <w:spacing w:before="0" w:after="140"/>
        <w:ind w:left="540" w:right="0" w:firstLine="40"/>
        <w:jc w:val="both"/>
      </w:pPr>
      <w:r>
        <w:drawing>
          <wp:anchor distT="0" distB="0" distL="114300" distR="114300" simplePos="0" relativeHeight="125829383" behindDoc="0" locked="0" layoutInCell="1" allowOverlap="1">
            <wp:simplePos x="0" y="0"/>
            <wp:positionH relativeFrom="page">
              <wp:posOffset>3190875</wp:posOffset>
            </wp:positionH>
            <wp:positionV relativeFrom="margin">
              <wp:posOffset>4407535</wp:posOffset>
            </wp:positionV>
            <wp:extent cx="3432175" cy="1487170"/>
            <wp:wrapSquare wrapText="lef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3432175" cy="1487170"/>
                    </a:xfrm>
                    <a:prstGeom prst="rect"/>
                  </pic:spPr>
                </pic:pic>
              </a:graphicData>
            </a:graphic>
          </wp:anchor>
        </w:drawing>
      </w:r>
      <w:r>
        <w:rPr>
          <w:color w:val="000000"/>
          <w:spacing w:val="0"/>
          <w:w w:val="100"/>
          <w:position w:val="0"/>
          <w:shd w:val="clear" w:color="auto" w:fill="auto"/>
          <w:lang w:val="en-US" w:eastAsia="en-US" w:bidi="en-US"/>
        </w:rPr>
        <w:t>Tout en reiterant mes remerciements pour vos efforts constants et multiformes en faveur de notre pays sa quete de la securite alimentaire, veuillez recevoir. Monsieur le Coordonnateur, 1'expression de ma franche collaboration.</w:t>
      </w:r>
    </w:p>
    <w:sectPr>
      <w:footnotePr>
        <w:pos w:val="pageBottom"/>
        <w:numFmt w:val="decimal"/>
        <w:numRestart w:val="continuous"/>
      </w:footnotePr>
      <w:type w:val="continuous"/>
      <w:pgSz w:w="11900" w:h="16840"/>
      <w:pgMar w:top="521" w:right="933" w:bottom="1796" w:left="532" w:header="93" w:footer="1368"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Arial" w:eastAsia="Arial" w:hAnsi="Arial" w:cs="Arial"/>
      <w:b w:val="0"/>
      <w:bCs w:val="0"/>
      <w:i w:val="0"/>
      <w:iCs w:val="0"/>
      <w:smallCaps w:val="0"/>
      <w:strike w:val="0"/>
      <w:sz w:val="20"/>
      <w:szCs w:val="20"/>
      <w:u w:val="none"/>
    </w:rPr>
  </w:style>
  <w:style w:type="character" w:customStyle="1" w:styleId="CharStyle5">
    <w:name w:val="Body text (5)_"/>
    <w:basedOn w:val="DefaultParagraphFont"/>
    <w:link w:val="Style4"/>
    <w:rPr>
      <w:rFonts w:ascii="Arial" w:eastAsia="Arial" w:hAnsi="Arial" w:cs="Arial"/>
      <w:b w:val="0"/>
      <w:bCs w:val="0"/>
      <w:i w:val="0"/>
      <w:iCs w:val="0"/>
      <w:smallCaps w:val="0"/>
      <w:strike w:val="0"/>
      <w:color w:val="5763B5"/>
      <w:w w:val="70"/>
      <w:sz w:val="34"/>
      <w:szCs w:val="34"/>
      <w:u w:val="none"/>
    </w:rPr>
  </w:style>
  <w:style w:type="character" w:customStyle="1" w:styleId="CharStyle7">
    <w:name w:val="Body text (3)_"/>
    <w:basedOn w:val="DefaultParagraphFont"/>
    <w:link w:val="Style6"/>
    <w:rPr>
      <w:rFonts w:ascii="Cambria" w:eastAsia="Cambria" w:hAnsi="Cambria" w:cs="Cambria"/>
      <w:b/>
      <w:bCs/>
      <w:i w:val="0"/>
      <w:iCs w:val="0"/>
      <w:smallCaps w:val="0"/>
      <w:strike w:val="0"/>
      <w:sz w:val="20"/>
      <w:szCs w:val="20"/>
      <w:u w:val="none"/>
    </w:rPr>
  </w:style>
  <w:style w:type="character" w:customStyle="1" w:styleId="CharStyle16">
    <w:name w:val="Heading #1_"/>
    <w:basedOn w:val="DefaultParagraphFont"/>
    <w:link w:val="Style15"/>
    <w:rPr>
      <w:rFonts w:ascii="Cambria" w:eastAsia="Cambria" w:hAnsi="Cambria" w:cs="Cambria"/>
      <w:b w:val="0"/>
      <w:bCs w:val="0"/>
      <w:i/>
      <w:iCs/>
      <w:smallCaps w:val="0"/>
      <w:strike w:val="0"/>
      <w:sz w:val="42"/>
      <w:szCs w:val="42"/>
      <w:u w:val="none"/>
    </w:rPr>
  </w:style>
  <w:style w:type="character" w:customStyle="1" w:styleId="CharStyle18">
    <w:name w:val="Body text (2)_"/>
    <w:basedOn w:val="DefaultParagraphFont"/>
    <w:link w:val="Style17"/>
    <w:rPr>
      <w:rFonts w:ascii="Arial" w:eastAsia="Arial" w:hAnsi="Arial" w:cs="Arial"/>
      <w:b w:val="0"/>
      <w:bCs w:val="0"/>
      <w:i w:val="0"/>
      <w:iCs w:val="0"/>
      <w:smallCaps w:val="0"/>
      <w:strike w:val="0"/>
      <w:u w:val="none"/>
    </w:rPr>
  </w:style>
  <w:style w:type="character" w:customStyle="1" w:styleId="CharStyle21">
    <w:name w:val="Body text_"/>
    <w:basedOn w:val="DefaultParagraphFont"/>
    <w:link w:val="Style20"/>
    <w:rPr>
      <w:rFonts w:ascii="Cambria" w:eastAsia="Cambria" w:hAnsi="Cambria" w:cs="Cambria"/>
      <w:b w:val="0"/>
      <w:bCs w:val="0"/>
      <w:i w:val="0"/>
      <w:iCs w:val="0"/>
      <w:smallCaps w:val="0"/>
      <w:strike w:val="0"/>
      <w:sz w:val="28"/>
      <w:szCs w:val="28"/>
      <w:u w:val="none"/>
    </w:rPr>
  </w:style>
  <w:style w:type="paragraph" w:customStyle="1" w:styleId="Style2">
    <w:name w:val="Body text (4)"/>
    <w:basedOn w:val="Normal"/>
    <w:link w:val="CharStyle3"/>
    <w:pPr>
      <w:widowControl w:val="0"/>
      <w:shd w:val="clear" w:color="auto" w:fill="auto"/>
      <w:spacing w:after="40"/>
      <w:ind w:left="240" w:firstLine="280"/>
    </w:pPr>
    <w:rPr>
      <w:rFonts w:ascii="Arial" w:eastAsia="Arial" w:hAnsi="Arial" w:cs="Arial"/>
      <w:b w:val="0"/>
      <w:bCs w:val="0"/>
      <w:i w:val="0"/>
      <w:iCs w:val="0"/>
      <w:smallCaps w:val="0"/>
      <w:strike w:val="0"/>
      <w:sz w:val="20"/>
      <w:szCs w:val="20"/>
      <w:u w:val="none"/>
    </w:rPr>
  </w:style>
  <w:style w:type="paragraph" w:customStyle="1" w:styleId="Style4">
    <w:name w:val="Body text (5)"/>
    <w:basedOn w:val="Normal"/>
    <w:link w:val="CharStyle5"/>
    <w:pPr>
      <w:widowControl w:val="0"/>
      <w:shd w:val="clear" w:color="auto" w:fill="auto"/>
      <w:spacing w:after="130"/>
    </w:pPr>
    <w:rPr>
      <w:rFonts w:ascii="Arial" w:eastAsia="Arial" w:hAnsi="Arial" w:cs="Arial"/>
      <w:b w:val="0"/>
      <w:bCs w:val="0"/>
      <w:i w:val="0"/>
      <w:iCs w:val="0"/>
      <w:smallCaps w:val="0"/>
      <w:strike w:val="0"/>
      <w:color w:val="5763B5"/>
      <w:w w:val="70"/>
      <w:sz w:val="34"/>
      <w:szCs w:val="34"/>
      <w:u w:val="none"/>
    </w:rPr>
  </w:style>
  <w:style w:type="paragraph" w:customStyle="1" w:styleId="Style6">
    <w:name w:val="Body text (3)"/>
    <w:basedOn w:val="Normal"/>
    <w:link w:val="CharStyle7"/>
    <w:pPr>
      <w:widowControl w:val="0"/>
      <w:shd w:val="clear" w:color="auto" w:fill="auto"/>
      <w:spacing w:after="460" w:line="247" w:lineRule="auto"/>
      <w:ind w:firstLine="360"/>
    </w:pPr>
    <w:rPr>
      <w:rFonts w:ascii="Cambria" w:eastAsia="Cambria" w:hAnsi="Cambria" w:cs="Cambria"/>
      <w:b/>
      <w:bCs/>
      <w:i w:val="0"/>
      <w:iCs w:val="0"/>
      <w:smallCaps w:val="0"/>
      <w:strike w:val="0"/>
      <w:sz w:val="20"/>
      <w:szCs w:val="20"/>
      <w:u w:val="none"/>
    </w:rPr>
  </w:style>
  <w:style w:type="paragraph" w:customStyle="1" w:styleId="Style15">
    <w:name w:val="Heading #1"/>
    <w:basedOn w:val="Normal"/>
    <w:link w:val="CharStyle16"/>
    <w:pPr>
      <w:widowControl w:val="0"/>
      <w:shd w:val="clear" w:color="auto" w:fill="auto"/>
      <w:jc w:val="center"/>
      <w:outlineLvl w:val="0"/>
    </w:pPr>
    <w:rPr>
      <w:rFonts w:ascii="Cambria" w:eastAsia="Cambria" w:hAnsi="Cambria" w:cs="Cambria"/>
      <w:b w:val="0"/>
      <w:bCs w:val="0"/>
      <w:i/>
      <w:iCs/>
      <w:smallCaps w:val="0"/>
      <w:strike w:val="0"/>
      <w:sz w:val="42"/>
      <w:szCs w:val="42"/>
      <w:u w:val="none"/>
    </w:rPr>
  </w:style>
  <w:style w:type="paragraph" w:customStyle="1" w:styleId="Style17">
    <w:name w:val="Body text (2)"/>
    <w:basedOn w:val="Normal"/>
    <w:link w:val="CharStyle18"/>
    <w:pPr>
      <w:widowControl w:val="0"/>
      <w:shd w:val="clear" w:color="auto" w:fill="auto"/>
      <w:spacing w:after="340"/>
    </w:pPr>
    <w:rPr>
      <w:rFonts w:ascii="Arial" w:eastAsia="Arial" w:hAnsi="Arial" w:cs="Arial"/>
      <w:b w:val="0"/>
      <w:bCs w:val="0"/>
      <w:i w:val="0"/>
      <w:iCs w:val="0"/>
      <w:smallCaps w:val="0"/>
      <w:strike w:val="0"/>
      <w:u w:val="none"/>
    </w:rPr>
  </w:style>
  <w:style w:type="paragraph" w:styleId="Style20">
    <w:name w:val="Body text"/>
    <w:basedOn w:val="Normal"/>
    <w:link w:val="CharStyle21"/>
    <w:qFormat/>
    <w:pPr>
      <w:widowControl w:val="0"/>
      <w:shd w:val="clear" w:color="auto" w:fill="auto"/>
      <w:spacing w:after="100" w:line="276" w:lineRule="auto"/>
      <w:ind w:firstLine="20"/>
    </w:pPr>
    <w:rPr>
      <w:rFonts w:ascii="Cambria" w:eastAsia="Cambria" w:hAnsi="Cambria" w:cs="Cambria"/>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