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380"/>
        <w:jc w:val="both"/>
      </w:pPr>
      <w:r>
        <w:drawing>
          <wp:anchor distT="0" distB="0" distL="0" distR="0" simplePos="0" relativeHeight="62914690" behindDoc="1" locked="0" layoutInCell="1" allowOverlap="1">
            <wp:simplePos x="0" y="0"/>
            <wp:positionH relativeFrom="margin">
              <wp:posOffset>2482850</wp:posOffset>
            </wp:positionH>
            <wp:positionV relativeFrom="margin">
              <wp:posOffset>7342505</wp:posOffset>
            </wp:positionV>
            <wp:extent cx="1749425" cy="16700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49425" cy="1670050"/>
                    </a:xfrm>
                    <a:prstGeom prst="rect"/>
                  </pic:spPr>
                </pic:pic>
              </a:graphicData>
            </a:graphic>
          </wp:anchor>
        </w:drawing>
      </w:r>
      <w:r>
        <w:rPr>
          <w:color w:val="000000"/>
          <w:spacing w:val="0"/>
          <w:w w:val="100"/>
          <w:position w:val="0"/>
          <w:shd w:val="clear" w:color="auto" w:fill="auto"/>
          <w:lang w:val="en-US" w:eastAsia="en-US" w:bidi="en-US"/>
        </w:rPr>
        <w:t>EE MINISTRE</w:t>
      </w:r>
    </w:p>
    <w:p>
      <w:pPr>
        <w:pStyle w:val="Style7"/>
        <w:keepNext/>
        <w:keepLines/>
        <w:widowControl w:val="0"/>
        <w:shd w:val="clear" w:color="auto" w:fill="auto"/>
        <w:bidi w:val="0"/>
        <w:spacing w:before="0" w:after="420" w:line="240" w:lineRule="auto"/>
        <w:ind w:left="0" w:right="0" w:firstLine="0"/>
        <w:jc w:val="right"/>
      </w:pPr>
      <w:bookmarkStart w:id="2" w:name="bookmark2"/>
      <w:r>
        <w:rPr>
          <w:color w:val="000000"/>
          <w:spacing w:val="0"/>
          <w:position w:val="0"/>
          <w:shd w:val="clear" w:color="auto" w:fill="auto"/>
          <w:lang w:val="en-US" w:eastAsia="en-US" w:bidi="en-US"/>
        </w:rPr>
        <w:t xml:space="preserve">Abidjan, le </w:t>
      </w:r>
      <w:r>
        <w:rPr>
          <w:color w:val="9298E0"/>
          <w:spacing w:val="0"/>
          <w:position w:val="0"/>
          <w:shd w:val="clear" w:color="auto" w:fill="auto"/>
          <w:lang w:val="en-US" w:eastAsia="en-US" w:bidi="en-US"/>
        </w:rPr>
        <w:t>0 3 SEPT 2019</w:t>
      </w:r>
      <w:bookmarkEnd w:id="2"/>
    </w:p>
    <w:p>
      <w:pPr>
        <w:pStyle w:val="Style4"/>
        <w:keepNext w:val="0"/>
        <w:keepLines w:val="0"/>
        <w:widowControl w:val="0"/>
        <w:shd w:val="clear" w:color="auto" w:fill="auto"/>
        <w:tabs>
          <w:tab w:pos="1100" w:val="left"/>
        </w:tabs>
        <w:bidi w:val="0"/>
        <w:spacing w:before="0" w:after="780" w:line="240" w:lineRule="auto"/>
        <w:ind w:left="0" w:right="0" w:hanging="380"/>
        <w:jc w:val="left"/>
      </w:pPr>
      <w:r>
        <w:rPr>
          <w:color w:val="000000"/>
          <w:spacing w:val="0"/>
          <w:w w:val="100"/>
          <w:position w:val="0"/>
          <w:shd w:val="clear" w:color="auto" w:fill="auto"/>
          <w:lang w:val="en-US" w:eastAsia="en-US" w:bidi="en-US"/>
        </w:rPr>
        <w:t>N° ■■</w:t>
        <w:tab/>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405FC4"/>
          <w:spacing w:val="0"/>
          <w:w w:val="100"/>
          <w:position w:val="0"/>
          <w:sz w:val="20"/>
          <w:szCs w:val="20"/>
          <w:shd w:val="clear" w:color="auto" w:fill="auto"/>
          <w:lang w:val="en-US" w:eastAsia="en-US" w:bidi="en-US"/>
        </w:rPr>
        <w:t>X</w:t>
      </w:r>
      <w:r>
        <w:rPr>
          <w:color w:val="405FC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/MEF/CAB/CT-SK/mc</w:t>
      </w:r>
    </w:p>
    <w:p>
      <w:pPr>
        <w:pStyle w:val="Style4"/>
        <w:keepNext w:val="0"/>
        <w:keepLines w:val="0"/>
        <w:widowControl w:val="0"/>
        <w:shd w:val="clear" w:color="auto" w:fill="auto"/>
        <w:bidi w:val="0"/>
        <w:spacing w:before="0" w:after="300" w:line="240" w:lineRule="auto"/>
        <w:ind w:left="5120" w:right="0" w:firstLine="0"/>
        <w:jc w:val="both"/>
        <w:rPr>
          <w:sz w:val="19"/>
          <w:szCs w:val="19"/>
        </w:rPr>
      </w:pPr>
      <w:r>
        <w:rPr>
          <w:color w:val="000000"/>
          <w:spacing w:val="0"/>
          <w:w w:val="100"/>
          <w:position w:val="0"/>
          <w:sz w:val="19"/>
          <w:szCs w:val="19"/>
          <w:shd w:val="clear" w:color="auto" w:fill="auto"/>
          <w:lang w:val="en-US" w:eastAsia="en-US" w:bidi="en-US"/>
        </w:rPr>
        <w:t>L’Unite de Coordination du GAFSP</w:t>
      </w:r>
    </w:p>
    <w:p>
      <w:pPr>
        <w:pStyle w:val="Style4"/>
        <w:keepNext w:val="0"/>
        <w:keepLines w:val="0"/>
        <w:widowControl w:val="0"/>
        <w:shd w:val="clear" w:color="auto" w:fill="auto"/>
        <w:bidi w:val="0"/>
        <w:spacing w:before="0" w:after="420" w:line="240" w:lineRule="auto"/>
        <w:ind w:left="5120" w:right="0" w:firstLine="0"/>
        <w:jc w:val="both"/>
        <w:rPr>
          <w:sz w:val="19"/>
          <w:szCs w:val="19"/>
        </w:rPr>
      </w:pPr>
      <w:r>
        <w:rPr>
          <w:color w:val="000000"/>
          <w:spacing w:val="0"/>
          <w:w w:val="100"/>
          <w:position w:val="0"/>
          <w:sz w:val="19"/>
          <w:szCs w:val="19"/>
          <w:u w:val="single"/>
          <w:shd w:val="clear" w:color="auto" w:fill="auto"/>
          <w:lang w:val="en-US" w:eastAsia="en-US" w:bidi="en-US"/>
        </w:rPr>
        <w:t>WASHINGTON, D.C. - Etats Unis d’Amerique</w:t>
      </w:r>
    </w:p>
    <w:p>
      <w:pPr>
        <w:pStyle w:val="Style4"/>
        <w:keepNext w:val="0"/>
        <w:keepLines w:val="0"/>
        <w:widowControl w:val="0"/>
        <w:shd w:val="clear" w:color="auto" w:fill="auto"/>
        <w:bidi w:val="0"/>
        <w:spacing w:before="0" w:line="271" w:lineRule="auto"/>
        <w:ind w:left="760" w:right="0" w:hanging="760"/>
        <w:jc w:val="left"/>
      </w:pPr>
      <w:r>
        <w:rPr>
          <w:color w:val="000000"/>
          <w:spacing w:val="0"/>
          <w:w w:val="100"/>
          <w:position w:val="0"/>
          <w:sz w:val="19"/>
          <w:szCs w:val="19"/>
          <w:u w:val="single"/>
          <w:shd w:val="clear" w:color="auto" w:fill="auto"/>
          <w:lang w:val="en-US" w:eastAsia="en-US" w:bidi="en-US"/>
        </w:rPr>
        <w:t>Objet</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Programme Global pour I'Agriculture et la Securite Alimentaire (GAFSP)</w:t>
      </w:r>
    </w:p>
    <w:p>
      <w:pPr>
        <w:pStyle w:val="Style4"/>
        <w:keepNext w:val="0"/>
        <w:keepLines w:val="0"/>
        <w:widowControl w:val="0"/>
        <w:shd w:val="clear" w:color="auto" w:fill="auto"/>
        <w:bidi w:val="0"/>
        <w:spacing w:before="0" w:after="500" w:line="259" w:lineRule="auto"/>
        <w:ind w:left="760" w:right="0" w:firstLine="0"/>
        <w:jc w:val="both"/>
      </w:pPr>
      <w:r>
        <w:rPr>
          <w:color w:val="000000"/>
          <w:spacing w:val="0"/>
          <w:w w:val="100"/>
          <w:position w:val="0"/>
          <w:shd w:val="clear" w:color="auto" w:fill="auto"/>
          <w:lang w:val="en-US" w:eastAsia="en-US" w:bidi="en-US"/>
        </w:rPr>
        <w:t>Requete de Financement de la Proposition Technique de la Cote d’Ivoire</w:t>
      </w:r>
    </w:p>
    <w:p>
      <w:pPr>
        <w:pStyle w:val="Style4"/>
        <w:keepNext w:val="0"/>
        <w:keepLines w:val="0"/>
        <w:widowControl w:val="0"/>
        <w:shd w:val="clear" w:color="auto" w:fill="auto"/>
        <w:bidi w:val="0"/>
        <w:spacing w:before="0" w:after="30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Monsieur le Coordonnateur,</w:t>
      </w:r>
    </w:p>
    <w:p>
      <w:pPr>
        <w:pStyle w:val="Style4"/>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La Cote d’Ivoire est jugee admissible a I’appel a propositions special 2019 pour les pays fragiles et touches par un conflit, du Programme Global pour I’Agriculture et la Securite Alimentaire (GAFSP).</w:t>
      </w:r>
    </w:p>
    <w:p>
      <w:pPr>
        <w:pStyle w:val="Style4"/>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Conformement aux procedures du GAFSP, le Groupe de la Banque Africaine de Developpement (BAD) et L’Organisation des Nations Unies pour I'alimentation et I'agriculture (FAO) ont ete retenue respectivement comme structure de gestion fiduciaire et organe d’assistance technique pour la Cote d’Ivoire.</w:t>
      </w:r>
    </w:p>
    <w:p>
      <w:pPr>
        <w:pStyle w:val="Style4"/>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En outre, celles-ci ont contribue au processus d’elaboration de la proposition technique de la Cote d’Ivoire, qui s'est voulu participatif, au regard de (implication de toutes les parties prenantes nationales et divers autres Partenaires Techniques et Financiers.</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axes d’intervention ainsi, envisages et contenus dans la proposition technique, cadrent bien avec la vision nationale d’ameliorer la resilience de I’agriculture ivoirienne, aux effets du changement climatique et d eradiquer totalement I’insecurite alimentaire. L’atteinte de ces ambitions sectonelles, passe necessairement par (’amelioration des investissements en direction des solutions agricoles durables.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L’appui du GAFSP, permettra ainsi de renforcer le financement des strategies nationales d amelioration de la productivity agricole et de la securite alimentaire.</w:t>
      </w:r>
    </w:p>
    <w:p>
      <w:pPr>
        <w:pStyle w:val="Style4"/>
        <w:keepNext w:val="0"/>
        <w:keepLines w:val="0"/>
        <w:widowControl w:val="0"/>
        <w:shd w:val="clear" w:color="auto" w:fill="auto"/>
        <w:bidi w:val="0"/>
        <w:spacing w:before="0" w:line="264"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Aussi, ai-je I’honneur de solliciter I’approbation du financement de la proposition technique de la Cote d'Ivoire, estimee a </w:t>
      </w:r>
      <w:r>
        <w:rPr>
          <w:color w:val="000000"/>
          <w:spacing w:val="0"/>
          <w:w w:val="100"/>
          <w:position w:val="0"/>
          <w:sz w:val="19"/>
          <w:szCs w:val="19"/>
          <w:shd w:val="clear" w:color="auto" w:fill="auto"/>
          <w:lang w:val="en-US" w:eastAsia="en-US" w:bidi="en-US"/>
        </w:rPr>
        <w:t xml:space="preserve">14,5 millions USD, </w:t>
      </w:r>
      <w:r>
        <w:rPr>
          <w:color w:val="000000"/>
          <w:spacing w:val="0"/>
          <w:w w:val="100"/>
          <w:position w:val="0"/>
          <w:sz w:val="20"/>
          <w:szCs w:val="20"/>
          <w:shd w:val="clear" w:color="auto" w:fill="auto"/>
          <w:lang w:val="en-US" w:eastAsia="en-US" w:bidi="en-US"/>
        </w:rPr>
        <w:t xml:space="preserve">soit environ </w:t>
      </w:r>
      <w:r>
        <w:rPr>
          <w:color w:val="000000"/>
          <w:spacing w:val="0"/>
          <w:w w:val="100"/>
          <w:position w:val="0"/>
          <w:sz w:val="19"/>
          <w:szCs w:val="19"/>
          <w:shd w:val="clear" w:color="auto" w:fill="auto"/>
          <w:lang w:val="en-US" w:eastAsia="en-US" w:bidi="en-US"/>
        </w:rPr>
        <w:t xml:space="preserve">8,6 milliards </w:t>
      </w:r>
      <w:r>
        <w:rPr>
          <w:color w:val="000000"/>
          <w:spacing w:val="0"/>
          <w:w w:val="100"/>
          <w:position w:val="0"/>
          <w:sz w:val="20"/>
          <w:szCs w:val="20"/>
          <w:shd w:val="clear" w:color="auto" w:fill="auto"/>
          <w:lang w:val="en-US" w:eastAsia="en-US" w:bidi="en-US"/>
        </w:rPr>
        <w:t xml:space="preserve">de </w:t>
      </w:r>
      <w:r>
        <w:rPr>
          <w:color w:val="000000"/>
          <w:spacing w:val="0"/>
          <w:w w:val="100"/>
          <w:position w:val="0"/>
          <w:sz w:val="19"/>
          <w:szCs w:val="19"/>
          <w:shd w:val="clear" w:color="auto" w:fill="auto"/>
          <w:lang w:val="en-US" w:eastAsia="en-US" w:bidi="en-US"/>
        </w:rPr>
        <w:t>FCFA.</w:t>
      </w:r>
    </w:p>
    <w:p>
      <w:pPr>
        <w:pStyle w:val="Style4"/>
        <w:keepNext w:val="0"/>
        <w:keepLines w:val="0"/>
        <w:widowControl w:val="0"/>
        <w:shd w:val="clear" w:color="auto" w:fill="auto"/>
        <w:bidi w:val="0"/>
        <w:spacing w:before="0" w:after="1800"/>
        <w:ind w:left="0" w:right="0" w:firstLine="0"/>
        <w:jc w:val="left"/>
      </w:pPr>
      <w:r>
        <w:rPr>
          <w:color w:val="000000"/>
          <w:spacing w:val="0"/>
          <w:w w:val="100"/>
          <w:position w:val="0"/>
          <w:shd w:val="clear" w:color="auto" w:fill="auto"/>
          <w:lang w:val="en-US" w:eastAsia="en-US" w:bidi="en-US"/>
        </w:rPr>
        <w:t xml:space="preserve">Veuillez agreer </w:t>
      </w:r>
      <w:r>
        <w:rPr>
          <w:color w:val="000000"/>
          <w:spacing w:val="0"/>
          <w:w w:val="100"/>
          <w:position w:val="0"/>
          <w:sz w:val="19"/>
          <w:szCs w:val="19"/>
          <w:shd w:val="clear" w:color="auto" w:fill="auto"/>
          <w:lang w:val="en-US" w:eastAsia="en-US" w:bidi="en-US"/>
        </w:rPr>
        <w:t xml:space="preserve">Monsieur le Coordonnateur, </w:t>
      </w:r>
      <w:r>
        <w:rPr>
          <w:color w:val="000000"/>
          <w:spacing w:val="0"/>
          <w:w w:val="100"/>
          <w:position w:val="0"/>
          <w:shd w:val="clear" w:color="auto" w:fill="auto"/>
          <w:lang w:val="en-US" w:eastAsia="en-US" w:bidi="en-US"/>
        </w:rPr>
        <w:t>I'assurance de ma consideration distinguee.</w:t>
      </w:r>
    </w:p>
    <w:p>
      <w:pPr>
        <w:pStyle w:val="Style22"/>
        <w:keepNext/>
        <w:keepLines/>
        <w:widowControl w:val="0"/>
        <w:shd w:val="clear" w:color="auto" w:fill="auto"/>
        <w:bidi w:val="0"/>
        <w:spacing w:before="0" w:line="240" w:lineRule="auto"/>
        <w:ind w:right="0" w:firstLine="0"/>
        <w:jc w:val="left"/>
      </w:pPr>
      <w:bookmarkStart w:id="4" w:name="bookmark4"/>
      <w:r>
        <w:rPr>
          <w:spacing w:val="0"/>
          <w:w w:val="100"/>
          <w:position w:val="0"/>
          <w:shd w:val="clear" w:color="auto" w:fill="auto"/>
          <w:lang w:val="en-US" w:eastAsia="en-US" w:bidi="en-US"/>
        </w:rPr>
        <w:t>^owe^^Adama KONE</w:t>
      </w:r>
      <w:bookmarkEnd w:id="4"/>
      <w:r>
        <w:br w:type="page"/>
      </w:r>
    </w:p>
    <w:p>
      <w:pPr>
        <w:widowControl w:val="0"/>
        <w:spacing w:line="1" w:lineRule="exact"/>
      </w:pPr>
      <w:r>
        <mc:AlternateContent>
          <mc:Choice Requires="wps">
            <w:drawing>
              <wp:anchor distT="676910" distB="808990" distL="0" distR="0" simplePos="0" relativeHeight="125829378" behindDoc="0" locked="0" layoutInCell="1" allowOverlap="1">
                <wp:simplePos x="0" y="0"/>
                <wp:positionH relativeFrom="page">
                  <wp:posOffset>741680</wp:posOffset>
                </wp:positionH>
                <wp:positionV relativeFrom="paragraph">
                  <wp:posOffset>676910</wp:posOffset>
                </wp:positionV>
                <wp:extent cx="1017270" cy="173990"/>
                <wp:wrapTopAndBottom/>
                <wp:docPr id="3" name="Shape 3"/>
                <a:graphic xmlns:a="http://schemas.openxmlformats.org/drawingml/2006/main">
                  <a:graphicData uri="http://schemas.microsoft.com/office/word/2010/wordprocessingShape">
                    <wps:wsp>
                      <wps:cNvSpPr txBox="1"/>
                      <wps:spPr>
                        <a:xfrm>
                          <a:ext cx="101727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MINIS TRE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8.399999999999999pt;margin-top:53.300000000000004pt;width:80.100000000000009pt;height:13.700000000000001pt;z-index:-125829375;mso-wrap-distance-left:0;mso-wrap-distance-top:53.300000000000004pt;mso-wrap-distance-right:0;mso-wrap-distance-bottom:63.7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MINIS TRE</w:t>
                      </w:r>
                    </w:p>
                  </w:txbxContent>
                </v:textbox>
                <w10:wrap type="topAndBottom" anchorx="page"/>
              </v:shape>
            </w:pict>
          </mc:Fallback>
        </mc:AlternateContent>
      </w:r>
      <w:r>
        <mc:AlternateContent>
          <mc:Choice Requires="wps">
            <w:drawing>
              <wp:anchor distT="1364615" distB="50800" distL="0" distR="0" simplePos="0" relativeHeight="125829380" behindDoc="0" locked="0" layoutInCell="1" allowOverlap="1">
                <wp:simplePos x="0" y="0"/>
                <wp:positionH relativeFrom="page">
                  <wp:posOffset>350520</wp:posOffset>
                </wp:positionH>
                <wp:positionV relativeFrom="paragraph">
                  <wp:posOffset>1364615</wp:posOffset>
                </wp:positionV>
                <wp:extent cx="2620010" cy="244475"/>
                <wp:wrapTopAndBottom/>
                <wp:docPr id="5" name="Shape 5"/>
                <a:graphic xmlns:a="http://schemas.openxmlformats.org/drawingml/2006/main">
                  <a:graphicData uri="http://schemas.microsoft.com/office/word/2010/wordprocessingShape">
                    <wps:wsp>
                      <wps:cNvSpPr txBox="1"/>
                      <wps:spPr>
                        <a:xfrm>
                          <a:ext cx="2620010" cy="244475"/>
                        </a:xfrm>
                        <a:prstGeom prst="rect"/>
                        <a:noFill/>
                      </wps:spPr>
                      <wps:txbx>
                        <w:txbxContent>
                          <w:p>
                            <w:pPr>
                              <w:pStyle w:val="Style4"/>
                              <w:keepNext w:val="0"/>
                              <w:keepLines w:val="0"/>
                              <w:widowControl w:val="0"/>
                              <w:shd w:val="clear" w:color="auto" w:fill="auto"/>
                              <w:tabs>
                                <w:tab w:pos="1926" w:val="left"/>
                              </w:tabs>
                              <w:bidi w:val="0"/>
                              <w:spacing w:before="0" w:after="0" w:line="240" w:lineRule="auto"/>
                              <w:ind w:left="0" w:right="0" w:firstLine="0"/>
                              <w:jc w:val="left"/>
                            </w:pPr>
                            <w:r>
                              <w:rPr>
                                <w:color w:val="000000"/>
                                <w:spacing w:val="0"/>
                                <w:w w:val="100"/>
                                <w:position w:val="0"/>
                                <w:shd w:val="clear" w:color="auto" w:fill="auto"/>
                                <w:lang w:val="en-US" w:eastAsia="en-US" w:bidi="en-US"/>
                              </w:rPr>
                              <w:t>N°</w:t>
                            </w:r>
                            <w:r>
                              <w:rPr>
                                <w:color w:val="000000"/>
                                <w:spacing w:val="0"/>
                                <w:w w:val="100"/>
                                <w:position w:val="0"/>
                                <w:u w:val="single"/>
                                <w:shd w:val="clear" w:color="auto" w:fill="auto"/>
                                <w:lang w:val="en-US" w:eastAsia="en-US" w:bidi="en-US"/>
                              </w:rPr>
                              <w:t>'‘ b</w:t>
                              <w:tab/>
                              <w:t>/</w:t>
                            </w:r>
                            <w:r>
                              <w:rPr>
                                <w:color w:val="000000"/>
                                <w:spacing w:val="0"/>
                                <w:w w:val="100"/>
                                <w:position w:val="0"/>
                                <w:shd w:val="clear" w:color="auto" w:fill="auto"/>
                                <w:lang w:val="en-US" w:eastAsia="en-US" w:bidi="en-US"/>
                              </w:rPr>
                              <w:t>MEF/CAB/CT-SK/mc</w:t>
                            </w:r>
                          </w:p>
                        </w:txbxContent>
                      </wps:txbx>
                      <wps:bodyPr wrap="none" lIns="0" tIns="0" rIns="0" bIns="0">
                        <a:noAutoFit/>
                      </wps:bodyPr>
                    </wps:wsp>
                  </a:graphicData>
                </a:graphic>
              </wp:anchor>
            </w:drawing>
          </mc:Choice>
          <mc:Fallback>
            <w:pict>
              <v:shape id="_x0000_s1031" type="#_x0000_t202" style="position:absolute;margin-left:27.600000000000001pt;margin-top:107.45pt;width:206.30000000000001pt;height:19.25pt;z-index:-125829373;mso-wrap-distance-left:0;mso-wrap-distance-top:107.45pt;mso-wrap-distance-right:0;mso-wrap-distance-bottom:4.pt;mso-position-horizontal-relative:page" filled="f" stroked="f">
                <v:textbox inset="0,0,0,0">
                  <w:txbxContent>
                    <w:p>
                      <w:pPr>
                        <w:pStyle w:val="Style4"/>
                        <w:keepNext w:val="0"/>
                        <w:keepLines w:val="0"/>
                        <w:widowControl w:val="0"/>
                        <w:shd w:val="clear" w:color="auto" w:fill="auto"/>
                        <w:tabs>
                          <w:tab w:pos="1926" w:val="left"/>
                        </w:tabs>
                        <w:bidi w:val="0"/>
                        <w:spacing w:before="0" w:after="0" w:line="240" w:lineRule="auto"/>
                        <w:ind w:left="0" w:right="0" w:firstLine="0"/>
                        <w:jc w:val="left"/>
                      </w:pPr>
                      <w:r>
                        <w:rPr>
                          <w:color w:val="000000"/>
                          <w:spacing w:val="0"/>
                          <w:w w:val="100"/>
                          <w:position w:val="0"/>
                          <w:shd w:val="clear" w:color="auto" w:fill="auto"/>
                          <w:lang w:val="en-US" w:eastAsia="en-US" w:bidi="en-US"/>
                        </w:rPr>
                        <w:t>N°</w:t>
                      </w:r>
                      <w:r>
                        <w:rPr>
                          <w:color w:val="000000"/>
                          <w:spacing w:val="0"/>
                          <w:w w:val="100"/>
                          <w:position w:val="0"/>
                          <w:u w:val="single"/>
                          <w:shd w:val="clear" w:color="auto" w:fill="auto"/>
                          <w:lang w:val="en-US" w:eastAsia="en-US" w:bidi="en-US"/>
                        </w:rPr>
                        <w:t>'‘ b</w:t>
                        <w:tab/>
                        <w:t>/</w:t>
                      </w:r>
                      <w:r>
                        <w:rPr>
                          <w:color w:val="000000"/>
                          <w:spacing w:val="0"/>
                          <w:w w:val="100"/>
                          <w:position w:val="0"/>
                          <w:shd w:val="clear" w:color="auto" w:fill="auto"/>
                          <w:lang w:val="en-US" w:eastAsia="en-US" w:bidi="en-US"/>
                        </w:rPr>
                        <w:t>MEF/CAB/CT-SK/mc</w:t>
                      </w:r>
                    </w:p>
                  </w:txbxContent>
                </v:textbox>
                <w10:wrap type="topAndBottom" anchorx="page"/>
              </v:shape>
            </w:pict>
          </mc:Fallback>
        </mc:AlternateContent>
      </w:r>
      <w:r>
        <w:drawing>
          <wp:anchor distT="0" distB="1005840" distL="0" distR="0" simplePos="0" relativeHeight="125829382" behindDoc="0" locked="0" layoutInCell="1" allowOverlap="1">
            <wp:simplePos x="0" y="0"/>
            <wp:positionH relativeFrom="page">
              <wp:posOffset>3208020</wp:posOffset>
            </wp:positionH>
            <wp:positionV relativeFrom="paragraph">
              <wp:posOffset>0</wp:posOffset>
            </wp:positionV>
            <wp:extent cx="780415" cy="65214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780415" cy="652145"/>
                    </a:xfrm>
                    <a:prstGeom prst="rect"/>
                  </pic:spPr>
                </pic:pic>
              </a:graphicData>
            </a:graphic>
          </wp:anchor>
        </w:drawing>
      </w:r>
      <w:r>
        <mc:AlternateContent>
          <mc:Choice Requires="wps">
            <w:drawing>
              <wp:anchor distT="822960" distB="592455" distL="0" distR="0" simplePos="0" relativeHeight="125829383" behindDoc="0" locked="0" layoutInCell="1" allowOverlap="1">
                <wp:simplePos x="0" y="0"/>
                <wp:positionH relativeFrom="page">
                  <wp:posOffset>4988560</wp:posOffset>
                </wp:positionH>
                <wp:positionV relativeFrom="paragraph">
                  <wp:posOffset>822960</wp:posOffset>
                </wp:positionV>
                <wp:extent cx="1721485" cy="244475"/>
                <wp:wrapTopAndBottom/>
                <wp:docPr id="9" name="Shape 9"/>
                <a:graphic xmlns:a="http://schemas.openxmlformats.org/drawingml/2006/main">
                  <a:graphicData uri="http://schemas.microsoft.com/office/word/2010/wordprocessingShape">
                    <wps:wsp>
                      <wps:cNvSpPr txBox="1"/>
                      <wps:spPr>
                        <a:xfrm>
                          <a:ext cx="1721485" cy="244475"/>
                        </a:xfrm>
                        <a:prstGeom prst="rect"/>
                        <a:noFill/>
                      </wps:spPr>
                      <wps:txbx>
                        <w:txbxContent>
                          <w:p>
                            <w:pPr>
                              <w:pStyle w:val="Style7"/>
                              <w:keepNext/>
                              <w:keepLines/>
                              <w:widowControl w:val="0"/>
                              <w:shd w:val="clear" w:color="auto" w:fill="auto"/>
                              <w:bidi w:val="0"/>
                              <w:spacing w:before="0" w:after="0" w:line="240" w:lineRule="auto"/>
                              <w:ind w:left="0" w:right="0" w:firstLine="0"/>
                              <w:jc w:val="left"/>
                              <w:rPr>
                                <w:sz w:val="19"/>
                                <w:szCs w:val="19"/>
                              </w:rPr>
                            </w:pPr>
                            <w:bookmarkStart w:id="0" w:name="bookmark0"/>
                            <w:r>
                              <w:rPr>
                                <w:color w:val="000000"/>
                                <w:spacing w:val="0"/>
                                <w:position w:val="0"/>
                                <w:sz w:val="26"/>
                                <w:szCs w:val="26"/>
                                <w:shd w:val="clear" w:color="auto" w:fill="auto"/>
                                <w:lang w:val="en-US" w:eastAsia="en-US" w:bidi="en-US"/>
                              </w:rPr>
                              <w:t xml:space="preserve">Abidjan, le </w:t>
                            </w:r>
                            <w:r>
                              <w:rPr>
                                <w:color w:val="9298E0"/>
                                <w:spacing w:val="0"/>
                                <w:position w:val="0"/>
                                <w:sz w:val="26"/>
                                <w:szCs w:val="26"/>
                                <w:shd w:val="clear" w:color="auto" w:fill="auto"/>
                                <w:lang w:val="en-US" w:eastAsia="en-US" w:bidi="en-US"/>
                              </w:rPr>
                              <w:t xml:space="preserve">0 3 SEPT </w:t>
                            </w:r>
                            <w:r>
                              <w:rPr>
                                <w:rFonts w:ascii="Arial" w:eastAsia="Arial" w:hAnsi="Arial" w:cs="Arial"/>
                                <w:i/>
                                <w:iCs/>
                                <w:color w:val="9298E0"/>
                                <w:spacing w:val="0"/>
                                <w:w w:val="100"/>
                                <w:position w:val="0"/>
                                <w:sz w:val="19"/>
                                <w:szCs w:val="19"/>
                                <w:shd w:val="clear" w:color="auto" w:fill="auto"/>
                                <w:lang w:val="en-US" w:eastAsia="en-US" w:bidi="en-US"/>
                              </w:rPr>
                              <w:t>2019</w:t>
                            </w:r>
                            <w:bookmarkEnd w:id="0"/>
                          </w:p>
                        </w:txbxContent>
                      </wps:txbx>
                      <wps:bodyPr wrap="none" lIns="0" tIns="0" rIns="0" bIns="0">
                        <a:noAutoFit/>
                      </wps:bodyPr>
                    </wps:wsp>
                  </a:graphicData>
                </a:graphic>
              </wp:anchor>
            </w:drawing>
          </mc:Choice>
          <mc:Fallback>
            <w:pict>
              <v:shape id="_x0000_s1035" type="#_x0000_t202" style="position:absolute;margin-left:392.80000000000001pt;margin-top:64.799999999999997pt;width:135.55000000000001pt;height:19.25pt;z-index:-125829370;mso-wrap-distance-left:0;mso-wrap-distance-top:64.799999999999997pt;mso-wrap-distance-right:0;mso-wrap-distance-bottom:46.649999999999999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left"/>
                        <w:rPr>
                          <w:sz w:val="19"/>
                          <w:szCs w:val="19"/>
                        </w:rPr>
                      </w:pPr>
                      <w:bookmarkStart w:id="0" w:name="bookmark0"/>
                      <w:r>
                        <w:rPr>
                          <w:color w:val="000000"/>
                          <w:spacing w:val="0"/>
                          <w:position w:val="0"/>
                          <w:sz w:val="26"/>
                          <w:szCs w:val="26"/>
                          <w:shd w:val="clear" w:color="auto" w:fill="auto"/>
                          <w:lang w:val="en-US" w:eastAsia="en-US" w:bidi="en-US"/>
                        </w:rPr>
                        <w:t xml:space="preserve">Abidjan, le </w:t>
                      </w:r>
                      <w:r>
                        <w:rPr>
                          <w:color w:val="9298E0"/>
                          <w:spacing w:val="0"/>
                          <w:position w:val="0"/>
                          <w:sz w:val="26"/>
                          <w:szCs w:val="26"/>
                          <w:shd w:val="clear" w:color="auto" w:fill="auto"/>
                          <w:lang w:val="en-US" w:eastAsia="en-US" w:bidi="en-US"/>
                        </w:rPr>
                        <w:t xml:space="preserve">0 3 SEPT </w:t>
                      </w:r>
                      <w:r>
                        <w:rPr>
                          <w:rFonts w:ascii="Arial" w:eastAsia="Arial" w:hAnsi="Arial" w:cs="Arial"/>
                          <w:i/>
                          <w:iCs/>
                          <w:color w:val="9298E0"/>
                          <w:spacing w:val="0"/>
                          <w:w w:val="100"/>
                          <w:position w:val="0"/>
                          <w:sz w:val="19"/>
                          <w:szCs w:val="19"/>
                          <w:shd w:val="clear" w:color="auto" w:fill="auto"/>
                          <w:lang w:val="en-US" w:eastAsia="en-US" w:bidi="en-US"/>
                        </w:rPr>
                        <w:t>2019</w:t>
                      </w:r>
                      <w:bookmarkEnd w:id="0"/>
                    </w:p>
                  </w:txbxContent>
                </v:textbox>
                <w10:wrap type="topAndBottom" anchorx="page"/>
              </v:shape>
            </w:pict>
          </mc:Fallback>
        </mc:AlternateContent>
      </w:r>
    </w:p>
    <w:p>
      <w:pPr>
        <w:pStyle w:val="Style4"/>
        <w:keepNext w:val="0"/>
        <w:keepLines w:val="0"/>
        <w:widowControl w:val="0"/>
        <w:shd w:val="clear" w:color="auto" w:fill="auto"/>
        <w:bidi w:val="0"/>
        <w:spacing w:before="0" w:after="320" w:line="240" w:lineRule="auto"/>
        <w:ind w:left="5120" w:right="0" w:firstLine="0"/>
        <w:jc w:val="both"/>
        <w:rPr>
          <w:sz w:val="19"/>
          <w:szCs w:val="19"/>
        </w:rPr>
      </w:pPr>
      <w:r>
        <w:rPr>
          <w:color w:val="000000"/>
          <w:spacing w:val="0"/>
          <w:w w:val="100"/>
          <w:position w:val="0"/>
          <w:sz w:val="19"/>
          <w:szCs w:val="19"/>
          <w:shd w:val="clear" w:color="auto" w:fill="auto"/>
          <w:lang w:val="en-US" w:eastAsia="en-US" w:bidi="en-US"/>
        </w:rPr>
        <w:t>A</w:t>
      </w:r>
    </w:p>
    <w:p>
      <w:pPr>
        <w:pStyle w:val="Style4"/>
        <w:keepNext w:val="0"/>
        <w:keepLines w:val="0"/>
        <w:widowControl w:val="0"/>
        <w:shd w:val="clear" w:color="auto" w:fill="auto"/>
        <w:bidi w:val="0"/>
        <w:spacing w:before="0" w:after="280" w:line="240" w:lineRule="auto"/>
        <w:ind w:left="5120" w:right="0" w:firstLine="0"/>
        <w:jc w:val="both"/>
        <w:rPr>
          <w:sz w:val="19"/>
          <w:szCs w:val="19"/>
        </w:rPr>
      </w:pPr>
      <w:r>
        <w:rPr>
          <w:color w:val="000000"/>
          <w:spacing w:val="0"/>
          <w:w w:val="100"/>
          <w:position w:val="0"/>
          <w:sz w:val="19"/>
          <w:szCs w:val="19"/>
          <w:shd w:val="clear" w:color="auto" w:fill="auto"/>
          <w:lang w:val="en-US" w:eastAsia="en-US" w:bidi="en-US"/>
        </w:rPr>
        <w:t>L’Unite de Coordination du GAFSP</w:t>
      </w:r>
    </w:p>
    <w:p>
      <w:pPr>
        <w:pStyle w:val="Style4"/>
        <w:keepNext w:val="0"/>
        <w:keepLines w:val="0"/>
        <w:widowControl w:val="0"/>
        <w:shd w:val="clear" w:color="auto" w:fill="auto"/>
        <w:bidi w:val="0"/>
        <w:spacing w:before="0" w:after="580" w:line="240" w:lineRule="auto"/>
        <w:ind w:left="5120" w:right="0" w:firstLine="0"/>
        <w:jc w:val="both"/>
        <w:rPr>
          <w:sz w:val="19"/>
          <w:szCs w:val="19"/>
        </w:rPr>
      </w:pPr>
      <w:r>
        <w:rPr>
          <w:color w:val="000000"/>
          <w:spacing w:val="0"/>
          <w:w w:val="100"/>
          <w:position w:val="0"/>
          <w:sz w:val="19"/>
          <w:szCs w:val="19"/>
          <w:u w:val="single"/>
          <w:shd w:val="clear" w:color="auto" w:fill="auto"/>
          <w:lang w:val="en-US" w:eastAsia="en-US" w:bidi="en-US"/>
        </w:rPr>
        <w:t>WASHINGTON, D.C.- Etats Unis d’Amerique</w:t>
      </w:r>
    </w:p>
    <w:p>
      <w:pPr>
        <w:pStyle w:val="Style4"/>
        <w:keepNext w:val="0"/>
        <w:keepLines w:val="0"/>
        <w:widowControl w:val="0"/>
        <w:shd w:val="clear" w:color="auto" w:fill="auto"/>
        <w:bidi w:val="0"/>
        <w:spacing w:before="0" w:after="280" w:line="257" w:lineRule="auto"/>
        <w:ind w:left="740" w:right="0" w:hanging="740"/>
        <w:jc w:val="both"/>
      </w:pPr>
      <w:r>
        <w:rPr>
          <w:color w:val="000000"/>
          <w:spacing w:val="0"/>
          <w:w w:val="100"/>
          <w:position w:val="0"/>
          <w:sz w:val="19"/>
          <w:szCs w:val="19"/>
          <w:u w:val="single"/>
          <w:shd w:val="clear" w:color="auto" w:fill="auto"/>
          <w:lang w:val="en-US" w:eastAsia="en-US" w:bidi="en-US"/>
        </w:rPr>
        <w:t>Objet</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Programme Global pour I’Agriculture et la Securite Alimentaire (GAFSP)</w:t>
      </w:r>
    </w:p>
    <w:p>
      <w:pPr>
        <w:pStyle w:val="Style4"/>
        <w:keepNext w:val="0"/>
        <w:keepLines w:val="0"/>
        <w:widowControl w:val="0"/>
        <w:shd w:val="clear" w:color="auto" w:fill="auto"/>
        <w:bidi w:val="0"/>
        <w:spacing w:before="0" w:after="580" w:line="240" w:lineRule="auto"/>
        <w:ind w:left="0" w:right="0" w:firstLine="740"/>
        <w:jc w:val="both"/>
      </w:pPr>
      <w:r>
        <w:rPr>
          <w:color w:val="000000"/>
          <w:spacing w:val="0"/>
          <w:w w:val="100"/>
          <w:position w:val="0"/>
          <w:shd w:val="clear" w:color="auto" w:fill="auto"/>
          <w:lang w:val="en-US" w:eastAsia="en-US" w:bidi="en-US"/>
        </w:rPr>
        <w:t>Demande d'avance de fonds de preparation</w:t>
      </w:r>
    </w:p>
    <w:p>
      <w:pPr>
        <w:pStyle w:val="Style4"/>
        <w:keepNext w:val="0"/>
        <w:keepLines w:val="0"/>
        <w:widowControl w:val="0"/>
        <w:shd w:val="clear" w:color="auto" w:fill="auto"/>
        <w:bidi w:val="0"/>
        <w:spacing w:before="0" w:after="3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Monsieur le Coordonnateur,</w:t>
      </w:r>
    </w:p>
    <w:p>
      <w:pPr>
        <w:pStyle w:val="Style4"/>
        <w:keepNext w:val="0"/>
        <w:keepLines w:val="0"/>
        <w:widowControl w:val="0"/>
        <w:shd w:val="clear" w:color="auto" w:fill="auto"/>
        <w:bidi w:val="0"/>
        <w:spacing w:before="0" w:after="200" w:line="302" w:lineRule="auto"/>
        <w:ind w:left="0" w:right="0" w:firstLine="0"/>
        <w:jc w:val="both"/>
      </w:pPr>
      <w:r>
        <w:rPr>
          <w:color w:val="000000"/>
          <w:spacing w:val="0"/>
          <w:w w:val="100"/>
          <w:position w:val="0"/>
          <w:shd w:val="clear" w:color="auto" w:fill="auto"/>
          <w:lang w:val="en-US" w:eastAsia="en-US" w:bidi="en-US"/>
        </w:rPr>
        <w:t xml:space="preserve">Conformement aux procedures du Programme Global pour I’Agriculture et la Securite Alimentaire (GAFSP), la Cote d’Ivoire a elabore une proposition technique, estimee a </w:t>
      </w:r>
      <w:r>
        <w:rPr>
          <w:color w:val="000000"/>
          <w:spacing w:val="0"/>
          <w:w w:val="100"/>
          <w:position w:val="0"/>
          <w:sz w:val="19"/>
          <w:szCs w:val="19"/>
          <w:shd w:val="clear" w:color="auto" w:fill="auto"/>
          <w:lang w:val="en-US" w:eastAsia="en-US" w:bidi="en-US"/>
        </w:rPr>
        <w:t xml:space="preserve">14,5 millions USD, </w:t>
      </w:r>
      <w:r>
        <w:rPr>
          <w:color w:val="000000"/>
          <w:spacing w:val="0"/>
          <w:w w:val="100"/>
          <w:position w:val="0"/>
          <w:shd w:val="clear" w:color="auto" w:fill="auto"/>
          <w:lang w:val="en-US" w:eastAsia="en-US" w:bidi="en-US"/>
        </w:rPr>
        <w:t xml:space="preserve">soit environ </w:t>
      </w:r>
      <w:r>
        <w:rPr>
          <w:color w:val="000000"/>
          <w:spacing w:val="0"/>
          <w:w w:val="100"/>
          <w:position w:val="0"/>
          <w:sz w:val="19"/>
          <w:szCs w:val="19"/>
          <w:shd w:val="clear" w:color="auto" w:fill="auto"/>
          <w:lang w:val="en-US" w:eastAsia="en-US" w:bidi="en-US"/>
        </w:rPr>
        <w:t xml:space="preserve">8,6 milliards </w:t>
      </w:r>
      <w:r>
        <w:rPr>
          <w:color w:val="000000"/>
          <w:spacing w:val="0"/>
          <w:w w:val="100"/>
          <w:position w:val="0"/>
          <w:shd w:val="clear" w:color="auto" w:fill="auto"/>
          <w:lang w:val="en-US" w:eastAsia="en-US" w:bidi="en-US"/>
        </w:rPr>
        <w:t xml:space="preserve">de </w:t>
      </w:r>
      <w:r>
        <w:rPr>
          <w:color w:val="000000"/>
          <w:spacing w:val="0"/>
          <w:w w:val="100"/>
          <w:position w:val="0"/>
          <w:sz w:val="19"/>
          <w:szCs w:val="19"/>
          <w:shd w:val="clear" w:color="auto" w:fill="auto"/>
          <w:lang w:val="en-US" w:eastAsia="en-US" w:bidi="en-US"/>
        </w:rPr>
        <w:t xml:space="preserve">FCFA. </w:t>
      </w:r>
      <w:r>
        <w:rPr>
          <w:color w:val="000000"/>
          <w:spacing w:val="0"/>
          <w:w w:val="100"/>
          <w:position w:val="0"/>
          <w:shd w:val="clear" w:color="auto" w:fill="auto"/>
          <w:lang w:val="en-US" w:eastAsia="en-US" w:bidi="en-US"/>
        </w:rPr>
        <w:t xml:space="preserve">Cette proposition devrait contribuer </w:t>
      </w:r>
      <w:r>
        <w:rPr>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lang w:val="en-US" w:eastAsia="en-US" w:bidi="en-US"/>
        </w:rPr>
        <w:t>developper des systemes de productions adaptes aux effets de la variation climatique, notamment dans la Region du N’Zi-Comoe, au Centre-Est de la Cote d’Ivoire. Cette region etant ciblee comme deuxieme zone de prevalence a I’insecurite alimentaire (environ 28 %).</w:t>
      </w:r>
    </w:p>
    <w:p>
      <w:pPr>
        <w:pStyle w:val="Style4"/>
        <w:keepNext w:val="0"/>
        <w:keepLines w:val="0"/>
        <w:widowControl w:val="0"/>
        <w:shd w:val="clear" w:color="auto" w:fill="auto"/>
        <w:bidi w:val="0"/>
        <w:spacing w:before="0" w:after="200" w:line="298" w:lineRule="auto"/>
        <w:ind w:left="0" w:right="0" w:firstLine="0"/>
        <w:jc w:val="both"/>
      </w:pPr>
      <w:r>
        <w:rPr>
          <w:color w:val="000000"/>
          <w:spacing w:val="0"/>
          <w:w w:val="100"/>
          <w:position w:val="0"/>
          <w:shd w:val="clear" w:color="auto" w:fill="auto"/>
          <w:lang w:val="en-US" w:eastAsia="en-US" w:bidi="en-US"/>
        </w:rPr>
        <w:t>Toutefois, en vue d’une meilleure preparation des interventions du projet sur le terrain, il est envisage la mise en place d’un fonds de preparation d’une enveloppe previsionnelle de 350 000 USD. Ces ressources serviront a financer i) la realisation de diverses etudes specifiques, dont notamment les etudes technico-economiques et environnementales pour les amenagements des perimetres de maraichage et les etudes diagnostiques ; ii) (’elaboration du document projet et les differents manuels de procedures de gestion du projet et iii) la mise en place de l equipe chargee de I’execution du projet.</w:t>
      </w:r>
    </w:p>
    <w:p>
      <w:pPr>
        <w:pStyle w:val="Style4"/>
        <w:keepNext w:val="0"/>
        <w:keepLines w:val="0"/>
        <w:widowControl w:val="0"/>
        <w:shd w:val="clear" w:color="auto" w:fill="auto"/>
        <w:bidi w:val="0"/>
        <w:spacing w:before="0" w:after="200" w:line="310" w:lineRule="auto"/>
        <w:ind w:left="0" w:right="0" w:firstLine="0"/>
        <w:jc w:val="both"/>
      </w:pPr>
      <w:r>
        <w:rPr>
          <w:color w:val="000000"/>
          <w:spacing w:val="0"/>
          <w:w w:val="100"/>
          <w:position w:val="0"/>
          <w:shd w:val="clear" w:color="auto" w:fill="auto"/>
          <w:lang w:val="en-US" w:eastAsia="en-US" w:bidi="en-US"/>
        </w:rPr>
        <w:t>Aussi, voudrais-je solliciter I’obtention de cette avance de fonds pour le financement des activites de preparation du projet susvisees.</w:t>
      </w:r>
    </w:p>
    <w:p>
      <w:pPr>
        <w:pStyle w:val="Style4"/>
        <w:keepNext w:val="0"/>
        <w:keepLines w:val="0"/>
        <w:widowControl w:val="0"/>
        <w:shd w:val="clear" w:color="auto" w:fill="auto"/>
        <w:bidi w:val="0"/>
        <w:spacing w:before="0" w:after="0" w:line="240" w:lineRule="auto"/>
        <w:ind w:left="0" w:right="0" w:firstLine="0"/>
        <w:jc w:val="both"/>
        <w:sectPr>
          <w:headerReference w:type="default" r:id="rId9"/>
          <w:footerReference w:type="default" r:id="rId10"/>
          <w:footnotePr>
            <w:pos w:val="pageBottom"/>
            <w:numFmt w:val="decimal"/>
            <w:numRestart w:val="continuous"/>
          </w:footnotePr>
          <w:pgSz w:w="11900" w:h="16840"/>
          <w:pgMar w:top="1542" w:right="1136" w:bottom="1178" w:left="820" w:header="0"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Veuillez agreer </w:t>
      </w:r>
      <w:r>
        <w:rPr>
          <w:color w:val="000000"/>
          <w:spacing w:val="0"/>
          <w:w w:val="100"/>
          <w:position w:val="0"/>
          <w:sz w:val="19"/>
          <w:szCs w:val="19"/>
          <w:shd w:val="clear" w:color="auto" w:fill="auto"/>
          <w:lang w:val="en-US" w:eastAsia="en-US" w:bidi="en-US"/>
        </w:rPr>
        <w:t xml:space="preserve">Monsieur le Coordonnateur, </w:t>
      </w:r>
      <w:r>
        <w:rPr>
          <w:color w:val="000000"/>
          <w:spacing w:val="0"/>
          <w:w w:val="100"/>
          <w:position w:val="0"/>
          <w:shd w:val="clear" w:color="auto" w:fill="auto"/>
          <w:lang w:val="en-US" w:eastAsia="en-US" w:bidi="en-US"/>
        </w:rPr>
        <w:t>I’assurance de ma consideration distinguee.</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168" w:right="0" w:bottom="942" w:left="0" w:header="0" w:footer="3" w:gutter="0"/>
          <w:cols w:space="720"/>
          <w:noEndnote/>
          <w:rtlGutter w:val="0"/>
          <w:docGrid w:linePitch="360"/>
        </w:sectPr>
      </w:pPr>
    </w:p>
    <w:p>
      <w:pPr>
        <w:widowControl w:val="0"/>
        <w:spacing w:line="360" w:lineRule="exact"/>
      </w:pPr>
      <w:r>
        <w:drawing>
          <wp:anchor distT="0" distB="0" distL="0" distR="0" simplePos="0" relativeHeight="62914697" behindDoc="1" locked="0" layoutInCell="1" allowOverlap="1">
            <wp:simplePos x="0" y="0"/>
            <wp:positionH relativeFrom="page">
              <wp:posOffset>2942590</wp:posOffset>
            </wp:positionH>
            <wp:positionV relativeFrom="paragraph">
              <wp:posOffset>12700</wp:posOffset>
            </wp:positionV>
            <wp:extent cx="3413760" cy="169481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3413760" cy="1694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7" w:line="1" w:lineRule="exact"/>
      </w:pPr>
    </w:p>
    <w:p>
      <w:pPr>
        <w:widowControl w:val="0"/>
        <w:spacing w:line="1" w:lineRule="exact"/>
      </w:pPr>
    </w:p>
    <w:sectPr>
      <w:footnotePr>
        <w:pos w:val="pageBottom"/>
        <w:numFmt w:val="decimal"/>
        <w:numRestart w:val="continuous"/>
      </w:footnotePr>
      <w:type w:val="continuous"/>
      <w:pgSz w:w="11900" w:h="16840"/>
      <w:pgMar w:top="1168" w:right="576" w:bottom="942" w:left="37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227965</wp:posOffset>
              </wp:positionH>
              <wp:positionV relativeFrom="page">
                <wp:posOffset>10168890</wp:posOffset>
              </wp:positionV>
              <wp:extent cx="6953885" cy="276860"/>
              <wp:wrapNone/>
              <wp:docPr id="15" name="Shape 15"/>
              <a:graphic xmlns:a="http://schemas.openxmlformats.org/drawingml/2006/main">
                <a:graphicData uri="http://schemas.microsoft.com/office/word/2010/wordprocessingShape">
                  <wps:wsp>
                    <wps:cNvSpPr txBox="1"/>
                    <wps:spPr>
                      <a:xfrm>
                        <a:ext cx="6953885" cy="27686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Avenue Marchand Rue Lecoeur - Immeuble Sciant 19enie Etage - BP V163 Abidjan - Tel.: (225) 20 30 25 26 - Fax : (225) 20 30 25 28</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Site Web : www.finances.gouv.ci</w:t>
                          </w:r>
                        </w:p>
                      </w:txbxContent>
                    </wps:txbx>
                    <wps:bodyPr wrap="none" lIns="0" tIns="0" rIns="0" bIns="0">
                      <a:spAutoFit/>
                    </wps:bodyPr>
                  </wps:wsp>
                </a:graphicData>
              </a:graphic>
            </wp:anchor>
          </w:drawing>
        </mc:Choice>
        <mc:Fallback>
          <w:pict>
            <v:shape id="_x0000_s1041" type="#_x0000_t202" style="position:absolute;margin-left:17.949999999999999pt;margin-top:800.70000000000005pt;width:547.55000000000007pt;height:21.800000000000001pt;z-index:-188744058;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Avenue Marchand Rue Lecoeur - Immeuble Sciant 19enie Etage - BP V163 Abidjan - Tel.: (225) 20 30 25 26 - Fax : (225) 20 30 25 28</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Site Web : www.finances.gouv.ci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212090</wp:posOffset>
              </wp:positionH>
              <wp:positionV relativeFrom="page">
                <wp:posOffset>10040620</wp:posOffset>
              </wp:positionV>
              <wp:extent cx="6981190" cy="0"/>
              <wp:wrapNone/>
              <wp:docPr id="17" name="Shape 17"/>
              <a:graphic xmlns:a="http://schemas.openxmlformats.org/drawingml/2006/main">
                <a:graphicData uri="http://schemas.microsoft.com/office/word/2010/wordprocessingShape">
                  <wps:wsp>
                    <wps:cNvCnPr/>
                    <wps:spPr>
                      <a:xfrm>
                        <a:ext cx="6981190" cy="0"/>
                      </a:xfrm>
                      <a:prstGeom prst="straightConnector1"/>
                      <a:ln w="12700">
                        <a:solidFill/>
                      </a:ln>
                    </wps:spPr>
                    <wps:bodyPr/>
                  </wps:wsp>
                </a:graphicData>
              </a:graphic>
            </wp:anchor>
          </w:drawing>
        </mc:Choice>
        <mc:Fallback>
          <w:pict>
            <v:shape o:spt="32" o:oned="true" path="m,l21600,21600e" style="position:absolute;margin-left:16.699999999999999pt;margin-top:790.60000000000002pt;width:549.7000000000000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314960</wp:posOffset>
              </wp:positionH>
              <wp:positionV relativeFrom="page">
                <wp:posOffset>318770</wp:posOffset>
              </wp:positionV>
              <wp:extent cx="2064385" cy="269875"/>
              <wp:wrapNone/>
              <wp:docPr id="11" name="Shape 11"/>
              <a:graphic xmlns:a="http://schemas.openxmlformats.org/drawingml/2006/main">
                <a:graphicData uri="http://schemas.microsoft.com/office/word/2010/wordprocessingShape">
                  <wps:wsp>
                    <wps:cNvSpPr txBox="1"/>
                    <wps:spPr>
                      <a:xfrm>
                        <a:ext cx="2064385" cy="2698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MINISTERE DE L’ECONOMIE</w:t>
                          </w:r>
                        </w:p>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ET DES FINANCES</w:t>
                          </w:r>
                        </w:p>
                      </w:txbxContent>
                    </wps:txbx>
                    <wps:bodyPr wrap="none" lIns="0" tIns="0" rIns="0" bIns="0">
                      <a:spAutoFit/>
                    </wps:bodyPr>
                  </wps:wsp>
                </a:graphicData>
              </a:graphic>
            </wp:anchor>
          </w:drawing>
        </mc:Choice>
        <mc:Fallback>
          <w:pict>
            <v:shape id="_x0000_s1037" type="#_x0000_t202" style="position:absolute;margin-left:24.800000000000001pt;margin-top:25.100000000000001pt;width:162.55000000000001pt;height:21.25pt;z-index:-188744062;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MINISTERE DE L’ECONOMIE</w:t>
                    </w:r>
                  </w:p>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ET DES FINANCES</w:t>
                    </w:r>
                  </w:p>
                </w:txbxContent>
              </v:textbox>
              <w10:wrap anchorx="page" anchory="page"/>
            </v:shape>
          </w:pict>
        </mc:Fallback>
      </mc:AlternateContent>
    </w:r>
    <w:r>
      <mc:AlternateContent>
        <mc:Choice Requires="wps">
          <w:drawing>
            <wp:anchor distT="0" distB="0" distL="0" distR="0" simplePos="0" relativeHeight="62914693" behindDoc="1" locked="0" layoutInCell="1" allowOverlap="1">
              <wp:simplePos x="0" y="0"/>
              <wp:positionH relativeFrom="page">
                <wp:posOffset>4587875</wp:posOffset>
              </wp:positionH>
              <wp:positionV relativeFrom="page">
                <wp:posOffset>368935</wp:posOffset>
              </wp:positionV>
              <wp:extent cx="2423160" cy="311150"/>
              <wp:wrapNone/>
              <wp:docPr id="13" name="Shape 13"/>
              <a:graphic xmlns:a="http://schemas.openxmlformats.org/drawingml/2006/main">
                <a:graphicData uri="http://schemas.microsoft.com/office/word/2010/wordprocessingShape">
                  <wps:wsp>
                    <wps:cNvSpPr txBox="1"/>
                    <wps:spPr>
                      <a:xfrm>
                        <a:ext cx="2423160" cy="3111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REPUBLIQUE DE COTE D’IVOIRE</w:t>
                          </w:r>
                        </w:p>
                        <w:p>
                          <w:pPr>
                            <w:pStyle w:val="Style1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0"/>
                              <w:szCs w:val="20"/>
                              <w:shd w:val="clear" w:color="auto" w:fill="auto"/>
                              <w:lang w:val="en-US" w:eastAsia="en-US" w:bidi="en-US"/>
                            </w:rPr>
                            <w:t xml:space="preserve">Union </w:t>
                          </w:r>
                          <w:r>
                            <w:rPr>
                              <w:i/>
                              <w:iCs/>
                              <w:color w:val="9A9B8B"/>
                              <w:spacing w:val="0"/>
                              <w:w w:val="100"/>
                              <w:position w:val="0"/>
                              <w:sz w:val="20"/>
                              <w:szCs w:val="20"/>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Discipline -Travail</w:t>
                          </w:r>
                        </w:p>
                      </w:txbxContent>
                    </wps:txbx>
                    <wps:bodyPr wrap="none" lIns="0" tIns="0" rIns="0" bIns="0">
                      <a:spAutoFit/>
                    </wps:bodyPr>
                  </wps:wsp>
                </a:graphicData>
              </a:graphic>
            </wp:anchor>
          </w:drawing>
        </mc:Choice>
        <mc:Fallback>
          <w:pict>
            <v:shape id="_x0000_s1039" type="#_x0000_t202" style="position:absolute;margin-left:361.25pt;margin-top:29.050000000000001pt;width:190.80000000000001pt;height:24.5pt;z-index:-188744060;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REPUBLIQUE DE COTE D’IVOIRE</w:t>
                    </w:r>
                  </w:p>
                  <w:p>
                    <w:pPr>
                      <w:pStyle w:val="Style1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0"/>
                        <w:szCs w:val="20"/>
                        <w:shd w:val="clear" w:color="auto" w:fill="auto"/>
                        <w:lang w:val="en-US" w:eastAsia="en-US" w:bidi="en-US"/>
                      </w:rPr>
                      <w:t xml:space="preserve">Union </w:t>
                    </w:r>
                    <w:r>
                      <w:rPr>
                        <w:i/>
                        <w:iCs/>
                        <w:color w:val="9A9B8B"/>
                        <w:spacing w:val="0"/>
                        <w:w w:val="100"/>
                        <w:position w:val="0"/>
                        <w:sz w:val="20"/>
                        <w:szCs w:val="20"/>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Discipline -Travail</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iCs/>
      <w:smallCaps w:val="0"/>
      <w:strike w:val="0"/>
      <w:sz w:val="22"/>
      <w:szCs w:val="22"/>
      <w:u w:val="none"/>
    </w:rPr>
  </w:style>
  <w:style w:type="character" w:customStyle="1" w:styleId="CharStyle5">
    <w:name w:val="Body text_"/>
    <w:basedOn w:val="DefaultParagraphFont"/>
    <w:link w:val="Style4"/>
    <w:rPr>
      <w:rFonts w:ascii="Arial" w:eastAsia="Arial" w:hAnsi="Arial" w:cs="Arial"/>
      <w:b w:val="0"/>
      <w:bCs w:val="0"/>
      <w:i w:val="0"/>
      <w:iCs w:val="0"/>
      <w:smallCaps w:val="0"/>
      <w:strike w:val="0"/>
      <w:sz w:val="20"/>
      <w:szCs w:val="20"/>
      <w:u w:val="none"/>
    </w:rPr>
  </w:style>
  <w:style w:type="character" w:customStyle="1" w:styleId="CharStyle8">
    <w:name w:val="Heading #2_"/>
    <w:basedOn w:val="DefaultParagraphFont"/>
    <w:link w:val="Style7"/>
    <w:rPr>
      <w:rFonts w:ascii="Times New Roman" w:eastAsia="Times New Roman" w:hAnsi="Times New Roman" w:cs="Times New Roman"/>
      <w:b w:val="0"/>
      <w:bCs w:val="0"/>
      <w:i w:val="0"/>
      <w:iCs w:val="0"/>
      <w:smallCaps w:val="0"/>
      <w:strike w:val="0"/>
      <w:w w:val="80"/>
      <w:sz w:val="26"/>
      <w:szCs w:val="26"/>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Heading #1_"/>
    <w:basedOn w:val="DefaultParagraphFont"/>
    <w:link w:val="Style22"/>
    <w:rPr>
      <w:rFonts w:ascii="Arial" w:eastAsia="Arial" w:hAnsi="Arial" w:cs="Arial"/>
      <w:b w:val="0"/>
      <w:bCs w:val="0"/>
      <w:i w:val="0"/>
      <w:iCs w:val="0"/>
      <w:smallCaps w:val="0"/>
      <w:strike w:val="0"/>
      <w:color w:val="405FC4"/>
      <w:sz w:val="32"/>
      <w:szCs w:val="32"/>
      <w:u w:val="none"/>
    </w:rPr>
  </w:style>
  <w:style w:type="paragraph" w:customStyle="1" w:styleId="Style2">
    <w:name w:val="Body text (2)"/>
    <w:basedOn w:val="Normal"/>
    <w:link w:val="CharStyle3"/>
    <w:pPr>
      <w:widowControl w:val="0"/>
      <w:shd w:val="clear" w:color="auto" w:fill="auto"/>
      <w:ind w:firstLine="190"/>
    </w:pPr>
    <w:rPr>
      <w:rFonts w:ascii="Times New Roman" w:eastAsia="Times New Roman" w:hAnsi="Times New Roman" w:cs="Times New Roman"/>
      <w:b/>
      <w:bCs/>
      <w:i/>
      <w:iCs/>
      <w:smallCaps w:val="0"/>
      <w:strike w:val="0"/>
      <w:sz w:val="22"/>
      <w:szCs w:val="22"/>
      <w:u w:val="none"/>
    </w:rPr>
  </w:style>
  <w:style w:type="paragraph" w:styleId="Style4">
    <w:name w:val="Body text"/>
    <w:basedOn w:val="Normal"/>
    <w:link w:val="CharStyle5"/>
    <w:qFormat/>
    <w:pPr>
      <w:widowControl w:val="0"/>
      <w:shd w:val="clear" w:color="auto" w:fill="auto"/>
      <w:spacing w:after="240" w:line="262" w:lineRule="auto"/>
    </w:pPr>
    <w:rPr>
      <w:rFonts w:ascii="Arial" w:eastAsia="Arial" w:hAnsi="Arial" w:cs="Arial"/>
      <w:b w:val="0"/>
      <w:bCs w:val="0"/>
      <w:i w:val="0"/>
      <w:iCs w:val="0"/>
      <w:smallCaps w:val="0"/>
      <w:strike w:val="0"/>
      <w:sz w:val="20"/>
      <w:szCs w:val="20"/>
      <w:u w:val="none"/>
    </w:rPr>
  </w:style>
  <w:style w:type="paragraph" w:customStyle="1" w:styleId="Style7">
    <w:name w:val="Heading #2"/>
    <w:basedOn w:val="Normal"/>
    <w:link w:val="CharStyle8"/>
    <w:pPr>
      <w:widowControl w:val="0"/>
      <w:shd w:val="clear" w:color="auto" w:fill="auto"/>
      <w:spacing w:after="210"/>
      <w:outlineLvl w:val="1"/>
    </w:pPr>
    <w:rPr>
      <w:rFonts w:ascii="Times New Roman" w:eastAsia="Times New Roman" w:hAnsi="Times New Roman" w:cs="Times New Roman"/>
      <w:b w:val="0"/>
      <w:bCs w:val="0"/>
      <w:i w:val="0"/>
      <w:iCs w:val="0"/>
      <w:smallCaps w:val="0"/>
      <w:strike w:val="0"/>
      <w:w w:val="80"/>
      <w:sz w:val="26"/>
      <w:szCs w:val="26"/>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Heading #1"/>
    <w:basedOn w:val="Normal"/>
    <w:link w:val="CharStyle23"/>
    <w:pPr>
      <w:widowControl w:val="0"/>
      <w:shd w:val="clear" w:color="auto" w:fill="auto"/>
      <w:spacing w:after="240"/>
      <w:ind w:left="4600"/>
      <w:outlineLvl w:val="0"/>
    </w:pPr>
    <w:rPr>
      <w:rFonts w:ascii="Arial" w:eastAsia="Arial" w:hAnsi="Arial" w:cs="Arial"/>
      <w:b w:val="0"/>
      <w:bCs w:val="0"/>
      <w:i w:val="0"/>
      <w:iCs w:val="0"/>
      <w:smallCaps w:val="0"/>
      <w:strike w:val="0"/>
      <w:color w:val="405FC4"/>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3.jpeg" TargetMode="External"/></Relationships>
</file>