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63500" distR="63500" simplePos="0" relativeHeight="125829378" behindDoc="0" locked="0" layoutInCell="1" allowOverlap="1">
            <wp:simplePos x="0" y="0"/>
            <wp:positionH relativeFrom="page">
              <wp:posOffset>368300</wp:posOffset>
            </wp:positionH>
            <wp:positionV relativeFrom="paragraph">
              <wp:posOffset>12700</wp:posOffset>
            </wp:positionV>
            <wp:extent cx="1286510" cy="142049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86510" cy="1420495"/>
                    </a:xfrm>
                    <a:prstGeom prst="rect"/>
                  </pic:spPr>
                </pic:pic>
              </a:graphicData>
            </a:graphic>
          </wp:anchor>
        </w:drawing>
      </w:r>
    </w:p>
    <w:p>
      <w:pPr>
        <w:pStyle w:val="Style2"/>
        <w:keepNext w:val="0"/>
        <w:keepLines w:val="0"/>
        <w:widowControl w:val="0"/>
        <w:shd w:val="clear" w:color="auto" w:fill="auto"/>
        <w:bidi w:val="0"/>
        <w:spacing w:before="0" w:after="40" w:line="240" w:lineRule="auto"/>
        <w:ind w:left="0" w:right="0" w:firstLine="0"/>
        <w:jc w:val="center"/>
      </w:pPr>
      <w:r>
        <w:rPr>
          <w:spacing w:val="0"/>
          <w:w w:val="100"/>
          <w:position w:val="0"/>
          <w:shd w:val="clear" w:color="auto" w:fill="auto"/>
          <w:lang w:val="en-US" w:eastAsia="en-US" w:bidi="en-US"/>
        </w:rPr>
        <w:t>Republic of the Marshall Islands</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Ministry of Finance, Banking and Postal Services</w:t>
        <w:br/>
        <w:t>Division of International Development Assistance</w:t>
      </w:r>
    </w:p>
    <w:p>
      <w:pPr>
        <w:pStyle w:val="Style4"/>
        <w:keepNext w:val="0"/>
        <w:keepLines w:val="0"/>
        <w:widowControl w:val="0"/>
        <w:shd w:val="clear" w:color="auto" w:fill="auto"/>
        <w:bidi w:val="0"/>
        <w:spacing w:before="0" w:after="0" w:line="240" w:lineRule="auto"/>
        <w:ind w:left="0" w:right="0" w:firstLine="0"/>
        <w:jc w:val="center"/>
      </w:pPr>
      <w:r>
        <w:rPr>
          <w:b/>
          <w:bCs/>
          <w:color w:val="0C3B5F"/>
          <w:spacing w:val="0"/>
          <w:w w:val="100"/>
          <w:position w:val="0"/>
          <w:shd w:val="clear" w:color="auto" w:fill="auto"/>
          <w:lang w:val="en-US" w:eastAsia="en-US" w:bidi="en-US"/>
        </w:rPr>
        <w:t>P.O. Box D Majuro Marshall Islands 96960</w:t>
      </w:r>
    </w:p>
    <w:p>
      <w:pPr>
        <w:pStyle w:val="Style4"/>
        <w:keepNext w:val="0"/>
        <w:keepLines w:val="0"/>
        <w:widowControl w:val="0"/>
        <w:shd w:val="clear" w:color="auto" w:fill="auto"/>
        <w:bidi w:val="0"/>
        <w:spacing w:before="0" w:after="0" w:line="240" w:lineRule="auto"/>
        <w:ind w:left="0" w:right="0" w:firstLine="0"/>
        <w:jc w:val="center"/>
      </w:pPr>
      <w:r>
        <w:rPr>
          <w:b/>
          <w:bCs/>
          <w:color w:val="0C3B5F"/>
          <w:spacing w:val="0"/>
          <w:w w:val="100"/>
          <w:position w:val="0"/>
          <w:shd w:val="clear" w:color="auto" w:fill="auto"/>
          <w:lang w:val="en-US" w:eastAsia="en-US" w:bidi="en-US"/>
        </w:rPr>
        <w:t>Phone No. (692) 625-5968/8311</w:t>
      </w:r>
    </w:p>
    <w:p>
      <w:pPr>
        <w:pStyle w:val="Style4"/>
        <w:keepNext w:val="0"/>
        <w:keepLines w:val="0"/>
        <w:widowControl w:val="0"/>
        <w:shd w:val="clear" w:color="auto" w:fill="auto"/>
        <w:bidi w:val="0"/>
        <w:spacing w:before="0" w:after="1420" w:line="240" w:lineRule="auto"/>
        <w:ind w:left="0" w:right="0" w:firstLine="0"/>
        <w:jc w:val="center"/>
      </w:pPr>
      <w:r>
        <w:rPr>
          <w:b/>
          <w:bCs/>
          <w:color w:val="0C3B5F"/>
          <w:spacing w:val="0"/>
          <w:w w:val="100"/>
          <w:position w:val="0"/>
          <w:shd w:val="clear" w:color="auto" w:fill="auto"/>
          <w:lang w:val="en-US" w:eastAsia="en-US" w:bidi="en-US"/>
        </w:rPr>
        <w:t>Website: rmi-</w:t>
      </w:r>
      <w:r>
        <w:rPr>
          <w:b/>
          <w:bCs/>
          <w:color w:val="0C3B5F"/>
          <w:spacing w:val="0"/>
          <w:w w:val="100"/>
          <w:position w:val="0"/>
          <w:shd w:val="clear" w:color="auto" w:fill="auto"/>
          <w:lang w:val="en-US" w:eastAsia="en-US" w:bidi="en-US"/>
        </w:rPr>
        <w:t>mof.com</w:t>
      </w:r>
    </w:p>
    <w:p>
      <w:pPr>
        <w:pStyle w:val="Style4"/>
        <w:keepNext w:val="0"/>
        <w:keepLines w:val="0"/>
        <w:widowControl w:val="0"/>
        <w:shd w:val="clear" w:color="auto" w:fill="auto"/>
        <w:bidi w:val="0"/>
        <w:spacing w:before="0" w:after="780" w:line="240" w:lineRule="auto"/>
        <w:ind w:left="0" w:right="0" w:firstLine="0"/>
        <w:jc w:val="right"/>
      </w:pPr>
      <w:r>
        <w:rPr>
          <w:i/>
          <w:iCs/>
          <w:color w:val="000000"/>
          <w:spacing w:val="0"/>
          <w:w w:val="100"/>
          <w:position w:val="0"/>
          <w:shd w:val="clear" w:color="auto" w:fill="auto"/>
          <w:lang w:val="en-US" w:eastAsia="en-US" w:bidi="en-US"/>
        </w:rPr>
        <w:t>AUGUST9, 2019</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the attention of the GAFSP Coordination Unit,</w:t>
      </w:r>
    </w:p>
    <w:p>
      <w:pPr>
        <w:pStyle w:val="Style4"/>
        <w:keepNext w:val="0"/>
        <w:keepLines w:val="0"/>
        <w:widowControl w:val="0"/>
        <w:shd w:val="clear" w:color="auto" w:fill="auto"/>
        <w:bidi w:val="0"/>
        <w:spacing w:before="0" w:line="264" w:lineRule="auto"/>
        <w:ind w:left="1360" w:right="0" w:hanging="820"/>
        <w:jc w:val="both"/>
        <w:rPr>
          <w:sz w:val="20"/>
          <w:szCs w:val="20"/>
        </w:rPr>
      </w:pPr>
      <w:r>
        <w:rPr>
          <w:b/>
          <w:bCs/>
          <w:color w:val="000000"/>
          <w:spacing w:val="0"/>
          <w:w w:val="100"/>
          <w:position w:val="0"/>
          <w:sz w:val="20"/>
          <w:szCs w:val="20"/>
          <w:shd w:val="clear" w:color="auto" w:fill="auto"/>
          <w:lang w:val="en-US" w:eastAsia="en-US" w:bidi="en-US"/>
        </w:rPr>
        <w:t xml:space="preserve">Subject: </w:t>
      </w:r>
      <w:r>
        <w:rPr>
          <w:color w:val="000000"/>
          <w:spacing w:val="0"/>
          <w:w w:val="100"/>
          <w:position w:val="0"/>
          <w:sz w:val="22"/>
          <w:szCs w:val="22"/>
          <w:shd w:val="clear" w:color="auto" w:fill="auto"/>
          <w:lang w:val="en-US" w:eastAsia="en-US" w:bidi="en-US"/>
        </w:rPr>
        <w:t xml:space="preserve">Submission of the Multi-Country Proposal for the </w:t>
      </w:r>
      <w:r>
        <w:rPr>
          <w:b/>
          <w:bCs/>
          <w:color w:val="000000"/>
          <w:spacing w:val="0"/>
          <w:w w:val="100"/>
          <w:position w:val="0"/>
          <w:sz w:val="20"/>
          <w:szCs w:val="20"/>
          <w:shd w:val="clear" w:color="auto" w:fill="auto"/>
          <w:lang w:val="en-US" w:eastAsia="en-US" w:bidi="en-US"/>
        </w:rPr>
        <w:t>Small Islands Food and Water Project (SIFWaP)</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 write to you in reference to the GAFSP Special Call for Proposal for Fragile and Conflict Affected Countries - Public Sector Window, of March 14, 2019.</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 am pleased to submit to your attention the multi-country proposal for the </w:t>
      </w:r>
      <w:r>
        <w:rPr>
          <w:b/>
          <w:bCs/>
          <w:color w:val="000000"/>
          <w:spacing w:val="0"/>
          <w:w w:val="100"/>
          <w:position w:val="0"/>
          <w:sz w:val="20"/>
          <w:szCs w:val="20"/>
          <w:shd w:val="clear" w:color="auto" w:fill="auto"/>
          <w:lang w:val="en-US" w:eastAsia="en-US" w:bidi="en-US"/>
        </w:rPr>
        <w:t xml:space="preserve">Small Islands Food and Water Project </w:t>
      </w:r>
      <w:r>
        <w:rPr>
          <w:color w:val="000000"/>
          <w:spacing w:val="0"/>
          <w:w w:val="100"/>
          <w:position w:val="0"/>
          <w:shd w:val="clear" w:color="auto" w:fill="auto"/>
          <w:lang w:val="en-US" w:eastAsia="en-US" w:bidi="en-US"/>
        </w:rPr>
        <w:t>(SIFWaP) to be implemented in the Republic of the Marshall Islands, the Federated States of Micronesia, Kiribati and Tuvalu.</w:t>
      </w:r>
    </w:p>
    <w:p>
      <w:pPr>
        <w:pStyle w:val="Style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With this letter, I hereby confirm that the Ministry' of Finance, Banking and Postal Services of the Government of the Republic of the Marshall Islands:</w:t>
      </w:r>
    </w:p>
    <w:p>
      <w:pPr>
        <w:pStyle w:val="Style4"/>
        <w:keepNext w:val="0"/>
        <w:keepLines w:val="0"/>
        <w:widowControl w:val="0"/>
        <w:numPr>
          <w:ilvl w:val="0"/>
          <w:numId w:val="1"/>
        </w:numPr>
        <w:shd w:val="clear" w:color="auto" w:fill="auto"/>
        <w:tabs>
          <w:tab w:pos="699" w:val="left"/>
        </w:tabs>
        <w:bidi w:val="0"/>
        <w:spacing w:before="0" w:line="254" w:lineRule="auto"/>
        <w:ind w:left="740" w:right="0" w:hanging="360"/>
        <w:jc w:val="both"/>
      </w:pPr>
      <w:r>
        <w:rPr>
          <w:color w:val="000000"/>
          <w:spacing w:val="0"/>
          <w:w w:val="100"/>
          <w:position w:val="0"/>
          <w:shd w:val="clear" w:color="auto" w:fill="auto"/>
          <w:lang w:val="en-US" w:eastAsia="en-US" w:bidi="en-US"/>
        </w:rPr>
        <w:t>selects the International Fund for Agricultural Development (IFAD) as the Investment Supervising Entity and the Food and Agriculture Organization of the United Nations (FAO) as additional supervising entity for Technical Assistance; and</w:t>
      </w:r>
    </w:p>
    <w:p>
      <w:pPr>
        <w:pStyle w:val="Style4"/>
        <w:keepNext w:val="0"/>
        <w:keepLines w:val="0"/>
        <w:widowControl w:val="0"/>
        <w:numPr>
          <w:ilvl w:val="0"/>
          <w:numId w:val="1"/>
        </w:numPr>
        <w:shd w:val="clear" w:color="auto" w:fill="auto"/>
        <w:tabs>
          <w:tab w:pos="699" w:val="left"/>
        </w:tabs>
        <w:bidi w:val="0"/>
        <w:spacing w:before="0" w:after="0"/>
        <w:ind w:left="0" w:right="0" w:firstLine="320"/>
        <w:jc w:val="both"/>
        <w:sectPr>
          <w:footnotePr>
            <w:pos w:val="pageBottom"/>
            <w:numFmt w:val="decimal"/>
            <w:numRestart w:val="continuous"/>
          </w:footnotePr>
          <w:pgSz w:w="12240" w:h="15840"/>
          <w:pgMar w:top="792" w:right="1414" w:bottom="2313" w:left="1418" w:header="364" w:footer="1885" w:gutter="0"/>
          <w:pgNumType w:start="1"/>
          <w:cols w:space="720"/>
          <w:noEndnote/>
          <w:rtlGutter w:val="0"/>
          <w:docGrid w:linePitch="360"/>
        </w:sectPr>
      </w:pPr>
      <w:r>
        <w:rPr>
          <w:color w:val="000000"/>
          <w:spacing w:val="0"/>
          <w:w w:val="100"/>
          <w:position w:val="0"/>
          <w:shd w:val="clear" w:color="auto" w:fill="auto"/>
          <w:lang w:val="en-US" w:eastAsia="en-US" w:bidi="en-US"/>
        </w:rPr>
        <w:t>authorises IFAD to submit the attached proposal on behalf of the Ministry.</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92" w:right="0" w:bottom="792" w:left="0" w:header="0" w:footer="3" w:gutter="0"/>
          <w:cols w:space="720"/>
          <w:noEndnote/>
          <w:rtlGutter w:val="0"/>
          <w:docGrid w:linePitch="360"/>
        </w:sectPr>
      </w:pPr>
    </w:p>
    <w:p>
      <w:pPr>
        <w:pStyle w:val="Style9"/>
        <w:keepNext w:val="0"/>
        <w:keepLines w:val="0"/>
        <w:framePr w:w="9407" w:h="248" w:wrap="none" w:vAnchor="text" w:hAnchor="page" w:x="1419" w:y="21"/>
        <w:widowControl w:val="0"/>
        <w:shd w:val="clear" w:color="auto" w:fill="auto"/>
        <w:bidi w:val="0"/>
        <w:spacing w:before="0" w:after="0" w:line="252" w:lineRule="auto"/>
        <w:ind w:left="0" w:right="0" w:firstLine="0"/>
        <w:jc w:val="center"/>
      </w:pPr>
      <w:r>
        <w:rPr>
          <w:color w:val="000000"/>
          <w:spacing w:val="0"/>
          <w:w w:val="100"/>
          <w:position w:val="0"/>
          <w:shd w:val="clear" w:color="auto" w:fill="auto"/>
          <w:lang w:val="en-US" w:eastAsia="en-US" w:bidi="en-US"/>
        </w:rPr>
        <w:t>Sincerely,</w:t>
      </w:r>
    </w:p>
    <w:p>
      <w:pPr>
        <w:pStyle w:val="Style9"/>
        <w:keepNext w:val="0"/>
        <w:keepLines w:val="0"/>
        <w:framePr w:w="4435" w:h="554" w:wrap="none" w:vAnchor="text" w:hAnchor="page" w:x="3914" w:y="128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Brenson S. Wase</w:t>
      </w:r>
    </w:p>
    <w:p>
      <w:pPr>
        <w:pStyle w:val="Style9"/>
        <w:keepNext w:val="0"/>
        <w:keepLines w:val="0"/>
        <w:framePr w:w="4435" w:h="554" w:wrap="none" w:vAnchor="text" w:hAnchor="page" w:x="3914" w:y="128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Minister of Finance, Banking &amp; Postal Services</w:t>
      </w:r>
    </w:p>
    <w:p>
      <w:pPr>
        <w:widowControl w:val="0"/>
        <w:spacing w:line="360" w:lineRule="exact"/>
      </w:pPr>
      <w:r>
        <w:drawing>
          <wp:anchor distT="175895" distB="358775" distL="1908810" distR="1897380" simplePos="0" relativeHeight="62914690" behindDoc="1" locked="0" layoutInCell="1" allowOverlap="1">
            <wp:simplePos x="0" y="0"/>
            <wp:positionH relativeFrom="page">
              <wp:posOffset>2809240</wp:posOffset>
            </wp:positionH>
            <wp:positionV relativeFrom="paragraph">
              <wp:posOffset>188595</wp:posOffset>
            </wp:positionV>
            <wp:extent cx="2170430" cy="62166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170430" cy="6216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381" w:line="1" w:lineRule="exact"/>
      </w:pPr>
    </w:p>
    <w:p>
      <w:pPr>
        <w:widowControl w:val="0"/>
        <w:spacing w:line="1" w:lineRule="exact"/>
      </w:pPr>
    </w:p>
    <w:sectPr>
      <w:footnotePr>
        <w:pos w:val="pageBottom"/>
        <w:numFmt w:val="decimal"/>
        <w:numRestart w:val="continuous"/>
      </w:footnotePr>
      <w:type w:val="continuous"/>
      <w:pgSz w:w="12240" w:h="15840"/>
      <w:pgMar w:top="792" w:right="1415" w:bottom="792" w:left="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0C3B5F"/>
      <w:sz w:val="32"/>
      <w:szCs w:val="32"/>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sz w:val="22"/>
      <w:szCs w:val="22"/>
      <w:u w:val="none"/>
    </w:rPr>
  </w:style>
  <w:style w:type="character" w:customStyle="1" w:styleId="CharStyle10">
    <w:name w:val="Picture caption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Body text (2)"/>
    <w:basedOn w:val="Normal"/>
    <w:link w:val="CharStyle3"/>
    <w:pPr>
      <w:widowControl w:val="0"/>
      <w:shd w:val="clear" w:color="auto" w:fill="auto"/>
      <w:spacing w:after="20"/>
      <w:jc w:val="center"/>
    </w:pPr>
    <w:rPr>
      <w:rFonts w:ascii="Times New Roman" w:eastAsia="Times New Roman" w:hAnsi="Times New Roman" w:cs="Times New Roman"/>
      <w:b/>
      <w:bCs/>
      <w:i w:val="0"/>
      <w:iCs w:val="0"/>
      <w:smallCaps w:val="0"/>
      <w:strike w:val="0"/>
      <w:color w:val="0C3B5F"/>
      <w:sz w:val="32"/>
      <w:szCs w:val="32"/>
      <w:u w:val="none"/>
    </w:rPr>
  </w:style>
  <w:style w:type="paragraph" w:styleId="Style4">
    <w:name w:val="Body text"/>
    <w:basedOn w:val="Normal"/>
    <w:link w:val="CharStyle5"/>
    <w:qFormat/>
    <w:pPr>
      <w:widowControl w:val="0"/>
      <w:shd w:val="clear" w:color="auto" w:fill="auto"/>
      <w:spacing w:after="26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9">
    <w:name w:val="Picture caption"/>
    <w:basedOn w:val="Normal"/>
    <w:link w:val="CharStyle10"/>
    <w:pPr>
      <w:widowControl w:val="0"/>
      <w:shd w:val="clear" w:color="auto" w:fill="auto"/>
      <w:spacing w:line="245" w:lineRule="auto"/>
      <w:jc w:val="center"/>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