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645" w:h="706" w:wrap="none" w:hAnchor="page" w:x="9604" w:y="37"/>
        <w:widowControl w:val="0"/>
        <w:shd w:val="clear" w:color="auto" w:fill="auto"/>
        <w:bidi w:val="0"/>
        <w:spacing w:before="0" w:after="0"/>
        <w:ind w:left="0" w:right="0" w:firstLine="0"/>
        <w:jc w:val="left"/>
      </w:pPr>
      <w:r>
        <w:rPr>
          <w:spacing w:val="0"/>
          <w:w w:val="100"/>
          <w:position w:val="0"/>
          <w:shd w:val="clear" w:color="auto" w:fill="auto"/>
          <w:lang w:val="en-US" w:eastAsia="en-US" w:bidi="en-US"/>
        </w:rPr>
        <w:t>Food and AgricuItui Organization of the United Nations</w:t>
      </w:r>
    </w:p>
    <w:p>
      <w:pPr>
        <w:widowControl w:val="0"/>
        <w:spacing w:line="360" w:lineRule="exact"/>
      </w:pPr>
      <w:r>
        <w:drawing>
          <wp:anchor distT="0" distB="0" distL="0" distR="0" simplePos="0" relativeHeight="62914690" behindDoc="1" locked="0" layoutInCell="1" allowOverlap="1">
            <wp:simplePos x="0" y="0"/>
            <wp:positionH relativeFrom="page">
              <wp:posOffset>963295</wp:posOffset>
            </wp:positionH>
            <wp:positionV relativeFrom="margin">
              <wp:posOffset>50165</wp:posOffset>
            </wp:positionV>
            <wp:extent cx="1322705" cy="53657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322705" cy="536575"/>
                    </a:xfrm>
                    <a:prstGeom prst="rect"/>
                  </pic:spPr>
                </pic:pic>
              </a:graphicData>
            </a:graphic>
          </wp:anchor>
        </w:drawing>
      </w:r>
      <w:r>
        <w:drawing>
          <wp:anchor distT="0" distB="20320" distL="0" distR="1101725" simplePos="0" relativeHeight="62914691" behindDoc="1" locked="0" layoutInCell="1" allowOverlap="1">
            <wp:simplePos x="0" y="0"/>
            <wp:positionH relativeFrom="page">
              <wp:posOffset>5594985</wp:posOffset>
            </wp:positionH>
            <wp:positionV relativeFrom="margin">
              <wp:posOffset>0</wp:posOffset>
            </wp:positionV>
            <wp:extent cx="445135" cy="45085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445135" cy="450850"/>
                    </a:xfrm>
                    <a:prstGeom prst="rect"/>
                  </pic:spPr>
                </pic:pic>
              </a:graphicData>
            </a:graphic>
          </wp:anchor>
        </w:drawing>
      </w:r>
    </w:p>
    <w:p>
      <w:pPr>
        <w:widowControl w:val="0"/>
        <w:spacing w:after="564" w:line="1" w:lineRule="exact"/>
      </w:pPr>
    </w:p>
    <w:p>
      <w:pPr>
        <w:widowControl w:val="0"/>
        <w:spacing w:line="1" w:lineRule="exact"/>
        <w:sectPr>
          <w:footnotePr>
            <w:pos w:val="pageBottom"/>
            <w:numFmt w:val="decimal"/>
            <w:numRestart w:val="continuous"/>
          </w:footnotePr>
          <w:pgSz w:w="11900" w:h="16840"/>
          <w:pgMar w:top="1616" w:right="652" w:bottom="923" w:left="1179" w:header="1188" w:footer="495" w:gutter="0"/>
          <w:pgNumType w:start="1"/>
          <w:cols w:space="720"/>
          <w:noEndnote/>
          <w:rtlGutter w:val="0"/>
          <w:docGrid w:linePitch="360"/>
        </w:sectPr>
      </w:pPr>
    </w:p>
    <w:p>
      <w:pPr>
        <w:pStyle w:val="Style4"/>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Monsieur Ie Ministre de I’Agriculture</w:t>
        <w:br/>
        <w:t>et du Developpement Rural</w:t>
      </w:r>
    </w:p>
    <w:p>
      <w:pPr>
        <w:pStyle w:val="Style4"/>
        <w:keepNext w:val="0"/>
        <w:keepLines w:val="0"/>
        <w:widowControl w:val="0"/>
        <w:shd w:val="clear" w:color="auto" w:fill="auto"/>
        <w:bidi w:val="0"/>
        <w:spacing w:before="0" w:after="520" w:line="240" w:lineRule="auto"/>
        <w:ind w:left="0" w:right="0" w:firstLine="0"/>
        <w:jc w:val="center"/>
      </w:pPr>
      <w:r>
        <w:rPr>
          <w:color w:val="000000"/>
          <w:spacing w:val="0"/>
          <w:w w:val="100"/>
          <w:position w:val="0"/>
          <w:u w:val="single"/>
          <w:shd w:val="clear" w:color="auto" w:fill="auto"/>
          <w:lang w:val="en-US" w:eastAsia="en-US" w:bidi="en-US"/>
        </w:rPr>
        <w:t>Abidjan - Cote d’Ivoire</w:t>
      </w:r>
    </w:p>
    <w:p>
      <w:pPr>
        <w:pStyle w:val="Style4"/>
        <w:keepNext w:val="0"/>
        <w:keepLines w:val="0"/>
        <w:widowControl w:val="0"/>
        <w:shd w:val="clear" w:color="auto" w:fill="auto"/>
        <w:bidi w:val="0"/>
        <w:spacing w:before="0" w:after="520" w:line="240" w:lineRule="auto"/>
        <w:ind w:left="700" w:right="0" w:hanging="700"/>
        <w:jc w:val="left"/>
      </w:pPr>
      <w:r>
        <w:rPr>
          <w:b/>
          <w:bCs/>
          <w:color w:val="000000"/>
          <w:spacing w:val="0"/>
          <w:w w:val="100"/>
          <w:position w:val="0"/>
          <w:u w:val="single"/>
          <w:shd w:val="clear" w:color="auto" w:fill="auto"/>
          <w:lang w:val="en-US" w:eastAsia="en-US" w:bidi="en-US"/>
        </w:rPr>
        <w:t>Objet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Requete du Gouvemement de Cote d’Ivoire pour le financement du projet de renforcement des moyens de subsistance des petits exploitants et des femmes dans la region du N’zi, dans Ie cadre de 1’appel a proposition GAFSP.</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Monsieur le Ministre,</w:t>
      </w:r>
    </w:p>
    <w:p>
      <w:pPr>
        <w:pStyle w:val="Style4"/>
        <w:keepNext w:val="0"/>
        <w:keepLines w:val="0"/>
        <w:widowControl w:val="0"/>
        <w:shd w:val="clear" w:color="auto" w:fill="auto"/>
        <w:bidi w:val="0"/>
        <w:spacing w:before="0" w:line="252" w:lineRule="auto"/>
        <w:ind w:left="0" w:right="0" w:firstLine="0"/>
        <w:jc w:val="both"/>
      </w:pPr>
      <w:r>
        <w:rPr>
          <w:color w:val="000000"/>
          <w:spacing w:val="0"/>
          <w:w w:val="100"/>
          <w:position w:val="0"/>
          <w:shd w:val="clear" w:color="auto" w:fill="auto"/>
          <w:lang w:val="en-US" w:eastAsia="en-US" w:bidi="en-US"/>
        </w:rPr>
        <w:t>Au nom du groupe de Partenaires Techniques et Financiers (PTF) du secteur agriculture, developpement rural et environnement, nous souhaitons tout d’abord vous adresser nos chaleureuses felicitations pour votre nomination au poste de Ministre de I’Agriculture et du Developpement Rural, et nous nous tenons a votre disposition pour une audience, a votre convenance.</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Le Gouvernement de Cote d’Ivoire vient de formuler avec l’appui de la Banque Africaine de Developpement (BAD) et 1’Organisation des Nations Unies pour 1’Alimentation et I’Agriculture (FAO), le projet cite en objet a soumettre au Fonds multi-bailleurs denomme </w:t>
      </w:r>
      <w:r>
        <w:rPr>
          <w:i/>
          <w:iCs/>
          <w:color w:val="000000"/>
          <w:spacing w:val="0"/>
          <w:w w:val="100"/>
          <w:position w:val="0"/>
          <w:shd w:val="clear" w:color="auto" w:fill="auto"/>
          <w:lang w:val="en-US" w:eastAsia="en-US" w:bidi="en-US"/>
        </w:rPr>
        <w:t>"Global Agriculture and Food Secutity Program"</w:t>
      </w:r>
      <w:r>
        <w:rPr>
          <w:color w:val="000000"/>
          <w:spacing w:val="0"/>
          <w:w w:val="100"/>
          <w:position w:val="0"/>
          <w:shd w:val="clear" w:color="auto" w:fill="auto"/>
          <w:lang w:val="en-US" w:eastAsia="en-US" w:bidi="en-US"/>
        </w:rPr>
        <w:t xml:space="preserve"> Programme - GAFSP, suite a son appel a proposition.</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document de projet provisoire, issu d’un processus participatif et inclusif avec les principaux acteurs a differents niveaux, a ete presente et discute lors d’une seance de travail tenue le 28 aout 2019 avec la participation de Partenaires Techniques et Financiers dudit secteur. Les commentaires et contributions emis lors de cette rencontre et visant a ameliorer la proposition ont ete pris en compte et integres dans le document final. Les consultations pourront se poursuivre durant la phase de preparation et des contributions additionnelles pourront etre recueillies.</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Ce document est en coherence avec le Plan National de Developpement de la Cote d’Ivoire (PND) qui constitue le cadre de reference des interventions de 1’ensemble des Partenaires Techniques et Financiers (PTF). Les interventions identifiees dans le cadre de ce projet sont pertinentes et en phase avec le Programme National d’lnvestissement Agricole (PNIA 2018-2025) a travers des differentes composantes et sous-composantes et contribueront ainsi a l’atteinte des Objectifs de Developpement Durable.</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cet effet, nous avons 1’honneur de vous informer que le groupe des PTF du secteur agriculture et developpement rural endosse la requete de financement et n’a done pas d’objection quant a sa soumission au GASFP.</w:t>
      </w:r>
    </w:p>
    <w:p>
      <w:pPr>
        <w:pStyle w:val="Style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616" w:right="962" w:bottom="923" w:left="1179" w:header="0" w:footer="3" w:gutter="0"/>
          <w:cols w:space="720"/>
          <w:noEndnote/>
          <w:rtlGutter w:val="0"/>
          <w:docGrid w:linePitch="360"/>
        </w:sectPr>
      </w:pPr>
      <w:r>
        <w:rPr>
          <w:color w:val="000000"/>
          <w:spacing w:val="0"/>
          <w:w w:val="100"/>
          <w:position w:val="0"/>
          <w:shd w:val="clear" w:color="auto" w:fill="auto"/>
          <w:lang w:val="en-US" w:eastAsia="en-US" w:bidi="en-US"/>
        </w:rPr>
        <w:t>Veuillez agreer, Excellence Monsieur le Ministre, l’assurance de notre haute consideration.</w:t>
      </w:r>
    </w:p>
    <w:p>
      <w:pPr>
        <w:widowControl w:val="0"/>
        <w:spacing w:line="132" w:lineRule="exact"/>
        <w:rPr>
          <w:sz w:val="11"/>
          <w:szCs w:val="11"/>
        </w:rPr>
      </w:pPr>
    </w:p>
    <w:p>
      <w:pPr>
        <w:widowControl w:val="0"/>
        <w:spacing w:line="1" w:lineRule="exact"/>
        <w:sectPr>
          <w:footnotePr>
            <w:pos w:val="pageBottom"/>
            <w:numFmt w:val="decimal"/>
            <w:numRestart w:val="continuous"/>
          </w:footnotePr>
          <w:type w:val="continuous"/>
          <w:pgSz w:w="11900" w:h="16840"/>
          <w:pgMar w:top="1616" w:right="0" w:bottom="923" w:left="0" w:header="0" w:footer="3" w:gutter="0"/>
          <w:cols w:space="720"/>
          <w:noEndnote/>
          <w:rtlGutter w:val="0"/>
          <w:docGrid w:linePitch="360"/>
        </w:sectPr>
      </w:pPr>
    </w:p>
    <w:p>
      <w:pPr>
        <w:widowControl w:val="0"/>
        <w:spacing w:line="1" w:lineRule="exact"/>
      </w:pPr>
      <w:r>
        <mc:AlternateContent>
          <mc:Choice Requires="wps">
            <w:drawing>
              <wp:anchor distT="0" distB="254000" distL="114300" distR="114300" simplePos="0" relativeHeight="125829378" behindDoc="0" locked="0" layoutInCell="1" allowOverlap="1">
                <wp:simplePos x="0" y="0"/>
                <wp:positionH relativeFrom="page">
                  <wp:posOffset>4824730</wp:posOffset>
                </wp:positionH>
                <wp:positionV relativeFrom="paragraph">
                  <wp:posOffset>1094740</wp:posOffset>
                </wp:positionV>
                <wp:extent cx="585470" cy="173990"/>
                <wp:wrapTopAndBottom/>
                <wp:docPr id="5" name="Shape 5"/>
                <a:graphic xmlns:a="http://schemas.openxmlformats.org/drawingml/2006/main">
                  <a:graphicData uri="http://schemas.microsoft.com/office/word/2010/wordprocessingShape">
                    <wps:wsp>
                      <wps:cNvSpPr txBox="1"/>
                      <wps:spPr>
                        <a:xfrm>
                          <a:ext cx="585470"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 Samy</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79.90000000000003pt;margin-top:86.200000000000003pt;width:46.100000000000001pt;height:13.700000000000001pt;z-index:-125829375;mso-wrap-distance-left:9.pt;mso-wrap-distance-right:9.pt;mso-wrap-distance-bottom:20.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 Samy</w:t>
                      </w:r>
                    </w:p>
                  </w:txbxContent>
                </v:textbox>
                <w10:wrap type="topAndBottom" anchorx="page"/>
              </v:shape>
            </w:pict>
          </mc:Fallback>
        </mc:AlternateContent>
      </w:r>
      <w:r>
        <w:drawing>
          <wp:anchor distT="0" distB="0" distL="0" distR="0" simplePos="0" relativeHeight="125829380" behindDoc="0" locked="0" layoutInCell="1" allowOverlap="1">
            <wp:simplePos x="0" y="0"/>
            <wp:positionH relativeFrom="page">
              <wp:posOffset>5119370</wp:posOffset>
            </wp:positionH>
            <wp:positionV relativeFrom="paragraph">
              <wp:posOffset>338455</wp:posOffset>
            </wp:positionV>
            <wp:extent cx="1438910" cy="890270"/>
            <wp:wrapTight wrapText="left">
              <wp:wrapPolygon>
                <wp:start x="0" y="0"/>
                <wp:lineTo x="21600" y="0"/>
                <wp:lineTo x="21600" y="21600"/>
                <wp:lineTo x="3990" y="21600"/>
                <wp:lineTo x="3990" y="19108"/>
                <wp:lineTo x="0" y="19108"/>
                <wp:lineTo x="0" y="4320"/>
                <wp:lineTo x="8255" y="4320"/>
                <wp:lineTo x="8255" y="1274"/>
                <wp:lineTo x="0" y="1274"/>
                <wp:lineTo x="0" y="0"/>
              </wp:wrapPolygon>
            </wp:wrapTigh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438910" cy="890270"/>
                    </a:xfrm>
                    <a:prstGeom prst="rect"/>
                  </pic:spPr>
                </pic:pic>
              </a:graphicData>
            </a:graphic>
          </wp:anchor>
        </w:drawing>
      </w:r>
    </w:p>
    <w:p>
      <w:pPr>
        <w:pStyle w:val="Style4"/>
        <w:keepNext w:val="0"/>
        <w:keepLines w:val="0"/>
        <w:widowControl w:val="0"/>
        <w:shd w:val="clear" w:color="auto" w:fill="auto"/>
        <w:bidi w:val="0"/>
        <w:spacing w:before="0" w:line="271" w:lineRule="auto"/>
        <w:ind w:left="0" w:right="0" w:firstLine="0"/>
        <w:jc w:val="left"/>
      </w:pPr>
      <w:r>
        <w:rPr>
          <w:b/>
          <w:bCs/>
          <w:color w:val="000000"/>
          <w:spacing w:val="0"/>
          <w:w w:val="100"/>
          <w:position w:val="0"/>
          <w:shd w:val="clear" w:color="auto" w:fill="auto"/>
          <w:lang w:val="en-US" w:eastAsia="en-US" w:bidi="en-US"/>
        </w:rPr>
        <w:t>Directeur dk I’Agence Fran^aise de Developpen lent (AFD)</w:t>
      </w:r>
    </w:p>
    <w:p>
      <w:pPr>
        <w:widowControl w:val="0"/>
        <w:jc w:val="center"/>
        <w:rPr>
          <w:sz w:val="2"/>
          <w:szCs w:val="2"/>
        </w:rPr>
      </w:pPr>
      <w:r>
        <w:drawing>
          <wp:inline>
            <wp:extent cx="1725295" cy="43878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pic:blipFill>
                  <pic:spPr>
                    <a:xfrm>
                      <a:ext cx="1725295" cy="438785"/>
                    </a:xfrm>
                    <a:prstGeom prst="rect"/>
                  </pic:spPr>
                </pic:pic>
              </a:graphicData>
            </a:graphic>
          </wp:inline>
        </w:drawing>
      </w:r>
    </w:p>
    <w:p>
      <w:pPr>
        <w:widowControl w:val="0"/>
        <w:spacing w:after="99" w:line="1" w:lineRule="exact"/>
      </w:pPr>
    </w:p>
    <w:p>
      <w:pPr>
        <w:pStyle w:val="Style4"/>
        <w:keepNext w:val="0"/>
        <w:keepLines w:val="0"/>
        <w:widowControl w:val="0"/>
        <w:shd w:val="clear" w:color="auto" w:fill="auto"/>
        <w:bidi w:val="0"/>
        <w:spacing w:before="0" w:after="160" w:line="240" w:lineRule="auto"/>
        <w:ind w:left="0" w:right="0" w:firstLine="300"/>
        <w:jc w:val="both"/>
      </w:pPr>
      <w:r>
        <w:rPr>
          <w:b/>
          <w:bCs/>
          <w:color w:val="000000"/>
          <w:spacing w:val="0"/>
          <w:w w:val="100"/>
          <w:position w:val="0"/>
          <w:shd w:val="clear" w:color="auto" w:fill="auto"/>
          <w:lang w:val="en-US" w:eastAsia="en-US" w:bidi="en-US"/>
        </w:rPr>
        <w:t>M. Emmanuel DEBROISE</w:t>
      </w:r>
    </w:p>
    <w:p>
      <w:pPr>
        <w:pStyle w:val="Style4"/>
        <w:keepNext w:val="0"/>
        <w:keepLines w:val="0"/>
        <w:widowControl w:val="0"/>
        <w:shd w:val="clear" w:color="auto" w:fill="auto"/>
        <w:bidi w:val="0"/>
        <w:spacing w:before="0" w:after="0" w:line="271" w:lineRule="auto"/>
        <w:ind w:left="0" w:right="0" w:firstLine="0"/>
        <w:jc w:val="both"/>
      </w:pPr>
      <w:r>
        <w:rPr>
          <w:b/>
          <w:bCs/>
          <w:color w:val="000000"/>
          <w:spacing w:val="0"/>
          <w:w w:val="100"/>
          <w:position w:val="0"/>
          <w:shd w:val="clear" w:color="auto" w:fill="auto"/>
          <w:lang w:val="en-US" w:eastAsia="en-US" w:bidi="en-US"/>
        </w:rPr>
        <w:t>Representant de 1’Organisation des Nations Unies pour I’Alimentation et I’Agriculture (FAO)</w:t>
      </w:r>
    </w:p>
    <w:sectPr>
      <w:footnotePr>
        <w:pos w:val="pageBottom"/>
        <w:numFmt w:val="decimal"/>
        <w:numRestart w:val="continuous"/>
      </w:footnotePr>
      <w:type w:val="continuous"/>
      <w:pgSz w:w="11900" w:h="16840"/>
      <w:pgMar w:top="1616" w:right="1325" w:bottom="923" w:left="1290" w:header="0" w:footer="3" w:gutter="0"/>
      <w:cols w:num="2" w:space="207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val="0"/>
      <w:bCs w:val="0"/>
      <w:i w:val="0"/>
      <w:iCs w:val="0"/>
      <w:smallCaps w:val="0"/>
      <w:strike w:val="0"/>
      <w:color w:val="75828D"/>
      <w:sz w:val="18"/>
      <w:szCs w:val="18"/>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Picture caption"/>
    <w:basedOn w:val="Normal"/>
    <w:link w:val="CharStyle3"/>
    <w:pPr>
      <w:widowControl w:val="0"/>
      <w:shd w:val="clear" w:color="auto" w:fill="auto"/>
      <w:spacing w:line="262" w:lineRule="auto"/>
    </w:pPr>
    <w:rPr>
      <w:rFonts w:ascii="Arial" w:eastAsia="Arial" w:hAnsi="Arial" w:cs="Arial"/>
      <w:b w:val="0"/>
      <w:bCs w:val="0"/>
      <w:i w:val="0"/>
      <w:iCs w:val="0"/>
      <w:smallCaps w:val="0"/>
      <w:strike w:val="0"/>
      <w:color w:val="75828D"/>
      <w:sz w:val="18"/>
      <w:szCs w:val="18"/>
      <w:u w:val="none"/>
    </w:rPr>
  </w:style>
  <w:style w:type="paragraph" w:styleId="Style4">
    <w:name w:val="Body text"/>
    <w:basedOn w:val="Normal"/>
    <w:link w:val="CharStyle5"/>
    <w:qFormat/>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PTF - GAFSP -.pdf</dc:title>
  <dc:subject/>
  <dc:creator/>
  <cp:keywords/>
</cp:coreProperties>
</file>