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268730" simplePos="0" relativeHeight="125829378" behindDoc="0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12700</wp:posOffset>
            </wp:positionV>
            <wp:extent cx="1676400" cy="755650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676400" cy="7556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2556510</wp:posOffset>
                </wp:positionH>
                <wp:positionV relativeFrom="paragraph">
                  <wp:posOffset>58420</wp:posOffset>
                </wp:positionV>
                <wp:extent cx="946150" cy="66992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6150" cy="669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FOOD AND AGRICULTURE ORGANIZATION OF THE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UNITED NATIONS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1.30000000000001pt;margin-top:4.6000000000000005pt;width:74.5pt;height:52.7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FOOD AND AGRICULTURE ORGANIZATION OF THE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UNITED NATIONS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63500" distR="63500" simplePos="0" relativeHeight="125829379" behindDoc="0" locked="0" layoutInCell="1" allowOverlap="1">
                <wp:simplePos x="0" y="0"/>
                <wp:positionH relativeFrom="page">
                  <wp:posOffset>6118860</wp:posOffset>
                </wp:positionH>
                <wp:positionV relativeFrom="paragraph">
                  <wp:posOffset>12700</wp:posOffset>
                </wp:positionV>
                <wp:extent cx="811530" cy="724535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1530" cy="724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533" w:val="left"/>
                              </w:tabs>
                              <w:bidi w:val="0"/>
                              <w:spacing w:before="0" w:after="220" w:line="209" w:lineRule="auto"/>
                              <w:ind w:left="0" w:right="0" w:firstLine="26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3,.,,,, 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LA \ n a</w:t>
                              <w:tab/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677" w:val="left"/>
                                <w:tab w:leader="hyphen" w:pos="842" w:val="left"/>
                              </w:tabs>
                              <w:bidi w:val="0"/>
                              <w:spacing w:before="0" w:after="0" w:line="216" w:lineRule="auto"/>
                              <w:ind w:left="0" w:right="0" w:firstLine="4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?</w:t>
                              <w:tab/>
                              <w:t>oSU 3 J</w:t>
                              <w:tab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81.80000000000001pt;margin-top:1.pt;width:63.899999999999999pt;height:57.050000000000004pt;z-index:-125829374;mso-wrap-distance-left:5.pt;mso-wrap-distance-right:5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533" w:val="left"/>
                        </w:tabs>
                        <w:bidi w:val="0"/>
                        <w:spacing w:before="0" w:after="220" w:line="209" w:lineRule="auto"/>
                        <w:ind w:left="0" w:right="0" w:firstLine="26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3,.,,,, 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LA \ n a</w:t>
                        <w:tab/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677" w:val="left"/>
                          <w:tab w:leader="hyphen" w:pos="842" w:val="left"/>
                        </w:tabs>
                        <w:bidi w:val="0"/>
                        <w:spacing w:before="0" w:after="0" w:line="216" w:lineRule="auto"/>
                        <w:ind w:left="0" w:right="0" w:firstLine="4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?</w:t>
                        <w:tab/>
                        <w:t>oSU 3 J</w:t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ORGANISATION DES NATIONS UNIES POUR LAUMENTATION ET L’AGRICULTURE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ORGANIZACION DE LAS NACIONES UNIDAS PARA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999" w:right="2466" w:bottom="3321" w:left="5798" w:header="571" w:footer="2893" w:gutter="0"/>
          <w:pgNumType w:start="1"/>
          <w:cols w:num="2" w:space="15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AGRICULTURA Y LA ALIMENTACION</w:t>
      </w:r>
    </w:p>
    <w:p>
      <w:pPr>
        <w:widowControl w:val="0"/>
        <w:spacing w:line="22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71" w:right="0" w:bottom="332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OFFICE OF THE SUB-REGIONAL COORDINATOR FOR THE PACIFIC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2540" distB="0" distL="114300" distR="1723390" simplePos="0" relativeHeight="125829381" behindDoc="0" locked="0" layoutInCell="1" allowOverlap="1">
                <wp:simplePos x="0" y="0"/>
                <wp:positionH relativeFrom="page">
                  <wp:posOffset>2440305</wp:posOffset>
                </wp:positionH>
                <wp:positionV relativeFrom="paragraph">
                  <wp:posOffset>15240</wp:posOffset>
                </wp:positionV>
                <wp:extent cx="2288540" cy="265430"/>
                <wp:wrapSquare wrapText="lef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8540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66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Telephone:</w:t>
                              <w:tab/>
                              <w:t>Facsimile: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65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(685) 20710; 22127</w:t>
                              <w:tab/>
                              <w:t>(685) 31313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92.15000000000001pt;margin-top:1.2pt;width:180.20000000000002pt;height:20.900000000000002pt;z-index:-125829372;mso-wrap-distance-left:9.pt;mso-wrap-distance-top:0.20000000000000001pt;mso-wrap-distance-right:135.69999999999999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66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Telephone:</w:t>
                        <w:tab/>
                        <w:t>Facsimile: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65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(685) 20710; 22127</w:t>
                        <w:tab/>
                        <w:t>(685) 31313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3122930" distR="114300" simplePos="0" relativeHeight="125829383" behindDoc="0" locked="0" layoutInCell="1" allowOverlap="1">
                <wp:simplePos x="0" y="0"/>
                <wp:positionH relativeFrom="page">
                  <wp:posOffset>5448935</wp:posOffset>
                </wp:positionH>
                <wp:positionV relativeFrom="paragraph">
                  <wp:posOffset>12700</wp:posOffset>
                </wp:positionV>
                <wp:extent cx="889000" cy="267335"/>
                <wp:wrapSquare wrapText="left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9000" cy="267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"mailto:SAP-SRC@fao.org"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SAP-SRC@fao.org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29.05000000000001pt;margin-top:1.pt;width:70.pt;height:21.050000000000001pt;z-index:-125829370;mso-wrap-distance-left:245.90000000000001pt;mso-wrap-distance-right:9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Email: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"mailto:SAP-SRC@fao.org"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SAP-SRC@fao.org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Mailing Address: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Private Mail Bag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Apia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SAMOA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Our ref.: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 August 2019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Subject; Global Agriculture Food Security Program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80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FAO, I am pleased to confirm that FAO stands ready to support the ‘Small Islands Food and Water Project’ as supervising entity for technical assistance.</w:t>
      </w:r>
    </w:p>
    <w:p>
      <w:pPr>
        <w:widowControl w:val="0"/>
        <w:spacing w:line="1" w:lineRule="exact"/>
      </w:pPr>
      <w:r>
        <w:drawing>
          <wp:anchor distT="920750" distB="0" distL="0" distR="0" simplePos="0" relativeHeight="125829385" behindDoc="0" locked="0" layoutInCell="1" allowOverlap="1">
            <wp:simplePos x="0" y="0"/>
            <wp:positionH relativeFrom="page">
              <wp:posOffset>4422140</wp:posOffset>
            </wp:positionH>
            <wp:positionV relativeFrom="paragraph">
              <wp:posOffset>920750</wp:posOffset>
            </wp:positionV>
            <wp:extent cx="1511935" cy="518160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511935" cy="5181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4472305</wp:posOffset>
                </wp:positionH>
                <wp:positionV relativeFrom="paragraph">
                  <wp:posOffset>635000</wp:posOffset>
                </wp:positionV>
                <wp:extent cx="880110" cy="15748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0110" cy="157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Yours Sincerely,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52.15000000000003pt;margin-top:50.pt;width:69.299999999999997pt;height:12.4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Yours Sincerely,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Eriko Hibi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45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FAO Representative for Federated States of Micronesia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Honourable Marion Henry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Resources and Development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Federated States of Micronesia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1500" w:val="left"/>
        </w:tabs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Cc:</w:t>
        <w:tab/>
        <w:t>Ms Marlyter Silbanuz, Program Manager, Department of Resources and Development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Mi* Lorin S Robert, Secretary, Department of Foreign Affairs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Silina Lawrence, Secretary, Department of Finance and Administration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Wadzanai Gar we, Economist Investment Centre, FAO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Fiasili Lam, Policy Officer, FAO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071" w:right="1706" w:bottom="3321" w:left="103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5">
    <w:name w:val="Body text (5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8">
    <w:name w:val="Body text (2)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0">
    <w:name w:val="Body text (3)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4">
    <w:name w:val="Body text (4)_"/>
    <w:basedOn w:val="DefaultParagraphFont"/>
    <w:link w:val="Style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6">
    <w:name w:val="Body text (6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8">
    <w:name w:val="Body text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  <w:spacing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">
    <w:name w:val="Body text (5)"/>
    <w:basedOn w:val="Normal"/>
    <w:link w:val="CharStyle5"/>
    <w:pPr>
      <w:widowControl w:val="0"/>
      <w:shd w:val="clear" w:color="auto" w:fill="auto"/>
      <w:spacing w:after="110" w:line="211" w:lineRule="auto"/>
      <w:ind w:firstLine="35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auto"/>
      <w:spacing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9">
    <w:name w:val="Body text (3)"/>
    <w:basedOn w:val="Normal"/>
    <w:link w:val="CharStyle10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3">
    <w:name w:val="Body text (4)"/>
    <w:basedOn w:val="Normal"/>
    <w:link w:val="CharStyle14"/>
    <w:pPr>
      <w:widowControl w:val="0"/>
      <w:shd w:val="clear" w:color="auto" w:fill="auto"/>
      <w:spacing w:after="20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15">
    <w:name w:val="Body text (6)"/>
    <w:basedOn w:val="Normal"/>
    <w:link w:val="CharStyle16"/>
    <w:pPr>
      <w:widowControl w:val="0"/>
      <w:shd w:val="clear" w:color="auto" w:fill="auto"/>
      <w:spacing w:after="440"/>
      <w:ind w:firstLine="8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styleId="Style17">
    <w:name w:val="Body text"/>
    <w:basedOn w:val="Normal"/>
    <w:link w:val="CharStyle18"/>
    <w:qFormat/>
    <w:pPr>
      <w:widowControl w:val="0"/>
      <w:shd w:val="clear" w:color="auto" w:fill="auto"/>
      <w:ind w:firstLine="35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