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 name="Shape 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EFFFE"/>
                        </a:solidFill>
                      </wps:spPr>
                      <wps:bodyPr/>
                    </wps:wsp>
                  </a:graphicData>
                </a:graphic>
              </wp:anchor>
            </w:drawing>
          </mc:Choice>
          <mc:Fallback>
            <w:pict>
              <v:rect style="position:absolute;margin-left:0;margin-top:0;width:612.pt;height:792.pt;z-index:-251658240;mso-position-horizontal-relative:page;mso-position-vertical-relative:page;z-index:-251658752" fillcolor="#FEFFFE" stroked="f"/>
            </w:pict>
          </mc:Fallback>
        </mc:AlternateContent>
      </w:r>
    </w:p>
    <w:p>
      <w:pPr>
        <w:widowControl w:val="0"/>
        <w:jc w:val="center"/>
        <w:rPr>
          <w:sz w:val="2"/>
          <w:szCs w:val="2"/>
        </w:rPr>
      </w:pPr>
      <w:r>
        <w:drawing>
          <wp:inline>
            <wp:extent cx="7638415" cy="11214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638415" cy="1121410"/>
                    </a:xfrm>
                    <a:prstGeom prst="rect"/>
                  </pic:spPr>
                </pic:pic>
              </a:graphicData>
            </a:graphic>
          </wp:inline>
        </w:drawing>
      </w:r>
    </w:p>
    <w:p>
      <w:pPr>
        <w:widowControl w:val="0"/>
        <w:spacing w:after="1739" w:line="1" w:lineRule="exact"/>
      </w:pPr>
    </w:p>
    <w:p>
      <w:pPr>
        <w:widowControl w:val="0"/>
        <w:jc w:val="center"/>
        <w:rPr>
          <w:sz w:val="2"/>
          <w:szCs w:val="2"/>
        </w:rPr>
      </w:pPr>
      <w:r>
        <w:drawing>
          <wp:inline>
            <wp:extent cx="2328545" cy="25057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328545" cy="2505710"/>
                    </a:xfrm>
                    <a:prstGeom prst="rect"/>
                  </pic:spPr>
                </pic:pic>
              </a:graphicData>
            </a:graphic>
          </wp:inline>
        </w:drawing>
      </w:r>
    </w:p>
    <w:p>
      <w:pPr>
        <w:pStyle w:val="Style2"/>
        <w:keepNext w:val="0"/>
        <w:keepLines w:val="0"/>
        <w:widowControl w:val="0"/>
        <w:shd w:val="clear" w:color="auto" w:fill="auto"/>
        <w:bidi w:val="0"/>
        <w:spacing w:before="0" w:after="0" w:line="240" w:lineRule="auto"/>
        <w:ind w:left="547" w:right="0" w:firstLine="0"/>
        <w:jc w:val="left"/>
        <w:rPr>
          <w:sz w:val="24"/>
          <w:szCs w:val="24"/>
        </w:rPr>
      </w:pPr>
      <w:r>
        <w:rPr>
          <w:rFonts w:ascii="Times New Roman" w:eastAsia="Times New Roman" w:hAnsi="Times New Roman" w:cs="Times New Roman"/>
          <w:spacing w:val="0"/>
          <w:w w:val="100"/>
          <w:position w:val="0"/>
          <w:sz w:val="24"/>
          <w:szCs w:val="24"/>
          <w:shd w:val="clear" w:color="auto" w:fill="auto"/>
          <w:lang w:val="en-US" w:eastAsia="en-US" w:bidi="en-US"/>
        </w:rPr>
        <w:t>REPUBLIC OF RWANDA</w:t>
      </w:r>
    </w:p>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spacing w:val="0"/>
          <w:w w:val="100"/>
          <w:position w:val="0"/>
          <w:sz w:val="24"/>
          <w:szCs w:val="24"/>
          <w:shd w:val="clear" w:color="auto" w:fill="auto"/>
          <w:lang w:val="en-US" w:eastAsia="en-US" w:bidi="en-US"/>
        </w:rPr>
        <w:t>Ministry of Agriculture and Animal Resources</w:t>
      </w:r>
    </w:p>
    <w:p>
      <w:pPr>
        <w:widowControl w:val="0"/>
        <w:spacing w:after="719" w:line="1" w:lineRule="exact"/>
      </w:pPr>
    </w:p>
    <w:p>
      <w:pPr>
        <w:pStyle w:val="Style5"/>
        <w:keepNext w:val="0"/>
        <w:keepLines w:val="0"/>
        <w:widowControl w:val="0"/>
        <w:pBdr>
          <w:top w:val="single" w:sz="0" w:space="22" w:color="018002"/>
          <w:left w:val="single" w:sz="0" w:space="31" w:color="018002"/>
          <w:bottom w:val="single" w:sz="0" w:space="31" w:color="018002"/>
          <w:right w:val="single" w:sz="0" w:space="31" w:color="018002"/>
        </w:pBdr>
        <w:shd w:val="clear" w:color="auto" w:fill="018002"/>
        <w:bidi w:val="0"/>
        <w:spacing w:before="0" w:after="260"/>
        <w:ind w:left="0" w:right="0" w:firstLine="0"/>
        <w:jc w:val="center"/>
      </w:pPr>
      <w:r>
        <w:rPr>
          <w:spacing w:val="0"/>
          <w:w w:val="100"/>
          <w:position w:val="0"/>
          <w:shd w:val="clear" w:color="auto" w:fill="auto"/>
          <w:lang w:val="en-US" w:eastAsia="en-US" w:bidi="en-US"/>
        </w:rPr>
        <w:t>Strategic Plan for the</w:t>
        <w:br/>
        <w:t>Transformation of Agriculture in Rwanda</w:t>
        <w:br/>
        <w:t>Phase III</w:t>
      </w:r>
    </w:p>
    <w:p>
      <w:pPr>
        <w:pStyle w:val="Style7"/>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PSTA </w:t>
      </w:r>
      <w:r>
        <w:rPr>
          <w:color w:val="A9AC9E"/>
          <w:spacing w:val="0"/>
          <w:w w:val="100"/>
          <w:position w:val="0"/>
          <w:shd w:val="clear" w:color="auto" w:fill="auto"/>
          <w:lang w:val="en-US" w:eastAsia="en-US" w:bidi="en-US"/>
        </w:rPr>
        <w:t>III</w:t>
      </w:r>
      <w:r>
        <w:br w:type="page"/>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Contents</w:t>
      </w:r>
    </w:p>
    <w:p>
      <w:pPr>
        <w:pStyle w:val="Style12"/>
        <w:keepNext w:val="0"/>
        <w:keepLines w:val="0"/>
        <w:widowControl w:val="0"/>
        <w:numPr>
          <w:ilvl w:val="0"/>
          <w:numId w:val="1"/>
        </w:numPr>
        <w:shd w:val="clear" w:color="auto" w:fill="auto"/>
        <w:tabs>
          <w:tab w:pos="1170" w:val="left"/>
          <w:tab w:leader="dot" w:pos="9059"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b/>
            <w:bCs/>
            <w:color w:val="000000"/>
            <w:spacing w:val="0"/>
            <w:w w:val="100"/>
            <w:position w:val="0"/>
            <w:shd w:val="clear" w:color="auto" w:fill="auto"/>
            <w:lang w:val="en-US" w:eastAsia="en-US" w:bidi="en-US"/>
          </w:rPr>
          <w:t xml:space="preserve">Vision for the Agricultural Sector </w:t>
          <w:tab/>
          <w:t xml:space="preserve"> 4</w:t>
        </w:r>
      </w:hyperlink>
    </w:p>
    <w:p>
      <w:pPr>
        <w:pStyle w:val="Style12"/>
        <w:keepNext w:val="0"/>
        <w:keepLines w:val="0"/>
        <w:widowControl w:val="0"/>
        <w:numPr>
          <w:ilvl w:val="1"/>
          <w:numId w:val="3"/>
        </w:numPr>
        <w:shd w:val="clear" w:color="auto" w:fill="auto"/>
        <w:tabs>
          <w:tab w:pos="1122" w:val="left"/>
          <w:tab w:pos="1157" w:val="left"/>
          <w:tab w:pos="6151" w:val="center"/>
          <w:tab w:leader="dot" w:pos="9059" w:val="right"/>
        </w:tabs>
        <w:bidi w:val="0"/>
        <w:spacing w:before="0" w:line="240" w:lineRule="auto"/>
        <w:ind w:left="0" w:right="0"/>
        <w:jc w:val="both"/>
      </w:pPr>
      <w:hyperlink w:anchor="bookmark4" w:tooltip="Current Document">
        <w:r>
          <w:rPr>
            <w:color w:val="000000"/>
            <w:spacing w:val="0"/>
            <w:w w:val="100"/>
            <w:position w:val="0"/>
            <w:shd w:val="clear" w:color="auto" w:fill="auto"/>
            <w:lang w:val="en-US" w:eastAsia="en-US" w:bidi="en-US"/>
          </w:rPr>
          <w:t>Strategic Vision for the Transformation of Rwandan</w:t>
          <w:tab/>
          <w:t xml:space="preserve">Agriculture from 2013-2017 </w:t>
          <w:tab/>
          <w:t xml:space="preserve"> </w:t>
        </w:r>
        <w:r>
          <w:rPr>
            <w:rFonts w:ascii="Calibri" w:eastAsia="Calibri" w:hAnsi="Calibri" w:cs="Calibri"/>
            <w:color w:val="000000"/>
            <w:spacing w:val="0"/>
            <w:w w:val="100"/>
            <w:position w:val="0"/>
            <w:sz w:val="22"/>
            <w:szCs w:val="22"/>
            <w:shd w:val="clear" w:color="auto" w:fill="auto"/>
            <w:lang w:val="en-US" w:eastAsia="en-US" w:bidi="en-US"/>
          </w:rPr>
          <w:t>4</w:t>
        </w:r>
      </w:hyperlink>
    </w:p>
    <w:p>
      <w:pPr>
        <w:pStyle w:val="Style12"/>
        <w:keepNext w:val="0"/>
        <w:keepLines w:val="0"/>
        <w:widowControl w:val="0"/>
        <w:numPr>
          <w:ilvl w:val="0"/>
          <w:numId w:val="1"/>
        </w:numPr>
        <w:shd w:val="clear" w:color="auto" w:fill="auto"/>
        <w:tabs>
          <w:tab w:pos="1118" w:val="left"/>
          <w:tab w:pos="1246" w:val="left"/>
          <w:tab w:leader="dot" w:pos="9059" w:val="right"/>
        </w:tabs>
        <w:bidi w:val="0"/>
        <w:spacing w:before="0" w:line="240" w:lineRule="auto"/>
        <w:ind w:left="0" w:right="0" w:firstLine="0"/>
        <w:jc w:val="both"/>
      </w:pPr>
      <w:hyperlink w:anchor="bookmark8" w:tooltip="Current Document">
        <w:r>
          <w:rPr>
            <w:b/>
            <w:bCs/>
            <w:color w:val="000000"/>
            <w:spacing w:val="0"/>
            <w:w w:val="100"/>
            <w:position w:val="0"/>
            <w:shd w:val="clear" w:color="auto" w:fill="auto"/>
            <w:lang w:val="en-US" w:eastAsia="en-US" w:bidi="en-US"/>
          </w:rPr>
          <w:t xml:space="preserve">Overview of the Agricultural Sector </w:t>
          <w:tab/>
          <w:t xml:space="preserve"> 4</w:t>
        </w:r>
      </w:hyperlink>
    </w:p>
    <w:p>
      <w:pPr>
        <w:pStyle w:val="Style12"/>
        <w:keepNext w:val="0"/>
        <w:keepLines w:val="0"/>
        <w:widowControl w:val="0"/>
        <w:numPr>
          <w:ilvl w:val="1"/>
          <w:numId w:val="5"/>
        </w:numPr>
        <w:shd w:val="clear" w:color="auto" w:fill="auto"/>
        <w:tabs>
          <w:tab w:pos="943" w:val="left"/>
          <w:tab w:pos="1157" w:val="left"/>
          <w:tab w:leader="dot" w:pos="9059" w:val="right"/>
        </w:tabs>
        <w:bidi w:val="0"/>
        <w:spacing w:before="0" w:line="240" w:lineRule="auto"/>
        <w:ind w:left="0" w:right="0"/>
        <w:jc w:val="both"/>
      </w:pPr>
      <w:hyperlink w:anchor="bookmark10" w:tooltip="Current Document">
        <w:r>
          <w:rPr>
            <w:color w:val="000000"/>
            <w:spacing w:val="0"/>
            <w:w w:val="100"/>
            <w:position w:val="0"/>
            <w:shd w:val="clear" w:color="auto" w:fill="auto"/>
            <w:lang w:val="en-US" w:eastAsia="en-US" w:bidi="en-US"/>
          </w:rPr>
          <w:t>.</w:t>
          <w:tab/>
          <w:t xml:space="preserve">Context and Achievements </w:t>
          <w:tab/>
          <w:t xml:space="preserve"> </w:t>
        </w:r>
        <w:r>
          <w:rPr>
            <w:rFonts w:ascii="Calibri" w:eastAsia="Calibri" w:hAnsi="Calibri" w:cs="Calibri"/>
            <w:color w:val="000000"/>
            <w:spacing w:val="0"/>
            <w:w w:val="100"/>
            <w:position w:val="0"/>
            <w:sz w:val="22"/>
            <w:szCs w:val="22"/>
            <w:shd w:val="clear" w:color="auto" w:fill="auto"/>
            <w:lang w:val="en-US" w:eastAsia="en-US" w:bidi="en-US"/>
          </w:rPr>
          <w:t>4</w:t>
        </w:r>
      </w:hyperlink>
    </w:p>
    <w:p>
      <w:pPr>
        <w:pStyle w:val="Style12"/>
        <w:keepNext w:val="0"/>
        <w:keepLines w:val="0"/>
        <w:widowControl w:val="0"/>
        <w:numPr>
          <w:ilvl w:val="1"/>
          <w:numId w:val="5"/>
        </w:numPr>
        <w:shd w:val="clear" w:color="auto" w:fill="auto"/>
        <w:tabs>
          <w:tab w:pos="943" w:val="left"/>
          <w:tab w:pos="1157" w:val="left"/>
          <w:tab w:leader="dot" w:pos="9059" w:val="right"/>
        </w:tabs>
        <w:bidi w:val="0"/>
        <w:spacing w:before="0" w:line="240" w:lineRule="auto"/>
        <w:ind w:left="0" w:right="0"/>
        <w:jc w:val="both"/>
      </w:pPr>
      <w:hyperlink w:anchor="bookmark13" w:tooltip="Current Document">
        <w:r>
          <w:rPr>
            <w:color w:val="000000"/>
            <w:spacing w:val="0"/>
            <w:w w:val="100"/>
            <w:position w:val="0"/>
            <w:shd w:val="clear" w:color="auto" w:fill="auto"/>
            <w:lang w:val="en-US" w:eastAsia="en-US" w:bidi="en-US"/>
          </w:rPr>
          <w:t>.</w:t>
          <w:tab/>
          <w:t xml:space="preserve">The International Policy Context </w:t>
          <w:tab/>
          <w:t xml:space="preserve"> </w:t>
        </w:r>
        <w:r>
          <w:rPr>
            <w:rFonts w:ascii="Calibri" w:eastAsia="Calibri" w:hAnsi="Calibri" w:cs="Calibri"/>
            <w:color w:val="000000"/>
            <w:spacing w:val="0"/>
            <w:w w:val="100"/>
            <w:position w:val="0"/>
            <w:sz w:val="22"/>
            <w:szCs w:val="22"/>
            <w:shd w:val="clear" w:color="auto" w:fill="auto"/>
            <w:lang w:val="en-US" w:eastAsia="en-US" w:bidi="en-US"/>
          </w:rPr>
          <w:t>5</w:t>
        </w:r>
      </w:hyperlink>
    </w:p>
    <w:p>
      <w:pPr>
        <w:pStyle w:val="Style12"/>
        <w:keepNext w:val="0"/>
        <w:keepLines w:val="0"/>
        <w:widowControl w:val="0"/>
        <w:numPr>
          <w:ilvl w:val="1"/>
          <w:numId w:val="5"/>
        </w:numPr>
        <w:shd w:val="clear" w:color="auto" w:fill="auto"/>
        <w:tabs>
          <w:tab w:pos="943" w:val="left"/>
          <w:tab w:pos="1157" w:val="left"/>
          <w:tab w:leader="dot" w:pos="9059" w:val="right"/>
        </w:tabs>
        <w:bidi w:val="0"/>
        <w:spacing w:before="0" w:line="240" w:lineRule="auto"/>
        <w:ind w:left="0" w:right="0"/>
        <w:jc w:val="both"/>
      </w:pPr>
      <w:hyperlink w:anchor="bookmark16" w:tooltip="Current Document">
        <w:r>
          <w:rPr>
            <w:color w:val="000000"/>
            <w:spacing w:val="0"/>
            <w:w w:val="100"/>
            <w:position w:val="0"/>
            <w:shd w:val="clear" w:color="auto" w:fill="auto"/>
            <w:lang w:val="en-US" w:eastAsia="en-US" w:bidi="en-US"/>
          </w:rPr>
          <w:t>.</w:t>
          <w:tab/>
          <w:t xml:space="preserve">The National Policy Context </w:t>
          <w:tab/>
          <w:t xml:space="preserve"> </w:t>
        </w:r>
        <w:r>
          <w:rPr>
            <w:rFonts w:ascii="Calibri" w:eastAsia="Calibri" w:hAnsi="Calibri" w:cs="Calibri"/>
            <w:color w:val="000000"/>
            <w:spacing w:val="0"/>
            <w:w w:val="100"/>
            <w:position w:val="0"/>
            <w:sz w:val="22"/>
            <w:szCs w:val="22"/>
            <w:shd w:val="clear" w:color="auto" w:fill="auto"/>
            <w:lang w:val="en-US" w:eastAsia="en-US" w:bidi="en-US"/>
          </w:rPr>
          <w:t>6</w:t>
        </w:r>
      </w:hyperlink>
    </w:p>
    <w:p>
      <w:pPr>
        <w:pStyle w:val="Style12"/>
        <w:keepNext w:val="0"/>
        <w:keepLines w:val="0"/>
        <w:widowControl w:val="0"/>
        <w:numPr>
          <w:ilvl w:val="0"/>
          <w:numId w:val="1"/>
        </w:numPr>
        <w:shd w:val="clear" w:color="auto" w:fill="auto"/>
        <w:tabs>
          <w:tab w:pos="1323" w:val="left"/>
          <w:tab w:leader="dot" w:pos="9059" w:val="right"/>
        </w:tabs>
        <w:bidi w:val="0"/>
        <w:spacing w:before="0" w:line="240" w:lineRule="auto"/>
        <w:ind w:left="0" w:right="0" w:firstLine="0"/>
        <w:jc w:val="both"/>
      </w:pPr>
      <w:hyperlink w:anchor="bookmark20" w:tooltip="Current Document">
        <w:r>
          <w:rPr>
            <w:b/>
            <w:bCs/>
            <w:color w:val="000000"/>
            <w:spacing w:val="0"/>
            <w:w w:val="100"/>
            <w:position w:val="0"/>
            <w:shd w:val="clear" w:color="auto" w:fill="auto"/>
            <w:lang w:val="en-US" w:eastAsia="en-US" w:bidi="en-US"/>
          </w:rPr>
          <w:t xml:space="preserve">Strategic Framework </w:t>
          <w:tab/>
          <w:t xml:space="preserve"> 8</w:t>
        </w:r>
      </w:hyperlink>
    </w:p>
    <w:p>
      <w:pPr>
        <w:pStyle w:val="Style12"/>
        <w:keepNext w:val="0"/>
        <w:keepLines w:val="0"/>
        <w:widowControl w:val="0"/>
        <w:numPr>
          <w:ilvl w:val="1"/>
          <w:numId w:val="7"/>
        </w:numPr>
        <w:shd w:val="clear" w:color="auto" w:fill="auto"/>
        <w:tabs>
          <w:tab w:pos="895" w:val="left"/>
          <w:tab w:pos="1157" w:val="left"/>
          <w:tab w:pos="6127" w:val="center"/>
          <w:tab w:leader="dot" w:pos="9059" w:val="right"/>
        </w:tabs>
        <w:bidi w:val="0"/>
        <w:spacing w:before="0" w:line="240" w:lineRule="auto"/>
        <w:ind w:left="0" w:right="0"/>
        <w:jc w:val="both"/>
      </w:pPr>
      <w:hyperlink w:anchor="bookmark22" w:tooltip="Current Document">
        <w:r>
          <w:rPr>
            <w:color w:val="000000"/>
            <w:spacing w:val="0"/>
            <w:w w:val="100"/>
            <w:position w:val="0"/>
            <w:shd w:val="clear" w:color="auto" w:fill="auto"/>
            <w:lang w:val="en-US" w:eastAsia="en-US" w:bidi="en-US"/>
          </w:rPr>
          <w:t>1.</w:t>
          <w:tab/>
          <w:t>Sources of Growth and Agricultural Growth Targets</w:t>
          <w:tab/>
          <w:tab/>
          <w:t xml:space="preserve"> </w:t>
        </w:r>
        <w:r>
          <w:rPr>
            <w:rFonts w:ascii="Calibri" w:eastAsia="Calibri" w:hAnsi="Calibri" w:cs="Calibri"/>
            <w:color w:val="000000"/>
            <w:spacing w:val="0"/>
            <w:w w:val="100"/>
            <w:position w:val="0"/>
            <w:sz w:val="22"/>
            <w:szCs w:val="22"/>
            <w:shd w:val="clear" w:color="auto" w:fill="auto"/>
            <w:lang w:val="en-US" w:eastAsia="en-US" w:bidi="en-US"/>
          </w:rPr>
          <w:t>8</w:t>
        </w:r>
      </w:hyperlink>
    </w:p>
    <w:p>
      <w:pPr>
        <w:pStyle w:val="Style12"/>
        <w:keepNext w:val="0"/>
        <w:keepLines w:val="0"/>
        <w:widowControl w:val="0"/>
        <w:numPr>
          <w:ilvl w:val="1"/>
          <w:numId w:val="7"/>
        </w:numPr>
        <w:shd w:val="clear" w:color="auto" w:fill="auto"/>
        <w:tabs>
          <w:tab w:pos="895" w:val="left"/>
          <w:tab w:pos="1157" w:val="left"/>
          <w:tab w:leader="dot" w:pos="9059" w:val="right"/>
        </w:tabs>
        <w:bidi w:val="0"/>
        <w:spacing w:before="0" w:line="240" w:lineRule="auto"/>
        <w:ind w:left="0" w:right="0"/>
        <w:jc w:val="both"/>
      </w:pPr>
      <w:hyperlink w:anchor="bookmark25" w:tooltip="Current Document">
        <w:r>
          <w:rPr>
            <w:color w:val="000000"/>
            <w:spacing w:val="0"/>
            <w:w w:val="100"/>
            <w:position w:val="0"/>
            <w:shd w:val="clear" w:color="auto" w:fill="auto"/>
            <w:lang w:val="en-US" w:eastAsia="en-US" w:bidi="en-US"/>
          </w:rPr>
          <w:t>2.</w:t>
          <w:tab/>
          <w:t xml:space="preserve">Sector Challenges and Opportunities </w:t>
          <w:tab/>
          <w:t xml:space="preserve"> </w:t>
        </w:r>
        <w:r>
          <w:rPr>
            <w:rFonts w:ascii="Calibri" w:eastAsia="Calibri" w:hAnsi="Calibri" w:cs="Calibri"/>
            <w:color w:val="000000"/>
            <w:spacing w:val="0"/>
            <w:w w:val="100"/>
            <w:position w:val="0"/>
            <w:sz w:val="22"/>
            <w:szCs w:val="22"/>
            <w:shd w:val="clear" w:color="auto" w:fill="auto"/>
            <w:lang w:val="en-US" w:eastAsia="en-US" w:bidi="en-US"/>
          </w:rPr>
          <w:t>9</w:t>
        </w:r>
      </w:hyperlink>
    </w:p>
    <w:p>
      <w:pPr>
        <w:pStyle w:val="Style12"/>
        <w:keepNext w:val="0"/>
        <w:keepLines w:val="0"/>
        <w:widowControl w:val="0"/>
        <w:numPr>
          <w:ilvl w:val="1"/>
          <w:numId w:val="7"/>
        </w:numPr>
        <w:shd w:val="clear" w:color="auto" w:fill="auto"/>
        <w:tabs>
          <w:tab w:pos="895" w:val="left"/>
          <w:tab w:pos="1157" w:val="left"/>
          <w:tab w:leader="dot" w:pos="9059" w:val="right"/>
        </w:tabs>
        <w:bidi w:val="0"/>
        <w:spacing w:before="0" w:line="240" w:lineRule="auto"/>
        <w:ind w:left="0" w:right="0"/>
        <w:jc w:val="both"/>
      </w:pPr>
      <w:hyperlink w:anchor="bookmark28" w:tooltip="Current Document">
        <w:r>
          <w:rPr>
            <w:color w:val="000000"/>
            <w:spacing w:val="0"/>
            <w:w w:val="100"/>
            <w:position w:val="0"/>
            <w:shd w:val="clear" w:color="auto" w:fill="auto"/>
            <w:lang w:val="en-US" w:eastAsia="en-US" w:bidi="en-US"/>
          </w:rPr>
          <w:t>3.</w:t>
          <w:tab/>
          <w:t xml:space="preserve">Goals and Strategic Priorities for Rwandan Agriculture </w:t>
          <w:tab/>
          <w:t xml:space="preserve"> </w:t>
        </w:r>
        <w:r>
          <w:rPr>
            <w:rFonts w:ascii="Calibri" w:eastAsia="Calibri" w:hAnsi="Calibri" w:cs="Calibri"/>
            <w:color w:val="000000"/>
            <w:spacing w:val="0"/>
            <w:w w:val="100"/>
            <w:position w:val="0"/>
            <w:sz w:val="22"/>
            <w:szCs w:val="22"/>
            <w:shd w:val="clear" w:color="auto" w:fill="auto"/>
            <w:lang w:val="en-US" w:eastAsia="en-US" w:bidi="en-US"/>
          </w:rPr>
          <w:t>10</w:t>
        </w:r>
      </w:hyperlink>
    </w:p>
    <w:p>
      <w:pPr>
        <w:pStyle w:val="Style12"/>
        <w:keepNext w:val="0"/>
        <w:keepLines w:val="0"/>
        <w:widowControl w:val="0"/>
        <w:numPr>
          <w:ilvl w:val="0"/>
          <w:numId w:val="1"/>
        </w:numPr>
        <w:shd w:val="clear" w:color="auto" w:fill="auto"/>
        <w:tabs>
          <w:tab w:pos="1309" w:val="left"/>
          <w:tab w:leader="dot" w:pos="9059" w:val="right"/>
        </w:tabs>
        <w:bidi w:val="0"/>
        <w:spacing w:before="0" w:line="240" w:lineRule="auto"/>
        <w:ind w:left="0" w:right="0" w:firstLine="0"/>
        <w:jc w:val="both"/>
      </w:pPr>
      <w:hyperlink w:anchor="bookmark35" w:tooltip="Current Document">
        <w:r>
          <w:rPr>
            <w:b/>
            <w:bCs/>
            <w:color w:val="000000"/>
            <w:spacing w:val="0"/>
            <w:w w:val="100"/>
            <w:position w:val="0"/>
            <w:shd w:val="clear" w:color="auto" w:fill="auto"/>
            <w:lang w:val="en-US" w:eastAsia="en-US" w:bidi="en-US"/>
          </w:rPr>
          <w:t xml:space="preserve">Strategic Programmes </w:t>
          <w:tab/>
          <w:t>12</w:t>
        </w:r>
      </w:hyperlink>
    </w:p>
    <w:p>
      <w:pPr>
        <w:pStyle w:val="Style12"/>
        <w:keepNext w:val="0"/>
        <w:keepLines w:val="0"/>
        <w:widowControl w:val="0"/>
        <w:numPr>
          <w:ilvl w:val="0"/>
          <w:numId w:val="9"/>
        </w:numPr>
        <w:shd w:val="clear" w:color="auto" w:fill="auto"/>
        <w:tabs>
          <w:tab w:pos="627" w:val="left"/>
          <w:tab w:pos="1415" w:val="left"/>
          <w:tab w:leader="dot" w:pos="9059" w:val="right"/>
        </w:tabs>
        <w:bidi w:val="0"/>
        <w:spacing w:before="0" w:after="0" w:line="240" w:lineRule="auto"/>
        <w:ind w:left="0" w:right="0" w:firstLine="240"/>
        <w:jc w:val="both"/>
        <w:rPr>
          <w:sz w:val="20"/>
          <w:szCs w:val="20"/>
        </w:rPr>
      </w:pPr>
      <w:hyperlink w:anchor="bookmark39" w:tooltip="Current Document">
        <w:r>
          <w:rPr>
            <w:b/>
            <w:bCs/>
            <w:color w:val="000000"/>
            <w:spacing w:val="0"/>
            <w:w w:val="100"/>
            <w:position w:val="0"/>
            <w:sz w:val="20"/>
            <w:szCs w:val="20"/>
            <w:shd w:val="clear" w:color="auto" w:fill="auto"/>
            <w:lang w:val="en-US" w:eastAsia="en-US" w:bidi="en-US"/>
          </w:rPr>
          <w:t>.1.</w:t>
          <w:tab/>
          <w:t xml:space="preserve">Programme 1: Agriculture and Animal Resource Intensification </w:t>
          <w:tab/>
          <w:t>13</w:t>
        </w:r>
      </w:hyperlink>
    </w:p>
    <w:p>
      <w:pPr>
        <w:pStyle w:val="Style12"/>
        <w:keepNext w:val="0"/>
        <w:keepLines w:val="0"/>
        <w:widowControl w:val="0"/>
        <w:shd w:val="clear" w:color="auto" w:fill="auto"/>
        <w:tabs>
          <w:tab w:pos="1260" w:val="left"/>
          <w:tab w:leader="dot" w:pos="9059" w:val="right"/>
        </w:tabs>
        <w:bidi w:val="0"/>
        <w:spacing w:before="0" w:line="230" w:lineRule="auto"/>
        <w:ind w:left="0" w:right="0"/>
        <w:jc w:val="both"/>
      </w:pPr>
      <w:hyperlink w:anchor="bookmark41" w:tooltip="Current Document">
        <w:r>
          <w:rPr>
            <w:color w:val="000000"/>
            <w:spacing w:val="0"/>
            <w:w w:val="100"/>
            <w:position w:val="0"/>
            <w:shd w:val="clear" w:color="auto" w:fill="auto"/>
            <w:lang w:val="en-US" w:eastAsia="en-US" w:bidi="en-US"/>
          </w:rPr>
          <w:t>SP 1.1.</w:t>
          <w:tab/>
          <w:t xml:space="preserve">Soil Conservation and Land Husbandry </w:t>
          <w:tab/>
          <w:t xml:space="preserve"> </w:t>
        </w:r>
        <w:r>
          <w:rPr>
            <w:rFonts w:ascii="Calibri" w:eastAsia="Calibri" w:hAnsi="Calibri" w:cs="Calibri"/>
            <w:color w:val="000000"/>
            <w:spacing w:val="0"/>
            <w:w w:val="100"/>
            <w:position w:val="0"/>
            <w:sz w:val="22"/>
            <w:szCs w:val="22"/>
            <w:shd w:val="clear" w:color="auto" w:fill="auto"/>
            <w:lang w:val="en-US" w:eastAsia="en-US" w:bidi="en-US"/>
          </w:rPr>
          <w:t>13</w:t>
        </w:r>
      </w:hyperlink>
    </w:p>
    <w:p>
      <w:pPr>
        <w:pStyle w:val="Style12"/>
        <w:keepNext w:val="0"/>
        <w:keepLines w:val="0"/>
        <w:widowControl w:val="0"/>
        <w:shd w:val="clear" w:color="auto" w:fill="auto"/>
        <w:tabs>
          <w:tab w:pos="1260" w:val="left"/>
          <w:tab w:leader="dot" w:pos="9059" w:val="right"/>
        </w:tabs>
        <w:bidi w:val="0"/>
        <w:spacing w:before="0" w:line="240" w:lineRule="auto"/>
        <w:ind w:left="0" w:right="0"/>
        <w:jc w:val="both"/>
      </w:pPr>
      <w:hyperlink w:anchor="bookmark52" w:tooltip="Current Document">
        <w:r>
          <w:rPr>
            <w:color w:val="000000"/>
            <w:spacing w:val="0"/>
            <w:w w:val="100"/>
            <w:position w:val="0"/>
            <w:shd w:val="clear" w:color="auto" w:fill="auto"/>
            <w:lang w:val="en-US" w:eastAsia="en-US" w:bidi="en-US"/>
          </w:rPr>
          <w:t>SP 1.2.</w:t>
          <w:tab/>
          <w:t xml:space="preserve">Irrigation and Water Management </w:t>
          <w:tab/>
          <w:t xml:space="preserve"> </w:t>
        </w:r>
        <w:r>
          <w:rPr>
            <w:rFonts w:ascii="Calibri" w:eastAsia="Calibri" w:hAnsi="Calibri" w:cs="Calibri"/>
            <w:color w:val="000000"/>
            <w:spacing w:val="0"/>
            <w:w w:val="100"/>
            <w:position w:val="0"/>
            <w:sz w:val="22"/>
            <w:szCs w:val="22"/>
            <w:shd w:val="clear" w:color="auto" w:fill="auto"/>
            <w:lang w:val="en-US" w:eastAsia="en-US" w:bidi="en-US"/>
          </w:rPr>
          <w:t>14</w:t>
        </w:r>
      </w:hyperlink>
    </w:p>
    <w:p>
      <w:pPr>
        <w:pStyle w:val="Style12"/>
        <w:keepNext w:val="0"/>
        <w:keepLines w:val="0"/>
        <w:widowControl w:val="0"/>
        <w:shd w:val="clear" w:color="auto" w:fill="auto"/>
        <w:tabs>
          <w:tab w:pos="1260" w:val="left"/>
          <w:tab w:leader="dot" w:pos="9059" w:val="right"/>
        </w:tabs>
        <w:bidi w:val="0"/>
        <w:spacing w:before="0" w:line="240" w:lineRule="auto"/>
        <w:ind w:left="0" w:right="0"/>
        <w:jc w:val="both"/>
      </w:pPr>
      <w:hyperlink w:anchor="bookmark65" w:tooltip="Current Document">
        <w:r>
          <w:rPr>
            <w:color w:val="000000"/>
            <w:spacing w:val="0"/>
            <w:w w:val="100"/>
            <w:position w:val="0"/>
            <w:shd w:val="clear" w:color="auto" w:fill="auto"/>
            <w:lang w:val="en-US" w:eastAsia="en-US" w:bidi="en-US"/>
          </w:rPr>
          <w:t>SP 1.3.</w:t>
          <w:tab/>
          <w:t xml:space="preserve">Agricultural Mechanisation </w:t>
          <w:tab/>
          <w:t xml:space="preserve"> </w:t>
        </w:r>
        <w:r>
          <w:rPr>
            <w:rFonts w:ascii="Calibri" w:eastAsia="Calibri" w:hAnsi="Calibri" w:cs="Calibri"/>
            <w:color w:val="000000"/>
            <w:spacing w:val="0"/>
            <w:w w:val="100"/>
            <w:position w:val="0"/>
            <w:sz w:val="22"/>
            <w:szCs w:val="22"/>
            <w:shd w:val="clear" w:color="auto" w:fill="auto"/>
            <w:lang w:val="en-US" w:eastAsia="en-US" w:bidi="en-US"/>
          </w:rPr>
          <w:t>15</w:t>
        </w:r>
      </w:hyperlink>
    </w:p>
    <w:p>
      <w:pPr>
        <w:pStyle w:val="Style12"/>
        <w:keepNext w:val="0"/>
        <w:keepLines w:val="0"/>
        <w:widowControl w:val="0"/>
        <w:shd w:val="clear" w:color="auto" w:fill="auto"/>
        <w:tabs>
          <w:tab w:pos="1415" w:val="left"/>
          <w:tab w:pos="4874" w:val="center"/>
          <w:tab w:leader="dot" w:pos="9059" w:val="right"/>
        </w:tabs>
        <w:bidi w:val="0"/>
        <w:spacing w:before="0" w:line="240" w:lineRule="auto"/>
        <w:ind w:left="0" w:right="0"/>
        <w:jc w:val="both"/>
      </w:pPr>
      <w:hyperlink w:anchor="bookmark74" w:tooltip="Current Document">
        <w:r>
          <w:rPr>
            <w:color w:val="000000"/>
            <w:spacing w:val="0"/>
            <w:w w:val="100"/>
            <w:position w:val="0"/>
            <w:shd w:val="clear" w:color="auto" w:fill="auto"/>
            <w:lang w:val="en-US" w:eastAsia="en-US" w:bidi="en-US"/>
          </w:rPr>
          <w:t>SP 1.4.</w:t>
          <w:tab/>
          <w:t>Inputs to Improve Soil Fertility and</w:t>
          <w:tab/>
          <w:t xml:space="preserve">Management </w:t>
          <w:tab/>
          <w:t xml:space="preserve"> </w:t>
        </w:r>
        <w:r>
          <w:rPr>
            <w:rFonts w:ascii="Calibri" w:eastAsia="Calibri" w:hAnsi="Calibri" w:cs="Calibri"/>
            <w:color w:val="000000"/>
            <w:spacing w:val="0"/>
            <w:w w:val="100"/>
            <w:position w:val="0"/>
            <w:sz w:val="22"/>
            <w:szCs w:val="22"/>
            <w:shd w:val="clear" w:color="auto" w:fill="auto"/>
            <w:lang w:val="en-US" w:eastAsia="en-US" w:bidi="en-US"/>
          </w:rPr>
          <w:t>16</w:t>
        </w:r>
      </w:hyperlink>
    </w:p>
    <w:p>
      <w:pPr>
        <w:pStyle w:val="Style12"/>
        <w:keepNext w:val="0"/>
        <w:keepLines w:val="0"/>
        <w:widowControl w:val="0"/>
        <w:shd w:val="clear" w:color="auto" w:fill="auto"/>
        <w:tabs>
          <w:tab w:pos="1415" w:val="left"/>
          <w:tab w:leader="dot" w:pos="9059" w:val="right"/>
        </w:tabs>
        <w:bidi w:val="0"/>
        <w:spacing w:before="0" w:line="240" w:lineRule="auto"/>
        <w:ind w:left="0" w:right="0"/>
        <w:jc w:val="both"/>
      </w:pPr>
      <w:hyperlink w:anchor="bookmark83" w:tooltip="Current Document">
        <w:r>
          <w:rPr>
            <w:color w:val="000000"/>
            <w:spacing w:val="0"/>
            <w:w w:val="100"/>
            <w:position w:val="0"/>
            <w:shd w:val="clear" w:color="auto" w:fill="auto"/>
            <w:lang w:val="en-US" w:eastAsia="en-US" w:bidi="en-US"/>
          </w:rPr>
          <w:t>SP 1.5.</w:t>
          <w:tab/>
          <w:t xml:space="preserve">Seed Development </w:t>
          <w:tab/>
          <w:t xml:space="preserve"> </w:t>
        </w:r>
        <w:r>
          <w:rPr>
            <w:rFonts w:ascii="Calibri" w:eastAsia="Calibri" w:hAnsi="Calibri" w:cs="Calibri"/>
            <w:color w:val="000000"/>
            <w:spacing w:val="0"/>
            <w:w w:val="100"/>
            <w:position w:val="0"/>
            <w:sz w:val="22"/>
            <w:szCs w:val="22"/>
            <w:shd w:val="clear" w:color="auto" w:fill="auto"/>
            <w:lang w:val="en-US" w:eastAsia="en-US" w:bidi="en-US"/>
          </w:rPr>
          <w:t>17</w:t>
        </w:r>
      </w:hyperlink>
    </w:p>
    <w:p>
      <w:pPr>
        <w:pStyle w:val="Style12"/>
        <w:keepNext w:val="0"/>
        <w:keepLines w:val="0"/>
        <w:widowControl w:val="0"/>
        <w:shd w:val="clear" w:color="auto" w:fill="auto"/>
        <w:tabs>
          <w:tab w:pos="1415" w:val="left"/>
          <w:tab w:leader="dot" w:pos="9059" w:val="right"/>
        </w:tabs>
        <w:bidi w:val="0"/>
        <w:spacing w:before="0" w:line="240" w:lineRule="auto"/>
        <w:ind w:left="0" w:right="0"/>
        <w:jc w:val="both"/>
      </w:pPr>
      <w:hyperlink w:anchor="bookmark92" w:tooltip="Current Document">
        <w:r>
          <w:rPr>
            <w:color w:val="000000"/>
            <w:spacing w:val="0"/>
            <w:w w:val="100"/>
            <w:position w:val="0"/>
            <w:shd w:val="clear" w:color="auto" w:fill="auto"/>
            <w:lang w:val="en-US" w:eastAsia="en-US" w:bidi="en-US"/>
          </w:rPr>
          <w:t>SP 1.6.</w:t>
          <w:tab/>
          <w:t xml:space="preserve">Livestock Development </w:t>
          <w:tab/>
          <w:t xml:space="preserve"> </w:t>
        </w:r>
        <w:r>
          <w:rPr>
            <w:rFonts w:ascii="Calibri" w:eastAsia="Calibri" w:hAnsi="Calibri" w:cs="Calibri"/>
            <w:color w:val="000000"/>
            <w:spacing w:val="0"/>
            <w:w w:val="100"/>
            <w:position w:val="0"/>
            <w:sz w:val="22"/>
            <w:szCs w:val="22"/>
            <w:shd w:val="clear" w:color="auto" w:fill="auto"/>
            <w:lang w:val="en-US" w:eastAsia="en-US" w:bidi="en-US"/>
          </w:rPr>
          <w:t>19</w:t>
        </w:r>
      </w:hyperlink>
    </w:p>
    <w:p>
      <w:pPr>
        <w:pStyle w:val="Style12"/>
        <w:keepNext w:val="0"/>
        <w:keepLines w:val="0"/>
        <w:widowControl w:val="0"/>
        <w:shd w:val="clear" w:color="auto" w:fill="auto"/>
        <w:tabs>
          <w:tab w:pos="1415" w:val="left"/>
          <w:tab w:leader="dot" w:pos="9059" w:val="right"/>
        </w:tabs>
        <w:bidi w:val="0"/>
        <w:spacing w:before="0" w:line="240" w:lineRule="auto"/>
        <w:ind w:left="0" w:right="0"/>
        <w:jc w:val="both"/>
      </w:pPr>
      <w:hyperlink w:anchor="bookmark105" w:tooltip="Current Document">
        <w:r>
          <w:rPr>
            <w:color w:val="000000"/>
            <w:spacing w:val="0"/>
            <w:w w:val="100"/>
            <w:position w:val="0"/>
            <w:shd w:val="clear" w:color="auto" w:fill="auto"/>
            <w:lang w:val="en-US" w:eastAsia="en-US" w:bidi="en-US"/>
          </w:rPr>
          <w:t>SP 1.7.</w:t>
          <w:tab/>
          <w:t xml:space="preserve">Nutrition and Household Vulnerability </w:t>
          <w:tab/>
          <w:t xml:space="preserve"> </w:t>
        </w:r>
        <w:r>
          <w:rPr>
            <w:rFonts w:ascii="Calibri" w:eastAsia="Calibri" w:hAnsi="Calibri" w:cs="Calibri"/>
            <w:color w:val="000000"/>
            <w:spacing w:val="0"/>
            <w:w w:val="100"/>
            <w:position w:val="0"/>
            <w:sz w:val="22"/>
            <w:szCs w:val="22"/>
            <w:shd w:val="clear" w:color="auto" w:fill="auto"/>
            <w:lang w:val="en-US" w:eastAsia="en-US" w:bidi="en-US"/>
          </w:rPr>
          <w:t>21</w:t>
        </w:r>
      </w:hyperlink>
    </w:p>
    <w:p>
      <w:pPr>
        <w:pStyle w:val="Style12"/>
        <w:keepNext w:val="0"/>
        <w:keepLines w:val="0"/>
        <w:widowControl w:val="0"/>
        <w:numPr>
          <w:ilvl w:val="0"/>
          <w:numId w:val="9"/>
        </w:numPr>
        <w:shd w:val="clear" w:color="auto" w:fill="auto"/>
        <w:tabs>
          <w:tab w:pos="493" w:val="left"/>
          <w:tab w:pos="1415" w:val="left"/>
        </w:tabs>
        <w:bidi w:val="0"/>
        <w:spacing w:before="0" w:after="0" w:line="240" w:lineRule="auto"/>
        <w:ind w:left="0" w:right="0" w:firstLine="240"/>
        <w:jc w:val="both"/>
        <w:rPr>
          <w:sz w:val="20"/>
          <w:szCs w:val="20"/>
        </w:rPr>
      </w:pPr>
      <w:hyperlink w:anchor="bookmark117" w:tooltip="Current Document">
        <w:r>
          <w:rPr>
            <w:b/>
            <w:bCs/>
            <w:color w:val="000000"/>
            <w:spacing w:val="0"/>
            <w:w w:val="100"/>
            <w:position w:val="0"/>
            <w:sz w:val="20"/>
            <w:szCs w:val="20"/>
            <w:shd w:val="clear" w:color="auto" w:fill="auto"/>
            <w:lang w:val="en-US" w:eastAsia="en-US" w:bidi="en-US"/>
          </w:rPr>
          <w:t>V.2.</w:t>
          <w:tab/>
          <w:t>Programme 2: Research and Technology Transfer, Advisory Services and</w:t>
        </w:r>
      </w:hyperlink>
    </w:p>
    <w:p>
      <w:pPr>
        <w:pStyle w:val="Style12"/>
        <w:keepNext w:val="0"/>
        <w:keepLines w:val="0"/>
        <w:widowControl w:val="0"/>
        <w:shd w:val="clear" w:color="auto" w:fill="auto"/>
        <w:tabs>
          <w:tab w:leader="dot" w:pos="9059" w:val="right"/>
        </w:tabs>
        <w:bidi w:val="0"/>
        <w:spacing w:before="0" w:after="0" w:line="240" w:lineRule="auto"/>
        <w:ind w:left="0" w:right="0" w:firstLine="240"/>
        <w:jc w:val="both"/>
        <w:rPr>
          <w:sz w:val="20"/>
          <w:szCs w:val="20"/>
        </w:rPr>
      </w:pPr>
      <w:hyperlink w:anchor="bookmark118" w:tooltip="Current Document">
        <w:r>
          <w:rPr>
            <w:b/>
            <w:bCs/>
            <w:color w:val="000000"/>
            <w:spacing w:val="0"/>
            <w:w w:val="100"/>
            <w:position w:val="0"/>
            <w:sz w:val="20"/>
            <w:szCs w:val="20"/>
            <w:shd w:val="clear" w:color="auto" w:fill="auto"/>
            <w:lang w:val="en-US" w:eastAsia="en-US" w:bidi="en-US"/>
          </w:rPr>
          <w:t xml:space="preserve">Professionalization of Farmers </w:t>
          <w:tab/>
          <w:t>22</w:t>
        </w:r>
      </w:hyperlink>
    </w:p>
    <w:p>
      <w:pPr>
        <w:pStyle w:val="Style12"/>
        <w:keepNext w:val="0"/>
        <w:keepLines w:val="0"/>
        <w:widowControl w:val="0"/>
        <w:shd w:val="clear" w:color="auto" w:fill="auto"/>
        <w:tabs>
          <w:tab w:pos="1607" w:val="left"/>
          <w:tab w:leader="dot" w:pos="9059" w:val="right"/>
        </w:tabs>
        <w:bidi w:val="0"/>
        <w:spacing w:before="0" w:line="230" w:lineRule="auto"/>
        <w:ind w:left="0" w:right="0"/>
        <w:jc w:val="both"/>
      </w:pPr>
      <w:hyperlink w:anchor="bookmark121" w:tooltip="Current Document">
        <w:r>
          <w:rPr>
            <w:color w:val="000000"/>
            <w:spacing w:val="0"/>
            <w:w w:val="100"/>
            <w:position w:val="0"/>
            <w:shd w:val="clear" w:color="auto" w:fill="auto"/>
            <w:lang w:val="en-US" w:eastAsia="en-US" w:bidi="en-US"/>
          </w:rPr>
          <w:t>SP 2.1.</w:t>
          <w:tab/>
          <w:t xml:space="preserve">Research and Technology Transfer </w:t>
          <w:tab/>
          <w:t xml:space="preserve"> </w:t>
        </w:r>
        <w:r>
          <w:rPr>
            <w:rFonts w:ascii="Calibri" w:eastAsia="Calibri" w:hAnsi="Calibri" w:cs="Calibri"/>
            <w:color w:val="000000"/>
            <w:spacing w:val="0"/>
            <w:w w:val="100"/>
            <w:position w:val="0"/>
            <w:sz w:val="22"/>
            <w:szCs w:val="22"/>
            <w:shd w:val="clear" w:color="auto" w:fill="auto"/>
            <w:lang w:val="en-US" w:eastAsia="en-US" w:bidi="en-US"/>
          </w:rPr>
          <w:t>22</w:t>
        </w:r>
      </w:hyperlink>
    </w:p>
    <w:p>
      <w:pPr>
        <w:pStyle w:val="Style12"/>
        <w:keepNext w:val="0"/>
        <w:keepLines w:val="0"/>
        <w:widowControl w:val="0"/>
        <w:shd w:val="clear" w:color="auto" w:fill="auto"/>
        <w:tabs>
          <w:tab w:pos="1607" w:val="left"/>
          <w:tab w:leader="dot" w:pos="9059" w:val="right"/>
        </w:tabs>
        <w:bidi w:val="0"/>
        <w:spacing w:before="0" w:line="240" w:lineRule="auto"/>
        <w:ind w:left="0" w:right="0"/>
        <w:jc w:val="both"/>
      </w:pPr>
      <w:hyperlink w:anchor="bookmark136" w:tooltip="Current Document">
        <w:r>
          <w:rPr>
            <w:color w:val="000000"/>
            <w:spacing w:val="0"/>
            <w:w w:val="100"/>
            <w:position w:val="0"/>
            <w:shd w:val="clear" w:color="auto" w:fill="auto"/>
            <w:lang w:val="en-US" w:eastAsia="en-US" w:bidi="en-US"/>
          </w:rPr>
          <w:t>SP 2.2.</w:t>
          <w:tab/>
          <w:t xml:space="preserve">Extension and Proximity Services for Producers </w:t>
          <w:tab/>
          <w:t xml:space="preserve"> </w:t>
        </w:r>
        <w:r>
          <w:rPr>
            <w:rFonts w:ascii="Calibri" w:eastAsia="Calibri" w:hAnsi="Calibri" w:cs="Calibri"/>
            <w:color w:val="000000"/>
            <w:spacing w:val="0"/>
            <w:w w:val="100"/>
            <w:position w:val="0"/>
            <w:sz w:val="22"/>
            <w:szCs w:val="22"/>
            <w:shd w:val="clear" w:color="auto" w:fill="auto"/>
            <w:lang w:val="en-US" w:eastAsia="en-US" w:bidi="en-US"/>
          </w:rPr>
          <w:t>23</w:t>
        </w:r>
      </w:hyperlink>
    </w:p>
    <w:p>
      <w:pPr>
        <w:pStyle w:val="Style12"/>
        <w:keepNext w:val="0"/>
        <w:keepLines w:val="0"/>
        <w:widowControl w:val="0"/>
        <w:shd w:val="clear" w:color="auto" w:fill="auto"/>
        <w:tabs>
          <w:tab w:pos="1607" w:val="left"/>
          <w:tab w:leader="dot" w:pos="9059" w:val="right"/>
        </w:tabs>
        <w:bidi w:val="0"/>
        <w:spacing w:before="0" w:line="240" w:lineRule="auto"/>
        <w:ind w:left="0" w:right="0"/>
        <w:jc w:val="both"/>
      </w:pPr>
      <w:hyperlink w:anchor="bookmark149" w:tooltip="Current Document">
        <w:r>
          <w:rPr>
            <w:color w:val="000000"/>
            <w:spacing w:val="0"/>
            <w:w w:val="100"/>
            <w:position w:val="0"/>
            <w:shd w:val="clear" w:color="auto" w:fill="auto"/>
            <w:lang w:val="en-US" w:eastAsia="en-US" w:bidi="en-US"/>
          </w:rPr>
          <w:t>SP 2.3.</w:t>
          <w:tab/>
          <w:t xml:space="preserve">Farmer Cooperatives and Organisations </w:t>
          <w:tab/>
          <w:t xml:space="preserve"> </w:t>
        </w:r>
        <w:r>
          <w:rPr>
            <w:rFonts w:ascii="Calibri" w:eastAsia="Calibri" w:hAnsi="Calibri" w:cs="Calibri"/>
            <w:color w:val="000000"/>
            <w:spacing w:val="0"/>
            <w:w w:val="100"/>
            <w:position w:val="0"/>
            <w:sz w:val="22"/>
            <w:szCs w:val="22"/>
            <w:shd w:val="clear" w:color="auto" w:fill="auto"/>
            <w:lang w:val="en-US" w:eastAsia="en-US" w:bidi="en-US"/>
          </w:rPr>
          <w:t>24</w:t>
        </w:r>
      </w:hyperlink>
    </w:p>
    <w:p>
      <w:pPr>
        <w:pStyle w:val="Style12"/>
        <w:keepNext w:val="0"/>
        <w:keepLines w:val="0"/>
        <w:widowControl w:val="0"/>
        <w:numPr>
          <w:ilvl w:val="0"/>
          <w:numId w:val="9"/>
        </w:numPr>
        <w:shd w:val="clear" w:color="auto" w:fill="auto"/>
        <w:tabs>
          <w:tab w:pos="627" w:val="left"/>
          <w:tab w:pos="1157" w:val="left"/>
          <w:tab w:leader="dot" w:pos="9059" w:val="right"/>
        </w:tabs>
        <w:bidi w:val="0"/>
        <w:spacing w:before="0" w:after="0" w:line="240" w:lineRule="auto"/>
        <w:ind w:left="0" w:right="0" w:firstLine="240"/>
        <w:jc w:val="both"/>
        <w:rPr>
          <w:sz w:val="20"/>
          <w:szCs w:val="20"/>
        </w:rPr>
      </w:pPr>
      <w:hyperlink w:anchor="bookmark156" w:tooltip="Current Document">
        <w:r>
          <w:rPr>
            <w:b/>
            <w:bCs/>
            <w:color w:val="000000"/>
            <w:spacing w:val="0"/>
            <w:w w:val="100"/>
            <w:position w:val="0"/>
            <w:sz w:val="20"/>
            <w:szCs w:val="20"/>
            <w:shd w:val="clear" w:color="auto" w:fill="auto"/>
            <w:lang w:val="en-US" w:eastAsia="en-US" w:bidi="en-US"/>
          </w:rPr>
          <w:t>.3.</w:t>
          <w:tab/>
          <w:t xml:space="preserve">Programme 3: Value Chain Development and Private Sector Investment </w:t>
          <w:tab/>
          <w:t>25</w:t>
        </w:r>
      </w:hyperlink>
    </w:p>
    <w:p>
      <w:pPr>
        <w:pStyle w:val="Style12"/>
        <w:keepNext w:val="0"/>
        <w:keepLines w:val="0"/>
        <w:widowControl w:val="0"/>
        <w:shd w:val="clear" w:color="auto" w:fill="auto"/>
        <w:tabs>
          <w:tab w:pos="1607" w:val="left"/>
        </w:tabs>
        <w:bidi w:val="0"/>
        <w:spacing w:before="0" w:after="0" w:line="240" w:lineRule="auto"/>
        <w:ind w:left="0" w:right="0"/>
        <w:jc w:val="both"/>
      </w:pPr>
      <w:hyperlink w:anchor="bookmark159" w:tooltip="Current Document">
        <w:r>
          <w:rPr>
            <w:color w:val="000000"/>
            <w:spacing w:val="0"/>
            <w:w w:val="100"/>
            <w:position w:val="0"/>
            <w:shd w:val="clear" w:color="auto" w:fill="auto"/>
            <w:lang w:val="en-US" w:eastAsia="en-US" w:bidi="en-US"/>
          </w:rPr>
          <w:t>SP 3.1.</w:t>
          <w:tab/>
          <w:t>Creating an Environment to Attract Private Investment, Encourage</w:t>
        </w:r>
      </w:hyperlink>
    </w:p>
    <w:p>
      <w:pPr>
        <w:pStyle w:val="Style12"/>
        <w:keepNext w:val="0"/>
        <w:keepLines w:val="0"/>
        <w:widowControl w:val="0"/>
        <w:shd w:val="clear" w:color="auto" w:fill="auto"/>
        <w:tabs>
          <w:tab w:leader="dot" w:pos="9059" w:val="right"/>
        </w:tabs>
        <w:bidi w:val="0"/>
        <w:spacing w:before="0" w:line="240" w:lineRule="auto"/>
        <w:ind w:left="0" w:right="0"/>
        <w:jc w:val="both"/>
      </w:pPr>
      <w:hyperlink w:anchor="bookmark160" w:tooltip="Current Document">
        <w:r>
          <w:rPr>
            <w:color w:val="000000"/>
            <w:spacing w:val="0"/>
            <w:w w:val="100"/>
            <w:position w:val="0"/>
            <w:shd w:val="clear" w:color="auto" w:fill="auto"/>
            <w:lang w:val="en-US" w:eastAsia="en-US" w:bidi="en-US"/>
          </w:rPr>
          <w:t xml:space="preserve">Entrepreneurship and Facilitate Market Access </w:t>
          <w:tab/>
          <w:t xml:space="preserve"> </w:t>
        </w:r>
        <w:r>
          <w:rPr>
            <w:rFonts w:ascii="Calibri" w:eastAsia="Calibri" w:hAnsi="Calibri" w:cs="Calibri"/>
            <w:color w:val="000000"/>
            <w:spacing w:val="0"/>
            <w:w w:val="100"/>
            <w:position w:val="0"/>
            <w:sz w:val="22"/>
            <w:szCs w:val="22"/>
            <w:shd w:val="clear" w:color="auto" w:fill="auto"/>
            <w:lang w:val="en-US" w:eastAsia="en-US" w:bidi="en-US"/>
          </w:rPr>
          <w:t>25</w:t>
        </w:r>
      </w:hyperlink>
    </w:p>
    <w:p>
      <w:pPr>
        <w:pStyle w:val="Style12"/>
        <w:keepNext w:val="0"/>
        <w:keepLines w:val="0"/>
        <w:widowControl w:val="0"/>
        <w:shd w:val="clear" w:color="auto" w:fill="auto"/>
        <w:tabs>
          <w:tab w:pos="1415" w:val="left"/>
          <w:tab w:pos="2844" w:val="center"/>
          <w:tab w:pos="3065" w:val="left"/>
          <w:tab w:pos="4247" w:val="right"/>
          <w:tab w:pos="4982" w:val="right"/>
          <w:tab w:pos="5186" w:val="left"/>
          <w:tab w:leader="dot" w:pos="9059" w:val="right"/>
        </w:tabs>
        <w:bidi w:val="0"/>
        <w:spacing w:before="0" w:line="240" w:lineRule="auto"/>
        <w:ind w:left="0" w:right="0"/>
        <w:jc w:val="both"/>
      </w:pPr>
      <w:hyperlink w:anchor="bookmark174" w:tooltip="Current Document">
        <w:r>
          <w:rPr>
            <w:color w:val="000000"/>
            <w:spacing w:val="0"/>
            <w:w w:val="100"/>
            <w:position w:val="0"/>
            <w:shd w:val="clear" w:color="auto" w:fill="auto"/>
            <w:lang w:val="en-US" w:eastAsia="en-US" w:bidi="en-US"/>
          </w:rPr>
          <w:t>SP 3.2.</w:t>
          <w:tab/>
          <w:t>Development</w:t>
          <w:tab/>
          <w:t>of</w:t>
          <w:tab/>
          <w:t>Priority</w:t>
          <w:tab/>
          <w:t>Value</w:t>
          <w:tab/>
          <w:t>Chains:</w:t>
          <w:tab/>
          <w:t xml:space="preserve">Food Crops </w:t>
          <w:tab/>
          <w:t xml:space="preserve"> </w:t>
        </w:r>
        <w:r>
          <w:rPr>
            <w:rFonts w:ascii="Calibri" w:eastAsia="Calibri" w:hAnsi="Calibri" w:cs="Calibri"/>
            <w:color w:val="000000"/>
            <w:spacing w:val="0"/>
            <w:w w:val="100"/>
            <w:position w:val="0"/>
            <w:sz w:val="22"/>
            <w:szCs w:val="22"/>
            <w:shd w:val="clear" w:color="auto" w:fill="auto"/>
            <w:lang w:val="en-US" w:eastAsia="en-US" w:bidi="en-US"/>
          </w:rPr>
          <w:t>27</w:t>
        </w:r>
      </w:hyperlink>
    </w:p>
    <w:p>
      <w:pPr>
        <w:pStyle w:val="Style12"/>
        <w:keepNext w:val="0"/>
        <w:keepLines w:val="0"/>
        <w:widowControl w:val="0"/>
        <w:shd w:val="clear" w:color="auto" w:fill="auto"/>
        <w:tabs>
          <w:tab w:pos="1415" w:val="left"/>
          <w:tab w:pos="2844" w:val="center"/>
          <w:tab w:pos="3065" w:val="left"/>
          <w:tab w:pos="4247" w:val="right"/>
          <w:tab w:pos="4982" w:val="right"/>
          <w:tab w:pos="5186" w:val="left"/>
          <w:tab w:leader="dot" w:pos="9059" w:val="right"/>
        </w:tabs>
        <w:bidi w:val="0"/>
        <w:spacing w:before="0" w:line="240" w:lineRule="auto"/>
        <w:ind w:left="0" w:right="0"/>
        <w:jc w:val="both"/>
      </w:pPr>
      <w:hyperlink w:anchor="bookmark197" w:tooltip="Current Document">
        <w:r>
          <w:rPr>
            <w:color w:val="000000"/>
            <w:spacing w:val="0"/>
            <w:w w:val="100"/>
            <w:position w:val="0"/>
            <w:shd w:val="clear" w:color="auto" w:fill="auto"/>
            <w:lang w:val="en-US" w:eastAsia="en-US" w:bidi="en-US"/>
          </w:rPr>
          <w:t>SP 3.3.</w:t>
          <w:tab/>
          <w:t>Development</w:t>
          <w:tab/>
          <w:t>of</w:t>
          <w:tab/>
          <w:t>Priority</w:t>
          <w:tab/>
          <w:t>Value</w:t>
          <w:tab/>
          <w:t>Chains:</w:t>
          <w:tab/>
          <w:t xml:space="preserve">Export Crops </w:t>
          <w:tab/>
          <w:t xml:space="preserve"> </w:t>
        </w:r>
        <w:r>
          <w:rPr>
            <w:rFonts w:ascii="Calibri" w:eastAsia="Calibri" w:hAnsi="Calibri" w:cs="Calibri"/>
            <w:color w:val="000000"/>
            <w:spacing w:val="0"/>
            <w:w w:val="100"/>
            <w:position w:val="0"/>
            <w:sz w:val="22"/>
            <w:szCs w:val="22"/>
            <w:shd w:val="clear" w:color="auto" w:fill="auto"/>
            <w:lang w:val="en-US" w:eastAsia="en-US" w:bidi="en-US"/>
          </w:rPr>
          <w:t>31</w:t>
        </w:r>
      </w:hyperlink>
    </w:p>
    <w:p>
      <w:pPr>
        <w:pStyle w:val="Style12"/>
        <w:keepNext w:val="0"/>
        <w:keepLines w:val="0"/>
        <w:widowControl w:val="0"/>
        <w:shd w:val="clear" w:color="auto" w:fill="auto"/>
        <w:tabs>
          <w:tab w:pos="1415" w:val="left"/>
          <w:tab w:pos="2844" w:val="center"/>
          <w:tab w:pos="3065" w:val="left"/>
          <w:tab w:pos="4247" w:val="right"/>
          <w:tab w:pos="4982" w:val="right"/>
          <w:tab w:pos="5186" w:val="left"/>
          <w:tab w:leader="dot" w:pos="9059" w:val="right"/>
        </w:tabs>
        <w:bidi w:val="0"/>
        <w:spacing w:before="0" w:line="240" w:lineRule="auto"/>
        <w:ind w:left="0" w:right="0"/>
        <w:jc w:val="both"/>
      </w:pPr>
      <w:hyperlink w:anchor="bookmark247" w:tooltip="Current Document">
        <w:r>
          <w:rPr>
            <w:color w:val="000000"/>
            <w:spacing w:val="0"/>
            <w:w w:val="100"/>
            <w:position w:val="0"/>
            <w:shd w:val="clear" w:color="auto" w:fill="auto"/>
            <w:lang w:val="en-US" w:eastAsia="en-US" w:bidi="en-US"/>
          </w:rPr>
          <w:t>SP 3.4.</w:t>
          <w:tab/>
          <w:t>Development</w:t>
          <w:tab/>
          <w:t>of</w:t>
          <w:tab/>
          <w:t>Priority</w:t>
          <w:tab/>
          <w:t>Value</w:t>
          <w:tab/>
          <w:t>Chains:</w:t>
          <w:tab/>
          <w:t xml:space="preserve">Dairy and Meat </w:t>
          <w:tab/>
          <w:t xml:space="preserve"> </w:t>
        </w:r>
        <w:r>
          <w:rPr>
            <w:rFonts w:ascii="Calibri" w:eastAsia="Calibri" w:hAnsi="Calibri" w:cs="Calibri"/>
            <w:color w:val="000000"/>
            <w:spacing w:val="0"/>
            <w:w w:val="100"/>
            <w:position w:val="0"/>
            <w:sz w:val="22"/>
            <w:szCs w:val="22"/>
            <w:shd w:val="clear" w:color="auto" w:fill="auto"/>
            <w:lang w:val="en-US" w:eastAsia="en-US" w:bidi="en-US"/>
          </w:rPr>
          <w:t>37</w:t>
        </w:r>
      </w:hyperlink>
    </w:p>
    <w:p>
      <w:pPr>
        <w:pStyle w:val="Style12"/>
        <w:keepNext w:val="0"/>
        <w:keepLines w:val="0"/>
        <w:widowControl w:val="0"/>
        <w:shd w:val="clear" w:color="auto" w:fill="auto"/>
        <w:tabs>
          <w:tab w:pos="1415" w:val="left"/>
          <w:tab w:pos="2844" w:val="center"/>
          <w:tab w:pos="3065" w:val="left"/>
          <w:tab w:pos="4247" w:val="right"/>
          <w:tab w:pos="4982" w:val="right"/>
          <w:tab w:pos="5186" w:val="left"/>
          <w:tab w:leader="dot" w:pos="9059" w:val="right"/>
        </w:tabs>
        <w:bidi w:val="0"/>
        <w:spacing w:before="0" w:line="240" w:lineRule="auto"/>
        <w:ind w:left="0" w:right="0"/>
        <w:jc w:val="both"/>
      </w:pPr>
      <w:hyperlink w:anchor="bookmark281" w:tooltip="Current Document">
        <w:r>
          <w:rPr>
            <w:color w:val="000000"/>
            <w:spacing w:val="0"/>
            <w:w w:val="100"/>
            <w:position w:val="0"/>
            <w:shd w:val="clear" w:color="auto" w:fill="auto"/>
            <w:lang w:val="en-US" w:eastAsia="en-US" w:bidi="en-US"/>
          </w:rPr>
          <w:t>SP 3.5.</w:t>
          <w:tab/>
          <w:t>Development</w:t>
          <w:tab/>
          <w:t>of</w:t>
          <w:tab/>
          <w:t>Priority</w:t>
          <w:tab/>
          <w:t>Value</w:t>
          <w:tab/>
          <w:t>Chains:</w:t>
          <w:tab/>
          <w:t xml:space="preserve">Fisheries </w:t>
          <w:tab/>
          <w:t xml:space="preserve"> </w:t>
        </w:r>
        <w:r>
          <w:rPr>
            <w:rFonts w:ascii="Calibri" w:eastAsia="Calibri" w:hAnsi="Calibri" w:cs="Calibri"/>
            <w:color w:val="000000"/>
            <w:spacing w:val="0"/>
            <w:w w:val="100"/>
            <w:position w:val="0"/>
            <w:sz w:val="22"/>
            <w:szCs w:val="22"/>
            <w:shd w:val="clear" w:color="auto" w:fill="auto"/>
            <w:lang w:val="en-US" w:eastAsia="en-US" w:bidi="en-US"/>
          </w:rPr>
          <w:t>39</w:t>
        </w:r>
      </w:hyperlink>
    </w:p>
    <w:p>
      <w:pPr>
        <w:pStyle w:val="Style12"/>
        <w:keepNext w:val="0"/>
        <w:keepLines w:val="0"/>
        <w:widowControl w:val="0"/>
        <w:shd w:val="clear" w:color="auto" w:fill="auto"/>
        <w:tabs>
          <w:tab w:pos="1415" w:val="left"/>
          <w:tab w:pos="2844" w:val="center"/>
          <w:tab w:pos="3065" w:val="left"/>
          <w:tab w:pos="4247" w:val="right"/>
          <w:tab w:pos="4982" w:val="right"/>
          <w:tab w:pos="5186" w:val="left"/>
          <w:tab w:leader="dot" w:pos="9059" w:val="right"/>
        </w:tabs>
        <w:bidi w:val="0"/>
        <w:spacing w:before="0" w:line="240" w:lineRule="auto"/>
        <w:ind w:left="0" w:right="0"/>
        <w:jc w:val="both"/>
      </w:pPr>
      <w:hyperlink w:anchor="bookmark268" w:tooltip="Current Document">
        <w:r>
          <w:rPr>
            <w:color w:val="000000"/>
            <w:spacing w:val="0"/>
            <w:w w:val="100"/>
            <w:position w:val="0"/>
            <w:shd w:val="clear" w:color="auto" w:fill="auto"/>
            <w:lang w:val="en-US" w:eastAsia="en-US" w:bidi="en-US"/>
          </w:rPr>
          <w:t>SP 3.6.</w:t>
          <w:tab/>
          <w:t>Development</w:t>
          <w:tab/>
          <w:t>of</w:t>
          <w:tab/>
          <w:t>Priority</w:t>
          <w:tab/>
          <w:t>Value</w:t>
          <w:tab/>
          <w:t>Chains:</w:t>
          <w:tab/>
          <w:t xml:space="preserve">Apiculture </w:t>
          <w:tab/>
          <w:t xml:space="preserve"> </w:t>
        </w:r>
        <w:r>
          <w:rPr>
            <w:rFonts w:ascii="Calibri" w:eastAsia="Calibri" w:hAnsi="Calibri" w:cs="Calibri"/>
            <w:color w:val="000000"/>
            <w:spacing w:val="0"/>
            <w:w w:val="100"/>
            <w:position w:val="0"/>
            <w:sz w:val="22"/>
            <w:szCs w:val="22"/>
            <w:shd w:val="clear" w:color="auto" w:fill="auto"/>
            <w:lang w:val="en-US" w:eastAsia="en-US" w:bidi="en-US"/>
          </w:rPr>
          <w:t>39</w:t>
        </w:r>
      </w:hyperlink>
    </w:p>
    <w:p>
      <w:pPr>
        <w:pStyle w:val="Style12"/>
        <w:keepNext w:val="0"/>
        <w:keepLines w:val="0"/>
        <w:widowControl w:val="0"/>
        <w:shd w:val="clear" w:color="auto" w:fill="auto"/>
        <w:tabs>
          <w:tab w:pos="1273" w:val="left"/>
          <w:tab w:leader="dot" w:pos="9061" w:val="right"/>
        </w:tabs>
        <w:bidi w:val="0"/>
        <w:spacing w:before="0" w:line="240" w:lineRule="auto"/>
        <w:ind w:left="0" w:right="0"/>
        <w:jc w:val="both"/>
      </w:pPr>
      <w:hyperlink w:anchor="bookmark290" w:tooltip="Current Document">
        <w:r>
          <w:rPr>
            <w:color w:val="000000"/>
            <w:spacing w:val="0"/>
            <w:w w:val="100"/>
            <w:position w:val="0"/>
            <w:shd w:val="clear" w:color="auto" w:fill="auto"/>
            <w:lang w:val="en-US" w:eastAsia="en-US" w:bidi="en-US"/>
          </w:rPr>
          <w:t>SP 3.7.</w:t>
          <w:tab/>
          <w:t xml:space="preserve">Agricultural Finance </w:t>
          <w:tab/>
          <w:t xml:space="preserve"> </w:t>
        </w:r>
        <w:r>
          <w:rPr>
            <w:rFonts w:ascii="Calibri" w:eastAsia="Calibri" w:hAnsi="Calibri" w:cs="Calibri"/>
            <w:color w:val="000000"/>
            <w:spacing w:val="0"/>
            <w:w w:val="100"/>
            <w:position w:val="0"/>
            <w:sz w:val="22"/>
            <w:szCs w:val="22"/>
            <w:shd w:val="clear" w:color="auto" w:fill="auto"/>
            <w:lang w:val="en-US" w:eastAsia="en-US" w:bidi="en-US"/>
          </w:rPr>
          <w:t>40</w:t>
        </w:r>
      </w:hyperlink>
    </w:p>
    <w:p>
      <w:pPr>
        <w:pStyle w:val="Style12"/>
        <w:keepNext w:val="0"/>
        <w:keepLines w:val="0"/>
        <w:widowControl w:val="0"/>
        <w:shd w:val="clear" w:color="auto" w:fill="auto"/>
        <w:tabs>
          <w:tab w:pos="1273" w:val="left"/>
          <w:tab w:pos="7588" w:val="center"/>
          <w:tab w:leader="dot" w:pos="9061" w:val="right"/>
        </w:tabs>
        <w:bidi w:val="0"/>
        <w:spacing w:before="0" w:line="240" w:lineRule="auto"/>
        <w:ind w:left="0" w:right="0"/>
        <w:jc w:val="both"/>
      </w:pPr>
      <w:hyperlink w:anchor="bookmark299" w:tooltip="Current Document">
        <w:r>
          <w:rPr>
            <w:color w:val="000000"/>
            <w:spacing w:val="0"/>
            <w:w w:val="100"/>
            <w:position w:val="0"/>
            <w:shd w:val="clear" w:color="auto" w:fill="auto"/>
            <w:lang w:val="en-US" w:eastAsia="en-US" w:bidi="en-US"/>
          </w:rPr>
          <w:t>SP 3.8.</w:t>
          <w:tab/>
          <w:t>Market-oriented Infrastructure for Post-harvest Management</w:t>
          <w:tab/>
          <w:t xml:space="preserve">Systems </w:t>
          <w:tab/>
          <w:t xml:space="preserve"> </w:t>
        </w:r>
        <w:r>
          <w:rPr>
            <w:rFonts w:ascii="Calibri" w:eastAsia="Calibri" w:hAnsi="Calibri" w:cs="Calibri"/>
            <w:color w:val="000000"/>
            <w:spacing w:val="0"/>
            <w:w w:val="100"/>
            <w:position w:val="0"/>
            <w:sz w:val="22"/>
            <w:szCs w:val="22"/>
            <w:shd w:val="clear" w:color="auto" w:fill="auto"/>
            <w:lang w:val="en-US" w:eastAsia="en-US" w:bidi="en-US"/>
          </w:rPr>
          <w:t>41</w:t>
        </w:r>
      </w:hyperlink>
    </w:p>
    <w:p>
      <w:pPr>
        <w:pStyle w:val="Style12"/>
        <w:keepNext w:val="0"/>
        <w:keepLines w:val="0"/>
        <w:widowControl w:val="0"/>
        <w:numPr>
          <w:ilvl w:val="0"/>
          <w:numId w:val="9"/>
        </w:numPr>
        <w:shd w:val="clear" w:color="auto" w:fill="auto"/>
        <w:tabs>
          <w:tab w:pos="686" w:val="left"/>
          <w:tab w:pos="1273" w:val="left"/>
          <w:tab w:pos="5303" w:val="left"/>
          <w:tab w:leader="dot" w:pos="9061" w:val="right"/>
        </w:tabs>
        <w:bidi w:val="0"/>
        <w:spacing w:before="0" w:after="0" w:line="240" w:lineRule="auto"/>
        <w:ind w:left="0" w:right="0" w:firstLine="260"/>
        <w:jc w:val="both"/>
        <w:rPr>
          <w:sz w:val="20"/>
          <w:szCs w:val="20"/>
        </w:rPr>
      </w:pPr>
      <w:hyperlink w:anchor="bookmark306" w:tooltip="Current Document">
        <w:r>
          <w:rPr>
            <w:b/>
            <w:bCs/>
            <w:color w:val="000000"/>
            <w:spacing w:val="0"/>
            <w:w w:val="100"/>
            <w:position w:val="0"/>
            <w:sz w:val="20"/>
            <w:szCs w:val="20"/>
            <w:shd w:val="clear" w:color="auto" w:fill="auto"/>
            <w:lang w:val="en-US" w:eastAsia="en-US" w:bidi="en-US"/>
          </w:rPr>
          <w:t>4.</w:t>
          <w:tab/>
          <w:t>Programme 4: Institutional Development</w:t>
          <w:tab/>
          <w:t xml:space="preserve">and Agricultural Cross-Cutting Issues </w:t>
          <w:tab/>
          <w:t>41</w:t>
        </w:r>
      </w:hyperlink>
    </w:p>
    <w:p>
      <w:pPr>
        <w:pStyle w:val="Style12"/>
        <w:keepNext w:val="0"/>
        <w:keepLines w:val="0"/>
        <w:widowControl w:val="0"/>
        <w:shd w:val="clear" w:color="auto" w:fill="auto"/>
        <w:tabs>
          <w:tab w:pos="1273" w:val="left"/>
          <w:tab w:leader="dot" w:pos="9061" w:val="right"/>
        </w:tabs>
        <w:bidi w:val="0"/>
        <w:spacing w:before="0" w:line="230" w:lineRule="auto"/>
        <w:ind w:left="0" w:right="0"/>
        <w:jc w:val="both"/>
      </w:pPr>
      <w:hyperlink w:anchor="bookmark310" w:tooltip="Current Document">
        <w:r>
          <w:rPr>
            <w:color w:val="000000"/>
            <w:spacing w:val="0"/>
            <w:w w:val="100"/>
            <w:position w:val="0"/>
            <w:shd w:val="clear" w:color="auto" w:fill="auto"/>
            <w:lang w:val="en-US" w:eastAsia="en-US" w:bidi="en-US"/>
          </w:rPr>
          <w:t>SP 4.1.</w:t>
          <w:tab/>
          <w:t xml:space="preserve">Institutional Capacity Building </w:t>
          <w:tab/>
          <w:t xml:space="preserve"> </w:t>
        </w:r>
        <w:r>
          <w:rPr>
            <w:rFonts w:ascii="Calibri" w:eastAsia="Calibri" w:hAnsi="Calibri" w:cs="Calibri"/>
            <w:color w:val="000000"/>
            <w:spacing w:val="0"/>
            <w:w w:val="100"/>
            <w:position w:val="0"/>
            <w:sz w:val="22"/>
            <w:szCs w:val="22"/>
            <w:shd w:val="clear" w:color="auto" w:fill="auto"/>
            <w:lang w:val="en-US" w:eastAsia="en-US" w:bidi="en-US"/>
          </w:rPr>
          <w:t>41</w:t>
        </w:r>
      </w:hyperlink>
    </w:p>
    <w:p>
      <w:pPr>
        <w:pStyle w:val="Style12"/>
        <w:keepNext w:val="0"/>
        <w:keepLines w:val="0"/>
        <w:widowControl w:val="0"/>
        <w:shd w:val="clear" w:color="auto" w:fill="auto"/>
        <w:tabs>
          <w:tab w:pos="1273" w:val="left"/>
          <w:tab w:leader="dot" w:pos="9061" w:val="right"/>
        </w:tabs>
        <w:bidi w:val="0"/>
        <w:spacing w:before="0" w:line="240" w:lineRule="auto"/>
        <w:ind w:left="0" w:right="0"/>
        <w:jc w:val="both"/>
      </w:pPr>
      <w:hyperlink w:anchor="bookmark321" w:tooltip="Current Document">
        <w:r>
          <w:rPr>
            <w:color w:val="000000"/>
            <w:spacing w:val="0"/>
            <w:w w:val="100"/>
            <w:position w:val="0"/>
            <w:shd w:val="clear" w:color="auto" w:fill="auto"/>
            <w:lang w:val="en-US" w:eastAsia="en-US" w:bidi="en-US"/>
          </w:rPr>
          <w:t>SP 4.2.</w:t>
          <w:tab/>
          <w:t xml:space="preserve">Decentralisation in Agriculture </w:t>
          <w:tab/>
          <w:t xml:space="preserve"> </w:t>
        </w:r>
        <w:r>
          <w:rPr>
            <w:rFonts w:ascii="Calibri" w:eastAsia="Calibri" w:hAnsi="Calibri" w:cs="Calibri"/>
            <w:color w:val="000000"/>
            <w:spacing w:val="0"/>
            <w:w w:val="100"/>
            <w:position w:val="0"/>
            <w:sz w:val="22"/>
            <w:szCs w:val="22"/>
            <w:shd w:val="clear" w:color="auto" w:fill="auto"/>
            <w:lang w:val="en-US" w:eastAsia="en-US" w:bidi="en-US"/>
          </w:rPr>
          <w:t>42</w:t>
        </w:r>
      </w:hyperlink>
    </w:p>
    <w:p>
      <w:pPr>
        <w:pStyle w:val="Style12"/>
        <w:keepNext w:val="0"/>
        <w:keepLines w:val="0"/>
        <w:widowControl w:val="0"/>
        <w:shd w:val="clear" w:color="auto" w:fill="auto"/>
        <w:tabs>
          <w:tab w:pos="1273" w:val="left"/>
          <w:tab w:leader="dot" w:pos="9061" w:val="right"/>
        </w:tabs>
        <w:bidi w:val="0"/>
        <w:spacing w:before="0" w:line="240" w:lineRule="auto"/>
        <w:ind w:left="0" w:right="0"/>
        <w:jc w:val="both"/>
      </w:pPr>
      <w:hyperlink w:anchor="bookmark332" w:tooltip="Current Document">
        <w:r>
          <w:rPr>
            <w:color w:val="000000"/>
            <w:spacing w:val="0"/>
            <w:w w:val="100"/>
            <w:position w:val="0"/>
            <w:shd w:val="clear" w:color="auto" w:fill="auto"/>
            <w:lang w:val="en-US" w:eastAsia="en-US" w:bidi="en-US"/>
          </w:rPr>
          <w:t>SP 4.3.</w:t>
          <w:tab/>
          <w:t xml:space="preserve">Legal and Regulatory Framework </w:t>
          <w:tab/>
          <w:t xml:space="preserve"> </w:t>
        </w:r>
        <w:r>
          <w:rPr>
            <w:rFonts w:ascii="Calibri" w:eastAsia="Calibri" w:hAnsi="Calibri" w:cs="Calibri"/>
            <w:color w:val="000000"/>
            <w:spacing w:val="0"/>
            <w:w w:val="100"/>
            <w:position w:val="0"/>
            <w:sz w:val="22"/>
            <w:szCs w:val="22"/>
            <w:shd w:val="clear" w:color="auto" w:fill="auto"/>
            <w:lang w:val="en-US" w:eastAsia="en-US" w:bidi="en-US"/>
          </w:rPr>
          <w:t>43</w:t>
        </w:r>
      </w:hyperlink>
    </w:p>
    <w:p>
      <w:pPr>
        <w:pStyle w:val="Style12"/>
        <w:keepNext w:val="0"/>
        <w:keepLines w:val="0"/>
        <w:widowControl w:val="0"/>
        <w:shd w:val="clear" w:color="auto" w:fill="auto"/>
        <w:tabs>
          <w:tab w:pos="1273" w:val="left"/>
          <w:tab w:pos="5505" w:val="center"/>
          <w:tab w:pos="6201" w:val="center"/>
          <w:tab w:pos="6662" w:val="center"/>
          <w:tab w:pos="7034" w:val="center"/>
        </w:tabs>
        <w:bidi w:val="0"/>
        <w:spacing w:before="0" w:after="0" w:line="240" w:lineRule="auto"/>
        <w:ind w:left="0" w:right="0"/>
        <w:jc w:val="both"/>
      </w:pPr>
      <w:hyperlink w:anchor="bookmark342" w:tooltip="Current Document">
        <w:r>
          <w:rPr>
            <w:color w:val="000000"/>
            <w:spacing w:val="0"/>
            <w:w w:val="100"/>
            <w:position w:val="0"/>
            <w:shd w:val="clear" w:color="auto" w:fill="auto"/>
            <w:lang w:val="en-US" w:eastAsia="en-US" w:bidi="en-US"/>
          </w:rPr>
          <w:t>SP 4.4.</w:t>
          <w:tab/>
          <w:t>Agricultural Communication, Statistical</w:t>
          <w:tab/>
          <w:t>Systems,</w:t>
          <w:tab/>
          <w:t>M&amp;E</w:t>
          <w:tab/>
          <w:t>and</w:t>
          <w:tab/>
          <w:t>Management</w:t>
        </w:r>
      </w:hyperlink>
    </w:p>
    <w:p>
      <w:pPr>
        <w:pStyle w:val="Style12"/>
        <w:keepNext w:val="0"/>
        <w:keepLines w:val="0"/>
        <w:widowControl w:val="0"/>
        <w:shd w:val="clear" w:color="auto" w:fill="auto"/>
        <w:tabs>
          <w:tab w:leader="dot" w:pos="9061" w:val="right"/>
        </w:tabs>
        <w:bidi w:val="0"/>
        <w:spacing w:before="0" w:line="240" w:lineRule="auto"/>
        <w:ind w:left="0" w:right="0"/>
        <w:jc w:val="both"/>
      </w:pPr>
      <w:hyperlink w:anchor="bookmark343" w:tooltip="Current Document">
        <w:r>
          <w:rPr>
            <w:color w:val="000000"/>
            <w:spacing w:val="0"/>
            <w:w w:val="100"/>
            <w:position w:val="0"/>
            <w:shd w:val="clear" w:color="auto" w:fill="auto"/>
            <w:lang w:val="en-US" w:eastAsia="en-US" w:bidi="en-US"/>
          </w:rPr>
          <w:t xml:space="preserve">Information Systems </w:t>
          <w:tab/>
          <w:t xml:space="preserve"> </w:t>
        </w:r>
        <w:r>
          <w:rPr>
            <w:rFonts w:ascii="Calibri" w:eastAsia="Calibri" w:hAnsi="Calibri" w:cs="Calibri"/>
            <w:color w:val="000000"/>
            <w:spacing w:val="0"/>
            <w:w w:val="100"/>
            <w:position w:val="0"/>
            <w:sz w:val="22"/>
            <w:szCs w:val="22"/>
            <w:shd w:val="clear" w:color="auto" w:fill="auto"/>
            <w:lang w:val="en-US" w:eastAsia="en-US" w:bidi="en-US"/>
          </w:rPr>
          <w:t>44</w:t>
        </w:r>
      </w:hyperlink>
    </w:p>
    <w:p>
      <w:pPr>
        <w:pStyle w:val="Style12"/>
        <w:keepNext w:val="0"/>
        <w:keepLines w:val="0"/>
        <w:widowControl w:val="0"/>
        <w:shd w:val="clear" w:color="auto" w:fill="auto"/>
        <w:tabs>
          <w:tab w:pos="1273" w:val="left"/>
          <w:tab w:leader="dot" w:pos="9061" w:val="right"/>
        </w:tabs>
        <w:bidi w:val="0"/>
        <w:spacing w:before="0" w:line="240" w:lineRule="auto"/>
        <w:ind w:left="0" w:right="0"/>
        <w:jc w:val="both"/>
      </w:pPr>
      <w:hyperlink w:anchor="bookmark354" w:tooltip="Current Document">
        <w:r>
          <w:rPr>
            <w:color w:val="000000"/>
            <w:spacing w:val="0"/>
            <w:w w:val="100"/>
            <w:position w:val="0"/>
            <w:shd w:val="clear" w:color="auto" w:fill="auto"/>
            <w:lang w:val="en-US" w:eastAsia="en-US" w:bidi="en-US"/>
          </w:rPr>
          <w:t>SP 4.5.</w:t>
          <w:tab/>
          <w:t xml:space="preserve">Gender and Youth in Agriculture </w:t>
          <w:tab/>
          <w:t xml:space="preserve"> </w:t>
        </w:r>
        <w:r>
          <w:rPr>
            <w:rFonts w:ascii="Calibri" w:eastAsia="Calibri" w:hAnsi="Calibri" w:cs="Calibri"/>
            <w:color w:val="000000"/>
            <w:spacing w:val="0"/>
            <w:w w:val="100"/>
            <w:position w:val="0"/>
            <w:sz w:val="22"/>
            <w:szCs w:val="22"/>
            <w:shd w:val="clear" w:color="auto" w:fill="auto"/>
            <w:lang w:val="en-US" w:eastAsia="en-US" w:bidi="en-US"/>
          </w:rPr>
          <w:t>45</w:t>
        </w:r>
      </w:hyperlink>
    </w:p>
    <w:p>
      <w:pPr>
        <w:pStyle w:val="Style12"/>
        <w:keepNext w:val="0"/>
        <w:keepLines w:val="0"/>
        <w:widowControl w:val="0"/>
        <w:shd w:val="clear" w:color="auto" w:fill="auto"/>
        <w:tabs>
          <w:tab w:pos="1559" w:val="left"/>
          <w:tab w:leader="dot" w:pos="9061" w:val="right"/>
        </w:tabs>
        <w:bidi w:val="0"/>
        <w:spacing w:before="0" w:line="240" w:lineRule="auto"/>
        <w:ind w:left="0" w:right="0"/>
        <w:jc w:val="both"/>
      </w:pPr>
      <w:hyperlink w:anchor="bookmark369" w:tooltip="Current Document">
        <w:r>
          <w:rPr>
            <w:color w:val="000000"/>
            <w:spacing w:val="0"/>
            <w:w w:val="100"/>
            <w:position w:val="0"/>
            <w:shd w:val="clear" w:color="auto" w:fill="auto"/>
            <w:lang w:val="en-US" w:eastAsia="en-US" w:bidi="en-US"/>
          </w:rPr>
          <w:t>SP 4.6.</w:t>
          <w:tab/>
          <w:t xml:space="preserve">Environmental Mainstreaming in Agriculture </w:t>
          <w:tab/>
          <w:t xml:space="preserve"> </w:t>
        </w:r>
        <w:r>
          <w:rPr>
            <w:rFonts w:ascii="Calibri" w:eastAsia="Calibri" w:hAnsi="Calibri" w:cs="Calibri"/>
            <w:color w:val="000000"/>
            <w:spacing w:val="0"/>
            <w:w w:val="100"/>
            <w:position w:val="0"/>
            <w:sz w:val="22"/>
            <w:szCs w:val="22"/>
            <w:shd w:val="clear" w:color="auto" w:fill="auto"/>
            <w:lang w:val="en-US" w:eastAsia="en-US" w:bidi="en-US"/>
          </w:rPr>
          <w:t>47</w:t>
        </w:r>
      </w:hyperlink>
    </w:p>
    <w:p>
      <w:pPr>
        <w:pStyle w:val="Style12"/>
        <w:keepNext w:val="0"/>
        <w:keepLines w:val="0"/>
        <w:widowControl w:val="0"/>
        <w:numPr>
          <w:ilvl w:val="0"/>
          <w:numId w:val="1"/>
        </w:numPr>
        <w:shd w:val="clear" w:color="auto" w:fill="auto"/>
        <w:tabs>
          <w:tab w:pos="1232" w:val="left"/>
          <w:tab w:leader="dot" w:pos="9061" w:val="right"/>
        </w:tabs>
        <w:bidi w:val="0"/>
        <w:spacing w:before="0" w:line="240" w:lineRule="auto"/>
        <w:ind w:left="0" w:right="0" w:firstLine="0"/>
        <w:jc w:val="both"/>
      </w:pPr>
      <w:hyperlink w:anchor="bookmark385" w:tooltip="Current Document">
        <w:r>
          <w:rPr>
            <w:b/>
            <w:bCs/>
            <w:color w:val="000000"/>
            <w:spacing w:val="0"/>
            <w:w w:val="100"/>
            <w:position w:val="0"/>
            <w:shd w:val="clear" w:color="auto" w:fill="auto"/>
            <w:lang w:val="en-US" w:eastAsia="en-US" w:bidi="en-US"/>
          </w:rPr>
          <w:t xml:space="preserve">Implementation of the PSTA III </w:t>
          <w:tab/>
          <w:t>48</w:t>
        </w:r>
      </w:hyperlink>
    </w:p>
    <w:p>
      <w:pPr>
        <w:pStyle w:val="Style12"/>
        <w:keepNext w:val="0"/>
        <w:keepLines w:val="0"/>
        <w:widowControl w:val="0"/>
        <w:shd w:val="clear" w:color="auto" w:fill="auto"/>
        <w:tabs>
          <w:tab w:pos="1078" w:val="left"/>
          <w:tab w:leader="dot" w:pos="9061" w:val="right"/>
        </w:tabs>
        <w:bidi w:val="0"/>
        <w:spacing w:before="0" w:line="240" w:lineRule="auto"/>
        <w:ind w:left="0" w:right="0"/>
        <w:jc w:val="both"/>
      </w:pPr>
      <w:hyperlink w:anchor="bookmark387" w:tooltip="Current Document">
        <w:r>
          <w:rPr>
            <w:color w:val="000000"/>
            <w:spacing w:val="0"/>
            <w:w w:val="100"/>
            <w:position w:val="0"/>
            <w:shd w:val="clear" w:color="auto" w:fill="auto"/>
            <w:lang w:val="en-US" w:eastAsia="en-US" w:bidi="en-US"/>
          </w:rPr>
          <w:t>V.1.</w:t>
          <w:tab/>
          <w:t xml:space="preserve">Institutional Framework </w:t>
          <w:tab/>
          <w:t xml:space="preserve"> </w:t>
        </w:r>
        <w:r>
          <w:rPr>
            <w:rFonts w:ascii="Calibri" w:eastAsia="Calibri" w:hAnsi="Calibri" w:cs="Calibri"/>
            <w:color w:val="000000"/>
            <w:spacing w:val="0"/>
            <w:w w:val="100"/>
            <w:position w:val="0"/>
            <w:sz w:val="22"/>
            <w:szCs w:val="22"/>
            <w:shd w:val="clear" w:color="auto" w:fill="auto"/>
            <w:lang w:val="en-US" w:eastAsia="en-US" w:bidi="en-US"/>
          </w:rPr>
          <w:t>48</w:t>
        </w:r>
      </w:hyperlink>
    </w:p>
    <w:p>
      <w:pPr>
        <w:pStyle w:val="Style12"/>
        <w:keepNext w:val="0"/>
        <w:keepLines w:val="0"/>
        <w:widowControl w:val="0"/>
        <w:shd w:val="clear" w:color="auto" w:fill="auto"/>
        <w:tabs>
          <w:tab w:pos="1078" w:val="left"/>
          <w:tab w:leader="dot" w:pos="9061" w:val="right"/>
        </w:tabs>
        <w:bidi w:val="0"/>
        <w:spacing w:before="0" w:line="240" w:lineRule="auto"/>
        <w:ind w:left="0" w:right="0"/>
        <w:jc w:val="both"/>
      </w:pPr>
      <w:hyperlink w:anchor="bookmark390" w:tooltip="Current Document">
        <w:r>
          <w:rPr>
            <w:color w:val="000000"/>
            <w:spacing w:val="0"/>
            <w:w w:val="100"/>
            <w:position w:val="0"/>
            <w:shd w:val="clear" w:color="auto" w:fill="auto"/>
            <w:lang w:val="en-US" w:eastAsia="en-US" w:bidi="en-US"/>
          </w:rPr>
          <w:t>V.2.</w:t>
          <w:tab/>
          <w:t xml:space="preserve">Risks </w:t>
          <w:tab/>
          <w:t xml:space="preserve"> </w:t>
        </w:r>
        <w:r>
          <w:rPr>
            <w:rFonts w:ascii="Calibri" w:eastAsia="Calibri" w:hAnsi="Calibri" w:cs="Calibri"/>
            <w:color w:val="000000"/>
            <w:spacing w:val="0"/>
            <w:w w:val="100"/>
            <w:position w:val="0"/>
            <w:sz w:val="22"/>
            <w:szCs w:val="22"/>
            <w:shd w:val="clear" w:color="auto" w:fill="auto"/>
            <w:lang w:val="en-US" w:eastAsia="en-US" w:bidi="en-US"/>
          </w:rPr>
          <w:t>54</w:t>
        </w:r>
      </w:hyperlink>
    </w:p>
    <w:p>
      <w:pPr>
        <w:pStyle w:val="Style12"/>
        <w:keepNext w:val="0"/>
        <w:keepLines w:val="0"/>
        <w:widowControl w:val="0"/>
        <w:numPr>
          <w:ilvl w:val="0"/>
          <w:numId w:val="1"/>
        </w:numPr>
        <w:shd w:val="clear" w:color="auto" w:fill="auto"/>
        <w:tabs>
          <w:tab w:pos="1309" w:val="left"/>
          <w:tab w:leader="dot" w:pos="9061" w:val="right"/>
        </w:tabs>
        <w:bidi w:val="0"/>
        <w:spacing w:before="0" w:line="240" w:lineRule="auto"/>
        <w:ind w:left="0" w:right="0" w:firstLine="0"/>
        <w:jc w:val="both"/>
      </w:pPr>
      <w:hyperlink w:anchor="bookmark393" w:tooltip="Current Document">
        <w:r>
          <w:rPr>
            <w:b/>
            <w:bCs/>
            <w:color w:val="000000"/>
            <w:spacing w:val="0"/>
            <w:w w:val="100"/>
            <w:position w:val="0"/>
            <w:shd w:val="clear" w:color="auto" w:fill="auto"/>
            <w:lang w:val="en-US" w:eastAsia="en-US" w:bidi="en-US"/>
          </w:rPr>
          <w:t xml:space="preserve">Monitoring and Evaluation Framework and Costing </w:t>
          <w:tab/>
          <w:t>55</w:t>
        </w:r>
      </w:hyperlink>
    </w:p>
    <w:p>
      <w:pPr>
        <w:pStyle w:val="Style12"/>
        <w:keepNext w:val="0"/>
        <w:keepLines w:val="0"/>
        <w:widowControl w:val="0"/>
        <w:shd w:val="clear" w:color="auto" w:fill="auto"/>
        <w:tabs>
          <w:tab w:leader="dot" w:pos="9061" w:val="right"/>
        </w:tabs>
        <w:bidi w:val="0"/>
        <w:spacing w:before="0" w:line="240" w:lineRule="auto"/>
        <w:ind w:left="0" w:right="0" w:firstLine="0"/>
        <w:jc w:val="both"/>
      </w:pPr>
      <w:hyperlink w:anchor="bookmark402" w:tooltip="Current Document">
        <w:r>
          <w:rPr>
            <w:b/>
            <w:bCs/>
            <w:color w:val="000000"/>
            <w:spacing w:val="0"/>
            <w:w w:val="100"/>
            <w:position w:val="0"/>
            <w:shd w:val="clear" w:color="auto" w:fill="auto"/>
            <w:lang w:val="en-US" w:eastAsia="en-US" w:bidi="en-US"/>
          </w:rPr>
          <w:t>Annex I: Strategic Documents and Consultation List</w:t>
          <w:tab/>
          <w:t>81</w:t>
        </w:r>
      </w:hyperlink>
    </w:p>
    <w:p>
      <w:pPr>
        <w:pStyle w:val="Style12"/>
        <w:keepNext w:val="0"/>
        <w:keepLines w:val="0"/>
        <w:widowControl w:val="0"/>
        <w:numPr>
          <w:ilvl w:val="1"/>
          <w:numId w:val="11"/>
        </w:numPr>
        <w:shd w:val="clear" w:color="auto" w:fill="auto"/>
        <w:tabs>
          <w:tab w:pos="1218" w:val="left"/>
          <w:tab w:pos="1273" w:val="left"/>
          <w:tab w:leader="dot" w:pos="9061" w:val="right"/>
        </w:tabs>
        <w:bidi w:val="0"/>
        <w:spacing w:before="0" w:line="240" w:lineRule="auto"/>
        <w:ind w:left="0" w:right="0"/>
        <w:jc w:val="both"/>
      </w:pPr>
      <w:hyperlink w:anchor="bookmark405" w:tooltip="Current Document">
        <w:r>
          <w:rPr>
            <w:color w:val="000000"/>
            <w:spacing w:val="0"/>
            <w:w w:val="100"/>
            <w:position w:val="0"/>
            <w:shd w:val="clear" w:color="auto" w:fill="auto"/>
            <w:lang w:val="en-US" w:eastAsia="en-US" w:bidi="en-US"/>
          </w:rPr>
          <w:t xml:space="preserve">Strategic Documents Referenced </w:t>
          <w:tab/>
          <w:t xml:space="preserve"> </w:t>
        </w:r>
        <w:r>
          <w:rPr>
            <w:rFonts w:ascii="Calibri" w:eastAsia="Calibri" w:hAnsi="Calibri" w:cs="Calibri"/>
            <w:color w:val="000000"/>
            <w:spacing w:val="0"/>
            <w:w w:val="100"/>
            <w:position w:val="0"/>
            <w:sz w:val="22"/>
            <w:szCs w:val="22"/>
            <w:shd w:val="clear" w:color="auto" w:fill="auto"/>
            <w:lang w:val="en-US" w:eastAsia="en-US" w:bidi="en-US"/>
          </w:rPr>
          <w:t>81</w:t>
        </w:r>
      </w:hyperlink>
    </w:p>
    <w:p>
      <w:pPr>
        <w:pStyle w:val="Style12"/>
        <w:keepNext w:val="0"/>
        <w:keepLines w:val="0"/>
        <w:widowControl w:val="0"/>
        <w:numPr>
          <w:ilvl w:val="1"/>
          <w:numId w:val="11"/>
        </w:numPr>
        <w:shd w:val="clear" w:color="auto" w:fill="auto"/>
        <w:tabs>
          <w:tab w:pos="1273" w:val="left"/>
          <w:tab w:leader="dot" w:pos="9061" w:val="right"/>
        </w:tabs>
        <w:bidi w:val="0"/>
        <w:spacing w:before="0" w:line="240" w:lineRule="auto"/>
        <w:ind w:left="0" w:right="0"/>
        <w:jc w:val="both"/>
        <w:sectPr>
          <w:footnotePr>
            <w:pos w:val="pageBottom"/>
            <w:numFmt w:val="decimal"/>
            <w:numRestart w:val="continuous"/>
          </w:footnotePr>
          <w:pgSz w:w="12240" w:h="15840"/>
          <w:pgMar w:top="283" w:right="1566" w:bottom="1552" w:left="1558" w:header="0" w:footer="1124" w:gutter="0"/>
          <w:pgNumType w:start="1"/>
          <w:cols w:space="720"/>
          <w:noEndnote/>
          <w:rtlGutter w:val="0"/>
          <w:docGrid w:linePitch="360"/>
        </w:sectPr>
      </w:pPr>
      <w:r>
        <w:rPr>
          <w:color w:val="000000"/>
          <w:spacing w:val="0"/>
          <w:w w:val="100"/>
          <w:position w:val="0"/>
          <w:shd w:val="clear" w:color="auto" w:fill="auto"/>
          <w:lang w:val="en-US" w:eastAsia="en-US" w:bidi="en-US"/>
        </w:rPr>
        <w:t xml:space="preserve">Consultation List </w:t>
        <w:tab/>
        <w:t xml:space="preserve"> </w:t>
      </w:r>
      <w:r>
        <w:rPr>
          <w:rFonts w:ascii="Calibri" w:eastAsia="Calibri" w:hAnsi="Calibri" w:cs="Calibri"/>
          <w:color w:val="000000"/>
          <w:spacing w:val="0"/>
          <w:w w:val="100"/>
          <w:position w:val="0"/>
          <w:sz w:val="22"/>
          <w:szCs w:val="22"/>
          <w:shd w:val="clear" w:color="auto" w:fill="auto"/>
          <w:lang w:val="en-US" w:eastAsia="en-US" w:bidi="en-US"/>
        </w:rPr>
        <w:t>82</w:t>
      </w:r>
      <w:r>
        <w:fldChar w:fldCharType="end"/>
      </w:r>
    </w:p>
    <w:p>
      <w:pPr>
        <w:pStyle w:val="Style20"/>
        <w:keepNext/>
        <w:keepLines/>
        <w:widowControl w:val="0"/>
        <w:numPr>
          <w:ilvl w:val="0"/>
          <w:numId w:val="13"/>
        </w:numPr>
        <w:shd w:val="clear" w:color="auto" w:fill="auto"/>
        <w:tabs>
          <w:tab w:pos="1560" w:val="left"/>
        </w:tabs>
        <w:bidi w:val="0"/>
        <w:spacing w:before="0" w:after="480" w:line="240" w:lineRule="auto"/>
        <w:ind w:left="0" w:right="0" w:firstLine="0"/>
        <w:jc w:val="both"/>
      </w:pPr>
      <w:bookmarkStart w:id="0" w:name="bookmark0"/>
      <w:bookmarkStart w:id="1" w:name="bookmark1"/>
      <w:r>
        <w:rPr>
          <w:color w:val="000000"/>
          <w:spacing w:val="0"/>
          <w:w w:val="100"/>
          <w:position w:val="0"/>
          <w:shd w:val="clear" w:color="auto" w:fill="auto"/>
          <w:lang w:val="en-US" w:eastAsia="en-US" w:bidi="en-US"/>
        </w:rPr>
        <w:t>Vision for the Agricultural Sector</w:t>
      </w:r>
      <w:bookmarkEnd w:id="1"/>
      <w:bookmarkEnd w:id="0"/>
    </w:p>
    <w:p>
      <w:pPr>
        <w:pStyle w:val="Style22"/>
        <w:keepNext/>
        <w:keepLines/>
        <w:widowControl w:val="0"/>
        <w:numPr>
          <w:ilvl w:val="1"/>
          <w:numId w:val="15"/>
        </w:numPr>
        <w:shd w:val="clear" w:color="auto" w:fill="auto"/>
        <w:tabs>
          <w:tab w:pos="428" w:val="left"/>
        </w:tabs>
        <w:bidi w:val="0"/>
        <w:spacing w:before="0" w:after="260" w:line="240" w:lineRule="auto"/>
        <w:ind w:left="0" w:right="0" w:firstLine="0"/>
        <w:jc w:val="both"/>
      </w:pPr>
      <w:bookmarkStart w:id="3" w:name="bookmark3"/>
      <w:bookmarkStart w:id="4" w:name="bookmark4"/>
      <w:r>
        <w:rPr>
          <w:color w:val="000000"/>
          <w:spacing w:val="0"/>
          <w:w w:val="100"/>
          <w:position w:val="0"/>
          <w:shd w:val="clear" w:color="auto" w:fill="auto"/>
          <w:lang w:val="en-US" w:eastAsia="en-US" w:bidi="en-US"/>
        </w:rPr>
        <w:t>Strategic Vision for the Transformation of Rwandan Agriculture from 2013-2017</w:t>
      </w:r>
      <w:bookmarkEnd w:id="4"/>
      <w:bookmarkEnd w:id="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intensification and commercialisation of the Rwandan agricultural sector will be essential to reduce poverty and drive growth over the next five years. The new economic and poverty reduction strategy, EDPRS II, prioritizes rural development and embraces the sector as a source of jobs and economic transformation. This document, the third agricultural sector strategy, seeks to facilitate the development of Rwanda’s agriculture, through an approach based on resource management, human capacity and value chains.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sector has already witnessed incredible progress. Over the last five years of EDPRS I, rural poverty fell from 61.9% to 48.7% (EICV III), driven primarily by agricultural interventions to increase productivity and initial steps to move the sector from subsistence to a market economy. This represents improved living standards for one million Rwandans. Now, MINAGRI and its implementing agencies must continue to adopt forward-thinking agricultural planning and improve project implementation, efficiency and effectiveness to deliver the PSTA III.</w:t>
      </w:r>
    </w:p>
    <w:p>
      <w:pPr>
        <w:pStyle w:val="Style17"/>
        <w:keepNext w:val="0"/>
        <w:keepLines w:val="0"/>
        <w:widowControl w:val="0"/>
        <w:shd w:val="clear" w:color="auto" w:fill="auto"/>
        <w:bidi w:val="0"/>
        <w:spacing w:before="0" w:after="480" w:line="240" w:lineRule="auto"/>
        <w:ind w:left="0" w:right="0" w:firstLine="0"/>
        <w:jc w:val="both"/>
      </w:pPr>
      <w:bookmarkStart w:id="6" w:name="bookmark6"/>
      <w:r>
        <w:rPr>
          <w:color w:val="000000"/>
          <w:spacing w:val="0"/>
          <w:w w:val="100"/>
          <w:position w:val="0"/>
          <w:shd w:val="clear" w:color="auto" w:fill="auto"/>
          <w:lang w:val="en-US" w:eastAsia="en-US" w:bidi="en-US"/>
        </w:rPr>
        <w:t>The strategic vision for the next five years is a focus on both increased production of staple crops and livestock products, and greater involvement of the private sector to increase agricultural exports, processing and value addition. Investing in in high-value crops while also exploiting the opportunities offered by staple crops is key for the future, facilitating both domestic food security and higher rural incomes. In the short term, continued rapid food production increases will ensure further reductions in rural poverty and malnutrition. In the medium term, the goal is to move Rwandan agriculture from a largely subsistence sector to a more knowledge-intensive, market-oriented sector, sustaining growth and adding value to products. Over time MINAGRI’s role in the sector will move from provider to facilitator, as capacity grows and private sector investment delivers demand driven agricultural products. This strategy, if realised, will support agricultural and GDP growth, and help meet the ambitious targets of EDPRS II and Vision 2020, to reduce poverty and to make a significant positive impact on the population, particularly those living in rural areas.</w:t>
      </w:r>
      <w:bookmarkEnd w:id="6"/>
    </w:p>
    <w:p>
      <w:pPr>
        <w:pStyle w:val="Style20"/>
        <w:keepNext/>
        <w:keepLines/>
        <w:widowControl w:val="0"/>
        <w:numPr>
          <w:ilvl w:val="0"/>
          <w:numId w:val="13"/>
        </w:numPr>
        <w:shd w:val="clear" w:color="auto" w:fill="auto"/>
        <w:tabs>
          <w:tab w:pos="1652" w:val="left"/>
        </w:tabs>
        <w:bidi w:val="0"/>
        <w:spacing w:before="0" w:after="220" w:line="240" w:lineRule="auto"/>
        <w:ind w:left="0" w:right="0" w:firstLine="0"/>
        <w:jc w:val="both"/>
      </w:pPr>
      <w:bookmarkStart w:id="7" w:name="bookmark7"/>
      <w:bookmarkStart w:id="8" w:name="bookmark8"/>
      <w:r>
        <w:rPr>
          <w:color w:val="000000"/>
          <w:spacing w:val="0"/>
          <w:w w:val="100"/>
          <w:position w:val="0"/>
          <w:shd w:val="clear" w:color="auto" w:fill="auto"/>
          <w:lang w:val="en-US" w:eastAsia="en-US" w:bidi="en-US"/>
        </w:rPr>
        <w:t>Overview of the Agricultural Sector</w:t>
      </w:r>
      <w:bookmarkEnd w:id="8"/>
      <w:bookmarkEnd w:id="7"/>
    </w:p>
    <w:p>
      <w:pPr>
        <w:pStyle w:val="Style22"/>
        <w:keepNext/>
        <w:keepLines/>
        <w:widowControl w:val="0"/>
        <w:numPr>
          <w:ilvl w:val="1"/>
          <w:numId w:val="17"/>
        </w:numPr>
        <w:shd w:val="clear" w:color="auto" w:fill="auto"/>
        <w:tabs>
          <w:tab w:pos="452" w:val="left"/>
        </w:tabs>
        <w:bidi w:val="0"/>
        <w:spacing w:before="0" w:after="260" w:line="240" w:lineRule="auto"/>
        <w:ind w:left="0" w:right="0" w:firstLine="0"/>
        <w:jc w:val="both"/>
      </w:pPr>
      <w:bookmarkStart w:id="10" w:name="bookmark10"/>
      <w:r>
        <w:rPr>
          <w:color w:val="000000"/>
          <w:spacing w:val="0"/>
          <w:w w:val="100"/>
          <w:position w:val="0"/>
          <w:shd w:val="clear" w:color="auto" w:fill="auto"/>
          <w:lang w:val="en-US" w:eastAsia="en-US" w:bidi="en-US"/>
        </w:rPr>
        <w:t>. Context and Achievements</w:t>
      </w:r>
      <w:bookmarkEnd w:id="1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Rwandan agriculture has made major advances in the last decade. Productivity and production for a number of crops have sharply increased and improved rural incomes. It is vital to continue this rapid progress to further reduce rural poverty. The primary role of this Strategic Plan is to set guidelines for scaling up recent successes in the Agricultural sector in addition to reviewing challenges and defining programmes and policies that will further increase sector growth.</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the recent past there has been significant expansion of interventions which drive productivity gains, including successful land consolidation, increased areas under irrigation and protected against soil erosion, and expansion of cultivated terraces. Access to important services including agricultural finance and proximity extension services has been improved, and farmers are now more likely to use specific crops according to agro-climatic zones. There has also been an increase in the use of inputs, including agrochemicals and improved seeds. Distribution of livestock through programs such as Girinka has expanded the animal resource sector. Since the implementation of the Crop Intensification Programme, yields have also grown significantly. Post harvest infrastructure investments and subsidised transport has improved product quality and market accessibility. As a result of these interventions, production of maize, wheat, roots and tubers, soybeans, rice, cassava, horticultural products and meat and milk has increased.</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Overall production of export crops has also increased, as has the value of premium products on the international market. The unit value of Rwandan coffee has increased generating substantial increases in incomes among coffee smallholders even though the production volume has declined. Coffee and tea command quality premiums and are Rwanda’s largest exports by a wide margin.</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Production increases have had a positive impact on both sector growth and reducing rural poverty. The overall agricultural growth rate between 2000 and 2010 was 5.8% per annum. It is also noteworthy that in 2010 68.2% of rural households had access to livestock with most rural households having goats (53%) cattle (47.3%), chickens (45.5%), and pigs (24.1%). Over the last five years, extreme rural poverty fell from 39.5% to 26.4% (EICV III) driven largely by interventions to move agriculture from subsistence to a market economy. Malnutrition also declined between 2006 and 2009, where households with food shortages or in borderline nutritional conditions declined from 34.6% of the population to 21.5% (NISR). However, as noted in the EDPRS II, many poor Rwandans continue to live below the poverty line. 80% of the rural population consists of subsistence farm families with an average land size of 0.59 ha. Therefore progress in reducing poverty must continue to come largely from the agricultural sector.</w:t>
      </w:r>
    </w:p>
    <w:p>
      <w:pPr>
        <w:framePr w:w="3437" w:h="2390" w:hSpace="557" w:vSpace="581" w:wrap="notBeside" w:vAnchor="text" w:hAnchor="text" w:x="2206" w:y="582"/>
        <w:widowControl w:val="0"/>
        <w:rPr>
          <w:sz w:val="2"/>
          <w:szCs w:val="2"/>
        </w:rPr>
      </w:pPr>
      <w:r>
        <w:drawing>
          <wp:inline>
            <wp:extent cx="2182495" cy="15176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2182495" cy="1517650"/>
                    </a:xfrm>
                    <a:prstGeom prst="rect"/>
                  </pic:spPr>
                </pic:pic>
              </a:graphicData>
            </a:graphic>
          </wp:inline>
        </w:drawing>
      </w:r>
    </w:p>
    <w:p>
      <w:pPr>
        <w:widowControl w:val="0"/>
        <w:spacing w:line="1" w:lineRule="exact"/>
      </w:pPr>
      <w:r>
        <mc:AlternateContent>
          <mc:Choice Requires="wps">
            <w:drawing>
              <wp:anchor distT="0" distB="0" distL="1046480" distR="1047115" simplePos="0" relativeHeight="125829378" behindDoc="0" locked="0" layoutInCell="1" allowOverlap="1">
                <wp:simplePos x="0" y="0"/>
                <wp:positionH relativeFrom="column">
                  <wp:posOffset>1046480</wp:posOffset>
                </wp:positionH>
                <wp:positionV relativeFrom="paragraph">
                  <wp:posOffset>0</wp:posOffset>
                </wp:positionV>
                <wp:extent cx="3889375" cy="167640"/>
                <wp:wrapTopAndBottom/>
                <wp:docPr id="5" name="Shape 5"/>
                <a:graphic xmlns:a="http://schemas.openxmlformats.org/drawingml/2006/main">
                  <a:graphicData uri="http://schemas.microsoft.com/office/word/2010/wordprocessingShape">
                    <wps:wsp>
                      <wps:cNvSpPr txBox="1"/>
                      <wps:spPr>
                        <a:xfrm>
                          <a:ext cx="38893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Figure 1. Percentage of the Population in Poverty, 2000/01 to 2010/11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82.400000000000006pt;margin-top:0;width:306.25pt;height:13.200000000000001pt;z-index:-125829375;mso-wrap-distance-left:82.400000000000006pt;mso-wrap-distance-right:82.45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Figure 1. Percentage of the Population in Poverty, 2000/01 to 2010/11</w:t>
                      </w:r>
                    </w:p>
                  </w:txbxContent>
                </v:textbox>
                <w10:wrap type="topAndBottom"/>
              </v:shape>
            </w:pict>
          </mc:Fallback>
        </mc:AlternateContent>
      </w:r>
      <w:r>
        <mc:AlternateContent>
          <mc:Choice Requires="wps">
            <w:drawing>
              <wp:anchor distT="0" distB="0" distL="1046480" distR="3756660" simplePos="0" relativeHeight="125829380" behindDoc="0" locked="0" layoutInCell="1" allowOverlap="1">
                <wp:simplePos x="0" y="0"/>
                <wp:positionH relativeFrom="column">
                  <wp:posOffset>3677285</wp:posOffset>
                </wp:positionH>
                <wp:positionV relativeFrom="paragraph">
                  <wp:posOffset>975360</wp:posOffset>
                </wp:positionV>
                <wp:extent cx="1179830" cy="414655"/>
                <wp:wrapTopAndBottom/>
                <wp:docPr id="7" name="Shape 7"/>
                <a:graphic xmlns:a="http://schemas.openxmlformats.org/drawingml/2006/main">
                  <a:graphicData uri="http://schemas.microsoft.com/office/word/2010/wordprocessingShape">
                    <wps:wsp>
                      <wps:cNvSpPr txBox="1"/>
                      <wps:spPr>
                        <a:xfrm>
                          <a:ext cx="1179830" cy="414655"/>
                        </a:xfrm>
                        <a:prstGeom prst="rect"/>
                        <a:noFill/>
                      </wps:spPr>
                      <wps:txbx>
                        <w:txbxContent>
                          <w:p>
                            <w:pPr>
                              <w:pStyle w:val="Style2"/>
                              <w:keepNext w:val="0"/>
                              <w:keepLines w:val="0"/>
                              <w:widowControl w:val="0"/>
                              <w:shd w:val="clear" w:color="auto" w:fill="auto"/>
                              <w:bidi w:val="0"/>
                              <w:spacing w:before="0" w:after="0" w:line="394" w:lineRule="auto"/>
                              <w:ind w:left="0" w:right="0" w:firstLine="0"/>
                              <w:jc w:val="left"/>
                            </w:pPr>
                            <w:r>
                              <w:rPr>
                                <w:spacing w:val="0"/>
                                <w:w w:val="100"/>
                                <w:position w:val="0"/>
                                <w:shd w:val="clear" w:color="auto" w:fill="auto"/>
                                <w:lang w:val="en-US" w:eastAsia="en-US" w:bidi="en-US"/>
                              </w:rPr>
                              <w:t>Poverty at national poverty line - Poverty at $1.25 per day (PPP)</w:t>
                            </w:r>
                          </w:p>
                          <w:p>
                            <w:pPr>
                              <w:pStyle w:val="Style2"/>
                              <w:keepNext w:val="0"/>
                              <w:keepLines w:val="0"/>
                              <w:widowControl w:val="0"/>
                              <w:shd w:val="clear" w:color="auto" w:fill="auto"/>
                              <w:bidi w:val="0"/>
                              <w:spacing w:before="0" w:after="0" w:line="394" w:lineRule="auto"/>
                              <w:ind w:left="0" w:right="0" w:firstLine="0"/>
                              <w:jc w:val="left"/>
                            </w:pPr>
                            <w:r>
                              <w:rPr>
                                <w:spacing w:val="0"/>
                                <w:w w:val="100"/>
                                <w:position w:val="0"/>
                                <w:shd w:val="clear" w:color="auto" w:fill="auto"/>
                                <w:lang w:val="en-US" w:eastAsia="en-US" w:bidi="en-US"/>
                              </w:rPr>
                              <w:t>Poverty at $2 per day (PPP)</w:t>
                            </w:r>
                          </w:p>
                        </w:txbxContent>
                      </wps:txbx>
                      <wps:bodyPr lIns="0" tIns="0" rIns="0" bIns="0">
                        <a:noAutoFit/>
                      </wps:bodyPr>
                    </wps:wsp>
                  </a:graphicData>
                </a:graphic>
              </wp:anchor>
            </w:drawing>
          </mc:Choice>
          <mc:Fallback>
            <w:pict>
              <v:shape id="_x0000_s1033" type="#_x0000_t202" style="position:absolute;margin-left:289.55000000000001pt;margin-top:76.799999999999997pt;width:92.900000000000006pt;height:32.649999999999999pt;z-index:-125829373;mso-wrap-distance-left:82.400000000000006pt;mso-wrap-distance-right:295.80000000000001pt" filled="f" stroked="f">
                <v:textbox inset="0,0,0,0">
                  <w:txbxContent>
                    <w:p>
                      <w:pPr>
                        <w:pStyle w:val="Style2"/>
                        <w:keepNext w:val="0"/>
                        <w:keepLines w:val="0"/>
                        <w:widowControl w:val="0"/>
                        <w:shd w:val="clear" w:color="auto" w:fill="auto"/>
                        <w:bidi w:val="0"/>
                        <w:spacing w:before="0" w:after="0" w:line="394" w:lineRule="auto"/>
                        <w:ind w:left="0" w:right="0" w:firstLine="0"/>
                        <w:jc w:val="left"/>
                      </w:pPr>
                      <w:r>
                        <w:rPr>
                          <w:spacing w:val="0"/>
                          <w:w w:val="100"/>
                          <w:position w:val="0"/>
                          <w:shd w:val="clear" w:color="auto" w:fill="auto"/>
                          <w:lang w:val="en-US" w:eastAsia="en-US" w:bidi="en-US"/>
                        </w:rPr>
                        <w:t>Poverty at national poverty line - Poverty at $1.25 per day (PPP)</w:t>
                      </w:r>
                    </w:p>
                    <w:p>
                      <w:pPr>
                        <w:pStyle w:val="Style2"/>
                        <w:keepNext w:val="0"/>
                        <w:keepLines w:val="0"/>
                        <w:widowControl w:val="0"/>
                        <w:shd w:val="clear" w:color="auto" w:fill="auto"/>
                        <w:bidi w:val="0"/>
                        <w:spacing w:before="0" w:after="0" w:line="394" w:lineRule="auto"/>
                        <w:ind w:left="0" w:right="0" w:firstLine="0"/>
                        <w:jc w:val="left"/>
                      </w:pPr>
                      <w:r>
                        <w:rPr>
                          <w:spacing w:val="0"/>
                          <w:w w:val="100"/>
                          <w:position w:val="0"/>
                          <w:shd w:val="clear" w:color="auto" w:fill="auto"/>
                          <w:lang w:val="en-US" w:eastAsia="en-US" w:bidi="en-US"/>
                        </w:rPr>
                        <w:t>Poverty at $2 per day (PPP)</w:t>
                      </w:r>
                    </w:p>
                  </w:txbxContent>
                </v:textbox>
                <w10:wrap type="topAndBottom"/>
              </v:shape>
            </w:pict>
          </mc:Fallback>
        </mc:AlternateContent>
      </w:r>
    </w:p>
    <w:p>
      <w:pPr>
        <w:pStyle w:val="Style22"/>
        <w:keepNext/>
        <w:keepLines/>
        <w:widowControl w:val="0"/>
        <w:numPr>
          <w:ilvl w:val="1"/>
          <w:numId w:val="17"/>
        </w:numPr>
        <w:shd w:val="clear" w:color="auto" w:fill="auto"/>
        <w:tabs>
          <w:tab w:pos="447" w:val="left"/>
        </w:tabs>
        <w:bidi w:val="0"/>
        <w:spacing w:before="0" w:line="240" w:lineRule="auto"/>
        <w:ind w:left="0" w:right="0" w:firstLine="0"/>
        <w:jc w:val="both"/>
      </w:pPr>
      <w:bookmarkStart w:id="12" w:name="bookmark12"/>
      <w:bookmarkStart w:id="13" w:name="bookmark13"/>
      <w:r>
        <w:rPr>
          <w:color w:val="000000"/>
          <w:spacing w:val="0"/>
          <w:w w:val="100"/>
          <w:position w:val="0"/>
          <w:shd w:val="clear" w:color="auto" w:fill="auto"/>
          <w:lang w:val="en-US" w:eastAsia="en-US" w:bidi="en-US"/>
        </w:rPr>
        <w:t>. The International Policy Context</w:t>
      </w:r>
      <w:bookmarkEnd w:id="13"/>
      <w:bookmarkEnd w:id="12"/>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African leaders have pledged to support the transformation of agriculture through the </w:t>
      </w:r>
      <w:r>
        <w:rPr>
          <w:i/>
          <w:iCs/>
          <w:color w:val="000000"/>
          <w:spacing w:val="0"/>
          <w:w w:val="100"/>
          <w:position w:val="0"/>
          <w:shd w:val="clear" w:color="auto" w:fill="auto"/>
          <w:lang w:val="en-US" w:eastAsia="en-US" w:bidi="en-US"/>
        </w:rPr>
        <w:t>Comprehensive Africa Agriculture Development Programme</w:t>
      </w:r>
      <w:r>
        <w:rPr>
          <w:color w:val="000000"/>
          <w:spacing w:val="0"/>
          <w:w w:val="100"/>
          <w:position w:val="0"/>
          <w:shd w:val="clear" w:color="auto" w:fill="auto"/>
          <w:lang w:val="en-US" w:eastAsia="en-US" w:bidi="en-US"/>
        </w:rPr>
        <w:t xml:space="preserve"> (CAADP) developed under the African Union New Partnership for Africa’s Development (NEPAD). At the East Africa level, the support is demonstrated by the formulation of the </w:t>
      </w:r>
      <w:r>
        <w:rPr>
          <w:i/>
          <w:iCs/>
          <w:color w:val="000000"/>
          <w:spacing w:val="0"/>
          <w:w w:val="100"/>
          <w:position w:val="0"/>
          <w:shd w:val="clear" w:color="auto" w:fill="auto"/>
          <w:lang w:val="en-US" w:eastAsia="en-US" w:bidi="en-US"/>
        </w:rPr>
        <w:t>Agriculture and Rural Development Strategy for the East African Community.</w:t>
      </w:r>
      <w:r>
        <w:rPr>
          <w:color w:val="000000"/>
          <w:spacing w:val="0"/>
          <w:w w:val="100"/>
          <w:position w:val="0"/>
          <w:shd w:val="clear" w:color="auto" w:fill="auto"/>
          <w:lang w:val="en-US" w:eastAsia="en-US" w:bidi="en-US"/>
        </w:rPr>
        <w:t xml:space="preserve"> Trade linkages within the region will provide many growth opportunities, for example through marketing agricultural commodities in the DRC and Burundi. The East African Community (EAC) is also working to improve cross-border trade.</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private sector is increasingly engaged in development forums and programmes in Africa. The most recent example is the </w:t>
      </w:r>
      <w:r>
        <w:rPr>
          <w:i/>
          <w:iCs/>
          <w:color w:val="000000"/>
          <w:spacing w:val="0"/>
          <w:w w:val="100"/>
          <w:position w:val="0"/>
          <w:shd w:val="clear" w:color="auto" w:fill="auto"/>
          <w:lang w:val="en-US" w:eastAsia="en-US" w:bidi="en-US"/>
        </w:rPr>
        <w:t>Grow Africa</w:t>
      </w:r>
      <w:r>
        <w:rPr>
          <w:color w:val="000000"/>
          <w:spacing w:val="0"/>
          <w:w w:val="100"/>
          <w:position w:val="0"/>
          <w:shd w:val="clear" w:color="auto" w:fill="auto"/>
          <w:lang w:val="en-US" w:eastAsia="en-US" w:bidi="en-US"/>
        </w:rPr>
        <w:t xml:space="preserve"> initiative that is bringing together investors and governments to promote private investment in African agriculture. </w:t>
      </w:r>
      <w:r>
        <w:rPr>
          <w:i/>
          <w:iCs/>
          <w:color w:val="000000"/>
          <w:spacing w:val="0"/>
          <w:w w:val="100"/>
          <w:position w:val="0"/>
          <w:shd w:val="clear" w:color="auto" w:fill="auto"/>
          <w:lang w:val="en-US" w:eastAsia="en-US" w:bidi="en-US"/>
        </w:rPr>
        <w:t>Grow Africa</w:t>
      </w:r>
      <w:r>
        <w:rPr>
          <w:color w:val="000000"/>
          <w:spacing w:val="0"/>
          <w:w w:val="100"/>
          <w:position w:val="0"/>
          <w:shd w:val="clear" w:color="auto" w:fill="auto"/>
          <w:lang w:val="en-US" w:eastAsia="en-US" w:bidi="en-US"/>
        </w:rPr>
        <w:t xml:space="preserve"> is a country-led process, which seeks to strengthen investor interest in agriculture by building increased trust and shared commitment. This is accomplished by sharing information, lessons and best practices drawn from existing and successful projects, engaging all stakeholders including smallholder farmers, and addressing key issues such as gender inclusion, land tenure, climate change and resource management. Rwanda is among the first countries selected by </w:t>
      </w:r>
      <w:r>
        <w:rPr>
          <w:i/>
          <w:iCs/>
          <w:color w:val="000000"/>
          <w:spacing w:val="0"/>
          <w:w w:val="100"/>
          <w:position w:val="0"/>
          <w:shd w:val="clear" w:color="auto" w:fill="auto"/>
          <w:lang w:val="en-US" w:eastAsia="en-US" w:bidi="en-US"/>
        </w:rPr>
        <w:t>Grow Africa</w:t>
      </w:r>
      <w:r>
        <w:rPr>
          <w:color w:val="000000"/>
          <w:spacing w:val="0"/>
          <w:w w:val="100"/>
          <w:position w:val="0"/>
          <w:shd w:val="clear" w:color="auto" w:fill="auto"/>
          <w:lang w:val="en-US" w:eastAsia="en-US" w:bidi="en-US"/>
        </w:rPr>
        <w:t>. MINAGRI has presented an investment blueprint and policy package proposals to private investors.</w:t>
      </w:r>
    </w:p>
    <w:p>
      <w:pPr>
        <w:pStyle w:val="Style22"/>
        <w:keepNext/>
        <w:keepLines/>
        <w:widowControl w:val="0"/>
        <w:numPr>
          <w:ilvl w:val="1"/>
          <w:numId w:val="17"/>
        </w:numPr>
        <w:shd w:val="clear" w:color="auto" w:fill="auto"/>
        <w:tabs>
          <w:tab w:pos="447" w:val="left"/>
        </w:tabs>
        <w:bidi w:val="0"/>
        <w:spacing w:before="0" w:after="220" w:line="240" w:lineRule="auto"/>
        <w:ind w:left="0" w:right="0" w:firstLine="0"/>
        <w:jc w:val="both"/>
      </w:pPr>
      <w:bookmarkStart w:id="15" w:name="bookmark15"/>
      <w:bookmarkStart w:id="16" w:name="bookmark16"/>
      <w:r>
        <w:rPr>
          <w:color w:val="000000"/>
          <w:spacing w:val="0"/>
          <w:w w:val="100"/>
          <w:position w:val="0"/>
          <w:shd w:val="clear" w:color="auto" w:fill="auto"/>
          <w:lang w:val="en-US" w:eastAsia="en-US" w:bidi="en-US"/>
        </w:rPr>
        <w:t>. The National Policy Context</w:t>
      </w:r>
      <w:bookmarkEnd w:id="16"/>
      <w:bookmarkEnd w:id="15"/>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Vision 2020</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Vision 2020 is the primary socio-economic policy document on which all national and sectorial policies and strategies are based. It describes modernisation of agriculture and animal husbandry as one of the six pillars for building a diversified, integrated, competitive and dynamic economy. Vision 2020 seeks to transform Rwanda’s economy through a rapid increase in growth and a significant reduction in poverty. By 2020 it is expected that the country will reach middle-income status with per capita GDP of US$ 1240 from US$ 220 in 2000. Other goals include a reduction by more than one-half in the incidence of poverty and extreme poverty and improvements in a range of standard of living indicators.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is a priority sector, with an emphasis on moving the sector from subsistence to commercial production through attracting increased investment. The target for agricultural growth until 2020 has recently been revised upward to 8.5 % per year. The key national and agricultural sector-related targets of Vision 2020 are shown in Table 1. Vision 2020 recognises that the private sector will drive the economy and the State’s responsibility will be to initiate, pilot, co-ordinate and monitor efforts. Some Vision 2020 goals, such as GDP per capita and the percentage of farmers using fertilisers, were exceeded in 2010, and have been revised to drive further improvements.</w:t>
      </w: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1. Selected national and agriculture-related goals in Vision 2020</w:t>
      </w:r>
    </w:p>
    <w:tbl>
      <w:tblPr>
        <w:tblOverlap w:val="never"/>
        <w:jc w:val="center"/>
        <w:tblLayout w:type="fixed"/>
      </w:tblPr>
      <w:tblGrid>
        <w:gridCol w:w="3989"/>
        <w:gridCol w:w="1354"/>
        <w:gridCol w:w="1450"/>
        <w:gridCol w:w="2510"/>
      </w:tblGrid>
      <w:tr>
        <w:trPr>
          <w:trHeight w:val="25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Population (million)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12.71</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GDP/capita (constant 2000 US$)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1240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Poverty (%)</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GDP growth (%)</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as % of GDP</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as % total population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under “modernised” agric (%)</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Fertiliser application (kg/ha/annum)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banks’ portfolio to agric. Sector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Soil erosion protection (% total land)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r>
      <w:tr>
        <w:trPr>
          <w:trHeight w:val="25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exports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n.a</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"5-10 times 2000 value”</w:t>
            </w:r>
          </w:p>
        </w:tc>
      </w:tr>
    </w:tbl>
    <w:p>
      <w:pPr>
        <w:pStyle w:val="Style27"/>
        <w:keepNext w:val="0"/>
        <w:keepLines w:val="0"/>
        <w:widowControl w:val="0"/>
        <w:shd w:val="clear" w:color="auto" w:fill="auto"/>
        <w:bidi w:val="0"/>
        <w:spacing w:before="0" w:after="0" w:line="240" w:lineRule="auto"/>
        <w:ind w:left="86" w:right="0" w:firstLine="0"/>
        <w:jc w:val="left"/>
      </w:pPr>
      <w:r>
        <w:rPr>
          <w:i/>
          <w:iCs/>
          <w:color w:val="000000"/>
          <w:spacing w:val="0"/>
          <w:w w:val="100"/>
          <w:position w:val="0"/>
          <w:shd w:val="clear" w:color="auto" w:fill="auto"/>
          <w:lang w:val="en-US" w:eastAsia="en-US" w:bidi="en-US"/>
        </w:rPr>
        <w:t>Source:</w:t>
      </w:r>
      <w:r>
        <w:rPr>
          <w:color w:val="000000"/>
          <w:spacing w:val="0"/>
          <w:w w:val="100"/>
          <w:position w:val="0"/>
          <w:shd w:val="clear" w:color="auto" w:fill="auto"/>
          <w:lang w:val="en-US" w:eastAsia="en-US" w:bidi="en-US"/>
        </w:rPr>
        <w:t xml:space="preserve"> MINECOFIN, Revised 2012</w:t>
      </w:r>
    </w:p>
    <w:p>
      <w:pPr>
        <w:widowControl w:val="0"/>
        <w:spacing w:after="219" w:line="1" w:lineRule="exact"/>
      </w:pPr>
    </w:p>
    <w:p>
      <w:pPr>
        <w:pStyle w:val="Style17"/>
        <w:keepNext w:val="0"/>
        <w:keepLines w:val="0"/>
        <w:widowControl w:val="0"/>
        <w:shd w:val="clear" w:color="auto" w:fill="auto"/>
        <w:bidi w:val="0"/>
        <w:spacing w:before="0" w:line="240" w:lineRule="auto"/>
        <w:ind w:left="0" w:right="0" w:firstLine="0"/>
        <w:jc w:val="left"/>
      </w:pPr>
      <w:r>
        <w:rPr>
          <w:i/>
          <w:iCs/>
          <w:color w:val="000000"/>
          <w:spacing w:val="0"/>
          <w:w w:val="100"/>
          <w:position w:val="0"/>
          <w:u w:val="single"/>
          <w:shd w:val="clear" w:color="auto" w:fill="auto"/>
          <w:lang w:val="en-US" w:eastAsia="en-US" w:bidi="en-US"/>
        </w:rPr>
        <w:t>The Economic Development and Poverty Reduction Strategy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2007 the Government of Rwanda developed the first Economic Development and Poverty Reduction Strategy, EDPRS I, from 2008-2012. EDPRS II, from 2013-2017, has now been validated and the structure and objectives of this Strategic Plan are closely coordinated with its thematic areas and priorities. As the country’s medium-term economic development plan, EDPRS II establishes the framework within which the Government will change the structure of the economy and move towards achieving or surpassing the long-term targets of Vision 2020 and the MDGs. EDPRS II aims to increase the pace of economic growth and further reduce the incidence of poverty, and lay the basis for sustainable growth into the future. There are four thematic areas: economic transformation, rural development, productivity and youth employment and accountable governance. The first three are particularly of relevance to the agricultural sector. The relationship between each EDPRS II thematic area and the sector is described below:</w:t>
      </w:r>
    </w:p>
    <w:p>
      <w:pPr>
        <w:pStyle w:val="Style17"/>
        <w:keepNext w:val="0"/>
        <w:keepLines w:val="0"/>
        <w:widowControl w:val="0"/>
        <w:numPr>
          <w:ilvl w:val="0"/>
          <w:numId w:val="19"/>
        </w:numPr>
        <w:shd w:val="clear" w:color="auto" w:fill="auto"/>
        <w:tabs>
          <w:tab w:pos="720" w:val="left"/>
        </w:tabs>
        <w:bidi w:val="0"/>
        <w:spacing w:before="0" w:line="240" w:lineRule="auto"/>
        <w:ind w:left="0" w:right="0" w:firstLine="460"/>
        <w:jc w:val="both"/>
      </w:pPr>
      <w:r>
        <w:rPr>
          <w:i/>
          <w:iCs/>
          <w:color w:val="000000"/>
          <w:spacing w:val="0"/>
          <w:w w:val="100"/>
          <w:position w:val="0"/>
          <w:shd w:val="clear" w:color="auto" w:fill="auto"/>
          <w:lang w:val="en-US" w:eastAsia="en-US" w:bidi="en-US"/>
        </w:rPr>
        <w:t>Economic Transformation</w:t>
      </w:r>
    </w:p>
    <w:p>
      <w:pPr>
        <w:pStyle w:val="Style17"/>
        <w:keepNext w:val="0"/>
        <w:keepLines w:val="0"/>
        <w:widowControl w:val="0"/>
        <w:numPr>
          <w:ilvl w:val="0"/>
          <w:numId w:val="21"/>
        </w:numPr>
        <w:shd w:val="clear" w:color="auto" w:fill="auto"/>
        <w:tabs>
          <w:tab w:pos="801" w:val="left"/>
        </w:tabs>
        <w:bidi w:val="0"/>
        <w:spacing w:before="0" w:after="0" w:line="240" w:lineRule="auto"/>
        <w:ind w:left="820" w:right="0" w:hanging="360"/>
        <w:jc w:val="left"/>
      </w:pPr>
      <w:r>
        <w:rPr>
          <w:color w:val="000000"/>
          <w:spacing w:val="0"/>
          <w:w w:val="100"/>
          <w:position w:val="0"/>
          <w:shd w:val="clear" w:color="auto" w:fill="auto"/>
          <w:lang w:val="en-US" w:eastAsia="en-US" w:bidi="en-US"/>
        </w:rPr>
        <w:t xml:space="preserve">Agriculture must drive diversification of the economic base with more value added. Agriculture can interact with services and industry to drive a shift from production toward services through </w:t>
      </w:r>
      <w:r>
        <w:rPr>
          <w:color w:val="000000"/>
          <w:spacing w:val="0"/>
          <w:w w:val="100"/>
          <w:position w:val="0"/>
          <w:shd w:val="clear" w:color="auto" w:fill="auto"/>
          <w:lang w:val="en-US" w:eastAsia="en-US" w:bidi="en-US"/>
        </w:rPr>
        <w:t>key programs including post-harvest facilities, marketing, input distribution networks, advisory services, mechanisation services and others</w:t>
      </w:r>
    </w:p>
    <w:p>
      <w:pPr>
        <w:pStyle w:val="Style17"/>
        <w:keepNext w:val="0"/>
        <w:keepLines w:val="0"/>
        <w:widowControl w:val="0"/>
        <w:numPr>
          <w:ilvl w:val="0"/>
          <w:numId w:val="21"/>
        </w:numPr>
        <w:shd w:val="clear" w:color="auto" w:fill="auto"/>
        <w:tabs>
          <w:tab w:pos="734" w:val="left"/>
        </w:tabs>
        <w:bidi w:val="0"/>
        <w:spacing w:before="0" w:line="240" w:lineRule="auto"/>
        <w:ind w:left="0" w:right="0" w:firstLine="380"/>
        <w:jc w:val="left"/>
      </w:pPr>
      <w:r>
        <w:rPr>
          <w:color w:val="000000"/>
          <w:spacing w:val="0"/>
          <w:w w:val="100"/>
          <w:position w:val="0"/>
          <w:shd w:val="clear" w:color="auto" w:fill="auto"/>
          <w:lang w:val="en-US" w:eastAsia="en-US" w:bidi="en-US"/>
        </w:rPr>
        <w:t>Enhanced role of the private sector in agricultural value chains</w:t>
      </w:r>
    </w:p>
    <w:p>
      <w:pPr>
        <w:pStyle w:val="Style17"/>
        <w:keepNext w:val="0"/>
        <w:keepLines w:val="0"/>
        <w:widowControl w:val="0"/>
        <w:numPr>
          <w:ilvl w:val="0"/>
          <w:numId w:val="19"/>
        </w:numPr>
        <w:shd w:val="clear" w:color="auto" w:fill="auto"/>
        <w:tabs>
          <w:tab w:pos="657" w:val="left"/>
        </w:tabs>
        <w:bidi w:val="0"/>
        <w:spacing w:before="0" w:line="240" w:lineRule="auto"/>
        <w:ind w:left="0" w:right="0" w:firstLine="380"/>
        <w:jc w:val="left"/>
      </w:pPr>
      <w:r>
        <w:rPr>
          <w:i/>
          <w:iCs/>
          <w:color w:val="000000"/>
          <w:spacing w:val="0"/>
          <w:w w:val="100"/>
          <w:position w:val="0"/>
          <w:shd w:val="clear" w:color="auto" w:fill="auto"/>
          <w:lang w:val="en-US" w:eastAsia="en-US" w:bidi="en-US"/>
        </w:rPr>
        <w:t>Rural Development</w:t>
      </w:r>
    </w:p>
    <w:p>
      <w:pPr>
        <w:pStyle w:val="Style17"/>
        <w:keepNext w:val="0"/>
        <w:keepLines w:val="0"/>
        <w:widowControl w:val="0"/>
        <w:numPr>
          <w:ilvl w:val="0"/>
          <w:numId w:val="23"/>
        </w:numPr>
        <w:shd w:val="clear" w:color="auto" w:fill="auto"/>
        <w:tabs>
          <w:tab w:pos="734" w:val="left"/>
        </w:tabs>
        <w:bidi w:val="0"/>
        <w:spacing w:before="0" w:after="0" w:line="194" w:lineRule="auto"/>
        <w:ind w:left="740" w:right="0" w:hanging="360"/>
        <w:jc w:val="left"/>
      </w:pPr>
      <w:r>
        <w:rPr>
          <w:color w:val="000000"/>
          <w:spacing w:val="0"/>
          <w:w w:val="100"/>
          <w:position w:val="0"/>
          <w:shd w:val="clear" w:color="auto" w:fill="auto"/>
          <w:lang w:val="en-US" w:eastAsia="en-US" w:bidi="en-US"/>
        </w:rPr>
        <w:t>Increased rural household incomes through agricultural diversification and closer links with value chains</w:t>
      </w:r>
    </w:p>
    <w:p>
      <w:pPr>
        <w:pStyle w:val="Style17"/>
        <w:keepNext w:val="0"/>
        <w:keepLines w:val="0"/>
        <w:widowControl w:val="0"/>
        <w:numPr>
          <w:ilvl w:val="0"/>
          <w:numId w:val="23"/>
        </w:numPr>
        <w:shd w:val="clear" w:color="auto" w:fill="auto"/>
        <w:tabs>
          <w:tab w:pos="734" w:val="left"/>
        </w:tabs>
        <w:bidi w:val="0"/>
        <w:spacing w:before="0" w:after="0" w:line="163" w:lineRule="auto"/>
        <w:ind w:left="0" w:right="0" w:firstLine="380"/>
        <w:jc w:val="left"/>
      </w:pPr>
      <w:r>
        <w:rPr>
          <w:color w:val="000000"/>
          <w:spacing w:val="0"/>
          <w:w w:val="100"/>
          <w:position w:val="0"/>
          <w:shd w:val="clear" w:color="auto" w:fill="auto"/>
          <w:lang w:val="en-US" w:eastAsia="en-US" w:bidi="en-US"/>
        </w:rPr>
        <w:t>Modernisation of agriculture to improve quality and quantity of production</w:t>
      </w:r>
    </w:p>
    <w:p>
      <w:pPr>
        <w:pStyle w:val="Style17"/>
        <w:keepNext w:val="0"/>
        <w:keepLines w:val="0"/>
        <w:widowControl w:val="0"/>
        <w:numPr>
          <w:ilvl w:val="0"/>
          <w:numId w:val="23"/>
        </w:numPr>
        <w:shd w:val="clear" w:color="auto" w:fill="auto"/>
        <w:tabs>
          <w:tab w:pos="734" w:val="left"/>
        </w:tabs>
        <w:bidi w:val="0"/>
        <w:spacing w:before="0" w:after="0" w:line="163" w:lineRule="auto"/>
        <w:ind w:left="0" w:right="0" w:firstLine="380"/>
        <w:jc w:val="left"/>
      </w:pPr>
      <w:r>
        <w:rPr>
          <w:color w:val="000000"/>
          <w:spacing w:val="0"/>
          <w:w w:val="100"/>
          <w:position w:val="0"/>
          <w:shd w:val="clear" w:color="auto" w:fill="auto"/>
          <w:lang w:val="en-US" w:eastAsia="en-US" w:bidi="en-US"/>
        </w:rPr>
        <w:t>Natural resource and environmental management</w:t>
      </w:r>
    </w:p>
    <w:p>
      <w:pPr>
        <w:pStyle w:val="Style17"/>
        <w:keepNext w:val="0"/>
        <w:keepLines w:val="0"/>
        <w:widowControl w:val="0"/>
        <w:numPr>
          <w:ilvl w:val="0"/>
          <w:numId w:val="23"/>
        </w:numPr>
        <w:shd w:val="clear" w:color="auto" w:fill="auto"/>
        <w:tabs>
          <w:tab w:pos="734" w:val="left"/>
        </w:tabs>
        <w:bidi w:val="0"/>
        <w:spacing w:before="0" w:line="163" w:lineRule="auto"/>
        <w:ind w:left="0" w:right="0" w:firstLine="380"/>
        <w:jc w:val="left"/>
      </w:pPr>
      <w:r>
        <w:rPr>
          <w:color w:val="000000"/>
          <w:spacing w:val="0"/>
          <w:w w:val="100"/>
          <w:position w:val="0"/>
          <w:shd w:val="clear" w:color="auto" w:fill="auto"/>
          <w:lang w:val="en-US" w:eastAsia="en-US" w:bidi="en-US"/>
        </w:rPr>
        <w:t>Rural infrastructure development to drive growth</w:t>
      </w:r>
    </w:p>
    <w:p>
      <w:pPr>
        <w:pStyle w:val="Style17"/>
        <w:keepNext w:val="0"/>
        <w:keepLines w:val="0"/>
        <w:widowControl w:val="0"/>
        <w:numPr>
          <w:ilvl w:val="0"/>
          <w:numId w:val="19"/>
        </w:numPr>
        <w:shd w:val="clear" w:color="auto" w:fill="auto"/>
        <w:tabs>
          <w:tab w:pos="657" w:val="left"/>
        </w:tabs>
        <w:bidi w:val="0"/>
        <w:spacing w:before="0" w:line="240" w:lineRule="auto"/>
        <w:ind w:left="0" w:right="0" w:firstLine="380"/>
        <w:jc w:val="left"/>
      </w:pPr>
      <w:r>
        <w:rPr>
          <w:i/>
          <w:iCs/>
          <w:color w:val="000000"/>
          <w:spacing w:val="0"/>
          <w:w w:val="100"/>
          <w:position w:val="0"/>
          <w:shd w:val="clear" w:color="auto" w:fill="auto"/>
          <w:lang w:val="en-US" w:eastAsia="en-US" w:bidi="en-US"/>
        </w:rPr>
        <w:t>Productivity and Youth Employment</w:t>
      </w:r>
    </w:p>
    <w:p>
      <w:pPr>
        <w:pStyle w:val="Style17"/>
        <w:keepNext w:val="0"/>
        <w:keepLines w:val="0"/>
        <w:widowControl w:val="0"/>
        <w:numPr>
          <w:ilvl w:val="0"/>
          <w:numId w:val="25"/>
        </w:numPr>
        <w:shd w:val="clear" w:color="auto" w:fill="auto"/>
        <w:tabs>
          <w:tab w:pos="734" w:val="left"/>
        </w:tabs>
        <w:bidi w:val="0"/>
        <w:spacing w:before="0" w:after="0" w:line="163" w:lineRule="auto"/>
        <w:ind w:left="0" w:right="0" w:firstLine="380"/>
        <w:jc w:val="left"/>
      </w:pPr>
      <w:r>
        <w:rPr>
          <w:color w:val="000000"/>
          <w:spacing w:val="0"/>
          <w:w w:val="100"/>
          <w:position w:val="0"/>
          <w:shd w:val="clear" w:color="auto" w:fill="auto"/>
          <w:lang w:val="en-US" w:eastAsia="en-US" w:bidi="en-US"/>
        </w:rPr>
        <w:t>Education and skills development in the sector</w:t>
      </w:r>
    </w:p>
    <w:p>
      <w:pPr>
        <w:pStyle w:val="Style17"/>
        <w:keepNext w:val="0"/>
        <w:keepLines w:val="0"/>
        <w:widowControl w:val="0"/>
        <w:numPr>
          <w:ilvl w:val="0"/>
          <w:numId w:val="25"/>
        </w:numPr>
        <w:shd w:val="clear" w:color="auto" w:fill="auto"/>
        <w:tabs>
          <w:tab w:pos="734" w:val="left"/>
        </w:tabs>
        <w:bidi w:val="0"/>
        <w:spacing w:before="0" w:line="194" w:lineRule="auto"/>
        <w:ind w:left="740" w:right="0" w:hanging="360"/>
        <w:jc w:val="left"/>
      </w:pPr>
      <w:r>
        <w:rPr>
          <w:color w:val="000000"/>
          <w:spacing w:val="0"/>
          <w:w w:val="100"/>
          <w:position w:val="0"/>
          <w:shd w:val="clear" w:color="auto" w:fill="auto"/>
          <w:lang w:val="en-US" w:eastAsia="en-US" w:bidi="en-US"/>
        </w:rPr>
        <w:t>Entrepreneurship training focused on youths and venture capital funding for new youth-owned enterprises</w:t>
      </w:r>
    </w:p>
    <w:p>
      <w:pPr>
        <w:pStyle w:val="Style17"/>
        <w:keepNext w:val="0"/>
        <w:keepLines w:val="0"/>
        <w:widowControl w:val="0"/>
        <w:numPr>
          <w:ilvl w:val="0"/>
          <w:numId w:val="19"/>
        </w:numPr>
        <w:shd w:val="clear" w:color="auto" w:fill="auto"/>
        <w:tabs>
          <w:tab w:pos="653" w:val="left"/>
        </w:tabs>
        <w:bidi w:val="0"/>
        <w:spacing w:before="0" w:line="240" w:lineRule="auto"/>
        <w:ind w:left="0" w:right="0" w:firstLine="380"/>
        <w:jc w:val="left"/>
      </w:pPr>
      <w:r>
        <w:rPr>
          <w:i/>
          <w:iCs/>
          <w:color w:val="000000"/>
          <w:spacing w:val="0"/>
          <w:w w:val="100"/>
          <w:position w:val="0"/>
          <w:shd w:val="clear" w:color="auto" w:fill="auto"/>
          <w:lang w:val="en-US" w:eastAsia="en-US" w:bidi="en-US"/>
        </w:rPr>
        <w:t>Accountable Governance</w:t>
      </w:r>
    </w:p>
    <w:p>
      <w:pPr>
        <w:pStyle w:val="Style17"/>
        <w:keepNext w:val="0"/>
        <w:keepLines w:val="0"/>
        <w:widowControl w:val="0"/>
        <w:numPr>
          <w:ilvl w:val="0"/>
          <w:numId w:val="27"/>
        </w:numPr>
        <w:shd w:val="clear" w:color="auto" w:fill="auto"/>
        <w:tabs>
          <w:tab w:pos="734" w:val="left"/>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Institutional strengthening in the sector</w:t>
      </w:r>
    </w:p>
    <w:p>
      <w:pPr>
        <w:pStyle w:val="Style17"/>
        <w:keepNext w:val="0"/>
        <w:keepLines w:val="0"/>
        <w:widowControl w:val="0"/>
        <w:numPr>
          <w:ilvl w:val="0"/>
          <w:numId w:val="27"/>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Providing a framework for a greater role for the private sector</w:t>
      </w:r>
    </w:p>
    <w:p>
      <w:pPr>
        <w:pStyle w:val="Style17"/>
        <w:keepNext w:val="0"/>
        <w:keepLines w:val="0"/>
        <w:widowControl w:val="0"/>
        <w:numPr>
          <w:ilvl w:val="0"/>
          <w:numId w:val="27"/>
        </w:numPr>
        <w:shd w:val="clear" w:color="auto" w:fill="auto"/>
        <w:tabs>
          <w:tab w:pos="734" w:val="left"/>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Mechanisms of inter-institutional coordination</w:t>
      </w:r>
    </w:p>
    <w:p>
      <w:pPr>
        <w:pStyle w:val="Style17"/>
        <w:keepNext w:val="0"/>
        <w:keepLines w:val="0"/>
        <w:widowControl w:val="0"/>
        <w:numPr>
          <w:ilvl w:val="0"/>
          <w:numId w:val="27"/>
        </w:numPr>
        <w:shd w:val="clear" w:color="auto" w:fill="auto"/>
        <w:tabs>
          <w:tab w:pos="734" w:val="left"/>
        </w:tabs>
        <w:bidi w:val="0"/>
        <w:spacing w:before="0" w:line="240" w:lineRule="auto"/>
        <w:ind w:left="0" w:right="0" w:firstLine="380"/>
        <w:jc w:val="left"/>
      </w:pPr>
      <w:r>
        <w:rPr>
          <w:color w:val="000000"/>
          <w:spacing w:val="0"/>
          <w:w w:val="100"/>
          <w:position w:val="0"/>
          <w:shd w:val="clear" w:color="auto" w:fill="auto"/>
          <w:lang w:val="en-US" w:eastAsia="en-US" w:bidi="en-US"/>
        </w:rPr>
        <w:t>Participatory approaches to research and extension, involving farmers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Agriculture is recognised in EDPRS II as a priority sector of the economy that will both stimulate economic growth and make the greatest contribution to poverty reduction. The overriding policy objective for the sector is to increase rural household incomes, to provide incomes form diversified sources, and increase food security. The government will develop markets and support the private sector to assume an increasingly important role. Public investments and policies will create an enabling environment to reduce the cost of doing business, helping private operators flourish.</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EDPRS II also emphasizes gender equality. In the agricultural sector important steps need to be taken to promote gender equality, such as recruiting more female extension agents, taking gender preferences and requirements into account in agricultural research programmes, and including women representatives in water users associations. Women make up 53% of the population and participate in subsistence agriculture more than men. Gender has therefore been integrated as an important crosscutting issue in this Strategic Plan.</w:t>
      </w:r>
    </w:p>
    <w:p>
      <w:pPr>
        <w:pStyle w:val="Style17"/>
        <w:keepNext w:val="0"/>
        <w:keepLines w:val="0"/>
        <w:widowControl w:val="0"/>
        <w:shd w:val="clear" w:color="auto" w:fill="auto"/>
        <w:bidi w:val="0"/>
        <w:spacing w:before="0" w:line="240" w:lineRule="auto"/>
        <w:ind w:left="0" w:right="0" w:firstLine="0"/>
        <w:jc w:val="left"/>
      </w:pPr>
      <w:r>
        <w:rPr>
          <w:i/>
          <w:iCs/>
          <w:color w:val="000000"/>
          <w:spacing w:val="0"/>
          <w:w w:val="100"/>
          <w:position w:val="0"/>
          <w:u w:val="single"/>
          <w:shd w:val="clear" w:color="auto" w:fill="auto"/>
          <w:lang w:val="en-US" w:eastAsia="en-US" w:bidi="en-US"/>
        </w:rPr>
        <w:t>The Millennium Development Goals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Rwanda has committed to meet certain target by 2015 under the Millennium Development Goals (MDGs). The majority of targets do not relate directly to agriculture, although agricultural growth and rural development are essential contributing factors. Significant progress has already been made, often driven by agricultural interventions. Production increases and greater food security mean that between 1990 and 2010/11 the proportion of underweight children under 5 was reduced from 29% to 11%, and the under- five and maternal mortality rates have fallen. The proportion of the population using an improved source of drinking water rose from 64% in 2006 to 73.6% in 2011/12, partly driven by rural development programmes .These achievements illustrate Rwanda’s potential to achieve the ambitious targets set by national and international policies.</w:t>
      </w:r>
    </w:p>
    <w:p>
      <w:pPr>
        <w:pStyle w:val="Style20"/>
        <w:keepNext/>
        <w:keepLines/>
        <w:widowControl w:val="0"/>
        <w:numPr>
          <w:ilvl w:val="0"/>
          <w:numId w:val="13"/>
        </w:numPr>
        <w:shd w:val="clear" w:color="auto" w:fill="auto"/>
        <w:tabs>
          <w:tab w:pos="1822" w:val="left"/>
        </w:tabs>
        <w:bidi w:val="0"/>
        <w:spacing w:before="0" w:after="220" w:line="240" w:lineRule="auto"/>
        <w:ind w:left="0" w:right="0" w:firstLine="0"/>
        <w:jc w:val="left"/>
      </w:pPr>
      <w:bookmarkStart w:id="18" w:name="bookmark18"/>
      <w:bookmarkStart w:id="19" w:name="bookmark19"/>
      <w:bookmarkStart w:id="20" w:name="bookmark20"/>
      <w:r>
        <w:rPr>
          <w:color w:val="000000"/>
          <w:spacing w:val="0"/>
          <w:w w:val="100"/>
          <w:position w:val="0"/>
          <w:shd w:val="clear" w:color="auto" w:fill="auto"/>
          <w:lang w:val="en-US" w:eastAsia="en-US" w:bidi="en-US"/>
        </w:rPr>
        <w:t>Strategic Framework</w:t>
      </w:r>
      <w:bookmarkEnd w:id="20"/>
      <w:bookmarkEnd w:id="18"/>
      <w:bookmarkEnd w:id="19"/>
    </w:p>
    <w:p>
      <w:pPr>
        <w:pStyle w:val="Style22"/>
        <w:keepNext/>
        <w:keepLines/>
        <w:widowControl w:val="0"/>
        <w:numPr>
          <w:ilvl w:val="1"/>
          <w:numId w:val="29"/>
        </w:numPr>
        <w:shd w:val="clear" w:color="auto" w:fill="auto"/>
        <w:tabs>
          <w:tab w:pos="459" w:val="left"/>
          <w:tab w:pos="736" w:val="left"/>
        </w:tabs>
        <w:bidi w:val="0"/>
        <w:spacing w:before="0" w:after="260" w:line="240" w:lineRule="auto"/>
        <w:ind w:left="0" w:right="0" w:firstLine="0"/>
        <w:jc w:val="both"/>
      </w:pPr>
      <w:bookmarkStart w:id="22" w:name="bookmark22"/>
      <w:r>
        <w:rPr>
          <w:color w:val="000000"/>
          <w:spacing w:val="0"/>
          <w:w w:val="100"/>
          <w:position w:val="0"/>
          <w:shd w:val="clear" w:color="auto" w:fill="auto"/>
          <w:lang w:val="en-US" w:eastAsia="en-US" w:bidi="en-US"/>
        </w:rPr>
        <w:t>1.</w:t>
        <w:tab/>
        <w:t>Sources of Growth and Agricultural Growth Targets</w:t>
      </w:r>
      <w:bookmarkEnd w:id="2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Rwandan agriculture in the last five years has been driven mainly by improvement in land management (soil erosion mitigation and terracing), irrigation, input provision, and increasing the national livestock herd. Developing and strengthening cooperatives has increased the sector’s human capacity, accompanied by targeted extension, for example to improve the quality of coffee for export. There are also emerging initiatives to kick-start the market and facilitate commercialisation, for example the rapid development of a decentralised rural finance network. However, the first four areas, land, water, fertiliser and cattle, have driven the major increases in sector productivity, improved rural incomes and reduced poverty. Achievements in these key areas include:</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Maize yields increased almost 4 time and wheat yields by 2.5 times between 2000 and 2010</w:t>
      </w:r>
    </w:p>
    <w:p>
      <w:pPr>
        <w:pStyle w:val="Style17"/>
        <w:keepNext w:val="0"/>
        <w:keepLines w:val="0"/>
        <w:widowControl w:val="0"/>
        <w:numPr>
          <w:ilvl w:val="0"/>
          <w:numId w:val="31"/>
        </w:numPr>
        <w:shd w:val="clear" w:color="auto" w:fill="auto"/>
        <w:tabs>
          <w:tab w:pos="736"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Hillside terraces increase potato yields 6 times</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Legume production increased by 73% from 2005 to 2010</w:t>
      </w:r>
    </w:p>
    <w:p>
      <w:pPr>
        <w:pStyle w:val="Style17"/>
        <w:keepNext w:val="0"/>
        <w:keepLines w:val="0"/>
        <w:widowControl w:val="0"/>
        <w:numPr>
          <w:ilvl w:val="0"/>
          <w:numId w:val="31"/>
        </w:numPr>
        <w:shd w:val="clear" w:color="auto" w:fill="auto"/>
        <w:tabs>
          <w:tab w:pos="73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Through Girinka and small stock distribution 47% of farm households have at least one cow and 53% have at least one goat</w:t>
      </w:r>
    </w:p>
    <w:p>
      <w:pPr>
        <w:pStyle w:val="Style17"/>
        <w:keepNext w:val="0"/>
        <w:keepLines w:val="0"/>
        <w:widowControl w:val="0"/>
        <w:numPr>
          <w:ilvl w:val="0"/>
          <w:numId w:val="31"/>
        </w:numPr>
        <w:shd w:val="clear" w:color="auto" w:fill="auto"/>
        <w:tabs>
          <w:tab w:pos="736" w:val="left"/>
        </w:tabs>
        <w:bidi w:val="0"/>
        <w:spacing w:before="0" w:line="240" w:lineRule="auto"/>
        <w:ind w:left="0" w:right="0" w:firstLine="380"/>
        <w:jc w:val="both"/>
      </w:pPr>
      <w:r>
        <w:rPr>
          <w:color w:val="000000"/>
          <w:spacing w:val="0"/>
          <w:w w:val="100"/>
          <w:position w:val="0"/>
          <w:shd w:val="clear" w:color="auto" w:fill="auto"/>
          <w:lang w:val="en-US" w:eastAsia="en-US" w:bidi="en-US"/>
        </w:rPr>
        <w:t>Improving coffee quality and marketing have resulted in higher coffee prices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Acceleration of agricultural growth was driven largely by production for the domestic market, in staple crops, dairy and meat products. Coffee is an exception, as the primary export crop for international markets, and there are growing demands in regional markets, particularly Congo and Burundi, for dry beans, potatoes, maize, rice, cassava flour, maize flour, poultry products and live animals.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annual agricultural growth target of 8.5% for the next five years is ambitious but achievable based on recent experiences. The major sources of growth will continue to be important, and new focus areas have also been added. In PSTA III, growth will be driven by:</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Continued investment in land husbandry, irrigation and inputs</w:t>
      </w:r>
    </w:p>
    <w:p>
      <w:pPr>
        <w:pStyle w:val="Style17"/>
        <w:keepNext w:val="0"/>
        <w:keepLines w:val="0"/>
        <w:widowControl w:val="0"/>
        <w:numPr>
          <w:ilvl w:val="0"/>
          <w:numId w:val="31"/>
        </w:numPr>
        <w:shd w:val="clear" w:color="auto" w:fill="auto"/>
        <w:tabs>
          <w:tab w:pos="736"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Expanding CIP to further increase the productivity of staple crops</w:t>
      </w:r>
    </w:p>
    <w:p>
      <w:pPr>
        <w:pStyle w:val="Style17"/>
        <w:keepNext w:val="0"/>
        <w:keepLines w:val="0"/>
        <w:widowControl w:val="0"/>
        <w:numPr>
          <w:ilvl w:val="0"/>
          <w:numId w:val="31"/>
        </w:numPr>
        <w:shd w:val="clear" w:color="auto" w:fill="auto"/>
        <w:tabs>
          <w:tab w:pos="736"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Expanding the livestock sector, particularly small stock and fisheries</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Investing in mechanisation, processing and post-harvest facilities to modernise production</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Extension targeted at producers to develop a skill-based sector</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Research that responds to farmers’ needs and identifies optimal crop varieties</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Aggregating smallholder production to provide sufficient quantities for markets</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Improving the quality of traditional export crops to generate higher premiums</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Increasing production of emerging export crops including horticulture</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Value chain development to strengthen supply and develop market demand</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Encouraging entrepreneurship through agricultural financing and insurance to reduce risk</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Attracting investment through soft and hard market infrastructure</w:t>
      </w:r>
    </w:p>
    <w:p>
      <w:pPr>
        <w:pStyle w:val="Style17"/>
        <w:keepNext w:val="0"/>
        <w:keepLines w:val="0"/>
        <w:widowControl w:val="0"/>
        <w:numPr>
          <w:ilvl w:val="0"/>
          <w:numId w:val="31"/>
        </w:numPr>
        <w:shd w:val="clear" w:color="auto" w:fill="auto"/>
        <w:tabs>
          <w:tab w:pos="73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Building institutional capacity across the sector</w:t>
      </w:r>
    </w:p>
    <w:p>
      <w:pPr>
        <w:pStyle w:val="Style17"/>
        <w:keepNext w:val="0"/>
        <w:keepLines w:val="0"/>
        <w:widowControl w:val="0"/>
        <w:numPr>
          <w:ilvl w:val="0"/>
          <w:numId w:val="31"/>
        </w:numPr>
        <w:shd w:val="clear" w:color="auto" w:fill="auto"/>
        <w:tabs>
          <w:tab w:pos="736" w:val="left"/>
        </w:tabs>
        <w:bidi w:val="0"/>
        <w:spacing w:before="0" w:line="240" w:lineRule="auto"/>
        <w:ind w:left="0" w:right="0" w:firstLine="380"/>
        <w:jc w:val="both"/>
      </w:pPr>
      <w:r>
        <w:rPr>
          <w:color w:val="000000"/>
          <w:spacing w:val="0"/>
          <w:w w:val="100"/>
          <w:position w:val="0"/>
          <w:shd w:val="clear" w:color="auto" w:fill="auto"/>
          <w:lang w:val="en-US" w:eastAsia="en-US" w:bidi="en-US"/>
        </w:rPr>
        <w:t>Facilitating a participatory approach, including women and youth, for inclusive growth</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Targets: </w:t>
      </w:r>
      <w:r>
        <w:rPr>
          <w:color w:val="000000"/>
          <w:spacing w:val="0"/>
          <w:w w:val="100"/>
          <w:position w:val="0"/>
          <w:shd w:val="clear" w:color="auto" w:fill="auto"/>
          <w:lang w:val="en-US" w:eastAsia="en-US" w:bidi="en-US"/>
        </w:rPr>
        <w:t>****** See M and E</w:t>
      </w:r>
    </w:p>
    <w:p>
      <w:pPr>
        <w:pStyle w:val="Style22"/>
        <w:keepNext/>
        <w:keepLines/>
        <w:widowControl w:val="0"/>
        <w:numPr>
          <w:ilvl w:val="1"/>
          <w:numId w:val="29"/>
        </w:numPr>
        <w:shd w:val="clear" w:color="auto" w:fill="auto"/>
        <w:tabs>
          <w:tab w:pos="399" w:val="left"/>
          <w:tab w:pos="723" w:val="left"/>
        </w:tabs>
        <w:bidi w:val="0"/>
        <w:spacing w:before="0" w:line="240" w:lineRule="auto"/>
        <w:ind w:left="0" w:right="0" w:firstLine="0"/>
        <w:jc w:val="both"/>
      </w:pPr>
      <w:bookmarkStart w:id="24" w:name="bookmark24"/>
      <w:bookmarkStart w:id="25" w:name="bookmark25"/>
      <w:r>
        <w:rPr>
          <w:color w:val="000000"/>
          <w:spacing w:val="0"/>
          <w:w w:val="100"/>
          <w:position w:val="0"/>
          <w:shd w:val="clear" w:color="auto" w:fill="auto"/>
          <w:lang w:val="en-US" w:eastAsia="en-US" w:bidi="en-US"/>
        </w:rPr>
        <w:t>2.</w:t>
        <w:tab/>
        <w:t>Sector Challenges and Opportunities</w:t>
      </w:r>
      <w:bookmarkEnd w:id="25"/>
      <w:bookmarkEnd w:id="24"/>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Although the sector has experienced significant progress over the last five years under the implantation of PSTA I, PSTA II, and EDPRS I, the agricultural sector still faces various challenges. Agricultural growth over the last decade lagged behind industry and services, and there is limited private investment in the sector due to high risk perceptions. Although there has been significant development in land husbandry and irrigation, there has been a lack of consideration of environmental sustainability. Therefore, a further challenge is the need to address soil erosion and water conservation while also increasing productivity. Furthermore, diverse constraints affect agricultural value chains and thus limit the production and value addition potentialities of crops and livestock products. Challenges across value chains include:</w:t>
      </w:r>
    </w:p>
    <w:p>
      <w:pPr>
        <w:pStyle w:val="Style17"/>
        <w:keepNext w:val="0"/>
        <w:keepLines w:val="0"/>
        <w:widowControl w:val="0"/>
        <w:numPr>
          <w:ilvl w:val="0"/>
          <w:numId w:val="33"/>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Quality and quantity issues with raw materials and inputs</w:t>
      </w:r>
    </w:p>
    <w:p>
      <w:pPr>
        <w:pStyle w:val="Style17"/>
        <w:keepNext w:val="0"/>
        <w:keepLines w:val="0"/>
        <w:widowControl w:val="0"/>
        <w:numPr>
          <w:ilvl w:val="0"/>
          <w:numId w:val="33"/>
        </w:numPr>
        <w:shd w:val="clear" w:color="auto" w:fill="auto"/>
        <w:tabs>
          <w:tab w:pos="723" w:val="left"/>
          <w:tab w:pos="740" w:val="left"/>
          <w:tab w:pos="3562" w:val="center"/>
          <w:tab w:pos="4225" w:val="center"/>
        </w:tabs>
        <w:bidi w:val="0"/>
        <w:spacing w:before="0" w:after="0" w:line="240" w:lineRule="auto"/>
        <w:ind w:left="0" w:right="0" w:firstLine="380"/>
        <w:jc w:val="both"/>
      </w:pPr>
      <w:r>
        <w:rPr>
          <w:color w:val="000000"/>
          <w:spacing w:val="0"/>
          <w:w w:val="100"/>
          <w:position w:val="0"/>
          <w:shd w:val="clear" w:color="auto" w:fill="auto"/>
          <w:lang w:val="en-US" w:eastAsia="en-US" w:bidi="en-US"/>
        </w:rPr>
        <w:t>Limited rural infrastructure</w:t>
        <w:tab/>
        <w:t>with high</w:t>
        <w:tab/>
        <w:t>costs</w:t>
      </w:r>
    </w:p>
    <w:p>
      <w:pPr>
        <w:pStyle w:val="Style17"/>
        <w:keepNext w:val="0"/>
        <w:keepLines w:val="0"/>
        <w:widowControl w:val="0"/>
        <w:numPr>
          <w:ilvl w:val="0"/>
          <w:numId w:val="33"/>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Lack of working capital and long term credit</w:t>
      </w:r>
    </w:p>
    <w:p>
      <w:pPr>
        <w:pStyle w:val="Style17"/>
        <w:keepNext w:val="0"/>
        <w:keepLines w:val="0"/>
        <w:widowControl w:val="0"/>
        <w:numPr>
          <w:ilvl w:val="0"/>
          <w:numId w:val="33"/>
        </w:numPr>
        <w:shd w:val="clear" w:color="auto" w:fill="auto"/>
        <w:tabs>
          <w:tab w:pos="723" w:val="left"/>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Low human capacity</w:t>
      </w:r>
    </w:p>
    <w:p>
      <w:pPr>
        <w:pStyle w:val="Style17"/>
        <w:keepNext w:val="0"/>
        <w:keepLines w:val="0"/>
        <w:widowControl w:val="0"/>
        <w:numPr>
          <w:ilvl w:val="0"/>
          <w:numId w:val="33"/>
        </w:numPr>
        <w:shd w:val="clear" w:color="auto" w:fill="auto"/>
        <w:tabs>
          <w:tab w:pos="723" w:val="left"/>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Limited sector innovation</w:t>
      </w:r>
    </w:p>
    <w:p>
      <w:pPr>
        <w:pStyle w:val="Style17"/>
        <w:keepNext w:val="0"/>
        <w:keepLines w:val="0"/>
        <w:widowControl w:val="0"/>
        <w:numPr>
          <w:ilvl w:val="0"/>
          <w:numId w:val="33"/>
        </w:numPr>
        <w:shd w:val="clear" w:color="auto" w:fill="auto"/>
        <w:tabs>
          <w:tab w:pos="723" w:val="left"/>
          <w:tab w:pos="740"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Small existing base of agro-processing.</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addition to the challenges on the supply side, it is essential that increased production is absorbed by markets. In the short run, domestic demand should continue to grow. Higher family incomes and population growth generate increased demand, and should support moderate increases in production. However, as incomes grow, the additional amount spent on food declines. Over the longer run this effect means that the rate of increase of demand for food products in the domestic market will slow. Regional markets and international markets represent opportunities for further growth, although subject to stiff international competition. Generating, identifying and tapping domestic, regional and international demand will remain a challenge. Production shifts towards higher value, quality and new forms of products (such as processed varieties) will address this, as will efforts to identify and establish links with external niche markets which attach premiums to quality. The integration of improved production quality and increased demand for agricultural production will be key to sustainable agricultural growth.</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strategy aims to tackle these challenges through continuing to adopt a dual approach of both production increases and commercialization. Further investment in relevant research, inputs and capacity building for farmers should continue to drive yield gains. Value chain development and initiatives to attract private investment should support the growth of agro-processing and value addition.</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Therefore, the first major opportunity of this plan is to sustain the initiatives that have increased productivity and generated strong agricultural growth, through agricultural and animal resource intensification, research and training and aggregating of farmers.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Greater volumes of production will need markets, processing facilities and value addition, and post harvest facilities and training to reduce losses. Therefore the second strategic opportunity is value chain development, strengthening markets for agricultural products and attracting the private sector to add premium to productivity increases. Increasing market access and reducing losses will also generate employment in processing, packaging, and marketing.</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 implement the above will require a high capacity, efficient and knowledgeable sector, with an inclusive approach, accountable to all stakeholders. The final opportunity area is therefore sectoral development (both public and private sector, central, local and field level), including institutional capacity building, gender and youth mainstreaming and evidence based planning around improved knowledge management systems.</w:t>
      </w:r>
    </w:p>
    <w:p>
      <w:pPr>
        <w:pStyle w:val="Style22"/>
        <w:keepNext/>
        <w:keepLines/>
        <w:widowControl w:val="0"/>
        <w:numPr>
          <w:ilvl w:val="1"/>
          <w:numId w:val="29"/>
        </w:numPr>
        <w:shd w:val="clear" w:color="auto" w:fill="auto"/>
        <w:tabs>
          <w:tab w:pos="411" w:val="left"/>
        </w:tabs>
        <w:bidi w:val="0"/>
        <w:spacing w:before="0" w:line="240" w:lineRule="auto"/>
        <w:ind w:left="0" w:right="0" w:firstLine="0"/>
        <w:jc w:val="both"/>
      </w:pPr>
      <w:bookmarkStart w:id="27" w:name="bookmark27"/>
      <w:bookmarkStart w:id="28" w:name="bookmark28"/>
      <w:r>
        <w:rPr>
          <w:color w:val="000000"/>
          <w:spacing w:val="0"/>
          <w:w w:val="100"/>
          <w:position w:val="0"/>
          <w:shd w:val="clear" w:color="auto" w:fill="auto"/>
          <w:lang w:val="en-US" w:eastAsia="en-US" w:bidi="en-US"/>
        </w:rPr>
        <w:t>3. Goals and Strategic Priorities for Rwandan Agriculture</w:t>
      </w:r>
      <w:bookmarkEnd w:id="28"/>
      <w:bookmarkEnd w:id="27"/>
    </w:p>
    <w:p>
      <w:pPr>
        <w:pStyle w:val="Style17"/>
        <w:keepNext w:val="0"/>
        <w:keepLines w:val="0"/>
        <w:widowControl w:val="0"/>
        <w:shd w:val="clear" w:color="auto" w:fill="auto"/>
        <w:bidi w:val="0"/>
        <w:spacing w:before="0" w:after="168" w:line="240" w:lineRule="auto"/>
        <w:ind w:left="0" w:right="0" w:firstLine="0"/>
        <w:jc w:val="both"/>
      </w:pPr>
      <w:r>
        <w:rPr>
          <w:color w:val="000000"/>
          <w:spacing w:val="0"/>
          <w:w w:val="100"/>
          <w:position w:val="0"/>
          <w:shd w:val="clear" w:color="auto" w:fill="auto"/>
          <w:lang w:val="en-US" w:eastAsia="en-US" w:bidi="en-US"/>
        </w:rPr>
        <w:t>The primary goals of PSTA III are:</w:t>
      </w:r>
    </w:p>
    <w:p>
      <w:pPr>
        <w:pStyle w:val="Style17"/>
        <w:keepNext w:val="0"/>
        <w:keepLines w:val="0"/>
        <w:widowControl w:val="0"/>
        <w:numPr>
          <w:ilvl w:val="0"/>
          <w:numId w:val="35"/>
        </w:numPr>
        <w:pBdr>
          <w:top w:val="single" w:sz="4" w:space="4" w:color="FDFED3"/>
          <w:left w:val="single" w:sz="4" w:space="0" w:color="FDFED3"/>
          <w:bottom w:val="single" w:sz="4" w:space="4" w:color="FDFED3"/>
          <w:right w:val="single" w:sz="4" w:space="0" w:color="FDFED3"/>
        </w:pBdr>
        <w:shd w:val="clear" w:color="auto" w:fill="FDFED3"/>
        <w:tabs>
          <w:tab w:pos="730" w:val="left"/>
        </w:tabs>
        <w:bidi w:val="0"/>
        <w:spacing w:before="0" w:after="0" w:line="221" w:lineRule="auto"/>
        <w:ind w:left="740" w:right="0" w:hanging="360"/>
        <w:jc w:val="both"/>
      </w:pPr>
      <w:r>
        <w:rPr>
          <w:color w:val="000000"/>
          <w:spacing w:val="0"/>
          <w:w w:val="100"/>
          <w:position w:val="0"/>
          <w:shd w:val="clear" w:color="auto" w:fill="auto"/>
          <w:lang w:val="en-US" w:eastAsia="en-US" w:bidi="en-US"/>
        </w:rPr>
        <w:t>To transform Rwandan agriculture from a subsistence sector to a market-oriented, value creating sector</w:t>
      </w:r>
    </w:p>
    <w:p>
      <w:pPr>
        <w:pStyle w:val="Style17"/>
        <w:keepNext w:val="0"/>
        <w:keepLines w:val="0"/>
        <w:widowControl w:val="0"/>
        <w:numPr>
          <w:ilvl w:val="0"/>
          <w:numId w:val="35"/>
        </w:numPr>
        <w:pBdr>
          <w:top w:val="single" w:sz="4" w:space="4" w:color="FDFED3"/>
          <w:left w:val="single" w:sz="4" w:space="0" w:color="FDFED3"/>
          <w:bottom w:val="single" w:sz="4" w:space="4" w:color="FDFED3"/>
          <w:right w:val="single" w:sz="4" w:space="0" w:color="FDFED3"/>
        </w:pBdr>
        <w:shd w:val="clear" w:color="auto" w:fill="FDFED3"/>
        <w:tabs>
          <w:tab w:pos="730" w:val="left"/>
        </w:tabs>
        <w:bidi w:val="0"/>
        <w:spacing w:before="0" w:after="158" w:line="221" w:lineRule="auto"/>
        <w:ind w:left="740" w:right="0" w:hanging="360"/>
        <w:jc w:val="both"/>
      </w:pPr>
      <w:r>
        <w:rPr>
          <w:color w:val="000000"/>
          <w:spacing w:val="0"/>
          <w:w w:val="100"/>
          <w:position w:val="0"/>
          <w:shd w:val="clear" w:color="auto" w:fill="auto"/>
          <w:lang w:val="en-US" w:eastAsia="en-US" w:bidi="en-US"/>
        </w:rPr>
        <w:t>To grow as rapidly as possible, both in relation to production and commercialisation, in order to increase rural incomes and reduce poverty.</w:t>
      </w:r>
    </w:p>
    <w:p>
      <w:pPr>
        <w:pStyle w:val="Style17"/>
        <w:keepNext w:val="0"/>
        <w:keepLines w:val="0"/>
        <w:widowControl w:val="0"/>
        <w:shd w:val="clear" w:color="auto" w:fill="auto"/>
        <w:bidi w:val="0"/>
        <w:spacing w:before="0" w:after="168" w:line="240" w:lineRule="auto"/>
        <w:ind w:left="0" w:right="0" w:firstLine="0"/>
        <w:jc w:val="both"/>
      </w:pPr>
      <w:r>
        <w:rPr>
          <w:color w:val="000000"/>
          <w:spacing w:val="0"/>
          <w:w w:val="100"/>
          <w:position w:val="0"/>
          <w:shd w:val="clear" w:color="auto" w:fill="auto"/>
          <w:lang w:val="en-US" w:eastAsia="en-US" w:bidi="en-US"/>
        </w:rPr>
        <w:t>The broad sector transformations that will result from successful implementation of the Strategy are:</w:t>
      </w:r>
    </w:p>
    <w:p>
      <w:pPr>
        <w:pStyle w:val="Style17"/>
        <w:keepNext w:val="0"/>
        <w:keepLines w:val="0"/>
        <w:widowControl w:val="0"/>
        <w:numPr>
          <w:ilvl w:val="0"/>
          <w:numId w:val="35"/>
        </w:numPr>
        <w:pBdr>
          <w:top w:val="single" w:sz="4" w:space="4" w:color="F6FECB"/>
          <w:left w:val="single" w:sz="4" w:space="0" w:color="F6FECB"/>
          <w:bottom w:val="single" w:sz="4" w:space="13" w:color="F6FECB"/>
          <w:right w:val="single" w:sz="4" w:space="0" w:color="F6FECB"/>
        </w:pBdr>
        <w:shd w:val="clear" w:color="auto" w:fill="F6FECB"/>
        <w:tabs>
          <w:tab w:pos="730" w:val="left"/>
        </w:tabs>
        <w:bidi w:val="0"/>
        <w:spacing w:before="0" w:after="0" w:line="209" w:lineRule="auto"/>
        <w:ind w:left="0" w:right="0" w:firstLine="380"/>
        <w:jc w:val="both"/>
      </w:pP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guaranteeing food availability</w:t>
      </w:r>
      <w:r>
        <w:rPr>
          <w:color w:val="000000"/>
          <w:spacing w:val="0"/>
          <w:w w:val="100"/>
          <w:position w:val="0"/>
          <w:shd w:val="clear" w:color="auto" w:fill="auto"/>
          <w:lang w:val="en-US" w:eastAsia="en-US" w:bidi="en-US"/>
        </w:rPr>
        <w:t xml:space="preserve"> to generating </w:t>
      </w:r>
      <w:r>
        <w:rPr>
          <w:i/>
          <w:iCs/>
          <w:color w:val="000000"/>
          <w:spacing w:val="0"/>
          <w:w w:val="100"/>
          <w:position w:val="0"/>
          <w:shd w:val="clear" w:color="auto" w:fill="auto"/>
          <w:lang w:val="en-US" w:eastAsia="en-US" w:bidi="en-US"/>
        </w:rPr>
        <w:t>food security through economic growth</w:t>
      </w:r>
    </w:p>
    <w:p>
      <w:pPr>
        <w:pStyle w:val="Style17"/>
        <w:keepNext w:val="0"/>
        <w:keepLines w:val="0"/>
        <w:widowControl w:val="0"/>
        <w:numPr>
          <w:ilvl w:val="0"/>
          <w:numId w:val="35"/>
        </w:numPr>
        <w:pBdr>
          <w:top w:val="single" w:sz="4" w:space="4" w:color="F6FECB"/>
          <w:left w:val="single" w:sz="4" w:space="0" w:color="F6FECB"/>
          <w:bottom w:val="single" w:sz="4" w:space="13" w:color="F6FECB"/>
          <w:right w:val="single" w:sz="4" w:space="0" w:color="F6FECB"/>
        </w:pBdr>
        <w:shd w:val="clear" w:color="auto" w:fill="F6FECB"/>
        <w:tabs>
          <w:tab w:pos="730" w:val="left"/>
        </w:tabs>
        <w:bidi w:val="0"/>
        <w:spacing w:before="0" w:after="0" w:line="209" w:lineRule="auto"/>
        <w:ind w:left="0" w:right="0" w:firstLine="380"/>
        <w:jc w:val="both"/>
      </w:pPr>
      <w:r>
        <w:rPr>
          <w:color w:val="000000"/>
          <w:spacing w:val="0"/>
          <w:w w:val="100"/>
          <w:position w:val="0"/>
          <w:shd w:val="clear" w:color="auto" w:fill="auto"/>
          <w:lang w:val="en-US" w:eastAsia="en-US" w:bidi="en-US"/>
        </w:rPr>
        <w:t xml:space="preserve">From farmers as </w:t>
      </w:r>
      <w:r>
        <w:rPr>
          <w:i/>
          <w:iCs/>
          <w:color w:val="000000"/>
          <w:spacing w:val="0"/>
          <w:w w:val="100"/>
          <w:position w:val="0"/>
          <w:shd w:val="clear" w:color="auto" w:fill="auto"/>
          <w:lang w:val="en-US" w:eastAsia="en-US" w:bidi="en-US"/>
        </w:rPr>
        <w:t>passive recipients</w:t>
      </w:r>
      <w:r>
        <w:rPr>
          <w:color w:val="000000"/>
          <w:spacing w:val="0"/>
          <w:w w:val="100"/>
          <w:position w:val="0"/>
          <w:shd w:val="clear" w:color="auto" w:fill="auto"/>
          <w:lang w:val="en-US" w:eastAsia="en-US" w:bidi="en-US"/>
        </w:rPr>
        <w:t xml:space="preserve"> to farmers as </w:t>
      </w:r>
      <w:r>
        <w:rPr>
          <w:i/>
          <w:iCs/>
          <w:color w:val="000000"/>
          <w:spacing w:val="0"/>
          <w:w w:val="100"/>
          <w:position w:val="0"/>
          <w:shd w:val="clear" w:color="auto" w:fill="auto"/>
          <w:lang w:val="en-US" w:eastAsia="en-US" w:bidi="en-US"/>
        </w:rPr>
        <w:t>active market players with new skills</w:t>
      </w:r>
    </w:p>
    <w:p>
      <w:pPr>
        <w:pStyle w:val="Style17"/>
        <w:keepNext w:val="0"/>
        <w:keepLines w:val="0"/>
        <w:widowControl w:val="0"/>
        <w:numPr>
          <w:ilvl w:val="0"/>
          <w:numId w:val="35"/>
        </w:numPr>
        <w:pBdr>
          <w:top w:val="single" w:sz="4" w:space="4" w:color="F6FECB"/>
          <w:left w:val="single" w:sz="4" w:space="0" w:color="F6FECB"/>
          <w:bottom w:val="single" w:sz="4" w:space="13" w:color="F6FECB"/>
          <w:right w:val="single" w:sz="4" w:space="0" w:color="F6FECB"/>
        </w:pBdr>
        <w:shd w:val="clear" w:color="auto" w:fill="F6FECB"/>
        <w:tabs>
          <w:tab w:pos="730" w:val="left"/>
        </w:tabs>
        <w:bidi w:val="0"/>
        <w:spacing w:before="0" w:after="0" w:line="209" w:lineRule="auto"/>
        <w:ind w:left="0" w:right="0" w:firstLine="380"/>
        <w:jc w:val="both"/>
      </w:pPr>
      <w:r>
        <w:rPr>
          <w:color w:val="000000"/>
          <w:spacing w:val="0"/>
          <w:w w:val="100"/>
          <w:position w:val="0"/>
          <w:shd w:val="clear" w:color="auto" w:fill="auto"/>
          <w:lang w:val="en-US" w:eastAsia="en-US" w:bidi="en-US"/>
        </w:rPr>
        <w:t xml:space="preserve">From government as a </w:t>
      </w:r>
      <w:r>
        <w:rPr>
          <w:i/>
          <w:iCs/>
          <w:color w:val="000000"/>
          <w:spacing w:val="0"/>
          <w:w w:val="100"/>
          <w:position w:val="0"/>
          <w:shd w:val="clear" w:color="auto" w:fill="auto"/>
          <w:lang w:val="en-US" w:eastAsia="en-US" w:bidi="en-US"/>
        </w:rPr>
        <w:t>direct provider</w:t>
      </w:r>
      <w:r>
        <w:rPr>
          <w:color w:val="000000"/>
          <w:spacing w:val="0"/>
          <w:w w:val="100"/>
          <w:position w:val="0"/>
          <w:shd w:val="clear" w:color="auto" w:fill="auto"/>
          <w:lang w:val="en-US" w:eastAsia="en-US" w:bidi="en-US"/>
        </w:rPr>
        <w:t xml:space="preserve"> to government as </w:t>
      </w:r>
      <w:r>
        <w:rPr>
          <w:i/>
          <w:iCs/>
          <w:color w:val="000000"/>
          <w:spacing w:val="0"/>
          <w:w w:val="100"/>
          <w:position w:val="0"/>
          <w:shd w:val="clear" w:color="auto" w:fill="auto"/>
          <w:lang w:val="en-US" w:eastAsia="en-US" w:bidi="en-US"/>
        </w:rPr>
        <w:t>facilitator of the private secto</w:t>
      </w:r>
      <w:r>
        <w:rPr>
          <w:color w:val="000000"/>
          <w:spacing w:val="0"/>
          <w:w w:val="100"/>
          <w:position w:val="0"/>
          <w:shd w:val="clear" w:color="auto" w:fill="auto"/>
          <w:lang w:val="en-US" w:eastAsia="en-US" w:bidi="en-US"/>
        </w:rPr>
        <w:t>r</w:t>
      </w:r>
    </w:p>
    <w:p>
      <w:pPr>
        <w:pStyle w:val="Style17"/>
        <w:keepNext w:val="0"/>
        <w:keepLines w:val="0"/>
        <w:widowControl w:val="0"/>
        <w:numPr>
          <w:ilvl w:val="0"/>
          <w:numId w:val="35"/>
        </w:numPr>
        <w:pBdr>
          <w:top w:val="single" w:sz="4" w:space="4" w:color="F6FECB"/>
          <w:left w:val="single" w:sz="4" w:space="0" w:color="F6FECB"/>
          <w:bottom w:val="single" w:sz="4" w:space="13" w:color="F6FECB"/>
          <w:right w:val="single" w:sz="4" w:space="0" w:color="F6FECB"/>
        </w:pBdr>
        <w:shd w:val="clear" w:color="auto" w:fill="F6FECB"/>
        <w:tabs>
          <w:tab w:pos="730" w:val="left"/>
        </w:tabs>
        <w:bidi w:val="0"/>
        <w:spacing w:before="0" w:after="161" w:line="209" w:lineRule="auto"/>
        <w:ind w:left="0" w:right="0" w:firstLine="380"/>
        <w:jc w:val="both"/>
      </w:pPr>
      <w:r>
        <w:rPr>
          <w:color w:val="000000"/>
          <w:spacing w:val="0"/>
          <w:w w:val="100"/>
          <w:position w:val="0"/>
          <w:shd w:val="clear" w:color="auto" w:fill="auto"/>
          <w:lang w:val="en-US" w:eastAsia="en-US" w:bidi="en-US"/>
        </w:rPr>
        <w:t xml:space="preserve">From supplying mostly the </w:t>
      </w:r>
      <w:r>
        <w:rPr>
          <w:i/>
          <w:iCs/>
          <w:color w:val="000000"/>
          <w:spacing w:val="0"/>
          <w:w w:val="100"/>
          <w:position w:val="0"/>
          <w:shd w:val="clear" w:color="auto" w:fill="auto"/>
          <w:lang w:val="en-US" w:eastAsia="en-US" w:bidi="en-US"/>
        </w:rPr>
        <w:t>domestic market</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exporter to the region</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For this to happen, it is essential that the private sector play an expanded role, and that management capabilities are strengthened in all areas, from farms to producer organisations to marketing programmes. Accordingly, strengthening entrepreneurship and business skills and the promotion of private investment in the sector is an important strategic orientation.</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Private sector leadership will provide economic and managerial sustainability of agricultural enterprises and value chains. This will generate access to the specialised expertise that the sector will increasingly need and the resources required for investment in productive facilities. Finally, empowering the private sector will result in pricing for inputs and outputs based on market criteria, which will increase sector efficiency, driving growth in the longer term.</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With a greater role for the private sector, government plays a more supporting role and public expenditure allocations change. Government also needs to ensure the regulatory framework is conducive to investment in the sector. As such, the following areas are priorities for public expenditure in the sector:</w:t>
      </w:r>
    </w:p>
    <w:p>
      <w:pPr>
        <w:pStyle w:val="Style17"/>
        <w:keepNext w:val="0"/>
        <w:keepLines w:val="0"/>
        <w:widowControl w:val="0"/>
        <w:numPr>
          <w:ilvl w:val="0"/>
          <w:numId w:val="37"/>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Development of basic growth factors (physical infrastructure and human capital)</w:t>
      </w:r>
    </w:p>
    <w:p>
      <w:pPr>
        <w:pStyle w:val="Style17"/>
        <w:keepNext w:val="0"/>
        <w:keepLines w:val="0"/>
        <w:widowControl w:val="0"/>
        <w:numPr>
          <w:ilvl w:val="0"/>
          <w:numId w:val="37"/>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Building skills and knowledge in the sector, through research and entrepreneurial initiatives</w:t>
      </w:r>
    </w:p>
    <w:p>
      <w:pPr>
        <w:pStyle w:val="Style17"/>
        <w:keepNext w:val="0"/>
        <w:keepLines w:val="0"/>
        <w:widowControl w:val="0"/>
        <w:numPr>
          <w:ilvl w:val="0"/>
          <w:numId w:val="37"/>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Programmes to catalyse investment, innovation and modernisation in products and product handling, processing, value addition and marketing</w:t>
      </w:r>
    </w:p>
    <w:p>
      <w:pPr>
        <w:pStyle w:val="Style17"/>
        <w:keepNext w:val="0"/>
        <w:keepLines w:val="0"/>
        <w:widowControl w:val="0"/>
        <w:numPr>
          <w:ilvl w:val="0"/>
          <w:numId w:val="37"/>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Removing barriers to market efficiency and facilitating capital flows through agricultural finance</w:t>
      </w:r>
    </w:p>
    <w:p>
      <w:pPr>
        <w:pStyle w:val="Style17"/>
        <w:keepNext w:val="0"/>
        <w:keepLines w:val="0"/>
        <w:widowControl w:val="0"/>
        <w:numPr>
          <w:ilvl w:val="0"/>
          <w:numId w:val="37"/>
        </w:numPr>
        <w:shd w:val="clear" w:color="auto" w:fill="auto"/>
        <w:tabs>
          <w:tab w:pos="730"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Sharing investment costs in key facilities with the private sector, always under an exit strategy for the public sector</w:t>
      </w:r>
    </w:p>
    <w:p>
      <w:pPr>
        <w:pStyle w:val="Style17"/>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Interventions to drive growth will help to achieve the EDPRS II target of 8.5 % sector growth and 28% export growth. However, poverty reduction will also be prioritised, particularly through increasing incomes, improved food security and targeting nutrition. Household food security is positively related to increasing incomes, and is enhanced further by education and health care. Targeted support will help families with poor nutritional indicators to grow and consume a more nutritious and diversified diet. Post harvest facilities and training should help farmers have access to food during the lean season. On a national scale, food reserves of staple crops provide a buffer against short term shortages and price fluctuations.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EPRS II Priorities</w:t>
      </w:r>
    </w:p>
    <w:p>
      <w:pPr>
        <w:pStyle w:val="Style36"/>
        <w:keepNext/>
        <w:keepLines/>
        <w:widowControl w:val="0"/>
        <w:shd w:val="clear" w:color="auto" w:fill="auto"/>
        <w:bidi w:val="0"/>
        <w:spacing w:before="0" w:after="220" w:line="240" w:lineRule="auto"/>
        <w:ind w:left="0" w:right="0" w:firstLine="280"/>
        <w:jc w:val="both"/>
      </w:pPr>
      <w:r>
        <mc:AlternateContent>
          <mc:Choice Requires="wps">
            <w:drawing>
              <wp:anchor distT="0" distB="0" distL="114300" distR="114300" simplePos="0" relativeHeight="125829382" behindDoc="0" locked="0" layoutInCell="1" allowOverlap="1">
                <wp:simplePos x="0" y="0"/>
                <wp:positionH relativeFrom="page">
                  <wp:posOffset>991235</wp:posOffset>
                </wp:positionH>
                <wp:positionV relativeFrom="paragraph">
                  <wp:posOffset>12700</wp:posOffset>
                </wp:positionV>
                <wp:extent cx="396240" cy="161290"/>
                <wp:wrapSquare wrapText="right"/>
                <wp:docPr id="9" name="Shape 9"/>
                <a:graphic xmlns:a="http://schemas.openxmlformats.org/drawingml/2006/main">
                  <a:graphicData uri="http://schemas.microsoft.com/office/word/2010/wordprocessingShape">
                    <wps:wsp>
                      <wps:cNvSpPr txBox="1"/>
                      <wps:spPr>
                        <a:xfrm>
                          <a:ext cx="39624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III.3.1.</w:t>
                            </w:r>
                          </w:p>
                        </w:txbxContent>
                      </wps:txbx>
                      <wps:bodyPr wrap="none" lIns="0" tIns="0" rIns="0" bIns="0">
                        <a:noAutoFit/>
                      </wps:bodyPr>
                    </wps:wsp>
                  </a:graphicData>
                </a:graphic>
              </wp:anchor>
            </w:drawing>
          </mc:Choice>
          <mc:Fallback>
            <w:pict>
              <v:shape id="_x0000_s1035" type="#_x0000_t202" style="position:absolute;margin-left:78.049999999999997pt;margin-top:1.pt;width:31.199999999999999pt;height:12.700000000000001pt;z-index:-12582937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III.3.1.</w:t>
                      </w:r>
                    </w:p>
                  </w:txbxContent>
                </v:textbox>
                <w10:wrap type="square" side="right" anchorx="page"/>
              </v:shape>
            </w:pict>
          </mc:Fallback>
        </mc:AlternateContent>
      </w:r>
      <w:bookmarkStart w:id="30" w:name="bookmark30"/>
      <w:r>
        <w:rPr>
          <w:color w:val="000000"/>
          <w:spacing w:val="0"/>
          <w:w w:val="100"/>
          <w:position w:val="0"/>
          <w:shd w:val="clear" w:color="auto" w:fill="auto"/>
          <w:lang w:val="en-US" w:eastAsia="en-US" w:bidi="en-US"/>
        </w:rPr>
        <w:t>A Roadmap for Agricultural Transformation</w:t>
      </w:r>
      <w:bookmarkEnd w:id="3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Rwandan agriculture is entering a new era. As discussed, rapid growth in recent years has been achieved by government interventions. While most of these physical interventions need to be continued, progress will also depend on increasing soft skills in the sector, raising the technological and skill level among farmers and attracting entrepreneurs who have those skills. Private sector investment will be necessary to improve efficiency and orient the sector to a more sustainable paradigm which accesses and responds to market demands. Therefore, the key pillars for rapid sector growth are:</w:t>
      </w:r>
    </w:p>
    <w:p>
      <w:pPr>
        <w:pStyle w:val="Style17"/>
        <w:keepNext w:val="0"/>
        <w:keepLines w:val="0"/>
        <w:widowControl w:val="0"/>
        <w:numPr>
          <w:ilvl w:val="0"/>
          <w:numId w:val="39"/>
        </w:numPr>
        <w:shd w:val="clear" w:color="auto" w:fill="auto"/>
        <w:tabs>
          <w:tab w:pos="562" w:val="left"/>
        </w:tabs>
        <w:bidi w:val="0"/>
        <w:spacing w:before="0" w:after="0" w:line="240" w:lineRule="auto"/>
        <w:ind w:left="0" w:right="0" w:firstLine="280"/>
        <w:jc w:val="both"/>
      </w:pPr>
      <w:r>
        <w:rPr>
          <w:color w:val="000000"/>
          <w:spacing w:val="0"/>
          <w:w w:val="100"/>
          <w:position w:val="0"/>
          <w:shd w:val="clear" w:color="auto" w:fill="auto"/>
          <w:lang w:val="en-US" w:eastAsia="en-US" w:bidi="en-US"/>
        </w:rPr>
        <w:t>Land, irrigation, inputs and infrastructure</w:t>
      </w:r>
    </w:p>
    <w:p>
      <w:pPr>
        <w:pStyle w:val="Style17"/>
        <w:keepNext w:val="0"/>
        <w:keepLines w:val="0"/>
        <w:widowControl w:val="0"/>
        <w:numPr>
          <w:ilvl w:val="0"/>
          <w:numId w:val="39"/>
        </w:numPr>
        <w:shd w:val="clear" w:color="auto" w:fill="auto"/>
        <w:tabs>
          <w:tab w:pos="567" w:val="left"/>
        </w:tabs>
        <w:bidi w:val="0"/>
        <w:spacing w:before="0" w:after="0" w:line="240" w:lineRule="auto"/>
        <w:ind w:left="0" w:right="0" w:firstLine="280"/>
        <w:jc w:val="both"/>
      </w:pPr>
      <w:r>
        <w:rPr>
          <w:color w:val="000000"/>
          <w:spacing w:val="0"/>
          <w:w w:val="100"/>
          <w:position w:val="0"/>
          <w:shd w:val="clear" w:color="auto" w:fill="auto"/>
          <w:lang w:val="en-US" w:eastAsia="en-US" w:bidi="en-US"/>
        </w:rPr>
        <w:t>Soft skills and farmer capacity</w:t>
      </w:r>
    </w:p>
    <w:p>
      <w:pPr>
        <w:pStyle w:val="Style17"/>
        <w:keepNext w:val="0"/>
        <w:keepLines w:val="0"/>
        <w:widowControl w:val="0"/>
        <w:numPr>
          <w:ilvl w:val="0"/>
          <w:numId w:val="39"/>
        </w:numPr>
        <w:shd w:val="clear" w:color="auto" w:fill="auto"/>
        <w:tabs>
          <w:tab w:pos="567" w:val="left"/>
        </w:tabs>
        <w:bidi w:val="0"/>
        <w:spacing w:before="0" w:after="0" w:line="240" w:lineRule="auto"/>
        <w:ind w:left="0" w:right="0" w:firstLine="280"/>
        <w:jc w:val="both"/>
      </w:pPr>
      <w:r>
        <w:rPr>
          <w:color w:val="000000"/>
          <w:spacing w:val="0"/>
          <w:w w:val="100"/>
          <w:position w:val="0"/>
          <w:shd w:val="clear" w:color="auto" w:fill="auto"/>
          <w:lang w:val="en-US" w:eastAsia="en-US" w:bidi="en-US"/>
        </w:rPr>
        <w:t>Value chains and markets</w:t>
      </w:r>
    </w:p>
    <w:p>
      <w:pPr>
        <w:pStyle w:val="Style17"/>
        <w:keepNext w:val="0"/>
        <w:keepLines w:val="0"/>
        <w:widowControl w:val="0"/>
        <w:numPr>
          <w:ilvl w:val="0"/>
          <w:numId w:val="39"/>
        </w:numPr>
        <w:shd w:val="clear" w:color="auto" w:fill="auto"/>
        <w:tabs>
          <w:tab w:pos="572" w:val="left"/>
        </w:tabs>
        <w:bidi w:val="0"/>
        <w:spacing w:before="0" w:line="240" w:lineRule="auto"/>
        <w:ind w:left="0" w:right="0" w:firstLine="280"/>
        <w:jc w:val="both"/>
      </w:pPr>
      <w:r>
        <w:rPr>
          <w:color w:val="000000"/>
          <w:spacing w:val="0"/>
          <w:w w:val="100"/>
          <w:position w:val="0"/>
          <w:shd w:val="clear" w:color="auto" w:fill="auto"/>
          <w:lang w:val="en-US" w:eastAsia="en-US" w:bidi="en-US"/>
        </w:rPr>
        <w:t>Private Sector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Supporting these strategic pillars are cross-cutting programmes for institutional strengthening, gender equity, and environmental sustainability.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support these pillars, PSTA III highlights different areas compared to PSTA II. The new focus is on:</w:t>
      </w:r>
    </w:p>
    <w:p>
      <w:pPr>
        <w:pStyle w:val="Style17"/>
        <w:keepNext w:val="0"/>
        <w:keepLines w:val="0"/>
        <w:widowControl w:val="0"/>
        <w:numPr>
          <w:ilvl w:val="0"/>
          <w:numId w:val="41"/>
        </w:numPr>
        <w:shd w:val="clear" w:color="auto" w:fill="auto"/>
        <w:tabs>
          <w:tab w:pos="654" w:val="left"/>
        </w:tabs>
        <w:bidi w:val="0"/>
        <w:spacing w:before="0" w:after="0" w:line="240" w:lineRule="auto"/>
        <w:ind w:left="0" w:right="0" w:firstLine="280"/>
        <w:jc w:val="both"/>
      </w:pPr>
      <w:r>
        <w:rPr>
          <w:color w:val="000000"/>
          <w:spacing w:val="0"/>
          <w:w w:val="100"/>
          <w:position w:val="0"/>
          <w:shd w:val="clear" w:color="auto" w:fill="auto"/>
          <w:lang w:val="en-US" w:eastAsia="en-US" w:bidi="en-US"/>
        </w:rPr>
        <w:t>Increased scale: Bulking up production of small farmers and linking them to markets</w:t>
      </w:r>
    </w:p>
    <w:p>
      <w:pPr>
        <w:pStyle w:val="Style17"/>
        <w:keepNext w:val="0"/>
        <w:keepLines w:val="0"/>
        <w:widowControl w:val="0"/>
        <w:numPr>
          <w:ilvl w:val="0"/>
          <w:numId w:val="41"/>
        </w:numPr>
        <w:shd w:val="clear" w:color="auto" w:fill="auto"/>
        <w:tabs>
          <w:tab w:pos="654" w:val="left"/>
        </w:tabs>
        <w:bidi w:val="0"/>
        <w:spacing w:before="0" w:after="0" w:line="240" w:lineRule="auto"/>
        <w:ind w:left="0" w:right="0" w:firstLine="280"/>
        <w:jc w:val="both"/>
      </w:pPr>
      <w:r>
        <w:rPr>
          <w:color w:val="000000"/>
          <w:spacing w:val="0"/>
          <w:w w:val="100"/>
          <w:position w:val="0"/>
          <w:shd w:val="clear" w:color="auto" w:fill="auto"/>
          <w:lang w:val="en-US" w:eastAsia="en-US" w:bidi="en-US"/>
        </w:rPr>
        <w:t>Increased exports: Export support programme including certifications</w:t>
      </w:r>
    </w:p>
    <w:p>
      <w:pPr>
        <w:pStyle w:val="Style17"/>
        <w:keepNext w:val="0"/>
        <w:keepLines w:val="0"/>
        <w:widowControl w:val="0"/>
        <w:numPr>
          <w:ilvl w:val="0"/>
          <w:numId w:val="41"/>
        </w:numPr>
        <w:shd w:val="clear" w:color="auto" w:fill="auto"/>
        <w:tabs>
          <w:tab w:pos="65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Investment: Strengthening value chains, accessing new markets, and active support for private operators in irrigations, inputs and agricultural finance</w:t>
      </w:r>
    </w:p>
    <w:p>
      <w:pPr>
        <w:pStyle w:val="Style17"/>
        <w:keepNext w:val="0"/>
        <w:keepLines w:val="0"/>
        <w:widowControl w:val="0"/>
        <w:numPr>
          <w:ilvl w:val="0"/>
          <w:numId w:val="41"/>
        </w:numPr>
        <w:shd w:val="clear" w:color="auto" w:fill="auto"/>
        <w:tabs>
          <w:tab w:pos="654" w:val="left"/>
        </w:tabs>
        <w:bidi w:val="0"/>
        <w:spacing w:before="0" w:after="0" w:line="240" w:lineRule="auto"/>
        <w:ind w:left="0" w:right="0" w:firstLine="280"/>
        <w:jc w:val="both"/>
      </w:pPr>
      <w:r>
        <w:rPr>
          <w:color w:val="000000"/>
          <w:spacing w:val="0"/>
          <w:w w:val="100"/>
          <w:position w:val="0"/>
          <w:shd w:val="clear" w:color="auto" w:fill="auto"/>
          <w:lang w:val="en-US" w:eastAsia="en-US" w:bidi="en-US"/>
        </w:rPr>
        <w:t>Quality: PHHS and improved production technologies</w:t>
      </w:r>
    </w:p>
    <w:p>
      <w:pPr>
        <w:pStyle w:val="Style17"/>
        <w:keepNext w:val="0"/>
        <w:keepLines w:val="0"/>
        <w:widowControl w:val="0"/>
        <w:numPr>
          <w:ilvl w:val="0"/>
          <w:numId w:val="41"/>
        </w:numPr>
        <w:shd w:val="clear" w:color="auto" w:fill="auto"/>
        <w:tabs>
          <w:tab w:pos="65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Professionalization of farmers: Reorientation incentives in agricultural extension, privatization and extension to cover business advisory services and marketing assistance</w:t>
      </w:r>
    </w:p>
    <w:p>
      <w:pPr>
        <w:pStyle w:val="Style17"/>
        <w:keepNext w:val="0"/>
        <w:keepLines w:val="0"/>
        <w:widowControl w:val="0"/>
        <w:numPr>
          <w:ilvl w:val="0"/>
          <w:numId w:val="41"/>
        </w:numPr>
        <w:shd w:val="clear" w:color="auto" w:fill="auto"/>
        <w:tabs>
          <w:tab w:pos="654" w:val="left"/>
        </w:tabs>
        <w:bidi w:val="0"/>
        <w:spacing w:before="0" w:after="0" w:line="163" w:lineRule="auto"/>
        <w:ind w:left="0" w:right="0" w:firstLine="280"/>
        <w:jc w:val="both"/>
      </w:pPr>
      <w:r>
        <w:rPr>
          <w:color w:val="000000"/>
          <w:spacing w:val="0"/>
          <w:w w:val="100"/>
          <w:position w:val="0"/>
          <w:shd w:val="clear" w:color="auto" w:fill="auto"/>
          <w:lang w:val="en-US" w:eastAsia="en-US" w:bidi="en-US"/>
        </w:rPr>
        <w:t>Modernization: Promote mechanisation appropriate for small farmers;</w:t>
      </w:r>
    </w:p>
    <w:p>
      <w:pPr>
        <w:pStyle w:val="Style17"/>
        <w:keepNext w:val="0"/>
        <w:keepLines w:val="0"/>
        <w:widowControl w:val="0"/>
        <w:numPr>
          <w:ilvl w:val="0"/>
          <w:numId w:val="41"/>
        </w:numPr>
        <w:shd w:val="clear" w:color="auto" w:fill="auto"/>
        <w:tabs>
          <w:tab w:pos="654" w:val="left"/>
        </w:tabs>
        <w:bidi w:val="0"/>
        <w:spacing w:before="0" w:after="0" w:line="163" w:lineRule="auto"/>
        <w:ind w:left="0" w:right="0" w:firstLine="280"/>
        <w:jc w:val="both"/>
      </w:pPr>
      <w:r>
        <w:rPr>
          <w:color w:val="000000"/>
          <w:spacing w:val="0"/>
          <w:w w:val="100"/>
          <w:position w:val="0"/>
          <w:shd w:val="clear" w:color="auto" w:fill="auto"/>
          <w:lang w:val="en-US" w:eastAsia="en-US" w:bidi="en-US"/>
        </w:rPr>
        <w:t>New research orientations: Meeting market demands and diversifying livestock</w:t>
      </w:r>
    </w:p>
    <w:p>
      <w:pPr>
        <w:pStyle w:val="Style17"/>
        <w:keepNext w:val="0"/>
        <w:keepLines w:val="0"/>
        <w:widowControl w:val="0"/>
        <w:numPr>
          <w:ilvl w:val="0"/>
          <w:numId w:val="41"/>
        </w:numPr>
        <w:shd w:val="clear" w:color="auto" w:fill="auto"/>
        <w:tabs>
          <w:tab w:pos="645" w:val="left"/>
          <w:tab w:pos="654" w:val="left"/>
        </w:tabs>
        <w:bidi w:val="0"/>
        <w:spacing w:before="0" w:after="0" w:line="163" w:lineRule="auto"/>
        <w:ind w:left="0" w:right="0" w:firstLine="280"/>
        <w:jc w:val="both"/>
      </w:pPr>
      <w:r>
        <w:rPr>
          <w:color w:val="000000"/>
          <w:spacing w:val="0"/>
          <w:w w:val="100"/>
          <w:position w:val="0"/>
          <w:shd w:val="clear" w:color="auto" w:fill="auto"/>
          <w:lang w:val="en-US" w:eastAsia="en-US" w:bidi="en-US"/>
        </w:rPr>
        <w:t>New sub-sectors: Exploring emerging value chains including fisheries and sericulture</w:t>
      </w:r>
    </w:p>
    <w:p>
      <w:pPr>
        <w:pStyle w:val="Style17"/>
        <w:keepNext w:val="0"/>
        <w:keepLines w:val="0"/>
        <w:widowControl w:val="0"/>
        <w:numPr>
          <w:ilvl w:val="0"/>
          <w:numId w:val="41"/>
        </w:numPr>
        <w:shd w:val="clear" w:color="auto" w:fill="auto"/>
        <w:tabs>
          <w:tab w:pos="645" w:val="left"/>
          <w:tab w:pos="654" w:val="left"/>
        </w:tabs>
        <w:bidi w:val="0"/>
        <w:spacing w:before="0" w:after="0" w:line="163" w:lineRule="auto"/>
        <w:ind w:left="0" w:right="0" w:firstLine="280"/>
        <w:jc w:val="both"/>
      </w:pPr>
      <w:r>
        <w:rPr>
          <w:color w:val="000000"/>
          <w:spacing w:val="0"/>
          <w:w w:val="100"/>
          <w:position w:val="0"/>
          <w:shd w:val="clear" w:color="auto" w:fill="auto"/>
          <w:lang w:val="en-US" w:eastAsia="en-US" w:bidi="en-US"/>
        </w:rPr>
        <w:t>Access to finance: Restructure rural finance to make it more resistant to shocks</w:t>
      </w:r>
    </w:p>
    <w:p>
      <w:pPr>
        <w:pStyle w:val="Style17"/>
        <w:keepNext w:val="0"/>
        <w:keepLines w:val="0"/>
        <w:widowControl w:val="0"/>
        <w:numPr>
          <w:ilvl w:val="0"/>
          <w:numId w:val="41"/>
        </w:numPr>
        <w:shd w:val="clear" w:color="auto" w:fill="auto"/>
        <w:tabs>
          <w:tab w:pos="654" w:val="left"/>
        </w:tabs>
        <w:bidi w:val="0"/>
        <w:spacing w:before="0" w:line="163" w:lineRule="auto"/>
        <w:ind w:left="0" w:right="0" w:firstLine="280"/>
        <w:jc w:val="both"/>
      </w:pPr>
      <w:r>
        <w:rPr>
          <w:color w:val="000000"/>
          <w:spacing w:val="0"/>
          <w:w w:val="100"/>
          <w:position w:val="0"/>
          <w:shd w:val="clear" w:color="auto" w:fill="auto"/>
          <w:lang w:val="en-US" w:eastAsia="en-US" w:bidi="en-US"/>
        </w:rPr>
        <w:t>Agro-processing: Creating off-farm employment and value addition</w:t>
      </w:r>
    </w:p>
    <w:p>
      <w:pPr>
        <w:pStyle w:val="Style1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These activities will increase production per hectare, generating income and food security for rural households to facilitate realisation of EDPRS II and the goals of Vision 2020.</w:t>
      </w:r>
    </w:p>
    <w:p>
      <w:pPr>
        <w:pStyle w:val="Style36"/>
        <w:keepNext/>
        <w:keepLines/>
        <w:widowControl w:val="0"/>
        <w:shd w:val="clear" w:color="auto" w:fill="auto"/>
        <w:bidi w:val="0"/>
        <w:spacing w:before="0" w:after="220" w:line="240" w:lineRule="auto"/>
        <w:ind w:left="0" w:right="0" w:firstLine="0"/>
        <w:jc w:val="both"/>
      </w:pPr>
      <w:bookmarkStart w:id="32" w:name="bookmark32"/>
      <w:r>
        <w:rPr>
          <w:color w:val="000000"/>
          <w:spacing w:val="0"/>
          <w:w w:val="100"/>
          <w:position w:val="0"/>
          <w:shd w:val="clear" w:color="auto" w:fill="auto"/>
          <w:lang w:val="en-US" w:eastAsia="en-US" w:bidi="en-US"/>
        </w:rPr>
        <w:t>III.3.2. Public and Private Sector Roles</w:t>
      </w:r>
      <w:bookmarkEnd w:id="3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Implementing the Strategy requires a different approach. Over the past decade the government led progress in the sector, driving improvements in the physical environmental for agricultural growth, creating input distribution networks, encouraging stronger cooperation among farmers to bulk up output, and initiating the development of modern post-harvest infrastructure with investments like packing plants, the airport cold storage facility, the cassava and soybean processing plants, and milk cooling centres. The government, supported by development partners and public-private partnerships (PPP), was the key implementing actor.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Nevertheless, continuing agricultural development requires a progressive shift in the roles of the public and private sectors. Often the private sector is better placed to assess markets and to commit resources on the basis of those assessments. It is essential to catalyse a leading role for the private sector in agriculture and instil a business attitude in farmers. Private investments should drive value chain improvements including farmer advisory services, input provision, quality control and value addition.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However, the public sector will still have an important role. First, to provide public goods, which are unattractive to the private sector but have major positive impacts (such as irrigation and terracing). Second, public resources should be channelled to the sector in ways that are designed to promote </w:t>
      </w:r>
      <w:r>
        <w:rPr>
          <w:color w:val="000000"/>
          <w:spacing w:val="0"/>
          <w:w w:val="100"/>
          <w:position w:val="0"/>
          <w:shd w:val="clear" w:color="auto" w:fill="auto"/>
          <w:lang w:val="en-US" w:eastAsia="en-US" w:bidi="en-US"/>
        </w:rPr>
        <w:t>efficiency, and catalyse private sector investment, such as infrastructure development (feeder roads and post harvest facilities), strengthening human capital, building entrepreneurial skills, and increasing availability of finance. Finally the government needs to play a monitoring and regulatory role and facilitate partnerships.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PSTA III, different strategic areas are relevant to the public or private sectors, and many require partnerships. Government will lead investment in irrigation, land husbandry and soil erosion control, but will work with the private sector to provide machinery and inputs to farmers (for example, through vouchers). Pilot schemes will also involve private actors in irrigation development. The government will also continue to lead research programmes, with a more collaborative approach to national and international research institutes. However, private actors will be increasingly involved in providing extension services. The public sector will establish an environment conducive to private investment, for example through establishing an agricultural investment task force, agri-processing hubs and a catalytic fund for agriculture. However, hard infrastructure such as processing plants will be provided through PPPs or purely private investors.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develop a commercially viable sector, it will be important to bulk up production. Under PSTA II, cooperatives of farmers agreed to plant similar crops and pool resources. This worked well in irrigation schemes and on hillside terraces, but the approach needs to be complemented with technical assistance on production and marketing, as well as management training and marketing assistance. Therefore, under PSTA III alternative methods of bulking up such as contract farming are proposed to linke small farmers with markets. The different models can be implemented in the sector, depending on the crop and farmers’ preferences.</w:t>
      </w:r>
    </w:p>
    <w:p>
      <w:pPr>
        <w:pStyle w:val="Style17"/>
        <w:keepNext w:val="0"/>
        <w:keepLines w:val="0"/>
        <w:widowControl w:val="0"/>
        <w:shd w:val="clear" w:color="auto" w:fill="auto"/>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With the drive to decentralise policy implementation, the public sector must also consider what responsibility lies at which level of government. Development of policy, budget allocation and overall monitoring will be implemented at the national level, in addition to efforts to lever private sector investment and remove value chain constraints. Districts will have increasing responsibility for extension, production gains and short term evaluation of programs. Working across government will also be important, and partnership with the Private Sector Federation (PSF) and the Chamber of Farmers will help attract and realise private sector investment targeted to farmer needs and opportunity. The Private Sector Development Strategy will guide actions. Therefore at multiple levels the public and private sector have different responsibilities in the implementation of PSTA III.</w:t>
      </w:r>
      <w:bookmarkEnd w:id="34"/>
    </w:p>
    <w:p>
      <w:pPr>
        <w:pStyle w:val="Style20"/>
        <w:keepNext/>
        <w:keepLines/>
        <w:widowControl w:val="0"/>
        <w:shd w:val="clear" w:color="auto" w:fill="auto"/>
        <w:bidi w:val="0"/>
        <w:spacing w:before="0" w:after="280" w:line="240" w:lineRule="auto"/>
        <w:ind w:left="0" w:right="0" w:firstLine="0"/>
        <w:jc w:val="left"/>
      </w:pPr>
      <w:bookmarkStart w:id="35" w:name="bookmark35"/>
      <w:r>
        <w:rPr>
          <w:color w:val="000000"/>
          <w:spacing w:val="0"/>
          <w:w w:val="100"/>
          <w:position w:val="0"/>
          <w:shd w:val="clear" w:color="auto" w:fill="auto"/>
          <w:lang w:val="en-US" w:eastAsia="en-US" w:bidi="en-US"/>
        </w:rPr>
        <w:t>Chapter IV: Strategic Programmes</w:t>
      </w:r>
      <w:bookmarkEnd w:id="3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4 strategic programmes:</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Programme 1: Agriculture and animal resource intensification</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Programme 2: Research, technology transfer and professionalization of farmers</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Programme 3: Value chain development and private sector investment</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Programme 4: Institutional development and agricultural cross-cutting issues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Each is expressed in a set of actions for operational purposes, focused on those which will release further agricultural development. Some actions have the long-term purpose of promoting sustainability or efficient use of resources in the sector, while others will increase production, incomes and nutrition levels in the medium term. There are many synergies among programmes. Cooperative development supports other strategic drives including land consolidation, providing products for markets, developing private agricultural advisory services that respond to famers’ priorities and watershed management programmes. Agricultural research can support a number of value chains with more market-oriented research and other areas such as livestock feeding. The development of entrepreneurship and creation of opportunities for the private sector will support quality enhancement and increasing quantities and the penetration of higher value markets. As such, an integrated and holistic approach to implementation is needed.</w:t>
      </w:r>
    </w:p>
    <w:p>
      <w:pPr>
        <w:pStyle w:val="Style38"/>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r>
        <w:rPr>
          <w:color w:val="000000"/>
          <w:spacing w:val="0"/>
          <w:w w:val="100"/>
          <w:position w:val="0"/>
          <w:shd w:val="clear" w:color="auto" w:fill="auto"/>
          <w:lang w:val="en-US" w:eastAsia="en-US" w:bidi="en-US"/>
        </w:rPr>
        <w:t>IV.1. Programme 1: Agriculture and Animal Resource Intensification</w:t>
      </w:r>
      <w:bookmarkEnd w:id="39"/>
      <w:bookmarkEnd w:id="37"/>
      <w:bookmarkEnd w:id="38"/>
    </w:p>
    <w:p>
      <w:pPr>
        <w:pStyle w:val="Style22"/>
        <w:keepNext/>
        <w:keepLines/>
        <w:widowControl w:val="0"/>
        <w:shd w:val="clear" w:color="auto" w:fill="auto"/>
        <w:bidi w:val="0"/>
        <w:spacing w:before="0" w:after="220" w:line="240" w:lineRule="auto"/>
        <w:ind w:left="0" w:right="0" w:firstLine="0"/>
        <w:jc w:val="both"/>
      </w:pPr>
      <w:bookmarkStart w:id="41" w:name="bookmark41"/>
      <w:r>
        <w:rPr>
          <w:color w:val="000000"/>
          <w:spacing w:val="0"/>
          <w:w w:val="100"/>
          <w:position w:val="0"/>
          <w:shd w:val="clear" w:color="auto" w:fill="auto"/>
          <w:lang w:val="en-US" w:eastAsia="en-US" w:bidi="en-US"/>
        </w:rPr>
        <w:t>SP 1.1. Soil Conservation and Land Husbandry</w:t>
      </w:r>
      <w:bookmarkEnd w:id="41"/>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Since 90% of domestic cropland is on slopes ranging from 5% to 55%, investing in land management structures and training are central to improving productivity. The actions under this programme involve scaling up the successes of both PSTA I and PSTA II with progressive and radical terraces, accompanied by soil fertility management and soil erosion control.</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substantial investment in soil erosion protection under PSTA II, the 2010 target of 80% of the land area under soil erosion protection was achieved. More than 45,700 hectares of hillsides with slopes up to 40% have been terraced. Water management infrastructure has been built, lime and organic fertiliser applied, water users associations formed and farmers trained in irrigation. For less steep slopes progressive terracing and agroforestry have proven successful in reducing erosion and increasing the economic returns from the land.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However, there is still a lack of information on soil fertility and erosion rates. Furthermore, in addition to construction of terraces, a systematic programme of soil conservation needs to be implemented throughout the country. Soils are easily degraded but good soils are the basis of successful agriculture. Soil erosion results in decreased soil depth and loss of plant nutrients and therefore this strategy proposes soil protection and management programs at the watershed level which encompass both cultivated and uncultivated lands. Seven pilot projects of integrated watershed management have already been implemented, and these must be scaled up. Soil testing capabilities also need to be expanded and the nutrient levels of inputs monitored This strategy shall address these needs, to both improve information around soil management and continue to develop a sustainable approach to land husbandry and soil protection.</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43" w:name="bookmark43"/>
      <w:r>
        <w:rPr>
          <w:color w:val="000000"/>
          <w:spacing w:val="0"/>
          <w:w w:val="100"/>
          <w:position w:val="0"/>
          <w:shd w:val="clear" w:color="auto" w:fill="auto"/>
          <w:lang w:val="en-US" w:eastAsia="en-US" w:bidi="en-US"/>
        </w:rPr>
        <w:t>SP 1.1.1. Land protection structures</w:t>
      </w:r>
      <w:bookmarkEnd w:id="4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Terracing projects will be scaled up to an additional 69 sites covering 3,500 hectares in 2013 and 2014 and 6,000 additional hectares in the next two years. Sites will be selected according to improved criteria that have been developed, taking into account social, economic and technical watershed factors. Best practice developed from experience in infrastructure development, working with farmers’ cooperatives, marketing information and crop selection will be applied. Training will be provided in liming, use of manure as fertiliser and mulching, and fertiliser test plots will be instituted as per SP 1.1.4 below.</w:t>
      </w:r>
    </w:p>
    <w:p>
      <w:pPr>
        <w:pStyle w:val="Style36"/>
        <w:keepNext/>
        <w:keepLines/>
        <w:widowControl w:val="0"/>
        <w:shd w:val="clear" w:color="auto" w:fill="auto"/>
        <w:bidi w:val="0"/>
        <w:spacing w:before="0" w:after="0" w:line="240" w:lineRule="auto"/>
        <w:ind w:left="0" w:right="0" w:firstLine="0"/>
        <w:jc w:val="both"/>
      </w:pPr>
      <w:bookmarkStart w:id="45" w:name="bookmark45"/>
      <w:r>
        <w:rPr>
          <w:color w:val="000000"/>
          <w:spacing w:val="0"/>
          <w:w w:val="100"/>
          <w:position w:val="0"/>
          <w:shd w:val="clear" w:color="auto" w:fill="auto"/>
          <w:lang w:val="en-US" w:eastAsia="en-US" w:bidi="en-US"/>
        </w:rPr>
        <w:t>SP 1.1.2. Training on crop residue management</w:t>
      </w:r>
      <w:bookmarkEnd w:id="4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Training on crop residue management will be provided prior to the fallow season to encourage composting. Extension staff will train farmers and district agronomists, and the subject should be included in Farmer Field Schools (FFS).</w:t>
      </w:r>
    </w:p>
    <w:p>
      <w:pPr>
        <w:pStyle w:val="Style36"/>
        <w:keepNext/>
        <w:keepLines/>
        <w:widowControl w:val="0"/>
        <w:shd w:val="clear" w:color="auto" w:fill="auto"/>
        <w:bidi w:val="0"/>
        <w:spacing w:before="0" w:after="0" w:line="240" w:lineRule="auto"/>
        <w:ind w:left="0" w:right="0" w:firstLine="0"/>
        <w:jc w:val="both"/>
      </w:pPr>
      <w:bookmarkStart w:id="47" w:name="bookmark47"/>
      <w:r>
        <w:rPr>
          <w:color w:val="000000"/>
          <w:spacing w:val="0"/>
          <w:w w:val="100"/>
          <w:position w:val="0"/>
          <w:shd w:val="clear" w:color="auto" w:fill="auto"/>
          <w:lang w:val="en-US" w:eastAsia="en-US" w:bidi="en-US"/>
        </w:rPr>
        <w:t>SP 1.1.3. Agroforestry</w:t>
      </w:r>
      <w:bookmarkEnd w:id="47"/>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agroforestry program will be developed in coordination with agricultural research, marketing and the provision of technical advisors for tree crops (including leguminous trees). Farmers will receive advice on agroforestry packages. The implementation of these activities will be coordinated with the IWM projects. There will also be an analysis of how the Crop Intensification Programme (CIP) and Land Use Consolidation (LUC) can be harmonised with the country's need to promote permanent soil-cover and agroforestry. Protocols will be established and issued to farmers and land users in Kinyarwanda.</w:t>
      </w:r>
    </w:p>
    <w:p>
      <w:pPr>
        <w:pStyle w:val="Style36"/>
        <w:keepNext/>
        <w:keepLines/>
        <w:widowControl w:val="0"/>
        <w:shd w:val="clear" w:color="auto" w:fill="auto"/>
        <w:bidi w:val="0"/>
        <w:spacing w:before="0" w:after="0" w:line="240" w:lineRule="auto"/>
        <w:ind w:left="0" w:right="0" w:firstLine="0"/>
        <w:jc w:val="both"/>
      </w:pPr>
      <w:bookmarkStart w:id="49" w:name="bookmark49"/>
      <w:r>
        <w:rPr>
          <w:color w:val="000000"/>
          <w:spacing w:val="0"/>
          <w:w w:val="100"/>
          <w:position w:val="0"/>
          <w:shd w:val="clear" w:color="auto" w:fill="auto"/>
          <w:lang w:val="en-US" w:eastAsia="en-US" w:bidi="en-US"/>
        </w:rPr>
        <w:t>SP 1.1.4. Improve the understanding of Rwanda’s soils</w:t>
      </w:r>
      <w:bookmarkEnd w:id="4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sub-programme will include several related activities:</w:t>
      </w:r>
    </w:p>
    <w:p>
      <w:pPr>
        <w:pStyle w:val="Style17"/>
        <w:keepNext w:val="0"/>
        <w:keepLines w:val="0"/>
        <w:widowControl w:val="0"/>
        <w:numPr>
          <w:ilvl w:val="0"/>
          <w:numId w:val="43"/>
        </w:numPr>
        <w:shd w:val="clear" w:color="auto" w:fill="auto"/>
        <w:tabs>
          <w:tab w:pos="722"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Establish provincial level soil and plant testing laboratories and rehabilitate existing ones</w:t>
      </w:r>
      <w:r>
        <w:rPr>
          <w:color w:val="000000"/>
          <w:spacing w:val="0"/>
          <w:w w:val="100"/>
          <w:position w:val="0"/>
          <w:shd w:val="clear" w:color="auto" w:fill="auto"/>
          <w:lang w:val="en-US" w:eastAsia="en-US" w:bidi="en-US"/>
        </w:rPr>
        <w:t xml:space="preserve"> to test nutrient and chemical characteristics and provide staff with appropriate training</w:t>
      </w:r>
    </w:p>
    <w:p>
      <w:pPr>
        <w:pStyle w:val="Style17"/>
        <w:keepNext w:val="0"/>
        <w:keepLines w:val="0"/>
        <w:widowControl w:val="0"/>
        <w:numPr>
          <w:ilvl w:val="0"/>
          <w:numId w:val="43"/>
        </w:numPr>
        <w:shd w:val="clear" w:color="auto" w:fill="auto"/>
        <w:tabs>
          <w:tab w:pos="722"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Test fertilisers in different agro-ecological zones:</w:t>
      </w:r>
      <w:r>
        <w:rPr>
          <w:color w:val="000000"/>
          <w:spacing w:val="0"/>
          <w:w w:val="100"/>
          <w:position w:val="0"/>
          <w:shd w:val="clear" w:color="auto" w:fill="auto"/>
          <w:lang w:val="en-US" w:eastAsia="en-US" w:bidi="en-US"/>
        </w:rPr>
        <w:t xml:space="preserve"> Testing will be carried out to determine nutrient levels and the appropriate application rates for each zone. When the testing is finalised, agronomists will be informed of the appropriate rates for their local areas.</w:t>
      </w:r>
    </w:p>
    <w:p>
      <w:pPr>
        <w:pStyle w:val="Style17"/>
        <w:keepNext w:val="0"/>
        <w:keepLines w:val="0"/>
        <w:widowControl w:val="0"/>
        <w:numPr>
          <w:ilvl w:val="0"/>
          <w:numId w:val="43"/>
        </w:numPr>
        <w:shd w:val="clear" w:color="auto" w:fill="auto"/>
        <w:tabs>
          <w:tab w:pos="722"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Recalibrate soil loss models and re-estimate soil loss rates</w:t>
      </w:r>
      <w:r>
        <w:rPr>
          <w:color w:val="000000"/>
          <w:spacing w:val="0"/>
          <w:w w:val="100"/>
          <w:position w:val="0"/>
          <w:shd w:val="clear" w:color="auto" w:fill="auto"/>
          <w:lang w:val="en-US" w:eastAsia="en-US" w:bidi="en-US"/>
        </w:rPr>
        <w:t xml:space="preserve"> in major project areas, and evaluate soil erosion control effects of alternative control measures, and disseminate results among farmer cooperatives and project staff</w:t>
      </w:r>
    </w:p>
    <w:p>
      <w:pPr>
        <w:pStyle w:val="Style17"/>
        <w:keepNext w:val="0"/>
        <w:keepLines w:val="0"/>
        <w:widowControl w:val="0"/>
        <w:numPr>
          <w:ilvl w:val="0"/>
          <w:numId w:val="43"/>
        </w:numPr>
        <w:shd w:val="clear" w:color="auto" w:fill="auto"/>
        <w:tabs>
          <w:tab w:pos="722"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Design a soil database questionnaire for erosion control assessment</w:t>
      </w:r>
    </w:p>
    <w:p>
      <w:pPr>
        <w:pStyle w:val="Style17"/>
        <w:keepNext w:val="0"/>
        <w:keepLines w:val="0"/>
        <w:widowControl w:val="0"/>
        <w:numPr>
          <w:ilvl w:val="0"/>
          <w:numId w:val="43"/>
        </w:numPr>
        <w:shd w:val="clear" w:color="auto" w:fill="auto"/>
        <w:tabs>
          <w:tab w:pos="722"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Develop a GIS tool for the automation of the interpretation of ortho-photo imagery or satellite imagery</w:t>
      </w:r>
    </w:p>
    <w:p>
      <w:pPr>
        <w:pStyle w:val="Style17"/>
        <w:keepNext w:val="0"/>
        <w:keepLines w:val="0"/>
        <w:widowControl w:val="0"/>
        <w:numPr>
          <w:ilvl w:val="0"/>
          <w:numId w:val="43"/>
        </w:numPr>
        <w:shd w:val="clear" w:color="auto" w:fill="auto"/>
        <w:tabs>
          <w:tab w:pos="722" w:val="left"/>
        </w:tabs>
        <w:bidi w:val="0"/>
        <w:spacing w:before="0" w:after="420" w:line="240" w:lineRule="auto"/>
        <w:ind w:left="740" w:right="0" w:hanging="360"/>
        <w:jc w:val="both"/>
      </w:pPr>
      <w:r>
        <w:rPr>
          <w:b/>
          <w:bCs/>
          <w:i/>
          <w:iCs/>
          <w:color w:val="000000"/>
          <w:spacing w:val="0"/>
          <w:w w:val="100"/>
          <w:position w:val="0"/>
          <w:sz w:val="20"/>
          <w:szCs w:val="20"/>
          <w:shd w:val="clear" w:color="auto" w:fill="auto"/>
          <w:lang w:val="en-US" w:eastAsia="en-US" w:bidi="en-US"/>
        </w:rPr>
        <w:t>Establish a GIS Unit on active Soil Information System (SIS</w:t>
      </w:r>
      <w:r>
        <w:rPr>
          <w:color w:val="000000"/>
          <w:spacing w:val="0"/>
          <w:w w:val="100"/>
          <w:position w:val="0"/>
          <w:shd w:val="clear" w:color="auto" w:fill="auto"/>
          <w:lang w:val="en-US" w:eastAsia="en-US" w:bidi="en-US"/>
        </w:rPr>
        <w:t>) that would incorporate historical soil data, new soil information and store and manage data from the erosion control assessments.</w:t>
      </w:r>
    </w:p>
    <w:p>
      <w:pPr>
        <w:pStyle w:val="Style22"/>
        <w:keepNext/>
        <w:keepLines/>
        <w:widowControl w:val="0"/>
        <w:shd w:val="clear" w:color="auto" w:fill="auto"/>
        <w:bidi w:val="0"/>
        <w:spacing w:before="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SP 1.2. Irrigation and Water Management</w:t>
      </w:r>
      <w:bookmarkEnd w:id="52"/>
      <w:bookmarkEnd w:id="51"/>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Irrigation was identified as a key strategic activity in PSTA II. Rwanda signed the CAADP compact which establishes in its Pillar I on Land and Water management that the Government should allocate at least 2% of public funds for irrigation development. Irrigation is important to increase agricultural productivity through allowing multiple cropping and reducing vulnerability to weather shocks. This plan therefore proposes continued investment in irrigated agriculture, to harness Rwanda’s fresh water resources and increase production, and provide security to rural households.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total area under irrigation was just over 25,590 ha in 2012, including 2,490 ha of hillside irrigation, 23,000 ha of marshland irrigation and around 100 ha of small scale irrigation (garden plots with rainwater harvesting). MINAGRI has a Mid-Term (2011-2017) plan with a cumulative development target of 8,000 ha of hillside and 32,000 ha of marshland irrigation schemes.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irrigation development will take place in line with the National Irrigation Policy, the law on Water Users Associations and the Irrigation Master Plan. The lines of action in this strategy will reinforce implementation of these key documents.</w:t>
      </w:r>
    </w:p>
    <w:p>
      <w:pPr>
        <w:pStyle w:val="Style17"/>
        <w:keepNext w:val="0"/>
        <w:keepLines w:val="0"/>
        <w:widowControl w:val="0"/>
        <w:shd w:val="clear" w:color="auto" w:fill="auto"/>
        <w:bidi w:val="0"/>
        <w:spacing w:before="0" w:after="24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54" w:name="bookmark54"/>
      <w:r>
        <w:rPr>
          <w:color w:val="000000"/>
          <w:spacing w:val="0"/>
          <w:w w:val="100"/>
          <w:position w:val="0"/>
          <w:shd w:val="clear" w:color="auto" w:fill="auto"/>
          <w:lang w:val="en-US" w:eastAsia="en-US" w:bidi="en-US"/>
        </w:rPr>
        <w:t>SP 1.2.1. Public sector irrigation development</w:t>
      </w:r>
      <w:bookmarkEnd w:id="54"/>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new national irrigation policy will be validated and implemented. By the end of 2016 MINAGRI will develop additional Ha of irrigated land according to the policy and master plan. This effort will continue to develop small-scale irrigation based on water catchments where feasible, and train farmer organisations in developing such systems. It will be important to construct the systems so irrigation is available for two or three cropping seasons per year, As part of this activity, MINAGRI will work with Districts to develop District Master Plans for Irrigation. Efforts will be made to get youth cooperatives involved in planning for irrigation projects and implementing them, especially small-scale systems.</w:t>
      </w:r>
    </w:p>
    <w:p>
      <w:pPr>
        <w:pStyle w:val="Style36"/>
        <w:keepNext/>
        <w:keepLines/>
        <w:widowControl w:val="0"/>
        <w:shd w:val="clear" w:color="auto" w:fill="auto"/>
        <w:bidi w:val="0"/>
        <w:spacing w:before="0" w:after="0" w:line="240" w:lineRule="auto"/>
        <w:ind w:left="0" w:right="0" w:firstLine="0"/>
        <w:jc w:val="both"/>
      </w:pPr>
      <w:bookmarkStart w:id="56" w:name="bookmark56"/>
      <w:r>
        <w:rPr>
          <w:color w:val="000000"/>
          <w:spacing w:val="0"/>
          <w:w w:val="100"/>
          <w:position w:val="0"/>
          <w:shd w:val="clear" w:color="auto" w:fill="auto"/>
          <w:lang w:val="en-US" w:eastAsia="en-US" w:bidi="en-US"/>
        </w:rPr>
        <w:t>SP 1.2.2. Private sector irrigation development</w:t>
      </w:r>
      <w:bookmarkEnd w:id="56"/>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Earmark land for private sector irrigation development, and in 2020 evaluate the effectiveness of the private schemes vs. the public schemes. Crops for the schemes should be determined in advance to ensure schemes are profitable. Private schemes would operate in the following way:</w:t>
      </w:r>
    </w:p>
    <w:p>
      <w:pPr>
        <w:pStyle w:val="Style17"/>
        <w:keepNext w:val="0"/>
        <w:keepLines w:val="0"/>
        <w:widowControl w:val="0"/>
        <w:numPr>
          <w:ilvl w:val="0"/>
          <w:numId w:val="45"/>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Their size would range from a minimum of 25 ha to a maximum of 500 ha.</w:t>
      </w:r>
    </w:p>
    <w:p>
      <w:pPr>
        <w:pStyle w:val="Style17"/>
        <w:keepNext w:val="0"/>
        <w:keepLines w:val="0"/>
        <w:widowControl w:val="0"/>
        <w:numPr>
          <w:ilvl w:val="0"/>
          <w:numId w:val="45"/>
        </w:numPr>
        <w:shd w:val="clear" w:color="auto" w:fill="auto"/>
        <w:tabs>
          <w:tab w:pos="72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Government would define eligible areas in consultation with farmers who own the land.</w:t>
      </w:r>
    </w:p>
    <w:p>
      <w:pPr>
        <w:pStyle w:val="Style17"/>
        <w:keepNext w:val="0"/>
        <w:keepLines w:val="0"/>
        <w:widowControl w:val="0"/>
        <w:numPr>
          <w:ilvl w:val="0"/>
          <w:numId w:val="45"/>
        </w:numPr>
        <w:shd w:val="clear" w:color="auto" w:fill="auto"/>
        <w:tabs>
          <w:tab w:pos="72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In agreement with farmers, the consolidated land for a scheme would be offered to private investors in the form of a long term lease. Investors would submit bids for the right to construct and operate the scheme. Lease contracts would cover all farmers on the land in a given area, and the monies for each year’s lease payments to farmers would be deposited in advance of the year </w:t>
      </w:r>
      <w:r>
        <w:rPr>
          <w:color w:val="000000"/>
          <w:spacing w:val="0"/>
          <w:w w:val="100"/>
          <w:position w:val="0"/>
          <w:shd w:val="clear" w:color="auto" w:fill="auto"/>
          <w:lang w:val="en-US" w:eastAsia="en-US" w:bidi="en-US"/>
        </w:rPr>
        <w:t>in a trust fund that in turn would make disbursements to the farmers at agreed intervals.</w:t>
      </w:r>
    </w:p>
    <w:p>
      <w:pPr>
        <w:pStyle w:val="Style17"/>
        <w:keepNext w:val="0"/>
        <w:keepLines w:val="0"/>
        <w:widowControl w:val="0"/>
        <w:numPr>
          <w:ilvl w:val="0"/>
          <w:numId w:val="45"/>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leases would be tradable assets at a freely negotiated price between private parties. Leases could be renewed upon satisfactory performance and agreement of the farmers.</w:t>
      </w:r>
    </w:p>
    <w:p>
      <w:pPr>
        <w:pStyle w:val="Style17"/>
        <w:keepNext w:val="0"/>
        <w:keepLines w:val="0"/>
        <w:widowControl w:val="0"/>
        <w:numPr>
          <w:ilvl w:val="0"/>
          <w:numId w:val="45"/>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leaseholder would agree to pay farmers an annual fee at least equal to what the farmers normally received from working the land.</w:t>
      </w:r>
    </w:p>
    <w:p>
      <w:pPr>
        <w:pStyle w:val="Style17"/>
        <w:keepNext w:val="0"/>
        <w:keepLines w:val="0"/>
        <w:widowControl w:val="0"/>
        <w:numPr>
          <w:ilvl w:val="0"/>
          <w:numId w:val="45"/>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leaseholder would design, in consultation with farmers, construct, operate and maintain the scheme, and would give priority to the participating farm families in hiring labour to cultivate and harvest the fields and to work in post-harvest activities. The leaseholder will also rehabilitate the scheme in the event that normal maintenance proves insufficient to forestall system degradation in the future.</w:t>
      </w:r>
    </w:p>
    <w:p>
      <w:pPr>
        <w:pStyle w:val="Style17"/>
        <w:keepNext w:val="0"/>
        <w:keepLines w:val="0"/>
        <w:widowControl w:val="0"/>
        <w:numPr>
          <w:ilvl w:val="0"/>
          <w:numId w:val="45"/>
        </w:numPr>
        <w:shd w:val="clear" w:color="auto" w:fill="auto"/>
        <w:tabs>
          <w:tab w:pos="724" w:val="left"/>
        </w:tabs>
        <w:bidi w:val="0"/>
        <w:spacing w:before="0" w:line="240" w:lineRule="auto"/>
        <w:ind w:left="740" w:right="0" w:hanging="360"/>
        <w:jc w:val="both"/>
      </w:pPr>
      <w:r>
        <w:rPr>
          <w:color w:val="000000"/>
          <w:spacing w:val="0"/>
          <w:w w:val="100"/>
          <w:position w:val="0"/>
          <w:shd w:val="clear" w:color="auto" w:fill="auto"/>
          <w:lang w:val="en-US" w:eastAsia="en-US" w:bidi="en-US"/>
        </w:rPr>
        <w:t>In the event the leaseholder failed to respect terms of the lease, the Government would repossess the scheme with compensation to the leaseholder for investment costs and operate or auction it.</w:t>
      </w:r>
    </w:p>
    <w:p>
      <w:pPr>
        <w:pStyle w:val="Style36"/>
        <w:keepNext/>
        <w:keepLines/>
        <w:widowControl w:val="0"/>
        <w:shd w:val="clear" w:color="auto" w:fill="auto"/>
        <w:bidi w:val="0"/>
        <w:spacing w:before="0" w:after="0" w:line="240" w:lineRule="auto"/>
        <w:ind w:left="0" w:right="0" w:firstLine="0"/>
        <w:jc w:val="both"/>
      </w:pPr>
      <w:bookmarkStart w:id="58" w:name="bookmark58"/>
      <w:r>
        <w:rPr>
          <w:color w:val="000000"/>
          <w:spacing w:val="0"/>
          <w:w w:val="100"/>
          <w:position w:val="0"/>
          <w:shd w:val="clear" w:color="auto" w:fill="auto"/>
          <w:lang w:val="en-US" w:eastAsia="en-US" w:bidi="en-US"/>
        </w:rPr>
        <w:t>SP 1.2.3. Irrigation extension and capacity building</w:t>
      </w:r>
      <w:bookmarkEnd w:id="5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Extension programmes will accompany irrigation development to ensure effective and sustainable management. WUAs will be established and members trained on key issues including schistosomiasis.</w:t>
      </w:r>
    </w:p>
    <w:p>
      <w:pPr>
        <w:pStyle w:val="Style36"/>
        <w:keepNext/>
        <w:keepLines/>
        <w:widowControl w:val="0"/>
        <w:shd w:val="clear" w:color="auto" w:fill="auto"/>
        <w:bidi w:val="0"/>
        <w:spacing w:before="0" w:after="0" w:line="240" w:lineRule="auto"/>
        <w:ind w:left="0" w:right="0" w:firstLine="0"/>
        <w:jc w:val="both"/>
      </w:pPr>
      <w:bookmarkStart w:id="60" w:name="bookmark60"/>
      <w:r>
        <w:rPr>
          <w:color w:val="000000"/>
          <w:spacing w:val="0"/>
          <w:w w:val="100"/>
          <w:position w:val="0"/>
          <w:shd w:val="clear" w:color="auto" w:fill="auto"/>
          <w:lang w:val="en-US" w:eastAsia="en-US" w:bidi="en-US"/>
        </w:rPr>
        <w:t>SP 1.2.4. Applying lessons from Integrated Watershed Management (IWM) experiences and development of IWM in additional watersheds</w:t>
      </w:r>
      <w:bookmarkEnd w:id="6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steps will include reviewing the experiences of the seven integrated watershed management projects, extracting the lessons, and deciding what modifications are needed in the approach to make it successful and economically sustainable in other areas.</w:t>
      </w:r>
    </w:p>
    <w:p>
      <w:pPr>
        <w:pStyle w:val="Style36"/>
        <w:keepNext/>
        <w:keepLines/>
        <w:widowControl w:val="0"/>
        <w:shd w:val="clear" w:color="auto" w:fill="auto"/>
        <w:bidi w:val="0"/>
        <w:spacing w:before="0" w:after="0" w:line="240" w:lineRule="auto"/>
        <w:ind w:left="0" w:right="0" w:firstLine="0"/>
        <w:jc w:val="both"/>
      </w:pPr>
      <w:bookmarkStart w:id="62" w:name="bookmark62"/>
      <w:r>
        <w:rPr>
          <w:color w:val="000000"/>
          <w:spacing w:val="0"/>
          <w:w w:val="100"/>
          <w:position w:val="0"/>
          <w:shd w:val="clear" w:color="auto" w:fill="auto"/>
          <w:lang w:val="en-US" w:eastAsia="en-US" w:bidi="en-US"/>
        </w:rPr>
        <w:t>SP 1.2.5. Develop hydrological information for watershed management</w:t>
      </w:r>
      <w:bookmarkEnd w:id="6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improve hydrological monitoring networks and better predict seasonal flows including droughts, floods and small-scale shortages, MINAGRI will collaborate with MINIRENA on the following:</w:t>
      </w:r>
    </w:p>
    <w:p>
      <w:pPr>
        <w:pStyle w:val="Style17"/>
        <w:keepNext w:val="0"/>
        <w:keepLines w:val="0"/>
        <w:widowControl w:val="0"/>
        <w:numPr>
          <w:ilvl w:val="0"/>
          <w:numId w:val="47"/>
        </w:numPr>
        <w:shd w:val="clear" w:color="auto" w:fill="auto"/>
        <w:tabs>
          <w:tab w:pos="724"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Develop a permanent network of collection stations for hydrologic, physiographic, hydrometeorology, and water quality data</w:t>
      </w:r>
      <w:r>
        <w:rPr>
          <w:color w:val="000000"/>
          <w:spacing w:val="0"/>
          <w:w w:val="100"/>
          <w:position w:val="0"/>
          <w:shd w:val="clear" w:color="auto" w:fill="auto"/>
          <w:lang w:val="en-US" w:eastAsia="en-US" w:bidi="en-US"/>
        </w:rPr>
        <w:t>, along with systems for storage, retrieval, sharing and analysis of the data.</w:t>
      </w:r>
    </w:p>
    <w:p>
      <w:pPr>
        <w:pStyle w:val="Style17"/>
        <w:keepNext w:val="0"/>
        <w:keepLines w:val="0"/>
        <w:widowControl w:val="0"/>
        <w:numPr>
          <w:ilvl w:val="0"/>
          <w:numId w:val="47"/>
        </w:numPr>
        <w:shd w:val="clear" w:color="auto" w:fill="auto"/>
        <w:tabs>
          <w:tab w:pos="724"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Develop water balances for all key watersheds</w:t>
      </w:r>
      <w:r>
        <w:rPr>
          <w:b/>
          <w:bCs/>
          <w:color w:val="000000"/>
          <w:spacing w:val="0"/>
          <w:w w:val="100"/>
          <w:position w:val="0"/>
          <w:shd w:val="clear" w:color="auto" w:fill="auto"/>
          <w:lang w:val="en-US" w:eastAsia="en-US" w:bidi="en-US"/>
        </w:rPr>
        <w:t>.</w:t>
      </w:r>
    </w:p>
    <w:p>
      <w:pPr>
        <w:pStyle w:val="Style17"/>
        <w:keepNext w:val="0"/>
        <w:keepLines w:val="0"/>
        <w:widowControl w:val="0"/>
        <w:numPr>
          <w:ilvl w:val="0"/>
          <w:numId w:val="47"/>
        </w:numPr>
        <w:shd w:val="clear" w:color="auto" w:fill="auto"/>
        <w:tabs>
          <w:tab w:pos="724" w:val="left"/>
        </w:tabs>
        <w:bidi w:val="0"/>
        <w:spacing w:before="0" w:after="420" w:line="240" w:lineRule="auto"/>
        <w:ind w:left="740" w:right="0" w:hanging="360"/>
        <w:jc w:val="both"/>
      </w:pPr>
      <w:r>
        <w:rPr>
          <w:b/>
          <w:bCs/>
          <w:i/>
          <w:iCs/>
          <w:color w:val="000000"/>
          <w:spacing w:val="0"/>
          <w:w w:val="100"/>
          <w:position w:val="0"/>
          <w:sz w:val="20"/>
          <w:szCs w:val="20"/>
          <w:shd w:val="clear" w:color="auto" w:fill="auto"/>
          <w:lang w:val="en-US" w:eastAsia="en-US" w:bidi="en-US"/>
        </w:rPr>
        <w:t>Develop models and capacities for assessing and forecasting important events related to water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including flood and drought prediction, effects of climate change and water quality.</w:t>
      </w:r>
    </w:p>
    <w:p>
      <w:pPr>
        <w:pStyle w:val="Style22"/>
        <w:keepNext/>
        <w:keepLines/>
        <w:widowControl w:val="0"/>
        <w:shd w:val="clear" w:color="auto" w:fill="auto"/>
        <w:bidi w:val="0"/>
        <w:spacing w:before="0" w:after="220" w:line="240" w:lineRule="auto"/>
        <w:ind w:left="0" w:right="0" w:firstLine="0"/>
        <w:jc w:val="left"/>
      </w:pPr>
      <w:bookmarkStart w:id="64" w:name="bookmark64"/>
      <w:bookmarkStart w:id="65" w:name="bookmark65"/>
      <w:r>
        <w:rPr>
          <w:color w:val="000000"/>
          <w:spacing w:val="0"/>
          <w:w w:val="100"/>
          <w:position w:val="0"/>
          <w:shd w:val="clear" w:color="auto" w:fill="auto"/>
          <w:lang w:val="en-US" w:eastAsia="en-US" w:bidi="en-US"/>
        </w:rPr>
        <w:t>SP 1.3. Agricultural Mechanisation</w:t>
      </w:r>
      <w:bookmarkEnd w:id="65"/>
      <w:bookmarkEnd w:id="6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Currently there are relatively low levels of domestic mechanisation and manufacturing of the required tools. Only about 12% of farm operations are mechanised, and the target is to achieve 25% mechanisation by 2017. Mechanisation has many benefits. It contributes to improving productivity of cultivated land and facilitates expansion of cropping areas, improving overall food security. Mechanisation also eases labour constraints including seasonal shortages, and reduces the requirement for physical drudgery, leading to both improved production and lifestyles for farmers. Agro-processing and value addition through mechanised equipment can also generate employment and raise rural incomes. Certain interventions are already facilitating the mechanisation process. A Power Tiller Assembly Line in the SEZ is under construction, to assemble and improve distribution of power tillers. MINAGRI has also set up a workshop facility in Kafue, Kigali where new imported machinery is stored in the workshop, and then sold through a lease agreement with farmers where the machine serves as collateral. When the farmer has made the full capital and interest payment, they own the machinery. A mobile workshop has also been established to install and service farm machinery. This strategy aims to accelerate the mechanisation process, through further provision of necessary equipment, tools and training.</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SP 1.3.1. Assessment and development of mechanisation options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activity will assess the performance and profitability of mechanisation options in different terrains, and identify the appropriate solutions. Efforts can then be made to facilitate the mechanisation of different areas. Power tillers can serve as an entry point for mechanisation as they are relatively cheap (costing approximately $1500) and are efficient, versatile and manoeuvrable on small farms.</w:t>
      </w:r>
    </w:p>
    <w:p>
      <w:pPr>
        <w:pStyle w:val="Style36"/>
        <w:keepNext/>
        <w:keepLines/>
        <w:widowControl w:val="0"/>
        <w:shd w:val="clear" w:color="auto" w:fill="auto"/>
        <w:bidi w:val="0"/>
        <w:spacing w:before="0" w:after="0" w:line="240" w:lineRule="auto"/>
        <w:ind w:left="0" w:right="0" w:firstLine="0"/>
        <w:jc w:val="both"/>
      </w:pPr>
      <w:bookmarkStart w:id="67" w:name="bookmark67"/>
      <w:r>
        <w:rPr>
          <w:color w:val="000000"/>
          <w:spacing w:val="0"/>
          <w:w w:val="100"/>
          <w:position w:val="0"/>
          <w:shd w:val="clear" w:color="auto" w:fill="auto"/>
          <w:lang w:val="en-US" w:eastAsia="en-US" w:bidi="en-US"/>
        </w:rPr>
        <w:t>SP 1.3.2. Facilitating investment and financing for mechanisation</w:t>
      </w:r>
      <w:bookmarkEnd w:id="67"/>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scope for enterprises of different scales to invest in mechanisation, and development of local hire services will provide mechanisation options to the small-scale farmers. MINAGRI will develop pre</w:t>
        <w:softHyphen/>
        <w:t>feasibility, feasibility and ROI studies on these enterprises and make the information known to stakeholders. Investors can choose PPP frameworks or private investments. Currently there are few actors engaged in leasing farm machinery to farmers and co-operatives. The Government will work to expand the sources of credit facilities through other banks that have good reach in rural areas. Since the machinery itself is used as collateral for loans, the Government can motivate and engage a range of financial institutions, including microfinance, in providing mechanisation loans to farmers.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establish efficient and effective distribution channels for equipment, spare parts and repair services, as well as other supplies such as fuel and oil MINAGRI will help establish service centres through business ventures with co-operatives or private entrepreneurs (with PPP models) in the Eastern province. The public sector will gradually withdraw and promote businesses in rural areas by encouraging local entrepreneurs to set up centres for machinery services and spare parts.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MINAGRI will work with the Rwanda Bureau of Standards (RBS) to establish standards and safety regulations for spare parts, implements and machinery, and to certify machinery.</w:t>
      </w:r>
    </w:p>
    <w:p>
      <w:pPr>
        <w:pStyle w:val="Style36"/>
        <w:keepNext/>
        <w:keepLines/>
        <w:widowControl w:val="0"/>
        <w:shd w:val="clear" w:color="auto" w:fill="auto"/>
        <w:bidi w:val="0"/>
        <w:spacing w:before="0" w:after="0" w:line="240" w:lineRule="auto"/>
        <w:ind w:left="0" w:right="0" w:firstLine="0"/>
        <w:jc w:val="both"/>
      </w:pPr>
      <w:bookmarkStart w:id="69" w:name="bookmark69"/>
      <w:r>
        <w:rPr>
          <w:color w:val="000000"/>
          <w:spacing w:val="0"/>
          <w:w w:val="100"/>
          <w:position w:val="0"/>
          <w:shd w:val="clear" w:color="auto" w:fill="auto"/>
          <w:lang w:val="en-US" w:eastAsia="en-US" w:bidi="en-US"/>
        </w:rPr>
        <w:t>SP 1.3.3. Incorporating mechanisation in irrigation schemes</w:t>
      </w:r>
      <w:bookmarkEnd w:id="6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versatility of engines fitted on tractors and power tillers to pump water and deliver it through hoses makes it easier for smallholders to utilize mechanisation for irrigation on a small scale. Fertilizer application can be done more efficiently on small and medium size farms if applied using motorised pumping of water.</w:t>
      </w:r>
    </w:p>
    <w:p>
      <w:pPr>
        <w:pStyle w:val="Style36"/>
        <w:keepNext/>
        <w:keepLines/>
        <w:widowControl w:val="0"/>
        <w:shd w:val="clear" w:color="auto" w:fill="auto"/>
        <w:bidi w:val="0"/>
        <w:spacing w:before="0" w:after="0" w:line="240" w:lineRule="auto"/>
        <w:ind w:left="0" w:right="0" w:firstLine="0"/>
        <w:jc w:val="both"/>
      </w:pPr>
      <w:bookmarkStart w:id="71" w:name="bookmark71"/>
      <w:r>
        <w:rPr>
          <w:color w:val="000000"/>
          <w:spacing w:val="0"/>
          <w:w w:val="100"/>
          <w:position w:val="0"/>
          <w:shd w:val="clear" w:color="auto" w:fill="auto"/>
          <w:lang w:val="en-US" w:eastAsia="en-US" w:bidi="en-US"/>
        </w:rPr>
        <w:t>SP 1.3.4. Training for mechanisation</w:t>
      </w:r>
      <w:bookmarkEnd w:id="71"/>
    </w:p>
    <w:p>
      <w:pPr>
        <w:pStyle w:val="Style1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During off-seasons, trainers will be sent at intervals to run training sessions for farmers. The trainers will teach basic operations and safety issues of power tillers, tractors and other equipment. Driving schools in each sector will be authorised to teach and license driving of tractors and power tillers. Special emphasis will be given to training women in appropriate kinds of machinery. Training and upgrading sessions for artisans and automobile mechanics will also be conducted in each sector. Farmers and service providers will also receive training on how to make the integrated use of farm machinery with other inputs more efficient. Such courses will be offered and sponsored at educational institutions such as ISAE.</w:t>
      </w:r>
    </w:p>
    <w:p>
      <w:pPr>
        <w:pStyle w:val="Style42"/>
        <w:keepNext/>
        <w:keepLines/>
        <w:widowControl w:val="0"/>
        <w:shd w:val="clear" w:color="auto" w:fill="auto"/>
        <w:bidi w:val="0"/>
        <w:spacing w:before="0" w:line="240" w:lineRule="auto"/>
        <w:ind w:left="0" w:right="0" w:firstLine="0"/>
        <w:jc w:val="both"/>
      </w:pPr>
      <w:bookmarkStart w:id="73" w:name="bookmark73"/>
      <w:bookmarkStart w:id="74" w:name="bookmark74"/>
      <w:r>
        <w:rPr>
          <w:color w:val="000000"/>
          <w:spacing w:val="0"/>
          <w:w w:val="100"/>
          <w:position w:val="0"/>
          <w:sz w:val="24"/>
          <w:szCs w:val="24"/>
          <w:shd w:val="clear" w:color="auto" w:fill="auto"/>
          <w:lang w:val="en-US" w:eastAsia="en-US" w:bidi="en-US"/>
        </w:rPr>
        <w:t>SP 1.4. Inputs to Improve Soil Fertility and Management</w:t>
      </w:r>
      <w:bookmarkEnd w:id="74"/>
      <w:bookmarkEnd w:id="7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has been an increase in fertilizer use since 2007. The fertiliser application rate in CIP areas has reached an annual average of 29 kg/ha/year in 2011-2012 compared to a national average of 4.2 kg/ha/year from 1998-2005. This has increased crop yields, especially for maize and wheat. Maize yields increased from 0.65 MT/ha in 2000 to 2.5 MT/ha in 2010, while wheat yields increased by 2.5 times during the same period.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Fertiliser has been used primarily on maize, wheat, rice, potatoes, coffee and tea. These crops are among the strongest in market linkages, which gives farmers a better chance to recover the fertiliser expenditures plus profits. However, application rates are still below recommended levels for these crops and for other crops it will be profitable to begin to apply fertilisers. Increasing the volume of production will require demonstration to farmers of the benefits of fertiliser use and widening the input subsidy programme. Increasing fertiliser use is the first strategic focus of this sub-program.</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Fertiliser distribution and sales is also a key focus area. Subsidizing the international transport of fertiliser from Dar Es Salaam is expensive, and there have been difficulties in the printing and distributing of subsidy vouchers and monitoring their use. There is also a lack of profitability in the distribution chain, which results in high default rates on fertiliser loans among farmers and agro-dealers. The second strategic goals is therefore to establish a private distribution and sales network for fertiliser and other agro-inputs, without losing the incentives for farmers to apply inputs. Fertiliser will also be better matched to different soil conditions and cropping patterns. A strategic drive for improvement and privatisation of the distribution system for fertiliser and other agro-inputs must support input demand among the farmers.</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76" w:name="bookmark76"/>
      <w:r>
        <w:rPr>
          <w:color w:val="000000"/>
          <w:spacing w:val="0"/>
          <w:w w:val="100"/>
          <w:position w:val="0"/>
          <w:shd w:val="clear" w:color="auto" w:fill="auto"/>
          <w:lang w:val="en-US" w:eastAsia="en-US" w:bidi="en-US"/>
        </w:rPr>
        <w:t>SP 1.4.1. Policy for successful privatisation of input markets</w:t>
      </w:r>
      <w:bookmarkEnd w:id="7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create a policy environment favourable for privatisation of the fertiliser distribution system the following options must be considered, and those most appropriate will be implemented: 1) End the price controls on fertilisers, and allow the price to vary. 2) Take measures to end the monopoly of an agro dealer working with one distributor. 3) Encourage distributors and dealers from the region.4) Phase down the transport subsidy over four years, apply it to private imports of fertilisers, and at the end of that period eliminate Government import of fertilisers. 5) Continue for at least six more years the subsidy on fertilisers and make it applicable to all inputs including seeds, and to all crops. 6) Introduce a smart card system in place of the vouchers.</w:t>
      </w:r>
    </w:p>
    <w:p>
      <w:pPr>
        <w:pStyle w:val="Style36"/>
        <w:keepNext/>
        <w:keepLines/>
        <w:widowControl w:val="0"/>
        <w:shd w:val="clear" w:color="auto" w:fill="auto"/>
        <w:bidi w:val="0"/>
        <w:spacing w:before="0" w:after="0" w:line="240" w:lineRule="auto"/>
        <w:ind w:left="0" w:right="0" w:firstLine="0"/>
        <w:jc w:val="both"/>
      </w:pPr>
      <w:bookmarkStart w:id="78" w:name="bookmark78"/>
      <w:r>
        <w:rPr>
          <w:color w:val="000000"/>
          <w:spacing w:val="0"/>
          <w:w w:val="100"/>
          <w:position w:val="0"/>
          <w:shd w:val="clear" w:color="auto" w:fill="auto"/>
          <w:lang w:val="en-US" w:eastAsia="en-US" w:bidi="en-US"/>
        </w:rPr>
        <w:t>SP 1.4.2. Improve the input distribution network</w:t>
      </w:r>
      <w:bookmarkEnd w:id="7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 the network of private agro dealers and distributors through training and policy measures that increase the profitability of firms in the network. Scale up fertiliser and seed distribution by combining advisory services with input distribution and use of microfinance to recover costs. Phase down the transport subsidy on fertilisers and encourage fertiliser imports by the private sector.</w:t>
      </w:r>
    </w:p>
    <w:p>
      <w:pPr>
        <w:pStyle w:val="Style36"/>
        <w:keepNext/>
        <w:keepLines/>
        <w:widowControl w:val="0"/>
        <w:shd w:val="clear" w:color="auto" w:fill="auto"/>
        <w:bidi w:val="0"/>
        <w:spacing w:before="0" w:after="0" w:line="240" w:lineRule="auto"/>
        <w:ind w:left="0" w:right="0" w:firstLine="0"/>
        <w:jc w:val="both"/>
      </w:pPr>
      <w:bookmarkStart w:id="80" w:name="bookmark80"/>
      <w:r>
        <w:rPr>
          <w:color w:val="000000"/>
          <w:spacing w:val="0"/>
          <w:w w:val="100"/>
          <w:position w:val="0"/>
          <w:shd w:val="clear" w:color="auto" w:fill="auto"/>
          <w:lang w:val="en-US" w:eastAsia="en-US" w:bidi="en-US"/>
        </w:rPr>
        <w:t>SP 1.4.3. Improve the infrastructure for fertiliser distribution</w:t>
      </w:r>
      <w:bookmarkEnd w:id="8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Conduct a feasibility study for a fertiliser blending plant and encourage private investment, or a PPP to build one. Construct additional fertiliser storage capacity under PPPs.</w:t>
      </w:r>
    </w:p>
    <w:p>
      <w:pPr>
        <w:pStyle w:val="Style17"/>
        <w:keepNext w:val="0"/>
        <w:keepLines w:val="0"/>
        <w:widowControl w:val="0"/>
        <w:shd w:val="clear" w:color="auto" w:fill="auto"/>
        <w:bidi w:val="0"/>
        <w:spacing w:before="0" w:after="660" w:line="240" w:lineRule="auto"/>
        <w:ind w:left="0" w:right="0" w:firstLine="0"/>
        <w:jc w:val="both"/>
      </w:pPr>
      <w:r>
        <w:rPr>
          <w:b/>
          <w:bCs/>
          <w:color w:val="000000"/>
          <w:spacing w:val="0"/>
          <w:w w:val="100"/>
          <w:position w:val="0"/>
          <w:shd w:val="clear" w:color="auto" w:fill="auto"/>
          <w:lang w:val="en-US" w:eastAsia="en-US" w:bidi="en-US"/>
        </w:rPr>
        <w:t>SP 1.4.4. Improve soil fertility management through use of organic fertilisers and liming</w:t>
      </w:r>
    </w:p>
    <w:p>
      <w:pPr>
        <w:pStyle w:val="Style42"/>
        <w:keepNext/>
        <w:keepLines/>
        <w:widowControl w:val="0"/>
        <w:shd w:val="clear" w:color="auto" w:fill="auto"/>
        <w:bidi w:val="0"/>
        <w:spacing w:before="0" w:after="220" w:line="240" w:lineRule="auto"/>
        <w:ind w:left="0" w:right="0" w:firstLine="0"/>
        <w:jc w:val="both"/>
      </w:pPr>
      <w:bookmarkStart w:id="82" w:name="bookmark82"/>
      <w:bookmarkStart w:id="83" w:name="bookmark83"/>
      <w:r>
        <w:rPr>
          <w:color w:val="000000"/>
          <w:spacing w:val="0"/>
          <w:w w:val="100"/>
          <w:position w:val="0"/>
          <w:sz w:val="24"/>
          <w:szCs w:val="24"/>
          <w:shd w:val="clear" w:color="auto" w:fill="auto"/>
          <w:lang w:val="en-US" w:eastAsia="en-US" w:bidi="en-US"/>
        </w:rPr>
        <w:t>SP 1.5. Seed Development</w:t>
      </w:r>
      <w:bookmarkEnd w:id="83"/>
      <w:bookmarkEnd w:id="8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Sufficient quantities of quality seed are a critical resource for agricultural development. In Rwanda, there is strong public sector involvement in all seed sector components and further private sector involvement is needed. There have already been significant achievements in regards to the legal framework concerning seeds, increased production, and the building of basic infrastructure for reinforcing production and quality control. Under PSTA II, farmers received both high quality seed varieties and advisory services in seed and crop production. However, challenges remains, which this strategy will tackle. These challenges include:</w:t>
      </w:r>
    </w:p>
    <w:p>
      <w:pPr>
        <w:pStyle w:val="Style17"/>
        <w:keepNext w:val="0"/>
        <w:keepLines w:val="0"/>
        <w:widowControl w:val="0"/>
        <w:numPr>
          <w:ilvl w:val="0"/>
          <w:numId w:val="49"/>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Inadequate quantities of seeds produced nationally for some crops which forces the Government to import seeds particularly for maize and wheat.</w:t>
      </w:r>
    </w:p>
    <w:p>
      <w:pPr>
        <w:pStyle w:val="Style17"/>
        <w:keepNext w:val="0"/>
        <w:keepLines w:val="0"/>
        <w:widowControl w:val="0"/>
        <w:numPr>
          <w:ilvl w:val="0"/>
          <w:numId w:val="49"/>
        </w:numPr>
        <w:shd w:val="clear" w:color="auto" w:fill="auto"/>
        <w:tabs>
          <w:tab w:pos="723" w:val="left"/>
        </w:tabs>
        <w:bidi w:val="0"/>
        <w:spacing w:before="0" w:after="0" w:line="194" w:lineRule="auto"/>
        <w:ind w:left="740" w:right="0" w:hanging="360"/>
        <w:jc w:val="both"/>
      </w:pPr>
      <w:r>
        <w:rPr>
          <w:color w:val="000000"/>
          <w:spacing w:val="0"/>
          <w:w w:val="100"/>
          <w:position w:val="0"/>
          <w:shd w:val="clear" w:color="auto" w:fill="auto"/>
          <w:lang w:val="en-US" w:eastAsia="en-US" w:bidi="en-US"/>
        </w:rPr>
        <w:t>Poor quality of internally produced seed; quality deterioration has occurred during seed production and storage.</w:t>
      </w:r>
    </w:p>
    <w:p>
      <w:pPr>
        <w:pStyle w:val="Style17"/>
        <w:keepNext w:val="0"/>
        <w:keepLines w:val="0"/>
        <w:widowControl w:val="0"/>
        <w:numPr>
          <w:ilvl w:val="0"/>
          <w:numId w:val="49"/>
        </w:numPr>
        <w:shd w:val="clear" w:color="auto" w:fill="auto"/>
        <w:tabs>
          <w:tab w:pos="723" w:val="left"/>
          <w:tab w:pos="735" w:val="left"/>
        </w:tabs>
        <w:bidi w:val="0"/>
        <w:spacing w:before="0" w:after="0" w:line="163" w:lineRule="auto"/>
        <w:ind w:left="0" w:right="0" w:firstLine="380"/>
        <w:jc w:val="both"/>
      </w:pPr>
      <w:r>
        <w:rPr>
          <w:color w:val="000000"/>
          <w:spacing w:val="0"/>
          <w:w w:val="100"/>
          <w:position w:val="0"/>
          <w:shd w:val="clear" w:color="auto" w:fill="auto"/>
          <w:lang w:val="en-US" w:eastAsia="en-US" w:bidi="en-US"/>
        </w:rPr>
        <w:t>Poor sanitary status of seed and the prevalence of crop pests and diseases.</w:t>
      </w:r>
    </w:p>
    <w:p>
      <w:pPr>
        <w:pStyle w:val="Style17"/>
        <w:keepNext w:val="0"/>
        <w:keepLines w:val="0"/>
        <w:widowControl w:val="0"/>
        <w:numPr>
          <w:ilvl w:val="0"/>
          <w:numId w:val="49"/>
        </w:numPr>
        <w:shd w:val="clear" w:color="auto" w:fill="auto"/>
        <w:tabs>
          <w:tab w:pos="723" w:val="left"/>
          <w:tab w:pos="735" w:val="left"/>
        </w:tabs>
        <w:bidi w:val="0"/>
        <w:spacing w:before="0" w:after="0" w:line="163" w:lineRule="auto"/>
        <w:ind w:left="0" w:right="0" w:firstLine="380"/>
        <w:jc w:val="both"/>
      </w:pPr>
      <w:r>
        <w:rPr>
          <w:color w:val="000000"/>
          <w:spacing w:val="0"/>
          <w:w w:val="100"/>
          <w:position w:val="0"/>
          <w:shd w:val="clear" w:color="auto" w:fill="auto"/>
          <w:lang w:val="en-US" w:eastAsia="en-US" w:bidi="en-US"/>
        </w:rPr>
        <w:t>Poor germination of seeds distributed under the CIP to date.</w:t>
      </w:r>
    </w:p>
    <w:p>
      <w:pPr>
        <w:pStyle w:val="Style17"/>
        <w:keepNext w:val="0"/>
        <w:keepLines w:val="0"/>
        <w:widowControl w:val="0"/>
        <w:numPr>
          <w:ilvl w:val="0"/>
          <w:numId w:val="49"/>
        </w:numPr>
        <w:shd w:val="clear" w:color="auto" w:fill="auto"/>
        <w:tabs>
          <w:tab w:pos="723" w:val="left"/>
        </w:tabs>
        <w:bidi w:val="0"/>
        <w:spacing w:before="0" w:line="163" w:lineRule="auto"/>
        <w:ind w:left="0" w:right="0" w:firstLine="380"/>
        <w:jc w:val="both"/>
      </w:pPr>
      <w:r>
        <w:rPr>
          <w:color w:val="000000"/>
          <w:spacing w:val="0"/>
          <w:w w:val="100"/>
          <w:position w:val="0"/>
          <w:shd w:val="clear" w:color="auto" w:fill="auto"/>
          <w:lang w:val="en-US" w:eastAsia="en-US" w:bidi="en-US"/>
        </w:rPr>
        <w:t>Limited effective distribution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Therefore, this strategy has two key orientations, to both develop production, quality and maintenance of</w:t>
        <w:br w:type="page"/>
      </w:r>
      <w:r>
        <w:rPr>
          <w:color w:val="000000"/>
          <w:spacing w:val="0"/>
          <w:w w:val="100"/>
          <w:position w:val="0"/>
          <w:shd w:val="clear" w:color="auto" w:fill="auto"/>
          <w:lang w:val="en-US" w:eastAsia="en-US" w:bidi="en-US"/>
        </w:rPr>
        <w:t>seeds, and to establish demand for high quality seed and ensure that demand is met and maintained through effective distribution and capacity building in relation to seed use.</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1" name="Shape 1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FFFFE"/>
                        </a:solidFill>
                      </wps:spPr>
                      <wps:bodyPr/>
                    </wps:wsp>
                  </a:graphicData>
                </a:graphic>
              </wp:anchor>
            </w:drawing>
          </mc:Choice>
          <mc:Fallback>
            <w:pict>
              <v:rect style="position:absolute;margin-left:0;margin-top:0;width:612.pt;height:792.pt;z-index:-251658240;mso-position-horizontal-relative:page;mso-position-vertical-relative:page;z-index:-251658751" fillcolor="#FFFFFE" stroked="f"/>
            </w:pict>
          </mc:Fallback>
        </mc:AlternateConten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85" w:name="bookmark85"/>
      <w:r>
        <w:rPr>
          <w:color w:val="000000"/>
          <w:spacing w:val="0"/>
          <w:w w:val="100"/>
          <w:position w:val="0"/>
          <w:shd w:val="clear" w:color="auto" w:fill="auto"/>
          <w:lang w:val="en-US" w:eastAsia="en-US" w:bidi="en-US"/>
        </w:rPr>
        <w:t>SP 1.5.1. Implement a formal seed system</w:t>
      </w:r>
      <w:bookmarkEnd w:id="8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objectives of a formal seed system are to: (1) provide appropriate seed varieties to farmers, (2) develop and identify new and more productive varieties, (3) multiply and distribute these on a timely basis and at an acceptable price for farmers and (4) maintain quality control through training and regulatory systems. Rwandan farmers are exposed to the three different seed grades (Figure 2):</w:t>
      </w:r>
    </w:p>
    <w:p>
      <w:pPr>
        <w:pStyle w:val="Style36"/>
        <w:keepNext/>
        <w:keepLines/>
        <w:widowControl w:val="0"/>
        <w:shd w:val="clear" w:color="auto" w:fill="auto"/>
        <w:bidi w:val="0"/>
        <w:spacing w:before="0" w:after="460" w:line="240" w:lineRule="auto"/>
        <w:ind w:left="0" w:right="0" w:firstLine="0"/>
        <w:jc w:val="left"/>
      </w:pPr>
      <w:bookmarkStart w:id="87" w:name="bookmark87"/>
      <w:r>
        <w:rPr>
          <w:color w:val="000000"/>
          <w:spacing w:val="0"/>
          <w:w w:val="100"/>
          <w:position w:val="0"/>
          <w:shd w:val="clear" w:color="auto" w:fill="auto"/>
          <w:lang w:val="en-US" w:eastAsia="en-US" w:bidi="en-US"/>
        </w:rPr>
        <w:t>Figure 2. Production, Processing, Sales and Quality Control of Seeds by Grade</w:t>
      </w:r>
      <w:bookmarkEnd w:id="87"/>
    </w:p>
    <w:tbl>
      <w:tblPr>
        <w:tblOverlap w:val="never"/>
        <w:jc w:val="center"/>
        <w:tblLayout w:type="fixed"/>
      </w:tblPr>
      <w:tblGrid>
        <w:gridCol w:w="1886"/>
        <w:gridCol w:w="1402"/>
        <w:gridCol w:w="1709"/>
        <w:gridCol w:w="2462"/>
        <w:gridCol w:w="1963"/>
      </w:tblGrid>
      <w:tr>
        <w:trPr>
          <w:trHeight w:val="494"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Producers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Processors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Sellers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Quality Control</w:t>
            </w:r>
          </w:p>
        </w:tc>
      </w:tr>
      <w:tr>
        <w:trPr>
          <w:trHeight w:val="1018" w:hRule="exact"/>
        </w:trPr>
        <w:tc>
          <w:tcPr>
            <w:tcBorders>
              <w:top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Certified Seed</w:t>
            </w:r>
          </w:p>
        </w:tc>
        <w:tc>
          <w:tcPr>
            <w:tcBorders>
              <w:top w:val="single" w:sz="4"/>
              <w:left w:val="single" w:sz="4"/>
            </w:tcBorders>
            <w:shd w:val="clear" w:color="auto" w:fill="CDDDAC"/>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Registered Certified Seed Multipliers</w:t>
            </w:r>
          </w:p>
        </w:tc>
        <w:tc>
          <w:tcPr>
            <w:tcBorders>
              <w:top w:val="single" w:sz="4"/>
              <w:left w:val="single" w:sz="4"/>
            </w:tcBorders>
            <w:shd w:val="clear" w:color="auto" w:fill="CDDDAC"/>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RSE, other traders, seed multipliers</w:t>
            </w:r>
          </w:p>
        </w:tc>
        <w:tc>
          <w:tcPr>
            <w:tcBorders>
              <w:top w:val="single" w:sz="4"/>
              <w:left w:val="single" w:sz="4"/>
            </w:tcBorders>
            <w:shd w:val="clear" w:color="auto" w:fill="CDDDAC"/>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Registered seed traders, seed companies, cooperatives and seed multipliers</w:t>
            </w:r>
          </w:p>
        </w:tc>
        <w:tc>
          <w:tcPr>
            <w:tcBorders>
              <w:top w:val="single" w:sz="4"/>
              <w:left w:val="single" w:sz="4"/>
              <w:right w:val="single" w:sz="4"/>
            </w:tcBorders>
            <w:shd w:val="clear" w:color="auto" w:fill="CDDDAC"/>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Internal: RAB External: NSL (certification)</w:t>
            </w:r>
          </w:p>
        </w:tc>
      </w:tr>
      <w:tr>
        <w:trPr>
          <w:trHeight w:val="782" w:hRule="exact"/>
        </w:trPr>
        <w:tc>
          <w:tcPr>
            <w:tcBorders>
              <w:top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Quality Declared Seed</w:t>
            </w:r>
          </w:p>
        </w:tc>
        <w:tc>
          <w:tcPr>
            <w:gridSpan w:val="2"/>
            <w:tcBorders>
              <w:top w:val="single" w:sz="4"/>
              <w:left w:val="single" w:sz="4"/>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Registered QDS Seed Multipliers</w:t>
            </w:r>
          </w:p>
        </w:tc>
        <w:tc>
          <w:tcPr>
            <w:tcBorders>
              <w:top w:val="single" w:sz="4"/>
              <w:left w:val="single" w:sz="4"/>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Seed multipliers, registered village retailers</w:t>
            </w:r>
          </w:p>
        </w:tc>
        <w:tc>
          <w:tcPr>
            <w:tcBorders>
              <w:top w:val="single" w:sz="4"/>
              <w:left w:val="single" w:sz="4"/>
              <w:right w:val="single" w:sz="4"/>
            </w:tcBorders>
            <w:shd w:val="clear" w:color="auto" w:fill="E6EED6"/>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Internal: RAB External: NSL (certification)</w:t>
            </w:r>
          </w:p>
        </w:tc>
      </w:tr>
      <w:tr>
        <w:trPr>
          <w:trHeight w:val="509"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Farmer Saved Seed</w:t>
            </w:r>
          </w:p>
        </w:tc>
        <w:tc>
          <w:tcPr>
            <w:gridSpan w:val="3"/>
            <w:tcBorders>
              <w:top w:val="single" w:sz="4"/>
              <w:left w:val="single" w:sz="4"/>
              <w:bottom w:val="single" w:sz="4"/>
            </w:tcBorders>
            <w:shd w:val="clear" w:color="auto" w:fill="CDDDAC"/>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w:t>
            </w:r>
          </w:p>
        </w:tc>
        <w:tc>
          <w:tcPr>
            <w:tcBorders>
              <w:top w:val="single" w:sz="4"/>
              <w:left w:val="single" w:sz="4"/>
              <w:bottom w:val="single" w:sz="4"/>
              <w:right w:val="single" w:sz="4"/>
            </w:tcBorders>
            <w:shd w:val="clear" w:color="auto" w:fill="CDDDAC"/>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inspection</w:t>
            </w:r>
          </w:p>
        </w:tc>
      </w:tr>
    </w:tbl>
    <w:p>
      <w:pPr>
        <w:widowControl w:val="0"/>
        <w:spacing w:after="219" w:line="1" w:lineRule="exact"/>
      </w:pP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Certified Seed is the highest quality, most expensive and produced by certified actors. RAB and the National Seed Laboratory are responsible for quality control, and the Rwanda Seed Enterprise buys, processes and sells the seed through a network of private agro-dealers. MINAGRI will work with RSE to produce and distributed certified seeds for CIP crops. Quality declared seeds are a high quality formal seed grade locally produced by private QDS seed multipliers, with lower levels of quality control than certified seed. Currently, the demand for quality seeds in crops such as maize, wheat and potatoes is greater than supply.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increase the amount of certified seed that reaches farmers, the professional seed chain need to be improved through the steps below. Emphasis should be on specific crops that represent the most promising markets for growth of the private seed sector.</w:t>
      </w:r>
    </w:p>
    <w:p>
      <w:pPr>
        <w:pStyle w:val="Style17"/>
        <w:keepNext w:val="0"/>
        <w:keepLines w:val="0"/>
        <w:widowControl w:val="0"/>
        <w:numPr>
          <w:ilvl w:val="0"/>
          <w:numId w:val="51"/>
        </w:numPr>
        <w:shd w:val="clear" w:color="auto" w:fill="auto"/>
        <w:tabs>
          <w:tab w:pos="355"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Increased public sector research and production of breeder, pre-basic and basic seed.</w:t>
      </w:r>
    </w:p>
    <w:p>
      <w:pPr>
        <w:pStyle w:val="Style17"/>
        <w:keepNext w:val="0"/>
        <w:keepLines w:val="0"/>
        <w:widowControl w:val="0"/>
        <w:numPr>
          <w:ilvl w:val="0"/>
          <w:numId w:val="51"/>
        </w:numPr>
        <w:shd w:val="clear" w:color="auto" w:fill="auto"/>
        <w:tabs>
          <w:tab w:pos="355"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support for private seed multipliers through provision of technical and business skills</w:t>
      </w:r>
    </w:p>
    <w:p>
      <w:pPr>
        <w:pStyle w:val="Style17"/>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en-US" w:eastAsia="en-US" w:bidi="en-US"/>
        </w:rPr>
        <w:t>training, facilitating links and ensuring access to inputs Reinforced internal and external quality control procedures and sensitization delivered on importance of quality control.</w:t>
      </w:r>
    </w:p>
    <w:p>
      <w:pPr>
        <w:pStyle w:val="Style17"/>
        <w:keepNext w:val="0"/>
        <w:keepLines w:val="0"/>
        <w:widowControl w:val="0"/>
        <w:numPr>
          <w:ilvl w:val="0"/>
          <w:numId w:val="51"/>
        </w:numPr>
        <w:shd w:val="clear" w:color="auto" w:fill="auto"/>
        <w:tabs>
          <w:tab w:pos="35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Revision and implementation of the national legislative framework for seeds.</w:t>
      </w:r>
    </w:p>
    <w:p>
      <w:pPr>
        <w:pStyle w:val="Style17"/>
        <w:keepNext w:val="0"/>
        <w:keepLines w:val="0"/>
        <w:widowControl w:val="0"/>
        <w:numPr>
          <w:ilvl w:val="0"/>
          <w:numId w:val="51"/>
        </w:numPr>
        <w:shd w:val="clear" w:color="auto" w:fill="auto"/>
        <w:tabs>
          <w:tab w:pos="355"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Expansion of the National Gene Bank to collect and conserve germplasm to ensure genetic variability</w:t>
      </w:r>
    </w:p>
    <w:p>
      <w:pPr>
        <w:pStyle w:val="Style17"/>
        <w:keepNext w:val="0"/>
        <w:keepLines w:val="0"/>
        <w:widowControl w:val="0"/>
        <w:numPr>
          <w:ilvl w:val="0"/>
          <w:numId w:val="51"/>
        </w:numPr>
        <w:shd w:val="clear" w:color="auto" w:fill="auto"/>
        <w:tabs>
          <w:tab w:pos="355"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Implementation of initiatives to encourage farmer demand through demonstration plots and farmer</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training on available varieties and characteristics.</w:t>
      </w:r>
    </w:p>
    <w:p>
      <w:pPr>
        <w:pStyle w:val="Style17"/>
        <w:keepNext w:val="0"/>
        <w:keepLines w:val="0"/>
        <w:widowControl w:val="0"/>
        <w:numPr>
          <w:ilvl w:val="0"/>
          <w:numId w:val="51"/>
        </w:numPr>
        <w:shd w:val="clear" w:color="auto" w:fill="auto"/>
        <w:tabs>
          <w:tab w:pos="355" w:val="left"/>
        </w:tabs>
        <w:bidi w:val="0"/>
        <w:spacing w:before="0" w:line="240" w:lineRule="auto"/>
        <w:ind w:left="480" w:right="0" w:hanging="480"/>
        <w:jc w:val="both"/>
      </w:pPr>
      <w:r>
        <w:rPr>
          <w:color w:val="000000"/>
          <w:spacing w:val="0"/>
          <w:w w:val="100"/>
          <w:position w:val="0"/>
          <w:shd w:val="clear" w:color="auto" w:fill="auto"/>
          <w:lang w:val="en-US" w:eastAsia="en-US" w:bidi="en-US"/>
        </w:rPr>
        <w:t>Facilitation of improved links between farmers, small traders, agro-dealers and microfinance institutions</w:t>
      </w:r>
    </w:p>
    <w:p>
      <w:pPr>
        <w:pStyle w:val="Style36"/>
        <w:keepNext/>
        <w:keepLines/>
        <w:widowControl w:val="0"/>
        <w:shd w:val="clear" w:color="auto" w:fill="auto"/>
        <w:bidi w:val="0"/>
        <w:spacing w:before="0" w:after="0" w:line="240" w:lineRule="auto"/>
        <w:ind w:left="0" w:right="0" w:firstLine="0"/>
        <w:jc w:val="left"/>
      </w:pPr>
      <w:bookmarkStart w:id="89" w:name="bookmark89"/>
      <w:r>
        <w:rPr>
          <w:color w:val="000000"/>
          <w:spacing w:val="0"/>
          <w:w w:val="100"/>
          <w:position w:val="0"/>
          <w:shd w:val="clear" w:color="auto" w:fill="auto"/>
          <w:lang w:val="en-US" w:eastAsia="en-US" w:bidi="en-US"/>
        </w:rPr>
        <w:t>SP 1.5.2. Facilitate the import of seeds and planting materials</w:t>
      </w:r>
      <w:bookmarkEnd w:id="8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materials will be subject to sanitary regulations, and regulations will be developed and disseminated. The development of a national seed industry will concentrate on select crops, and quality seeds will be needed for others, including high-value horticulture crops. Seed imports should be allowed while building local capacity.</w:t>
      </w:r>
      <w:r>
        <w:br w:type="page"/>
      </w:r>
    </w:p>
    <w:p>
      <w:pPr>
        <w:pStyle w:val="Style42"/>
        <w:keepNext/>
        <w:keepLines/>
        <w:widowControl w:val="0"/>
        <w:shd w:val="clear" w:color="auto" w:fill="auto"/>
        <w:bidi w:val="0"/>
        <w:spacing w:before="0" w:line="240" w:lineRule="auto"/>
        <w:ind w:left="0" w:right="0" w:firstLine="0"/>
        <w:jc w:val="both"/>
      </w:pPr>
      <w:bookmarkStart w:id="91" w:name="bookmark91"/>
      <w:bookmarkStart w:id="92" w:name="bookmark92"/>
      <w:r>
        <w:rPr>
          <w:color w:val="000000"/>
          <w:spacing w:val="0"/>
          <w:w w:val="100"/>
          <w:position w:val="0"/>
          <w:sz w:val="24"/>
          <w:szCs w:val="24"/>
          <w:shd w:val="clear" w:color="auto" w:fill="auto"/>
          <w:lang w:val="en-US" w:eastAsia="en-US" w:bidi="en-US"/>
        </w:rPr>
        <w:t>SP 1.6. Livestock Development</w:t>
      </w:r>
      <w:bookmarkEnd w:id="92"/>
      <w:bookmarkEnd w:id="91"/>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Livestock development to increase the quantity and quality of animal products (milk, meat, eggs, fish and honey) will have two important benefits. First, it will improve nutrition levels through consumption of animal protein. Second, animal resource sector development has the potential to increase rural incomes through processing and sales. The One-Cow (Girinka) programme has been successful in raising rural household incomes and also in increasing milk production in the country. Since the beginning of the programme in 2006, a total of 134,548 cows have been distributed to poor families by June 2012 and 40,352 cows have been “passed on to other families”. Milk production has also increased from 50,000 MT in 2000 to 450,000 MT in 2012. The corresponding ‘One Cup of Milk per Child’ school feeding program has contributed to reducing malnutrition levels. The national goal is to double milk production and consumption by 2017, targeting consumption rates of 80 litres per person per year.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efficient milk production, it is important to consider access to feed and water for cattle. This strategy targets feed and other aspects of milk production and handling. Milk sheds support dairy development, but their specifications will differ according to location. Producers in the Kigali milk shed have a larger numbers of improved dairy cows and receive a higher price for their milk because of their proximity to the large urban market. There is potential to increase milk production in this milk shed and in the Gishwati plateau where rainfall is high and land is suitable for forage production. The Eastern Province has 60% of the cattle population, but experiences long dry seasons and therefore conserved fodder will be necessary.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One Cow program will also be developed. There are four key intervention areas. First, different ownership models like joint ownership of cows will allow more poor families to benefit from the milk produced. Second, communal grazing areas for families with very little land will facilitate improved delivery of extension services including insemination and disease control. This re-shaping of the program will be combine with improved follow up training for current beneficiaries will ensure the cows continue to be a productive resource and that the poorest families have access to the program. The final initiative will be expansion of the programme through provision of small ruminants, rabbits, swine and poultry to the poorest families. The animal resource sector development supported by this strategy will therefore increase milk and meat production and reduce poverty and malnutrition.</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94" w:name="bookmark94"/>
      <w:r>
        <w:rPr>
          <w:color w:val="000000"/>
          <w:spacing w:val="0"/>
          <w:w w:val="100"/>
          <w:position w:val="0"/>
          <w:shd w:val="clear" w:color="auto" w:fill="auto"/>
          <w:lang w:val="en-US" w:eastAsia="en-US" w:bidi="en-US"/>
        </w:rPr>
        <w:t>SP 1.6.1. Improve milk quality, seasonality and productivity in line with the Dairy Strategy</w:t>
      </w:r>
      <w:bookmarkEnd w:id="9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increase milk production and improve the dairy value chain, the Dairy Strategy will be implemented. Dairy specialists will be trained at Masaka and vocational centres. A specialised course of extension agents will work with livestock farmers and milk collectors. Also, in order to increase milk production, cattle feed and water regimes will be improved.</w:t>
      </w:r>
    </w:p>
    <w:p>
      <w:pPr>
        <w:pStyle w:val="Style36"/>
        <w:keepNext/>
        <w:keepLines/>
        <w:widowControl w:val="0"/>
        <w:shd w:val="clear" w:color="auto" w:fill="auto"/>
        <w:bidi w:val="0"/>
        <w:spacing w:before="0" w:after="0" w:line="240" w:lineRule="auto"/>
        <w:ind w:left="0" w:right="0" w:firstLine="0"/>
        <w:jc w:val="both"/>
      </w:pPr>
      <w:bookmarkStart w:id="96" w:name="bookmark96"/>
      <w:r>
        <w:rPr>
          <w:color w:val="000000"/>
          <w:spacing w:val="0"/>
          <w:w w:val="100"/>
          <w:position w:val="0"/>
          <w:shd w:val="clear" w:color="auto" w:fill="auto"/>
          <w:lang w:val="en-US" w:eastAsia="en-US" w:bidi="en-US"/>
        </w:rPr>
        <w:t>SP.1.6.2. Improved animal nutrition</w:t>
      </w:r>
      <w:bookmarkEnd w:id="9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Assess current and future fodder requirements against current availability, identify gaps and develop a strategy to increase fodder production through fodder plots at community level and distribution of fodder seeds, combined with extension work to promote adequate feeding and provision of water to livestock. The provision of dry season feed through the use of fodder banking and agricultural by-products will be discussed. Farmers will also be trained on the use of salt blocks and supplying other nutrients. Conduct research into optimal feeding and appropriate fodder species for different agro-ecological zones. Support the development of the compound feeds industry and quality control.</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SP 1.6.3. Improve animal genetics in line with the 2012 Animal Genetics Improvement Strategy </w:t>
      </w:r>
      <w:r>
        <w:rPr>
          <w:color w:val="000000"/>
          <w:spacing w:val="0"/>
          <w:w w:val="100"/>
          <w:position w:val="0"/>
          <w:shd w:val="clear" w:color="auto" w:fill="auto"/>
          <w:lang w:val="en-US" w:eastAsia="en-US" w:bidi="en-US"/>
        </w:rPr>
        <w:t>Low livestock productivity is often attributed to low genetic potential and improving livestock genetics is a key intervention to increase animal productivity. Both cattle and small livestock will be targeted for genetic research and improvement through implementing the 2012 Animal Genetics Improvement Strategy. The following interventions shall also support genetic improvement:</w:t>
      </w:r>
    </w:p>
    <w:p>
      <w:pPr>
        <w:pStyle w:val="Style17"/>
        <w:keepNext w:val="0"/>
        <w:keepLines w:val="0"/>
        <w:widowControl w:val="0"/>
        <w:numPr>
          <w:ilvl w:val="0"/>
          <w:numId w:val="53"/>
        </w:numPr>
        <w:shd w:val="clear" w:color="auto" w:fill="auto"/>
        <w:tabs>
          <w:tab w:pos="721"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Develop the capacity of Masaka Bull Station</w:t>
      </w:r>
      <w:r>
        <w:rPr>
          <w:color w:val="000000"/>
          <w:spacing w:val="0"/>
          <w:w w:val="100"/>
          <w:position w:val="0"/>
          <w:shd w:val="clear" w:color="auto" w:fill="auto"/>
          <w:lang w:val="en-US" w:eastAsia="en-US" w:bidi="en-US"/>
        </w:rPr>
        <w:t>, turn over and upgrade the current bull team and develop a national herdbook</w:t>
      </w:r>
    </w:p>
    <w:p>
      <w:pPr>
        <w:pStyle w:val="Style17"/>
        <w:keepNext w:val="0"/>
        <w:keepLines w:val="0"/>
        <w:widowControl w:val="0"/>
        <w:numPr>
          <w:ilvl w:val="0"/>
          <w:numId w:val="53"/>
        </w:numPr>
        <w:shd w:val="clear" w:color="auto" w:fill="auto"/>
        <w:tabs>
          <w:tab w:pos="721"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Develop a cow identification programme</w:t>
      </w:r>
      <w:r>
        <w:rPr>
          <w:color w:val="000000"/>
          <w:spacing w:val="0"/>
          <w:w w:val="100"/>
          <w:position w:val="0"/>
          <w:shd w:val="clear" w:color="auto" w:fill="auto"/>
          <w:lang w:val="en-US" w:eastAsia="en-US" w:bidi="en-US"/>
        </w:rPr>
        <w:t xml:space="preserve"> for the crossbred and purebred dairy cows and carry out productivity trials by breed and cross under actual field conditions. Cow production information could be recorded and uploaded through the MCCs</w:t>
      </w:r>
    </w:p>
    <w:p>
      <w:pPr>
        <w:pStyle w:val="Style17"/>
        <w:keepNext w:val="0"/>
        <w:keepLines w:val="0"/>
        <w:widowControl w:val="0"/>
        <w:numPr>
          <w:ilvl w:val="0"/>
          <w:numId w:val="53"/>
        </w:numPr>
        <w:shd w:val="clear" w:color="auto" w:fill="auto"/>
        <w:tabs>
          <w:tab w:pos="721"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Expand farm level artificial insemination of cows and pigs</w:t>
      </w:r>
    </w:p>
    <w:p>
      <w:pPr>
        <w:pStyle w:val="Style17"/>
        <w:keepNext w:val="0"/>
        <w:keepLines w:val="0"/>
        <w:widowControl w:val="0"/>
        <w:numPr>
          <w:ilvl w:val="0"/>
          <w:numId w:val="53"/>
        </w:numPr>
        <w:shd w:val="clear" w:color="auto" w:fill="auto"/>
        <w:tabs>
          <w:tab w:pos="721"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Develop and enhance research programs around small livestock</w:t>
      </w:r>
      <w:r>
        <w:rPr>
          <w:color w:val="000000"/>
          <w:spacing w:val="0"/>
          <w:w w:val="100"/>
          <w:position w:val="0"/>
          <w:shd w:val="clear" w:color="auto" w:fill="auto"/>
          <w:lang w:val="en-US" w:eastAsia="en-US" w:bidi="en-US"/>
        </w:rPr>
        <w:t>, including a genetic enhancement program for goats, sheep, poultry, rabbits and pigs,</w:t>
      </w:r>
    </w:p>
    <w:p>
      <w:pPr>
        <w:pStyle w:val="Style17"/>
        <w:keepNext w:val="0"/>
        <w:keepLines w:val="0"/>
        <w:widowControl w:val="0"/>
        <w:numPr>
          <w:ilvl w:val="0"/>
          <w:numId w:val="53"/>
        </w:numPr>
        <w:shd w:val="clear" w:color="auto" w:fill="auto"/>
        <w:tabs>
          <w:tab w:pos="721" w:val="left"/>
        </w:tabs>
        <w:bidi w:val="0"/>
        <w:spacing w:before="0" w:line="240" w:lineRule="auto"/>
        <w:ind w:left="740" w:right="0" w:hanging="360"/>
        <w:jc w:val="both"/>
      </w:pPr>
      <w:r>
        <w:rPr>
          <w:b/>
          <w:bCs/>
          <w:i/>
          <w:iCs/>
          <w:color w:val="000000"/>
          <w:spacing w:val="0"/>
          <w:w w:val="100"/>
          <w:position w:val="0"/>
          <w:sz w:val="20"/>
          <w:szCs w:val="20"/>
          <w:shd w:val="clear" w:color="auto" w:fill="auto"/>
          <w:lang w:val="en-US" w:eastAsia="en-US" w:bidi="en-US"/>
        </w:rPr>
        <w:t>Establish genetic research initiatives around emerging livestock sectors</w:t>
      </w:r>
      <w:r>
        <w:rPr>
          <w:color w:val="000000"/>
          <w:spacing w:val="0"/>
          <w:w w:val="100"/>
          <w:position w:val="0"/>
          <w:shd w:val="clear" w:color="auto" w:fill="auto"/>
          <w:lang w:val="en-US" w:eastAsia="en-US" w:bidi="en-US"/>
        </w:rPr>
        <w:t xml:space="preserve"> including fisheries and apiculture</w:t>
      </w:r>
    </w:p>
    <w:p>
      <w:pPr>
        <w:pStyle w:val="Style36"/>
        <w:keepNext/>
        <w:keepLines/>
        <w:widowControl w:val="0"/>
        <w:shd w:val="clear" w:color="auto" w:fill="auto"/>
        <w:bidi w:val="0"/>
        <w:spacing w:before="0" w:after="0" w:line="240" w:lineRule="auto"/>
        <w:ind w:left="0" w:right="0" w:firstLine="0"/>
        <w:jc w:val="left"/>
      </w:pPr>
      <w:bookmarkStart w:id="98" w:name="bookmark98"/>
      <w:r>
        <w:rPr>
          <w:color w:val="000000"/>
          <w:spacing w:val="0"/>
          <w:w w:val="100"/>
          <w:position w:val="0"/>
          <w:shd w:val="clear" w:color="auto" w:fill="auto"/>
          <w:lang w:val="en-US" w:eastAsia="en-US" w:bidi="en-US"/>
        </w:rPr>
        <w:t>SP 1.6.4. Develop diversified smallholder meat production in line with the 2012 Meat Industry Strategy</w:t>
      </w:r>
      <w:bookmarkEnd w:id="9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animal intensification programme will include goats, chicken, pigs and rabbits. The rationale is to increase meat production. In addition, meat production processes at both the commercial and smallholder level will be improved. Implementation of the 2012 Poultry Strategy will be the first step. Development of intensive semi-commercial (smallholder) and commercial poultry and pig industries to meet increasing meat demand will be a priority for improving meat production. Compound feed centres will also be established. Feasibility studies on concentrate and by-product feed production, transportation, and utilisation will be conducted, to support the poultry and swine industry,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promote dissemination of quality breeds for smaller animals, nuclei centres will be set up for multiplication of rabbits, goats, sheep, pigs and poultry.</w:t>
      </w:r>
    </w:p>
    <w:p>
      <w:pPr>
        <w:pStyle w:val="Style36"/>
        <w:keepNext/>
        <w:keepLines/>
        <w:widowControl w:val="0"/>
        <w:shd w:val="clear" w:color="auto" w:fill="auto"/>
        <w:bidi w:val="0"/>
        <w:spacing w:before="0" w:after="0" w:line="240" w:lineRule="auto"/>
        <w:ind w:left="0" w:right="0" w:firstLine="0"/>
        <w:jc w:val="both"/>
      </w:pPr>
      <w:bookmarkStart w:id="100" w:name="bookmark100"/>
      <w:r>
        <w:rPr>
          <w:color w:val="000000"/>
          <w:spacing w:val="0"/>
          <w:w w:val="100"/>
          <w:position w:val="0"/>
          <w:shd w:val="clear" w:color="auto" w:fill="auto"/>
          <w:lang w:val="en-US" w:eastAsia="en-US" w:bidi="en-US"/>
        </w:rPr>
        <w:t>SP 1.6.5. Extension of the Girinka programme</w:t>
      </w:r>
      <w:bookmarkEnd w:id="10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Girinka will be expanded. First to speed up poor family access to the programme, communal areas should be promoted (Ibikumba by’umudugudu). This will allow poor families to keep their cows in one place and share feeding and watering. This will also facilitate better delivery of veterinary services including insemination and disease control. Second, in the case of very poor households, joint ownership models of productive cows will be promoted, so more households can benefit from milk production. To ensure the program is continuing to deliver, beneficiaries should receive follow up training on care for their cows and how to make use of their asset. Finally, to encourage the development of the small stock sector, the model shall be replicated to distribute small animals including goats, sheep, rabbits, pigs and poultry.</w:t>
      </w:r>
    </w:p>
    <w:p>
      <w:pPr>
        <w:pStyle w:val="Style36"/>
        <w:keepNext/>
        <w:keepLines/>
        <w:widowControl w:val="0"/>
        <w:shd w:val="clear" w:color="auto" w:fill="auto"/>
        <w:bidi w:val="0"/>
        <w:spacing w:before="0" w:after="0" w:line="240" w:lineRule="auto"/>
        <w:ind w:left="0" w:right="0" w:firstLine="0"/>
        <w:jc w:val="both"/>
      </w:pPr>
      <w:bookmarkStart w:id="102" w:name="bookmark102"/>
      <w:r>
        <w:rPr>
          <w:color w:val="000000"/>
          <w:spacing w:val="0"/>
          <w:w w:val="100"/>
          <w:position w:val="0"/>
          <w:shd w:val="clear" w:color="auto" w:fill="auto"/>
          <w:lang w:val="en-US" w:eastAsia="en-US" w:bidi="en-US"/>
        </w:rPr>
        <w:t>SP 1.6.6. Strengthen the veterinary service network and improve animal health</w:t>
      </w:r>
      <w:bookmarkEnd w:id="10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Existing veterinary provisions are promising. Veterinary drugs and equipment are in adequate supply, there is one government agro-vet in each sector, and RAB has well equipped animal disease testing laboratories in Rubirizi and is developing an extra laboratory at Nyagatare for testing for major animal diseases. However, there are challenges in skills and access of vets and in the management of certain diseases such as mastitis, which affects milk quality. Disease management and animal health will be improved through the following:</w:t>
      </w:r>
    </w:p>
    <w:p>
      <w:pPr>
        <w:pStyle w:val="Style17"/>
        <w:keepNext w:val="0"/>
        <w:keepLines w:val="0"/>
        <w:widowControl w:val="0"/>
        <w:numPr>
          <w:ilvl w:val="0"/>
          <w:numId w:val="5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Expansion and promotion of the Animal Health Workers programme</w:t>
      </w:r>
      <w:r>
        <w:rPr>
          <w:color w:val="000000"/>
          <w:spacing w:val="0"/>
          <w:w w:val="100"/>
          <w:position w:val="0"/>
          <w:shd w:val="clear" w:color="auto" w:fill="auto"/>
          <w:lang w:val="en-US" w:eastAsia="en-US" w:bidi="en-US"/>
        </w:rPr>
        <w:t>, and training of farmers in key diseases, including mastitis prevention</w:t>
      </w:r>
    </w:p>
    <w:p>
      <w:pPr>
        <w:pStyle w:val="Style17"/>
        <w:keepNext w:val="0"/>
        <w:keepLines w:val="0"/>
        <w:widowControl w:val="0"/>
        <w:numPr>
          <w:ilvl w:val="0"/>
          <w:numId w:val="5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Increased training of para-vets</w:t>
      </w:r>
      <w:r>
        <w:rPr>
          <w:color w:val="000000"/>
          <w:spacing w:val="0"/>
          <w:w w:val="100"/>
          <w:position w:val="0"/>
          <w:shd w:val="clear" w:color="auto" w:fill="auto"/>
          <w:lang w:val="en-US" w:eastAsia="en-US" w:bidi="en-US"/>
        </w:rPr>
        <w:t xml:space="preserve"> within RAB and development and upgrading of post-secondary training for para-vets</w:t>
      </w:r>
    </w:p>
    <w:p>
      <w:pPr>
        <w:pStyle w:val="Style17"/>
        <w:keepNext w:val="0"/>
        <w:keepLines w:val="0"/>
        <w:widowControl w:val="0"/>
        <w:numPr>
          <w:ilvl w:val="0"/>
          <w:numId w:val="5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Increased access to veterinary services</w:t>
      </w:r>
      <w:r>
        <w:rPr>
          <w:color w:val="000000"/>
          <w:spacing w:val="0"/>
          <w:w w:val="100"/>
          <w:position w:val="0"/>
          <w:shd w:val="clear" w:color="auto" w:fill="auto"/>
          <w:lang w:val="en-US" w:eastAsia="en-US" w:bidi="en-US"/>
        </w:rPr>
        <w:t xml:space="preserve"> through provision of vet stations at MCCs and increased availability of transportation for veterinarians and agro-vets to reach their clients.</w:t>
      </w:r>
    </w:p>
    <w:p>
      <w:pPr>
        <w:pStyle w:val="Style17"/>
        <w:keepNext w:val="0"/>
        <w:keepLines w:val="0"/>
        <w:widowControl w:val="0"/>
        <w:numPr>
          <w:ilvl w:val="0"/>
          <w:numId w:val="5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Encouragement of private veterinary practice</w:t>
      </w:r>
      <w:r>
        <w:rPr>
          <w:color w:val="000000"/>
          <w:spacing w:val="0"/>
          <w:w w:val="100"/>
          <w:position w:val="0"/>
          <w:shd w:val="clear" w:color="auto" w:fill="auto"/>
          <w:lang w:val="en-US" w:eastAsia="en-US" w:bidi="en-US"/>
        </w:rPr>
        <w:t xml:space="preserve"> through training community animal health workers who can provide basic health services under the guidance of an agro-vet or veterinarian.</w:t>
      </w:r>
    </w:p>
    <w:p>
      <w:pPr>
        <w:pStyle w:val="Style17"/>
        <w:keepNext w:val="0"/>
        <w:keepLines w:val="0"/>
        <w:widowControl w:val="0"/>
        <w:numPr>
          <w:ilvl w:val="0"/>
          <w:numId w:val="55"/>
        </w:numPr>
        <w:shd w:val="clear" w:color="auto" w:fill="auto"/>
        <w:tabs>
          <w:tab w:pos="721"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Develop and implement a program of mastitis prevention</w:t>
      </w:r>
    </w:p>
    <w:p>
      <w:pPr>
        <w:pStyle w:val="Style17"/>
        <w:keepNext w:val="0"/>
        <w:keepLines w:val="0"/>
        <w:widowControl w:val="0"/>
        <w:numPr>
          <w:ilvl w:val="0"/>
          <w:numId w:val="55"/>
        </w:numPr>
        <w:shd w:val="clear" w:color="auto" w:fill="auto"/>
        <w:tabs>
          <w:tab w:pos="721" w:val="left"/>
        </w:tabs>
        <w:bidi w:val="0"/>
        <w:spacing w:before="0" w:line="240" w:lineRule="auto"/>
        <w:ind w:left="0" w:right="0" w:firstLine="380"/>
        <w:jc w:val="both"/>
      </w:pPr>
      <w:r>
        <w:rPr>
          <w:b/>
          <w:bCs/>
          <w:i/>
          <w:iCs/>
          <w:color w:val="000000"/>
          <w:spacing w:val="0"/>
          <w:w w:val="100"/>
          <w:position w:val="0"/>
          <w:sz w:val="20"/>
          <w:szCs w:val="20"/>
          <w:shd w:val="clear" w:color="auto" w:fill="auto"/>
          <w:lang w:val="en-US" w:eastAsia="en-US" w:bidi="en-US"/>
        </w:rPr>
        <w:t>Develop and disseminate materials on best practice in disease management</w:t>
      </w:r>
    </w:p>
    <w:p>
      <w:pPr>
        <w:pStyle w:val="Style42"/>
        <w:keepNext/>
        <w:keepLines/>
        <w:widowControl w:val="0"/>
        <w:shd w:val="clear" w:color="auto" w:fill="auto"/>
        <w:bidi w:val="0"/>
        <w:spacing w:before="0" w:line="240" w:lineRule="auto"/>
        <w:ind w:left="0" w:right="0" w:firstLine="0"/>
        <w:jc w:val="both"/>
      </w:pPr>
      <w:bookmarkStart w:id="104" w:name="bookmark104"/>
      <w:bookmarkStart w:id="105" w:name="bookmark105"/>
      <w:r>
        <w:rPr>
          <w:color w:val="000000"/>
          <w:spacing w:val="0"/>
          <w:w w:val="100"/>
          <w:position w:val="0"/>
          <w:sz w:val="24"/>
          <w:szCs w:val="24"/>
          <w:shd w:val="clear" w:color="auto" w:fill="auto"/>
          <w:lang w:val="en-US" w:eastAsia="en-US" w:bidi="en-US"/>
        </w:rPr>
        <w:t>SP 1.7. Nutrition and Household Vulnerability</w:t>
      </w:r>
      <w:bookmarkEnd w:id="105"/>
      <w:bookmarkEnd w:id="10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production is increasing and food is flowing relatively easily within and outside the country. However, EICV 3 identified that in 2012, 82,000 households (4%) had poor and 378,000 households (17%) had borderline food consumption patterns. These households are vulnerable to seasonal shortages and also have inadequate provision in the case of drought or excess rainfall which reduce harvests. Food insecurity follows a similar distribution across districts as poverty.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result of food insecurity, households are also vulnerable to malnutirition. Malnutrition is the direct result of an inadequate diet and/or infection and manifests through acute malnutrition (wasting), chronic malnutrition (stunting) and micronutrient deficiencies. Children under the age of five are particularly affected and the prevalence of stunting among children under five in Rwanda is 43%. Inappropriate feeding and inadequate intake of animal protein are leading causes. Iron deficiency (anaemia) is also a concern, and affects 38% of children under five, and is highest amongst children aged 12 months old (at about 70%). Taken together, stunting and anaemia impose economic costs and contribute to increased risk of infection and mortality, delays in physical and mental development, and decreased work capacity.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Improving nutrition faces multiple challenges, including limited knowledge of basic nutritional practices and inadequate feeding, with insufficiently diverse diets and inappropriate infant feeding. Food security also relates to the stability of rural incomes, and events including crop failures and seasonal scarcities can reduce access to food. In Rwanda, poor rural households which farm small plots of land are the most food insecure, and a multi-sectoral framework of integrated interventions is required to tackle this, in line with the Nutrition Action Plan (NAP) 2013-17. The below lines of action are based on the NAP objectives.</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1.7.1. Support households in nutritious garden practices and diversifying food production </w:t>
      </w:r>
      <w:r>
        <w:rPr>
          <w:color w:val="000000"/>
          <w:spacing w:val="0"/>
          <w:w w:val="100"/>
          <w:position w:val="0"/>
          <w:shd w:val="clear" w:color="auto" w:fill="auto"/>
          <w:lang w:val="en-US" w:eastAsia="en-US" w:bidi="en-US"/>
        </w:rPr>
        <w:t>The kitchen gardens programme will be scaled up, and farmers will be encouraged to use land around their homes to grow diverse fruits and vegetables including green leafy vegetables, and also to adopt inter-cropping practices. As discussed in SP1.6.4. and SP 1.6.5., small animals such as pregnant rabbits will be distributed to the poorest households.</w:t>
      </w:r>
    </w:p>
    <w:p>
      <w:pPr>
        <w:pStyle w:val="Style36"/>
        <w:keepNext/>
        <w:keepLines/>
        <w:widowControl w:val="0"/>
        <w:shd w:val="clear" w:color="auto" w:fill="auto"/>
        <w:bidi w:val="0"/>
        <w:spacing w:before="0" w:after="0" w:line="240" w:lineRule="auto"/>
        <w:ind w:left="0" w:right="0" w:firstLine="0"/>
        <w:jc w:val="left"/>
      </w:pPr>
      <w:bookmarkStart w:id="107" w:name="bookmark107"/>
      <w:r>
        <w:rPr>
          <w:color w:val="000000"/>
          <w:spacing w:val="0"/>
          <w:w w:val="100"/>
          <w:position w:val="0"/>
          <w:shd w:val="clear" w:color="auto" w:fill="auto"/>
          <w:lang w:val="en-US" w:eastAsia="en-US" w:bidi="en-US"/>
        </w:rPr>
        <w:t>SP 1.7.2. Improve nutrition related knowledge and practices for food insecure households</w:t>
      </w:r>
      <w:bookmarkEnd w:id="10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Nutrition gardens, intercropping and better nutrition (including cooking demonstrations) will be promoted through extension workers and FFS, district agronomists, agricultural village promoters, primary and secondary school gardens and a communication campaign in collaboration with MINASANTE, MINEDUC and MINALOC. MINAGRI will support a multi-sectoral Behavioural Change Communication (BCC) initiative to improve and institutionalise nutritional knowledge.</w:t>
      </w:r>
    </w:p>
    <w:p>
      <w:pPr>
        <w:pStyle w:val="Style36"/>
        <w:keepNext/>
        <w:keepLines/>
        <w:widowControl w:val="0"/>
        <w:shd w:val="clear" w:color="auto" w:fill="auto"/>
        <w:bidi w:val="0"/>
        <w:spacing w:before="0" w:after="0" w:line="240" w:lineRule="auto"/>
        <w:ind w:left="0" w:right="0" w:firstLine="0"/>
        <w:jc w:val="left"/>
      </w:pPr>
      <w:bookmarkStart w:id="109" w:name="bookmark109"/>
      <w:r>
        <w:rPr>
          <w:color w:val="000000"/>
          <w:spacing w:val="0"/>
          <w:w w:val="100"/>
          <w:position w:val="0"/>
          <w:shd w:val="clear" w:color="auto" w:fill="auto"/>
          <w:lang w:val="en-US" w:eastAsia="en-US" w:bidi="en-US"/>
        </w:rPr>
        <w:t>SP 1.7.3. Develop a programme of bio-fortified food</w:t>
      </w:r>
      <w:bookmarkEnd w:id="10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programme will especially focus on beans fortified in iron, vitamin A rich maize, orange felsh sweet potato, fortified cassava and rice. The production and consumption of nutritious seeds will be expanded, through distribution of seeds and extension work promoting planting and consumption. The campaign will focus on rural ubudehe categories, especially the lowest where high levels of food security have been identified (CFSVA 2012).</w:t>
      </w:r>
    </w:p>
    <w:p>
      <w:pPr>
        <w:pStyle w:val="Style36"/>
        <w:keepNext/>
        <w:keepLines/>
        <w:widowControl w:val="0"/>
        <w:shd w:val="clear" w:color="auto" w:fill="auto"/>
        <w:bidi w:val="0"/>
        <w:spacing w:before="0" w:after="0" w:line="240" w:lineRule="auto"/>
        <w:ind w:left="0" w:right="0" w:firstLine="0"/>
        <w:jc w:val="left"/>
      </w:pPr>
      <w:bookmarkStart w:id="111" w:name="bookmark111"/>
      <w:r>
        <w:rPr>
          <w:color w:val="000000"/>
          <w:spacing w:val="0"/>
          <w:w w:val="100"/>
          <w:position w:val="0"/>
          <w:shd w:val="clear" w:color="auto" w:fill="auto"/>
          <w:lang w:val="en-US" w:eastAsia="en-US" w:bidi="en-US"/>
        </w:rPr>
        <w:t>SP 1.7.4. Expansion of One Cup of Milk Per Child Programme</w:t>
      </w:r>
      <w:bookmarkEnd w:id="11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programme will provide demand for increased milk production and improve childhood nutrition. Households should also be sensitised to the benefits of milk consumption for both children and adults. Nutrition education is vital to ensure the success of the intervention.</w:t>
      </w:r>
    </w:p>
    <w:p>
      <w:pPr>
        <w:pStyle w:val="Style36"/>
        <w:keepNext/>
        <w:keepLines/>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lang w:val="en-US" w:eastAsia="en-US" w:bidi="en-US"/>
        </w:rPr>
        <w:t>SP 1.7.5. Continue to maintain a National Strategic Food Reserve</w:t>
      </w:r>
      <w:bookmarkEnd w:id="11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The National Strategic Reserves (NSR) have been established to address potential shocks to food supply that the market or other government programs cannot or have not adequately addressed thus helping to </w:t>
      </w:r>
      <w:r>
        <w:rPr>
          <w:color w:val="000000"/>
          <w:spacing w:val="0"/>
          <w:w w:val="100"/>
          <w:position w:val="0"/>
          <w:shd w:val="clear" w:color="auto" w:fill="auto"/>
          <w:lang w:val="en-US" w:eastAsia="en-US" w:bidi="en-US"/>
        </w:rPr>
        <w:t>improve food security. This consists of selected staples like maize and beans. Care needs to be taken to not distort the functioning of markets when purchases are made and when stocks are released for renewal of the reserves. The reserve guards against extreme fluctuations in world markets for staples.</w:t>
      </w:r>
    </w:p>
    <w:p>
      <w:pPr>
        <w:pStyle w:val="Style36"/>
        <w:keepNext/>
        <w:keepLines/>
        <w:widowControl w:val="0"/>
        <w:shd w:val="clear" w:color="auto" w:fill="auto"/>
        <w:bidi w:val="0"/>
        <w:spacing w:before="0" w:after="0" w:line="240" w:lineRule="auto"/>
        <w:ind w:left="0" w:right="0" w:firstLine="0"/>
        <w:jc w:val="both"/>
      </w:pPr>
      <w:bookmarkStart w:id="115" w:name="bookmark115"/>
      <w:r>
        <w:rPr>
          <w:color w:val="000000"/>
          <w:spacing w:val="0"/>
          <w:w w:val="100"/>
          <w:position w:val="0"/>
          <w:shd w:val="clear" w:color="auto" w:fill="auto"/>
          <w:lang w:val="en-US" w:eastAsia="en-US" w:bidi="en-US"/>
        </w:rPr>
        <w:t>SP 1.7.5. Strengthen Rwanda’s Food Security Information System</w:t>
      </w:r>
      <w:bookmarkEnd w:id="115"/>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This system will bring together quantitative information from different sources and will be processed into indicators that are related to decision-making. The information flow should be simplified and harmonised with systematic data transfer through the district that is supposed to pre-process and consolidate data to MINAGRI and its agencies for effective monitoring. The system should be rationalized and harmonized among all stakeholders. Food security services will also be carried out more regularly. This action shall be harmonised with MINICOM and the public sector capacity building initiative food security module.</w:t>
      </w:r>
    </w:p>
    <w:p>
      <w:pPr>
        <w:pStyle w:val="Style38"/>
        <w:keepNext/>
        <w:keepLines/>
        <w:widowControl w:val="0"/>
        <w:shd w:val="clear" w:color="auto" w:fill="auto"/>
        <w:bidi w:val="0"/>
        <w:spacing w:before="0" w:line="240" w:lineRule="auto"/>
        <w:ind w:left="0" w:right="0" w:firstLine="0"/>
        <w:jc w:val="both"/>
      </w:pPr>
      <w:bookmarkStart w:id="117" w:name="bookmark117"/>
      <w:bookmarkStart w:id="118" w:name="bookmark118"/>
      <w:r>
        <w:rPr>
          <w:color w:val="000000"/>
          <w:spacing w:val="0"/>
          <w:w w:val="100"/>
          <w:position w:val="0"/>
          <w:shd w:val="clear" w:color="auto" w:fill="auto"/>
          <w:lang w:val="en-US" w:eastAsia="en-US" w:bidi="en-US"/>
        </w:rPr>
        <w:t>IV.2. Programme 2: Research and Technology Transfer, Advisory Services and Professionalization of Farmers</w:t>
      </w:r>
      <w:bookmarkEnd w:id="118"/>
      <w:bookmarkEnd w:id="117"/>
    </w:p>
    <w:p>
      <w:pPr>
        <w:pStyle w:val="Style42"/>
        <w:keepNext/>
        <w:keepLines/>
        <w:widowControl w:val="0"/>
        <w:shd w:val="clear" w:color="auto" w:fill="auto"/>
        <w:bidi w:val="0"/>
        <w:spacing w:before="0" w:after="220" w:line="259" w:lineRule="auto"/>
        <w:ind w:left="0" w:right="0" w:firstLine="0"/>
        <w:jc w:val="both"/>
      </w:pPr>
      <w:bookmarkStart w:id="120" w:name="bookmark120"/>
      <w:bookmarkStart w:id="121" w:name="bookmark121"/>
      <w:r>
        <w:rPr>
          <w:color w:val="000000"/>
          <w:spacing w:val="0"/>
          <w:w w:val="100"/>
          <w:position w:val="0"/>
          <w:sz w:val="24"/>
          <w:szCs w:val="24"/>
          <w:shd w:val="clear" w:color="auto" w:fill="auto"/>
          <w:lang w:val="en-US" w:eastAsia="en-US" w:bidi="en-US"/>
        </w:rPr>
        <w:t>SP 2.1. Research and Technology Transfer</w:t>
      </w:r>
      <w:bookmarkEnd w:id="121"/>
      <w:bookmarkEnd w:id="12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research has made notable advances in recent years, from virus-free cassava varieties and disease-resistant maize, to more nutrient-rich varieties to combat malnutrition (maize high in lysine and tryptophan, beans high in minerals, cassava rich in vitamin A), to higher yield beans and rice, to management techniques for plant pathogens, and other accomplishments. The scientific team in RAB has the capacity to take on diverse issues, although Rwanda’s agricultural research staff is still younger and less advanced in terms of postgraduate degrees when compared with staff in the region. More resources and partnerships with international agricultural research entities are required to strengthen capacity.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Research should facilitate both the production gains and commercialization which are the drivers of this strategic plan. Research should therefor focus on increasing crop and livestock productivity, improving natural resource management, meeting market requirements and responding to farmers’ needs.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123" w:name="bookmark123"/>
      <w:r>
        <w:rPr>
          <w:color w:val="000000"/>
          <w:spacing w:val="0"/>
          <w:w w:val="100"/>
          <w:position w:val="0"/>
          <w:shd w:val="clear" w:color="auto" w:fill="auto"/>
          <w:lang w:val="en-US" w:eastAsia="en-US" w:bidi="en-US"/>
        </w:rPr>
        <w:t>SP 2.1.1. Market-related research</w:t>
      </w:r>
      <w:bookmarkEnd w:id="12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on-going research in RAB, develop and support lines of research devoted to market- related issues and crops with strong market potential. Commodities like coffee, wheat, rice, soybean and horticulture present opportunities for this kind of research. It may be productive to enter into collaborative research agreements with agro-industries.</w:t>
      </w:r>
    </w:p>
    <w:p>
      <w:pPr>
        <w:pStyle w:val="Style36"/>
        <w:keepNext/>
        <w:keepLines/>
        <w:widowControl w:val="0"/>
        <w:shd w:val="clear" w:color="auto" w:fill="auto"/>
        <w:bidi w:val="0"/>
        <w:spacing w:before="0" w:after="0" w:line="240" w:lineRule="auto"/>
        <w:ind w:left="0" w:right="0" w:firstLine="0"/>
        <w:jc w:val="both"/>
      </w:pPr>
      <w:bookmarkStart w:id="125" w:name="bookmark125"/>
      <w:r>
        <w:rPr>
          <w:color w:val="000000"/>
          <w:spacing w:val="0"/>
          <w:w w:val="100"/>
          <w:position w:val="0"/>
          <w:shd w:val="clear" w:color="auto" w:fill="auto"/>
          <w:lang w:val="en-US" w:eastAsia="en-US" w:bidi="en-US"/>
        </w:rPr>
        <w:t>SP 2.1.2. Long-term research on multi-crop rotations</w:t>
      </w:r>
      <w:bookmarkEnd w:id="12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Conduct research on multi-cropping including agroforestry systems, for yields, disease resistance and input use rates.</w:t>
      </w:r>
    </w:p>
    <w:p>
      <w:pPr>
        <w:pStyle w:val="Style36"/>
        <w:keepNext/>
        <w:keepLines/>
        <w:widowControl w:val="0"/>
        <w:shd w:val="clear" w:color="auto" w:fill="auto"/>
        <w:bidi w:val="0"/>
        <w:spacing w:before="0" w:after="0" w:line="240" w:lineRule="auto"/>
        <w:ind w:left="0" w:right="0" w:firstLine="0"/>
        <w:jc w:val="both"/>
      </w:pPr>
      <w:bookmarkStart w:id="127" w:name="bookmark127"/>
      <w:r>
        <w:rPr>
          <w:color w:val="000000"/>
          <w:spacing w:val="0"/>
          <w:w w:val="100"/>
          <w:position w:val="0"/>
          <w:shd w:val="clear" w:color="auto" w:fill="auto"/>
          <w:lang w:val="en-US" w:eastAsia="en-US" w:bidi="en-US"/>
        </w:rPr>
        <w:t>SP 2.1.3. Quality planting material</w:t>
      </w:r>
      <w:bookmarkEnd w:id="127"/>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coordination with the private sector, establish a programme for developing quality seed and planting material for traditional and non-traditional crops.</w:t>
      </w:r>
    </w:p>
    <w:p>
      <w:pPr>
        <w:pStyle w:val="Style36"/>
        <w:keepNext/>
        <w:keepLines/>
        <w:widowControl w:val="0"/>
        <w:shd w:val="clear" w:color="auto" w:fill="auto"/>
        <w:tabs>
          <w:tab w:pos="1061" w:val="left"/>
        </w:tabs>
        <w:bidi w:val="0"/>
        <w:spacing w:before="0" w:after="0" w:line="240" w:lineRule="auto"/>
        <w:ind w:left="0" w:right="0" w:firstLine="0"/>
        <w:jc w:val="both"/>
      </w:pPr>
      <w:bookmarkStart w:id="129" w:name="bookmark129"/>
      <w:r>
        <w:rPr>
          <w:color w:val="000000"/>
          <w:spacing w:val="0"/>
          <w:w w:val="100"/>
          <w:position w:val="0"/>
          <w:shd w:val="clear" w:color="auto" w:fill="auto"/>
          <w:lang w:val="en-US" w:eastAsia="en-US" w:bidi="en-US"/>
        </w:rPr>
        <w:t>SP 2.1.4.</w:t>
        <w:tab/>
        <w:t>Research on farmers’ fields</w:t>
      </w:r>
      <w:bookmarkEnd w:id="12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Research carried out in collaboration with farmers on their own fields has significant benefits. In coordination with District authorities and the JAF, decentralize part of the research portfolio to conduct activities on famers’ fields that involves farmers and responds to their main priorities. The program will emphasise varietal adaptation, fertilisation, use of lime, trace elements and organic fertilisers, cultivation practices, intercropping options, disease and pest control, and water management.</w:t>
      </w:r>
    </w:p>
    <w:p>
      <w:pPr>
        <w:pStyle w:val="Style36"/>
        <w:keepNext/>
        <w:keepLines/>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lang w:val="en-US" w:eastAsia="en-US" w:bidi="en-US"/>
        </w:rPr>
        <w:t>SP 2.1.5. Competitive research funding</w:t>
      </w:r>
      <w:bookmarkEnd w:id="131"/>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Institute a mechanism for competitive research funding under which any entity or group of entities may submit proposals for the competitive award of research funding. RAB may apply on its own or jointly with other institutions, for example with tea estates for research on high-quality tea clones. Equally, other institutions may make proposals on their own for research funding.</w:t>
      </w:r>
    </w:p>
    <w:p>
      <w:pPr>
        <w:pStyle w:val="Style36"/>
        <w:keepNext/>
        <w:keepLines/>
        <w:widowControl w:val="0"/>
        <w:shd w:val="clear" w:color="auto" w:fill="auto"/>
        <w:bidi w:val="0"/>
        <w:spacing w:before="0" w:after="0" w:line="240" w:lineRule="auto"/>
        <w:ind w:left="0" w:right="0" w:firstLine="0"/>
        <w:jc w:val="both"/>
      </w:pPr>
      <w:bookmarkStart w:id="133" w:name="bookmark133"/>
      <w:r>
        <w:rPr>
          <w:color w:val="000000"/>
          <w:spacing w:val="0"/>
          <w:w w:val="100"/>
          <w:position w:val="0"/>
          <w:shd w:val="clear" w:color="auto" w:fill="auto"/>
          <w:lang w:val="en-US" w:eastAsia="en-US" w:bidi="en-US"/>
        </w:rPr>
        <w:t>SP 2.1.6. Funding and international collaboration</w:t>
      </w:r>
      <w:bookmarkEnd w:id="133"/>
    </w:p>
    <w:p>
      <w:pPr>
        <w:pStyle w:val="Style17"/>
        <w:keepNext w:val="0"/>
        <w:keepLines w:val="0"/>
        <w:widowControl w:val="0"/>
        <w:shd w:val="clear" w:color="auto" w:fill="auto"/>
        <w:bidi w:val="0"/>
        <w:spacing w:before="0" w:after="420" w:line="240" w:lineRule="auto"/>
        <w:ind w:left="0" w:right="0" w:firstLine="0"/>
        <w:jc w:val="both"/>
      </w:pPr>
      <w:bookmarkStart w:id="135" w:name="bookmark135"/>
      <w:r>
        <w:rPr>
          <w:color w:val="000000"/>
          <w:spacing w:val="0"/>
          <w:w w:val="100"/>
          <w:position w:val="0"/>
          <w:shd w:val="clear" w:color="auto" w:fill="auto"/>
          <w:lang w:val="en-US" w:eastAsia="en-US" w:bidi="en-US"/>
        </w:rPr>
        <w:t>Develop and implement a strategy to secure long-term funding support for public-sector agricultural research, with provision for eventual participation of the private sector in the funding, and for collaboration with international agricultural research entities, international universities and academies. Distance learning programmes and study visits will be encouraged.</w:t>
      </w:r>
      <w:bookmarkEnd w:id="135"/>
    </w:p>
    <w:p>
      <w:pPr>
        <w:pStyle w:val="Style42"/>
        <w:keepNext/>
        <w:keepLines/>
        <w:widowControl w:val="0"/>
        <w:shd w:val="clear" w:color="auto" w:fill="auto"/>
        <w:tabs>
          <w:tab w:pos="1435" w:val="left"/>
        </w:tabs>
        <w:bidi w:val="0"/>
        <w:spacing w:before="0" w:line="240" w:lineRule="auto"/>
        <w:ind w:left="0" w:right="0" w:firstLine="0"/>
        <w:jc w:val="both"/>
      </w:pPr>
      <w:bookmarkStart w:id="136" w:name="bookmark136"/>
      <w:r>
        <w:rPr>
          <w:color w:val="000000"/>
          <w:spacing w:val="0"/>
          <w:w w:val="100"/>
          <w:position w:val="0"/>
          <w:sz w:val="24"/>
          <w:szCs w:val="24"/>
          <w:shd w:val="clear" w:color="auto" w:fill="auto"/>
          <w:lang w:val="en-US" w:eastAsia="en-US" w:bidi="en-US"/>
        </w:rPr>
        <w:t>SP 2.2.</w:t>
        <w:tab/>
        <w:t>Extension and Proximity Services for Producers</w:t>
      </w:r>
      <w:bookmarkEnd w:id="13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Proximity services have made substantial progress in recent years but need further strengthening and some restructuring. The two key considerations in relation to proximity services are quality of the provided services and accessibility.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increase quality, service providers must be able to deliver the most appropriate solutions according to problems faced by producers. A continuous programme of skills strengthening will be rolled out for all people involved in extension service provision. To improve accessibility, the number of extension service providers will be scaled up so that the majority of farmers can access advice when needed. This will require intervention in formal and non-formal adult education, and a practical approach to understanding the daily challenges faced by farmers. Only when the majority of farmers have access to appropriate and quality proximity service provision will they be able to exchange experiences and express their needs through a demand driven process for extension service provision.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138" w:name="bookmark138"/>
      <w:r>
        <w:rPr>
          <w:color w:val="000000"/>
          <w:spacing w:val="0"/>
          <w:w w:val="100"/>
          <w:position w:val="0"/>
          <w:shd w:val="clear" w:color="auto" w:fill="auto"/>
          <w:lang w:val="en-US" w:eastAsia="en-US" w:bidi="en-US"/>
        </w:rPr>
        <w:t>SP 2.2.1. Extending the Farmer Field Schools (FFS)</w:t>
      </w:r>
      <w:bookmarkEnd w:id="13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Following the 2011 FFS Guidelines, the programme will be expanded through increasing the number of trainers and facilitators. Quality skill provision will be prioritised through a season long practical training session. When establishing FFS in relation to new commodities, the group size, plot, facilitator and training curriculum will be considered. FFS will continue to empower farmers to become farmer leaders, form groups which work in their interests, voice their needs and participate in research to improve agricultural practices. A FFS coordinating unit shall be established to guide and supervise the training of trainers and the implementation of the program. It will also be charged with ensuring channels of communication with agricultural researchers and extension agents, and trainers and facilitators.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Season long training for FFS is required to ensure quality, but shorter term community mobilisation campaigns (CMCs) can be used to rapidly expand FFS lessons. This concept is usable in some specific cases where the topics to be covered are already well understood and the solutions can be demonstrated and easily implemented by large groups of producers.</w:t>
      </w:r>
    </w:p>
    <w:p>
      <w:pPr>
        <w:pStyle w:val="Style36"/>
        <w:keepNext/>
        <w:keepLines/>
        <w:widowControl w:val="0"/>
        <w:shd w:val="clear" w:color="auto" w:fill="auto"/>
        <w:bidi w:val="0"/>
        <w:spacing w:before="0" w:after="0" w:line="240" w:lineRule="auto"/>
        <w:ind w:left="0" w:right="0" w:firstLine="0"/>
        <w:jc w:val="both"/>
      </w:pPr>
      <w:bookmarkStart w:id="140" w:name="bookmark140"/>
      <w:r>
        <w:rPr>
          <w:color w:val="000000"/>
          <w:spacing w:val="0"/>
          <w:w w:val="100"/>
          <w:position w:val="0"/>
          <w:shd w:val="clear" w:color="auto" w:fill="auto"/>
          <w:lang w:val="en-US" w:eastAsia="en-US" w:bidi="en-US"/>
        </w:rPr>
        <w:t>SP 2.2.2. Training for agricultural entrepreneurship</w:t>
      </w:r>
      <w:bookmarkEnd w:id="14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Lack of enterprise and management skills is a major barrier to the successful development and new business in agriculture. Farmers also often lack knowledge market opportunities. To tackle this farmers and farming organisations, including those targeting women and youth, will receive training in setting up businesses, during which they will develop business plans. Skills training will focus on accounting, cost control, business planning and marketing.</w:t>
      </w:r>
    </w:p>
    <w:p>
      <w:pPr>
        <w:pStyle w:val="Style36"/>
        <w:keepNext/>
        <w:keepLines/>
        <w:widowControl w:val="0"/>
        <w:shd w:val="clear" w:color="auto" w:fill="auto"/>
        <w:bidi w:val="0"/>
        <w:spacing w:before="0" w:after="0" w:line="240" w:lineRule="auto"/>
        <w:ind w:left="0" w:right="0" w:firstLine="0"/>
        <w:jc w:val="both"/>
      </w:pPr>
      <w:bookmarkStart w:id="142" w:name="bookmark142"/>
      <w:r>
        <w:rPr>
          <w:color w:val="000000"/>
          <w:spacing w:val="0"/>
          <w:w w:val="100"/>
          <w:position w:val="0"/>
          <w:shd w:val="clear" w:color="auto" w:fill="auto"/>
          <w:lang w:val="en-US" w:eastAsia="en-US" w:bidi="en-US"/>
        </w:rPr>
        <w:t>SP 2.2.3. Facilitating relationships between cooperatives and farm advisors</w:t>
      </w:r>
      <w:bookmarkEnd w:id="14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Government will act as facilitator to help cooperatives contact farm advisors for key issues. Public sector cost sharing will support the programme. Cooperatives will be able to choose and select advisor. A pilot </w:t>
      </w:r>
      <w:r>
        <w:rPr>
          <w:color w:val="000000"/>
          <w:spacing w:val="0"/>
          <w:w w:val="100"/>
          <w:position w:val="0"/>
          <w:shd w:val="clear" w:color="auto" w:fill="auto"/>
          <w:lang w:val="en-US" w:eastAsia="en-US" w:bidi="en-US"/>
        </w:rPr>
        <w:t>will be established and evaluation, and if successful, the program will be expanded. MINAGRI will also liaise with the Private Sector Federation (PSF) in relation to its agri-business development services, to help farmers make links with extensionists specialising in agri-business.</w:t>
      </w:r>
    </w:p>
    <w:p>
      <w:pPr>
        <w:pStyle w:val="Style36"/>
        <w:keepNext/>
        <w:keepLines/>
        <w:widowControl w:val="0"/>
        <w:shd w:val="clear" w:color="auto" w:fill="auto"/>
        <w:tabs>
          <w:tab w:pos="1046" w:val="left"/>
        </w:tabs>
        <w:bidi w:val="0"/>
        <w:spacing w:before="0" w:after="0" w:line="240" w:lineRule="auto"/>
        <w:ind w:left="0" w:right="0" w:firstLine="0"/>
        <w:jc w:val="both"/>
      </w:pPr>
      <w:bookmarkStart w:id="144" w:name="bookmark144"/>
      <w:r>
        <w:rPr>
          <w:color w:val="000000"/>
          <w:spacing w:val="0"/>
          <w:w w:val="100"/>
          <w:position w:val="0"/>
          <w:shd w:val="clear" w:color="auto" w:fill="auto"/>
          <w:lang w:val="en-US" w:eastAsia="en-US" w:bidi="en-US"/>
        </w:rPr>
        <w:t>SP 2.2.4.</w:t>
        <w:tab/>
        <w:t>Expansion of agricultural advisory services</w:t>
      </w:r>
      <w:bookmarkEnd w:id="14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Following the guidelines of PSTA II, establish a permanent training service for extension agents, including district agronomists, which includes intensive, up-to-date training modules on relevant agricultural topics including value chain development, post harvest handling and storage and marketing. Training modules could be certified, and include contact with agricultural researchers, specialised international experts, and site visits. Provision should be made to encourage the development of female extension agents and district agronomists in these training programmes. A continuously updated database will be established of those advisors who have received training and been certified, and Districts and farmer groups will have access.</w:t>
      </w:r>
    </w:p>
    <w:p>
      <w:pPr>
        <w:pStyle w:val="Style36"/>
        <w:keepNext/>
        <w:keepLines/>
        <w:widowControl w:val="0"/>
        <w:shd w:val="clear" w:color="auto" w:fill="auto"/>
        <w:bidi w:val="0"/>
        <w:spacing w:before="0" w:after="0" w:line="240" w:lineRule="auto"/>
        <w:ind w:left="0" w:right="0" w:firstLine="0"/>
        <w:jc w:val="both"/>
      </w:pPr>
      <w:bookmarkStart w:id="146" w:name="bookmark146"/>
      <w:r>
        <w:rPr>
          <w:color w:val="000000"/>
          <w:spacing w:val="0"/>
          <w:w w:val="100"/>
          <w:position w:val="0"/>
          <w:shd w:val="clear" w:color="auto" w:fill="auto"/>
          <w:lang w:val="en-US" w:eastAsia="en-US" w:bidi="en-US"/>
        </w:rPr>
        <w:t>SP 2.2.5. Establish local forums for farmers and agricultural stakeholders</w:t>
      </w:r>
      <w:bookmarkEnd w:id="146"/>
    </w:p>
    <w:p>
      <w:pPr>
        <w:pStyle w:val="Style17"/>
        <w:keepNext w:val="0"/>
        <w:keepLines w:val="0"/>
        <w:widowControl w:val="0"/>
        <w:shd w:val="clear" w:color="auto" w:fill="auto"/>
        <w:bidi w:val="0"/>
        <w:spacing w:before="0" w:after="420" w:line="240" w:lineRule="auto"/>
        <w:ind w:left="0" w:right="0" w:firstLine="0"/>
        <w:jc w:val="both"/>
      </w:pPr>
      <w:bookmarkStart w:id="148" w:name="bookmark148"/>
      <w:r>
        <w:rPr>
          <w:color w:val="000000"/>
          <w:spacing w:val="0"/>
          <w:w w:val="100"/>
          <w:position w:val="0"/>
          <w:shd w:val="clear" w:color="auto" w:fill="auto"/>
          <w:lang w:val="en-US" w:eastAsia="en-US" w:bidi="en-US"/>
        </w:rPr>
        <w:t>In coordination with District authorities, support and facilitate ‘platforms’ at different levels where farmers and other persons involved in agriculture meet frequently in the field, exchange information and coordinate activities for agricultural development. These District Agricultural Platforms will be initiated as sub-committees of the JADF similar to the platforms piloted under the PASNVA project. The support programme will strengthen the platforms’ capacities and mechanisms to host farmers and facilitate farmer-to-farmer exchanges, and to assess needs for advisory services and orient service providers. It will evaluate the results of the farmer exchanges and work to make them as productive as possible.</w:t>
      </w:r>
      <w:bookmarkEnd w:id="148"/>
    </w:p>
    <w:p>
      <w:pPr>
        <w:pStyle w:val="Style42"/>
        <w:keepNext/>
        <w:keepLines/>
        <w:widowControl w:val="0"/>
        <w:shd w:val="clear" w:color="auto" w:fill="auto"/>
        <w:bidi w:val="0"/>
        <w:spacing w:before="0" w:after="220" w:line="240" w:lineRule="auto"/>
        <w:ind w:left="0" w:right="0" w:firstLine="0"/>
        <w:jc w:val="both"/>
      </w:pPr>
      <w:bookmarkStart w:id="149" w:name="bookmark149"/>
      <w:r>
        <w:rPr>
          <w:color w:val="000000"/>
          <w:spacing w:val="0"/>
          <w:w w:val="100"/>
          <w:position w:val="0"/>
          <w:sz w:val="24"/>
          <w:szCs w:val="24"/>
          <w:shd w:val="clear" w:color="auto" w:fill="auto"/>
          <w:lang w:val="en-US" w:eastAsia="en-US" w:bidi="en-US"/>
        </w:rPr>
        <w:t>SP 2.3. Farmer Cooperatives and Organisations</w:t>
      </w:r>
      <w:bookmarkEnd w:id="14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increase production and commercialization of the agricultural sector, farmer cooperatives will play a key role. This sub-program builds on the successful development of farmer cooperatives under PSTA II, and has five key objectives:</w:t>
      </w:r>
    </w:p>
    <w:p>
      <w:pPr>
        <w:pStyle w:val="Style17"/>
        <w:keepNext w:val="0"/>
        <w:keepLines w:val="0"/>
        <w:widowControl w:val="0"/>
        <w:numPr>
          <w:ilvl w:val="0"/>
          <w:numId w:val="5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Develop </w:t>
      </w:r>
      <w:r>
        <w:rPr>
          <w:b/>
          <w:bCs/>
          <w:i/>
          <w:iCs/>
          <w:color w:val="000000"/>
          <w:spacing w:val="0"/>
          <w:w w:val="100"/>
          <w:position w:val="0"/>
          <w:sz w:val="20"/>
          <w:szCs w:val="20"/>
          <w:shd w:val="clear" w:color="auto" w:fill="auto"/>
          <w:lang w:val="en-US" w:eastAsia="en-US" w:bidi="en-US"/>
        </w:rPr>
        <w:t>management and entrepreneurial</w:t>
      </w:r>
      <w:r>
        <w:rPr>
          <w:color w:val="000000"/>
          <w:spacing w:val="0"/>
          <w:w w:val="100"/>
          <w:position w:val="0"/>
          <w:shd w:val="clear" w:color="auto" w:fill="auto"/>
          <w:lang w:val="en-US" w:eastAsia="en-US" w:bidi="en-US"/>
        </w:rPr>
        <w:t xml:space="preserve"> capacities in farmer cooperatives and other organisations</w:t>
      </w:r>
    </w:p>
    <w:p>
      <w:pPr>
        <w:pStyle w:val="Style17"/>
        <w:keepNext w:val="0"/>
        <w:keepLines w:val="0"/>
        <w:widowControl w:val="0"/>
        <w:numPr>
          <w:ilvl w:val="0"/>
          <w:numId w:val="5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Support </w:t>
      </w:r>
      <w:r>
        <w:rPr>
          <w:b/>
          <w:bCs/>
          <w:i/>
          <w:iCs/>
          <w:color w:val="000000"/>
          <w:spacing w:val="0"/>
          <w:w w:val="100"/>
          <w:position w:val="0"/>
          <w:sz w:val="20"/>
          <w:szCs w:val="20"/>
          <w:shd w:val="clear" w:color="auto" w:fill="auto"/>
          <w:lang w:val="en-US" w:eastAsia="en-US" w:bidi="en-US"/>
        </w:rPr>
        <w:t>farmer organisation participation in activities of higher value</w:t>
      </w:r>
      <w:r>
        <w:rPr>
          <w:color w:val="000000"/>
          <w:spacing w:val="0"/>
          <w:w w:val="100"/>
          <w:position w:val="0"/>
          <w:shd w:val="clear" w:color="auto" w:fill="auto"/>
          <w:lang w:val="en-US" w:eastAsia="en-US" w:bidi="en-US"/>
        </w:rPr>
        <w:t>, both at the farm level and in post-harvest handling and agro-processing</w:t>
      </w:r>
    </w:p>
    <w:p>
      <w:pPr>
        <w:pStyle w:val="Style17"/>
        <w:keepNext w:val="0"/>
        <w:keepLines w:val="0"/>
        <w:widowControl w:val="0"/>
        <w:numPr>
          <w:ilvl w:val="0"/>
          <w:numId w:val="5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Develop farmer organisations as vehicles to </w:t>
      </w:r>
      <w:r>
        <w:rPr>
          <w:b/>
          <w:bCs/>
          <w:i/>
          <w:iCs/>
          <w:color w:val="000000"/>
          <w:spacing w:val="0"/>
          <w:w w:val="100"/>
          <w:position w:val="0"/>
          <w:sz w:val="20"/>
          <w:szCs w:val="20"/>
          <w:shd w:val="clear" w:color="auto" w:fill="auto"/>
          <w:lang w:val="en-US" w:eastAsia="en-US" w:bidi="en-US"/>
        </w:rPr>
        <w:t>improve farmer access to inputs</w:t>
      </w:r>
      <w:r>
        <w:rPr>
          <w:color w:val="000000"/>
          <w:spacing w:val="0"/>
          <w:w w:val="100"/>
          <w:position w:val="0"/>
          <w:shd w:val="clear" w:color="auto" w:fill="auto"/>
          <w:lang w:val="en-US" w:eastAsia="en-US" w:bidi="en-US"/>
        </w:rPr>
        <w:t>, always in response to farmer initiatives</w:t>
      </w:r>
    </w:p>
    <w:p>
      <w:pPr>
        <w:pStyle w:val="Style17"/>
        <w:keepNext w:val="0"/>
        <w:keepLines w:val="0"/>
        <w:widowControl w:val="0"/>
        <w:numPr>
          <w:ilvl w:val="0"/>
          <w:numId w:val="57"/>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Develop rural </w:t>
      </w:r>
      <w:r>
        <w:rPr>
          <w:b/>
          <w:bCs/>
          <w:i/>
          <w:iCs/>
          <w:color w:val="000000"/>
          <w:spacing w:val="0"/>
          <w:w w:val="100"/>
          <w:position w:val="0"/>
          <w:sz w:val="20"/>
          <w:szCs w:val="20"/>
          <w:shd w:val="clear" w:color="auto" w:fill="auto"/>
          <w:lang w:val="en-US" w:eastAsia="en-US" w:bidi="en-US"/>
        </w:rPr>
        <w:t>women’s organisations</w:t>
      </w:r>
      <w:r>
        <w:rPr>
          <w:color w:val="000000"/>
          <w:spacing w:val="0"/>
          <w:w w:val="100"/>
          <w:position w:val="0"/>
          <w:shd w:val="clear" w:color="auto" w:fill="auto"/>
          <w:lang w:val="en-US" w:eastAsia="en-US" w:bidi="en-US"/>
        </w:rPr>
        <w:t xml:space="preserve"> and groups within cooperatives</w:t>
      </w:r>
    </w:p>
    <w:p>
      <w:pPr>
        <w:pStyle w:val="Style17"/>
        <w:keepNext w:val="0"/>
        <w:keepLines w:val="0"/>
        <w:widowControl w:val="0"/>
        <w:numPr>
          <w:ilvl w:val="0"/>
          <w:numId w:val="57"/>
        </w:numPr>
        <w:shd w:val="clear" w:color="auto" w:fill="auto"/>
        <w:tabs>
          <w:tab w:pos="735" w:val="left"/>
        </w:tabs>
        <w:bidi w:val="0"/>
        <w:spacing w:before="0" w:line="240" w:lineRule="auto"/>
        <w:ind w:left="740" w:right="0" w:hanging="360"/>
        <w:jc w:val="both"/>
      </w:pPr>
      <w:r>
        <w:rPr>
          <w:color w:val="000000"/>
          <w:spacing w:val="0"/>
          <w:w w:val="100"/>
          <w:position w:val="0"/>
          <w:shd w:val="clear" w:color="auto" w:fill="auto"/>
          <w:lang w:val="en-US" w:eastAsia="en-US" w:bidi="en-US"/>
        </w:rPr>
        <w:t xml:space="preserve">Promote the </w:t>
      </w:r>
      <w:r>
        <w:rPr>
          <w:b/>
          <w:bCs/>
          <w:i/>
          <w:iCs/>
          <w:color w:val="000000"/>
          <w:spacing w:val="0"/>
          <w:w w:val="100"/>
          <w:position w:val="0"/>
          <w:sz w:val="20"/>
          <w:szCs w:val="20"/>
          <w:shd w:val="clear" w:color="auto" w:fill="auto"/>
          <w:lang w:val="en-US" w:eastAsia="en-US" w:bidi="en-US"/>
        </w:rPr>
        <w:t>growth of social capital</w:t>
      </w:r>
      <w:r>
        <w:rPr>
          <w:color w:val="000000"/>
          <w:spacing w:val="0"/>
          <w:w w:val="100"/>
          <w:position w:val="0"/>
          <w:shd w:val="clear" w:color="auto" w:fill="auto"/>
          <w:lang w:val="en-US" w:eastAsia="en-US" w:bidi="en-US"/>
        </w:rPr>
        <w:t xml:space="preserve"> to provide farmer organisations with an enduring foundation for the long run.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Cooperative management has sometimes been a challenge but has improved with the support of efforts like RSSP 2 and SPREAD for coffee. In many cases members now perceive significant benefits from cooperative membership, especially receiving more information, sharing knowledge, and having greater access to finance. This strategy will further improve cooperative management and farmer engagement.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151" w:name="bookmark151"/>
      <w:r>
        <w:rPr>
          <w:color w:val="000000"/>
          <w:spacing w:val="0"/>
          <w:w w:val="100"/>
          <w:position w:val="0"/>
          <w:shd w:val="clear" w:color="auto" w:fill="auto"/>
          <w:lang w:val="en-US" w:eastAsia="en-US" w:bidi="en-US"/>
        </w:rPr>
        <w:t>SP 2.3.1. Implement a capacity building programme for agricultural organisations</w:t>
      </w:r>
      <w:bookmarkEnd w:id="151"/>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coordination with MINICOM, develop and implement a long-term programme of capacity building in village organisations, cooperatives, rural women’s organisations and other farmer organisations, with emphasis on those dedicated to input purchase and output marketing and those linked to processing facilities. Define the institutional framework and roles of all relevant entities and the goals of the programme. Special attention will be given to promoting and strengthening rural women’s organisations.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training will be tailored to types of production and cover organisation purposes, forms, governance, participation and communication, building social capital, business planning, financial management, </w:t>
      </w:r>
      <w:r>
        <w:rPr>
          <w:color w:val="000000"/>
          <w:spacing w:val="0"/>
          <w:w w:val="100"/>
          <w:position w:val="0"/>
          <w:shd w:val="clear" w:color="auto" w:fill="auto"/>
          <w:lang w:val="en-US" w:eastAsia="en-US" w:bidi="en-US"/>
        </w:rPr>
        <w:t>contract types and negotiations, marketing and input markets, quality controls and post-harvest management, sources of technical assistance at the farm level and other relevant topics. Training will also inform cooperatives of the opportunity to access inputs in line with SP 1.4 Input Markets and SP 3.8 on post-harvest infrastructure. The most successful cooperatives will received further training.</w:t>
      </w:r>
    </w:p>
    <w:p>
      <w:pPr>
        <w:pStyle w:val="Style36"/>
        <w:keepNext/>
        <w:keepLines/>
        <w:widowControl w:val="0"/>
        <w:shd w:val="clear" w:color="auto" w:fill="auto"/>
        <w:tabs>
          <w:tab w:pos="1037" w:val="left"/>
        </w:tabs>
        <w:bidi w:val="0"/>
        <w:spacing w:before="0" w:after="0" w:line="240" w:lineRule="auto"/>
        <w:ind w:left="0" w:right="0" w:firstLine="0"/>
        <w:jc w:val="left"/>
      </w:pPr>
      <w:bookmarkStart w:id="153" w:name="bookmark153"/>
      <w:r>
        <w:rPr>
          <w:color w:val="000000"/>
          <w:spacing w:val="0"/>
          <w:w w:val="100"/>
          <w:position w:val="0"/>
          <w:shd w:val="clear" w:color="auto" w:fill="auto"/>
          <w:lang w:val="en-US" w:eastAsia="en-US" w:bidi="en-US"/>
        </w:rPr>
        <w:t>SP 2.3.2</w:t>
      </w:r>
      <w:r>
        <w:rPr>
          <w:b w:val="0"/>
          <w:bCs w:val="0"/>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Develop a framework for share companies in farming areas</w:t>
      </w:r>
      <w:bookmarkEnd w:id="153"/>
    </w:p>
    <w:p>
      <w:pPr>
        <w:pStyle w:val="Style17"/>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The legal basis for share companies will be established. The approach will be discussed with groups of farmers and pilot schemes of share companies established.</w:t>
      </w:r>
    </w:p>
    <w:p>
      <w:pPr>
        <w:pStyle w:val="Style38"/>
        <w:keepNext/>
        <w:keepLines/>
        <w:widowControl w:val="0"/>
        <w:shd w:val="clear" w:color="auto" w:fill="auto"/>
        <w:tabs>
          <w:tab w:pos="686" w:val="left"/>
        </w:tabs>
        <w:bidi w:val="0"/>
        <w:spacing w:before="0" w:after="0" w:line="240" w:lineRule="auto"/>
        <w:ind w:left="0" w:right="0" w:firstLine="0"/>
        <w:jc w:val="left"/>
      </w:pPr>
      <w:bookmarkStart w:id="155" w:name="bookmark155"/>
      <w:bookmarkStart w:id="156" w:name="bookmark156"/>
      <w:r>
        <w:rPr>
          <w:color w:val="000000"/>
          <w:spacing w:val="0"/>
          <w:w w:val="100"/>
          <w:position w:val="0"/>
          <w:shd w:val="clear" w:color="auto" w:fill="auto"/>
          <w:lang w:val="en-US" w:eastAsia="en-US" w:bidi="en-US"/>
        </w:rPr>
        <w:t>IV.3.</w:t>
        <w:tab/>
        <w:t>Programme 3: Value Chain Development and Private Sector</w:t>
      </w:r>
      <w:bookmarkEnd w:id="156"/>
      <w:bookmarkEnd w:id="155"/>
    </w:p>
    <w:p>
      <w:pPr>
        <w:pStyle w:val="Style38"/>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Investment</w:t>
      </w:r>
    </w:p>
    <w:p>
      <w:pPr>
        <w:pStyle w:val="Style42"/>
        <w:keepNext/>
        <w:keepLines/>
        <w:widowControl w:val="0"/>
        <w:shd w:val="clear" w:color="auto" w:fill="auto"/>
        <w:tabs>
          <w:tab w:pos="1440" w:val="left"/>
        </w:tabs>
        <w:bidi w:val="0"/>
        <w:spacing w:before="0" w:after="0" w:line="240" w:lineRule="auto"/>
        <w:ind w:left="0" w:right="0" w:firstLine="0"/>
        <w:jc w:val="left"/>
      </w:pPr>
      <w:bookmarkStart w:id="159" w:name="bookmark159"/>
      <w:bookmarkStart w:id="160" w:name="bookmark160"/>
      <w:r>
        <w:rPr>
          <w:color w:val="000000"/>
          <w:spacing w:val="0"/>
          <w:w w:val="100"/>
          <w:position w:val="0"/>
          <w:sz w:val="24"/>
          <w:szCs w:val="24"/>
          <w:shd w:val="clear" w:color="auto" w:fill="auto"/>
          <w:lang w:val="en-US" w:eastAsia="en-US" w:bidi="en-US"/>
        </w:rPr>
        <w:t>SP 3.1.</w:t>
        <w:tab/>
        <w:t>Creating an Environment to Attract Private Investment, Encourage</w:t>
      </w:r>
      <w:bookmarkEnd w:id="160"/>
      <w:bookmarkEnd w:id="159"/>
    </w:p>
    <w:p>
      <w:pPr>
        <w:pStyle w:val="Style42"/>
        <w:keepNext/>
        <w:keepLines/>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Entrepreneurship and Facilitate Market Access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main requirements for successful exportation of agricultural products are market appropriate quality, quantity, and reliability. Quantity requires sufficient land devoted to a given crop, which is a challenge in a sector composed almost entirely of very small farms. Meeting this challenge and finding ways to bring small farmers together for producing and selling high-value crops represents a major opportunity to raise incomes for rural families.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Different modalities have been developed and implemented throughout the world but experience has made it clear that the approach of aggregating production via cooperatives is slow and therefore by itself insufficient to facilitate a rapid transformation of agriculture. This strategy proposes alternatives for the concept of consolidation of landholdings. The main alternatives are as follows:</w:t>
      </w:r>
    </w:p>
    <w:p>
      <w:pPr>
        <w:pStyle w:val="Style17"/>
        <w:keepNext w:val="0"/>
        <w:keepLines w:val="0"/>
        <w:widowControl w:val="0"/>
        <w:numPr>
          <w:ilvl w:val="0"/>
          <w:numId w:val="59"/>
        </w:numPr>
        <w:shd w:val="clear" w:color="auto" w:fill="auto"/>
        <w:tabs>
          <w:tab w:pos="270" w:val="left"/>
        </w:tabs>
        <w:bidi w:val="0"/>
        <w:spacing w:before="0" w:line="240" w:lineRule="auto"/>
        <w:ind w:left="0" w:right="0" w:firstLine="0"/>
        <w:jc w:val="left"/>
      </w:pPr>
      <w:r>
        <w:rPr>
          <w:i/>
          <w:iCs/>
          <w:color w:val="000000"/>
          <w:spacing w:val="0"/>
          <w:w w:val="100"/>
          <w:position w:val="0"/>
          <w:u w:val="single"/>
          <w:shd w:val="clear" w:color="auto" w:fill="auto"/>
          <w:lang w:val="en-US" w:eastAsia="en-US" w:bidi="en-US"/>
        </w:rPr>
        <w:t>Facilitated Contract farming</w:t>
      </w:r>
      <w:r>
        <w:rPr>
          <w:color w:val="000000"/>
          <w:spacing w:val="0"/>
          <w:w w:val="100"/>
          <w:position w:val="0"/>
          <w:shd w:val="clear" w:color="auto" w:fill="auto"/>
          <w:lang w:val="en-US" w:eastAsia="en-US" w:bidi="en-US"/>
        </w:rPr>
        <w:t>. Under this approach a marketing agent, exporter or processor makes purchases from substantial numbers of small farmers. The farms don’t have to be contiguous, but the model works best if they are located in the same area, to facilitate provision of technical advice and inputs, product collection, storage and transportation. Government facilitators can work to educate both parties of the benefits of working together over the longer term, and government can also offer the risk guarantees of SP 3.1.3 to encourage the formation of the business partnerships.</w:t>
      </w:r>
    </w:p>
    <w:p>
      <w:pPr>
        <w:pStyle w:val="Style17"/>
        <w:keepNext w:val="0"/>
        <w:keepLines w:val="0"/>
        <w:widowControl w:val="0"/>
        <w:numPr>
          <w:ilvl w:val="0"/>
          <w:numId w:val="59"/>
        </w:numPr>
        <w:shd w:val="clear" w:color="auto" w:fill="auto"/>
        <w:tabs>
          <w:tab w:pos="270" w:val="left"/>
        </w:tabs>
        <w:bidi w:val="0"/>
        <w:spacing w:before="0" w:line="240" w:lineRule="auto"/>
        <w:ind w:left="0" w:right="0" w:firstLine="0"/>
        <w:jc w:val="left"/>
      </w:pPr>
      <w:r>
        <w:rPr>
          <w:i/>
          <w:iCs/>
          <w:color w:val="000000"/>
          <w:spacing w:val="0"/>
          <w:w w:val="100"/>
          <w:position w:val="0"/>
          <w:u w:val="single"/>
          <w:shd w:val="clear" w:color="auto" w:fill="auto"/>
          <w:lang w:val="en-US" w:eastAsia="en-US" w:bidi="en-US"/>
        </w:rPr>
        <w:t>Satellite farming</w:t>
      </w:r>
      <w:r>
        <w:rPr>
          <w:color w:val="000000"/>
          <w:spacing w:val="0"/>
          <w:w w:val="100"/>
          <w:position w:val="0"/>
          <w:shd w:val="clear" w:color="auto" w:fill="auto"/>
          <w:lang w:val="en-US" w:eastAsia="en-US" w:bidi="en-US"/>
        </w:rPr>
        <w:t>. This is a variant of contract farming under which a larger farm (nucleus farm) produces a high-value product and serves as a demonstration for surrounding smaller farms (out growers), which over time agree to plant the same crop, follow the same cultivation procedures, and sell to the same buyer. The elements of the scheme include provision to out growers of high-yielding varieties and rental to them of farm machinery, plus training on post-harvest management and guaranteed purchase of the crop.</w:t>
      </w:r>
    </w:p>
    <w:p>
      <w:pPr>
        <w:pStyle w:val="Style17"/>
        <w:keepNext w:val="0"/>
        <w:keepLines w:val="0"/>
        <w:widowControl w:val="0"/>
        <w:numPr>
          <w:ilvl w:val="0"/>
          <w:numId w:val="59"/>
        </w:numPr>
        <w:shd w:val="clear" w:color="auto" w:fill="auto"/>
        <w:tabs>
          <w:tab w:pos="270" w:val="left"/>
        </w:tabs>
        <w:bidi w:val="0"/>
        <w:spacing w:before="0" w:line="240" w:lineRule="auto"/>
        <w:ind w:left="0" w:right="0" w:firstLine="0"/>
        <w:jc w:val="left"/>
      </w:pPr>
      <w:r>
        <w:rPr>
          <w:i/>
          <w:iCs/>
          <w:color w:val="000000"/>
          <w:spacing w:val="0"/>
          <w:w w:val="100"/>
          <w:position w:val="0"/>
          <w:u w:val="single"/>
          <w:shd w:val="clear" w:color="auto" w:fill="auto"/>
          <w:lang w:val="en-US" w:eastAsia="en-US" w:bidi="en-US"/>
        </w:rPr>
        <w:t>Consolidated land leasing</w:t>
      </w:r>
      <w:r>
        <w:rPr>
          <w:color w:val="000000"/>
          <w:spacing w:val="0"/>
          <w:w w:val="100"/>
          <w:position w:val="0"/>
          <w:shd w:val="clear" w:color="auto" w:fill="auto"/>
          <w:lang w:val="en-US" w:eastAsia="en-US" w:bidi="en-US"/>
        </w:rPr>
        <w:t>. Under this approach, an agricultural entrepreneur reaches a 8-15 years lease agreement with a number of farmers whose lands are contiguous. The lease must be long enough for the entrepreneur to realize a full return on the investment. In the start-up years, when production has not reached its peak, the lease agreement usually offers the small farmers at least the income they earned before, and then in subsequent years it increases. In addition, small farmers and their families will be the first to be hired on the consolidated farm.</w:t>
      </w:r>
    </w:p>
    <w:p>
      <w:pPr>
        <w:pStyle w:val="Style17"/>
        <w:keepNext w:val="0"/>
        <w:keepLines w:val="0"/>
        <w:widowControl w:val="0"/>
        <w:numPr>
          <w:ilvl w:val="0"/>
          <w:numId w:val="59"/>
        </w:numPr>
        <w:shd w:val="clear" w:color="auto" w:fill="auto"/>
        <w:tabs>
          <w:tab w:pos="265" w:val="left"/>
        </w:tabs>
        <w:bidi w:val="0"/>
        <w:spacing w:before="0" w:line="240" w:lineRule="auto"/>
        <w:ind w:left="0" w:right="0" w:firstLine="0"/>
        <w:jc w:val="left"/>
      </w:pPr>
      <w:r>
        <w:rPr>
          <w:i/>
          <w:iCs/>
          <w:color w:val="000000"/>
          <w:spacing w:val="0"/>
          <w:w w:val="100"/>
          <w:position w:val="0"/>
          <w:u w:val="single"/>
          <w:shd w:val="clear" w:color="auto" w:fill="auto"/>
          <w:lang w:val="en-US" w:eastAsia="en-US" w:bidi="en-US"/>
        </w:rPr>
        <w:t>Cooperatives</w:t>
      </w:r>
      <w:r>
        <w:rPr>
          <w:color w:val="000000"/>
          <w:spacing w:val="0"/>
          <w:w w:val="100"/>
          <w:position w:val="0"/>
          <w:shd w:val="clear" w:color="auto" w:fill="auto"/>
          <w:lang w:val="en-US" w:eastAsia="en-US" w:bidi="en-US"/>
        </w:rPr>
        <w:t xml:space="preserve">. As Rwanda’s experience has shown, cooperatives can be effective in consolidating land for the purpose of cultivating larger areas of the same crop. It is important to recognize that under this model each farmer tills his or her own land, instead of working land collectively, which has not proven effective wherever tried in the world. However, by itself the cooperative model does not deliver the technology </w:t>
      </w:r>
      <w:r>
        <w:rPr>
          <w:color w:val="000000"/>
          <w:spacing w:val="0"/>
          <w:w w:val="100"/>
          <w:position w:val="0"/>
          <w:shd w:val="clear" w:color="auto" w:fill="auto"/>
          <w:lang w:val="en-US" w:eastAsia="en-US" w:bidi="en-US"/>
        </w:rPr>
        <w:t>transfer that occurs under the previous three models. It needs to be complemented with the approaches on proximity services mentioned above and linked to the market.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addition to bulking up production, agricultural entrepreneurship skills can facilitate the transformation of agriculture from subsistence to knowledge intensive and market oriented. Access to agricultural finance can then catalyse innovations and business within the sector, to increase market demand and sustain growth. Finally, improving agricultural standards provides the quality and reliability which add market value.</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163" w:name="bookmark163"/>
      <w:r>
        <w:rPr>
          <w:color w:val="000000"/>
          <w:spacing w:val="0"/>
          <w:w w:val="100"/>
          <w:position w:val="0"/>
          <w:shd w:val="clear" w:color="auto" w:fill="auto"/>
          <w:lang w:val="en-US" w:eastAsia="en-US" w:bidi="en-US"/>
        </w:rPr>
        <w:t>SP 3.1.1. Creation of a farm management unit to focus on bulking up production and new models of farming</w:t>
      </w:r>
      <w:bookmarkEnd w:id="16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unit will be responsible for facilitating land use consolidation projects such as facilitating contract negotiation and supervision of their implementation. Promotion of cooperatives and their training takes place under existing programmes for cooperatives. The unit will also work on facilitating new forms of farming mentioned above.</w:t>
      </w:r>
    </w:p>
    <w:p>
      <w:pPr>
        <w:pStyle w:val="Style36"/>
        <w:keepNext/>
        <w:keepLines/>
        <w:widowControl w:val="0"/>
        <w:shd w:val="clear" w:color="auto" w:fill="auto"/>
        <w:bidi w:val="0"/>
        <w:spacing w:before="0" w:after="0" w:line="240" w:lineRule="auto"/>
        <w:ind w:left="0" w:right="0" w:firstLine="0"/>
        <w:jc w:val="left"/>
      </w:pPr>
      <w:bookmarkStart w:id="165" w:name="bookmark165"/>
      <w:r>
        <w:rPr>
          <w:color w:val="000000"/>
          <w:spacing w:val="0"/>
          <w:w w:val="100"/>
          <w:position w:val="0"/>
          <w:shd w:val="clear" w:color="auto" w:fill="auto"/>
          <w:lang w:val="en-US" w:eastAsia="en-US" w:bidi="en-US"/>
        </w:rPr>
        <w:t>SP 3.1.2. Public-private partnerships and risk management in value chains</w:t>
      </w:r>
      <w:bookmarkEnd w:id="16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are many kinds of public-private partnerships (PPP). The simplest kind is an implicit partnership in which the public sector extends infrastructure (electricity, roads, water and sanitation) and the private sector utilizes it to build productive facilities. In order to facilitate the development of PPPs in agriculture, the following steps will be considered:</w:t>
      </w:r>
    </w:p>
    <w:p>
      <w:pPr>
        <w:pStyle w:val="Style17"/>
        <w:keepNext w:val="0"/>
        <w:keepLines w:val="0"/>
        <w:widowControl w:val="0"/>
        <w:numPr>
          <w:ilvl w:val="0"/>
          <w:numId w:val="61"/>
        </w:numPr>
        <w:shd w:val="clear" w:color="auto" w:fill="auto"/>
        <w:tabs>
          <w:tab w:pos="746"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The Draft PPP Law outlines key criteria</w:t>
      </w:r>
    </w:p>
    <w:p>
      <w:pPr>
        <w:pStyle w:val="Style17"/>
        <w:keepNext w:val="0"/>
        <w:keepLines w:val="0"/>
        <w:widowControl w:val="0"/>
        <w:numPr>
          <w:ilvl w:val="0"/>
          <w:numId w:val="61"/>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Negotiations should take account of the entire value chain and systemic issues</w:t>
      </w:r>
      <w:r>
        <w:rPr>
          <w:color w:val="000000"/>
          <w:spacing w:val="0"/>
          <w:w w:val="100"/>
          <w:position w:val="0"/>
          <w:shd w:val="clear" w:color="auto" w:fill="auto"/>
          <w:lang w:val="en-US" w:eastAsia="en-US" w:bidi="en-US"/>
        </w:rPr>
        <w:t>: supply chain analysis, demand, rate of return, different types of guarantees, incentives and co-investments.</w:t>
      </w:r>
    </w:p>
    <w:p>
      <w:pPr>
        <w:pStyle w:val="Style17"/>
        <w:keepNext w:val="0"/>
        <w:keepLines w:val="0"/>
        <w:widowControl w:val="0"/>
        <w:numPr>
          <w:ilvl w:val="0"/>
          <w:numId w:val="61"/>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Public sector can mitigate risk</w:t>
      </w:r>
      <w:r>
        <w:rPr>
          <w:color w:val="000000"/>
          <w:spacing w:val="0"/>
          <w:w w:val="100"/>
          <w:position w:val="0"/>
          <w:shd w:val="clear" w:color="auto" w:fill="auto"/>
          <w:lang w:val="en-US" w:eastAsia="en-US" w:bidi="en-US"/>
        </w:rPr>
        <w:t>: Both sides of a value chain transaction perceive compliance risk. Smallholders may break delivery contracts due to a more attractive spot price and buyers can default or delay payments. Government can mitigate this risk to facilitate partnership formation.</w:t>
      </w:r>
    </w:p>
    <w:p>
      <w:pPr>
        <w:pStyle w:val="Style17"/>
        <w:keepNext w:val="0"/>
        <w:keepLines w:val="0"/>
        <w:widowControl w:val="0"/>
        <w:numPr>
          <w:ilvl w:val="0"/>
          <w:numId w:val="61"/>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Improved coordination between NAEB and RDB on investment and export promotion</w:t>
      </w:r>
      <w:r>
        <w:rPr>
          <w:color w:val="000000"/>
          <w:spacing w:val="0"/>
          <w:w w:val="100"/>
          <w:position w:val="0"/>
          <w:shd w:val="clear" w:color="auto" w:fill="auto"/>
          <w:lang w:val="en-US" w:eastAsia="en-US" w:bidi="en-US"/>
        </w:rPr>
        <w:t>: identify public sector support mechanisms such as loan guarantees, and identify and promote opportunities for the private sector through value chain analysis</w:t>
      </w:r>
    </w:p>
    <w:p>
      <w:pPr>
        <w:pStyle w:val="Style17"/>
        <w:keepNext w:val="0"/>
        <w:keepLines w:val="0"/>
        <w:widowControl w:val="0"/>
        <w:numPr>
          <w:ilvl w:val="0"/>
          <w:numId w:val="61"/>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Collaboration between MINAGRI and RDB, MINICOM, MINECOFIN and MININFRA to coordinate implementation</w:t>
      </w:r>
    </w:p>
    <w:p>
      <w:pPr>
        <w:pStyle w:val="Style17"/>
        <w:keepNext w:val="0"/>
        <w:keepLines w:val="0"/>
        <w:widowControl w:val="0"/>
        <w:numPr>
          <w:ilvl w:val="0"/>
          <w:numId w:val="61"/>
        </w:numPr>
        <w:shd w:val="clear" w:color="auto" w:fill="auto"/>
        <w:tabs>
          <w:tab w:pos="746" w:val="left"/>
        </w:tabs>
        <w:bidi w:val="0"/>
        <w:spacing w:before="0" w:line="240" w:lineRule="auto"/>
        <w:ind w:left="740" w:right="0" w:hanging="340"/>
        <w:jc w:val="left"/>
      </w:pPr>
      <w:r>
        <w:rPr>
          <w:b/>
          <w:bCs/>
          <w:i/>
          <w:iCs/>
          <w:color w:val="000000"/>
          <w:spacing w:val="0"/>
          <w:w w:val="100"/>
          <w:position w:val="0"/>
          <w:sz w:val="20"/>
          <w:szCs w:val="20"/>
          <w:shd w:val="clear" w:color="auto" w:fill="auto"/>
          <w:lang w:val="en-US" w:eastAsia="en-US" w:bidi="en-US"/>
        </w:rPr>
        <w:t>Establish the Agriculture Investment Task Force</w:t>
      </w:r>
      <w:r>
        <w:rPr>
          <w:color w:val="000000"/>
          <w:spacing w:val="0"/>
          <w:w w:val="100"/>
          <w:position w:val="0"/>
          <w:shd w:val="clear" w:color="auto" w:fill="auto"/>
          <w:lang w:val="en-US" w:eastAsia="en-US" w:bidi="en-US"/>
        </w:rPr>
        <w:t xml:space="preserve"> to oversee investment mobilisation and capacity development of the private sector and support to new PPPs</w:t>
      </w:r>
    </w:p>
    <w:p>
      <w:pPr>
        <w:pStyle w:val="Style36"/>
        <w:keepNext/>
        <w:keepLines/>
        <w:widowControl w:val="0"/>
        <w:shd w:val="clear" w:color="auto" w:fill="auto"/>
        <w:bidi w:val="0"/>
        <w:spacing w:before="0" w:after="0" w:line="240" w:lineRule="auto"/>
        <w:ind w:left="0" w:right="0" w:firstLine="0"/>
        <w:jc w:val="left"/>
      </w:pPr>
      <w:bookmarkStart w:id="167" w:name="bookmark167"/>
      <w:r>
        <w:rPr>
          <w:color w:val="000000"/>
          <w:spacing w:val="0"/>
          <w:w w:val="100"/>
          <w:position w:val="0"/>
          <w:shd w:val="clear" w:color="auto" w:fill="auto"/>
          <w:lang w:val="en-US" w:eastAsia="en-US" w:bidi="en-US"/>
        </w:rPr>
        <w:t>SP 3.1.3. Catalytic fund and support for agricultural entrepreneurship</w:t>
      </w:r>
      <w:bookmarkEnd w:id="16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financing of agricultural enterprises is a problematic as banks view them as risky and micro-finance is not suitable for agro-processing investments. However, integrating producers into value chains and reaching higher levels of quality and marketability requires significant investments. A venture capital fund for agriculture recognises the need for sector innovation. The following steps are required:</w:t>
      </w:r>
    </w:p>
    <w:p>
      <w:pPr>
        <w:pStyle w:val="Style17"/>
        <w:keepNext w:val="0"/>
        <w:keepLines w:val="0"/>
        <w:widowControl w:val="0"/>
        <w:numPr>
          <w:ilvl w:val="0"/>
          <w:numId w:val="63"/>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Feasibility and design study for a venture capital fund</w:t>
      </w:r>
      <w:r>
        <w:rPr>
          <w:color w:val="000000"/>
          <w:spacing w:val="0"/>
          <w:w w:val="100"/>
          <w:position w:val="0"/>
          <w:shd w:val="clear" w:color="auto" w:fill="auto"/>
          <w:lang w:val="en-US" w:eastAsia="en-US" w:bidi="en-US"/>
        </w:rPr>
        <w:t xml:space="preserve"> including eligibility, project selection criteria (rate of return, sustainability and links with market) monitoring and evaluating impacts</w:t>
      </w:r>
    </w:p>
    <w:p>
      <w:pPr>
        <w:pStyle w:val="Style17"/>
        <w:keepNext w:val="0"/>
        <w:keepLines w:val="0"/>
        <w:widowControl w:val="0"/>
        <w:numPr>
          <w:ilvl w:val="0"/>
          <w:numId w:val="63"/>
        </w:numPr>
        <w:shd w:val="clear" w:color="auto" w:fill="auto"/>
        <w:tabs>
          <w:tab w:pos="746"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Develop enabling legislation to make the fund operational</w:t>
      </w:r>
    </w:p>
    <w:p>
      <w:pPr>
        <w:pStyle w:val="Style17"/>
        <w:keepNext w:val="0"/>
        <w:keepLines w:val="0"/>
        <w:widowControl w:val="0"/>
        <w:numPr>
          <w:ilvl w:val="0"/>
          <w:numId w:val="63"/>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Establish and operationalize fund, building on experiences from the Rural Investment Facility (RIF)</w:t>
      </w:r>
    </w:p>
    <w:p>
      <w:pPr>
        <w:pStyle w:val="Style17"/>
        <w:keepNext w:val="0"/>
        <w:keepLines w:val="0"/>
        <w:widowControl w:val="0"/>
        <w:numPr>
          <w:ilvl w:val="0"/>
          <w:numId w:val="63"/>
        </w:numPr>
        <w:shd w:val="clear" w:color="auto" w:fill="auto"/>
        <w:tabs>
          <w:tab w:pos="746" w:val="left"/>
        </w:tabs>
        <w:bidi w:val="0"/>
        <w:spacing w:before="0" w:after="0" w:line="240" w:lineRule="auto"/>
        <w:ind w:left="740" w:right="0" w:hanging="340"/>
        <w:jc w:val="left"/>
      </w:pPr>
      <w:r>
        <w:rPr>
          <w:b/>
          <w:bCs/>
          <w:i/>
          <w:iCs/>
          <w:color w:val="000000"/>
          <w:spacing w:val="0"/>
          <w:w w:val="100"/>
          <w:position w:val="0"/>
          <w:sz w:val="20"/>
          <w:szCs w:val="20"/>
          <w:shd w:val="clear" w:color="auto" w:fill="auto"/>
          <w:lang w:val="en-US" w:eastAsia="en-US" w:bidi="en-US"/>
        </w:rPr>
        <w:t xml:space="preserve">Funding provided provides minority shareholdings for government to be sold at a set time, </w:t>
      </w:r>
      <w:r>
        <w:rPr>
          <w:color w:val="000000"/>
          <w:spacing w:val="0"/>
          <w:w w:val="100"/>
          <w:position w:val="0"/>
          <w:shd w:val="clear" w:color="auto" w:fill="auto"/>
          <w:lang w:val="en-US" w:eastAsia="en-US" w:bidi="en-US"/>
        </w:rPr>
        <w:t>with first rights of purchase to the enterprise concerned</w:t>
      </w:r>
    </w:p>
    <w:p>
      <w:pPr>
        <w:pStyle w:val="Style17"/>
        <w:keepNext w:val="0"/>
        <w:keepLines w:val="0"/>
        <w:widowControl w:val="0"/>
        <w:numPr>
          <w:ilvl w:val="0"/>
          <w:numId w:val="63"/>
        </w:numPr>
        <w:shd w:val="clear" w:color="auto" w:fill="auto"/>
        <w:tabs>
          <w:tab w:pos="746" w:val="left"/>
        </w:tabs>
        <w:bidi w:val="0"/>
        <w:spacing w:before="0" w:line="240" w:lineRule="auto"/>
        <w:ind w:left="0" w:right="0" w:firstLine="380"/>
        <w:jc w:val="left"/>
      </w:pPr>
      <w:r>
        <w:rPr>
          <w:b/>
          <w:bCs/>
          <w:i/>
          <w:iCs/>
          <w:color w:val="000000"/>
          <w:spacing w:val="0"/>
          <w:w w:val="100"/>
          <w:position w:val="0"/>
          <w:sz w:val="20"/>
          <w:szCs w:val="20"/>
          <w:shd w:val="clear" w:color="auto" w:fill="auto"/>
          <w:lang w:val="en-US" w:eastAsia="en-US" w:bidi="en-US"/>
        </w:rPr>
        <w:t>Entrepreneurs provide a percentage of capital</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MINAGRI will also work together with the PSF and the Chamber of Farmers, who intent to organise and annual agri-business contest and provide technical assistance to winning businesses.</w:t>
      </w:r>
    </w:p>
    <w:p>
      <w:pPr>
        <w:pStyle w:val="Style36"/>
        <w:keepNext/>
        <w:keepLines/>
        <w:widowControl w:val="0"/>
        <w:shd w:val="clear" w:color="auto" w:fill="auto"/>
        <w:bidi w:val="0"/>
        <w:spacing w:before="0" w:after="0" w:line="240" w:lineRule="auto"/>
        <w:ind w:left="0" w:right="0" w:firstLine="0"/>
        <w:jc w:val="left"/>
      </w:pPr>
      <w:bookmarkStart w:id="169" w:name="bookmark169"/>
      <w:r>
        <w:rPr>
          <w:color w:val="000000"/>
          <w:spacing w:val="0"/>
          <w:w w:val="100"/>
          <w:position w:val="0"/>
          <w:shd w:val="clear" w:color="auto" w:fill="auto"/>
          <w:lang w:val="en-US" w:eastAsia="en-US" w:bidi="en-US"/>
        </w:rPr>
        <w:t>SP 3.1.4. Agricultural exports and cross-border trade channels</w:t>
      </w:r>
      <w:bookmarkEnd w:id="16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Market expansion will be necessary to absorb production increases. The EAC region offers the best opportunity to trade, and there is already significant trade flows. Expanding sales in neighbouring countries will give Rwandan exporters opportunities to increase volume, generate economies of scale in processing industries, and experience the quality requirements of international trade. Currently, much trade is informal and therefore does not appear in official statistics, and therefore it is difficult to estimate the true volume. To facilitate regional trade, the actions below are required:</w:t>
      </w:r>
    </w:p>
    <w:p>
      <w:pPr>
        <w:pStyle w:val="Style17"/>
        <w:keepNext w:val="0"/>
        <w:keepLines w:val="0"/>
        <w:widowControl w:val="0"/>
        <w:numPr>
          <w:ilvl w:val="0"/>
          <w:numId w:val="6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Establish a focal point within MINAGRI to improve collaboration with MINEAC and MINICOM, to implement the cross-border trade strategy:</w:t>
      </w:r>
      <w:r>
        <w:rPr>
          <w:color w:val="000000"/>
          <w:spacing w:val="0"/>
          <w:w w:val="100"/>
          <w:position w:val="0"/>
          <w:shd w:val="clear" w:color="auto" w:fill="auto"/>
          <w:lang w:val="en-US" w:eastAsia="en-US" w:bidi="en-US"/>
        </w:rPr>
        <w:t xml:space="preserve"> reduce border-post bureaucracy and corruption, develop storage infrastructure, promote cross-border trade through cooperative training, harmonise with the feeder road programme, construct infrastructure near border crossings to meet the needs of informal traders, and harmonise standards (SP 3.1.6.)</w:t>
      </w:r>
    </w:p>
    <w:p>
      <w:pPr>
        <w:pStyle w:val="Style17"/>
        <w:keepNext w:val="0"/>
        <w:keepLines w:val="0"/>
        <w:widowControl w:val="0"/>
        <w:numPr>
          <w:ilvl w:val="0"/>
          <w:numId w:val="6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Improve information provision and mainstreaming related to regional and international trade into e-soko and COMESA Trade Information Desks</w:t>
      </w:r>
    </w:p>
    <w:p>
      <w:pPr>
        <w:pStyle w:val="Style17"/>
        <w:keepNext w:val="0"/>
        <w:keepLines w:val="0"/>
        <w:widowControl w:val="0"/>
        <w:numPr>
          <w:ilvl w:val="0"/>
          <w:numId w:val="6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Develop an export certification programme</w:t>
      </w:r>
      <w:r>
        <w:rPr>
          <w:color w:val="000000"/>
          <w:spacing w:val="0"/>
          <w:w w:val="100"/>
          <w:position w:val="0"/>
          <w:shd w:val="clear" w:color="auto" w:fill="auto"/>
          <w:lang w:val="en-US" w:eastAsia="en-US" w:bidi="en-US"/>
        </w:rPr>
        <w:t xml:space="preserve"> in collaboration with Rwanda Bureau of Standards (RBS) and raise awareness of export quality standards among farmers and traders. This will allow Rwandan produce to access expanding global markets</w:t>
      </w:r>
    </w:p>
    <w:p>
      <w:pPr>
        <w:pStyle w:val="Style17"/>
        <w:keepNext w:val="0"/>
        <w:keepLines w:val="0"/>
        <w:widowControl w:val="0"/>
        <w:numPr>
          <w:ilvl w:val="0"/>
          <w:numId w:val="65"/>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Develop a program to protect existing organic certifications</w:t>
      </w:r>
      <w:r>
        <w:rPr>
          <w:color w:val="000000"/>
          <w:spacing w:val="0"/>
          <w:w w:val="100"/>
          <w:position w:val="0"/>
          <w:shd w:val="clear" w:color="auto" w:fill="auto"/>
          <w:lang w:val="en-US" w:eastAsia="en-US" w:bidi="en-US"/>
        </w:rPr>
        <w:t>, and allow new ones. Map organic production areas and restrict input use of neighbouring farms. If necessary the government can compensate for loss of profits generated by the use of non-chemical farmers.</w:t>
      </w:r>
    </w:p>
    <w:p>
      <w:pPr>
        <w:pStyle w:val="Style17"/>
        <w:keepNext w:val="0"/>
        <w:keepLines w:val="0"/>
        <w:widowControl w:val="0"/>
        <w:numPr>
          <w:ilvl w:val="0"/>
          <w:numId w:val="65"/>
        </w:numPr>
        <w:shd w:val="clear" w:color="auto" w:fill="auto"/>
        <w:tabs>
          <w:tab w:pos="721" w:val="left"/>
        </w:tabs>
        <w:bidi w:val="0"/>
        <w:spacing w:before="0" w:line="240" w:lineRule="auto"/>
        <w:ind w:left="740" w:right="0" w:hanging="360"/>
        <w:jc w:val="left"/>
      </w:pPr>
      <w:r>
        <w:rPr>
          <w:b/>
          <w:bCs/>
          <w:i/>
          <w:iCs/>
          <w:color w:val="000000"/>
          <w:spacing w:val="0"/>
          <w:w w:val="100"/>
          <w:position w:val="0"/>
          <w:sz w:val="20"/>
          <w:szCs w:val="20"/>
          <w:shd w:val="clear" w:color="auto" w:fill="auto"/>
          <w:lang w:val="en-US" w:eastAsia="en-US" w:bidi="en-US"/>
        </w:rPr>
        <w:t>Provide incentives for export cargo space including airport cold storage:</w:t>
      </w:r>
      <w:r>
        <w:rPr>
          <w:color w:val="000000"/>
          <w:spacing w:val="0"/>
          <w:w w:val="100"/>
          <w:position w:val="0"/>
          <w:shd w:val="clear" w:color="auto" w:fill="auto"/>
          <w:lang w:val="en-US" w:eastAsia="en-US" w:bidi="en-US"/>
        </w:rPr>
        <w:t xml:space="preserve"> provide cargo space guarantees, to allow farmers and exporters to plan</w:t>
      </w:r>
    </w:p>
    <w:p>
      <w:pPr>
        <w:pStyle w:val="Style36"/>
        <w:keepNext/>
        <w:keepLines/>
        <w:widowControl w:val="0"/>
        <w:shd w:val="clear" w:color="auto" w:fill="auto"/>
        <w:bidi w:val="0"/>
        <w:spacing w:before="0" w:after="0" w:line="240" w:lineRule="auto"/>
        <w:ind w:left="0" w:right="0" w:firstLine="0"/>
        <w:jc w:val="left"/>
      </w:pPr>
      <w:bookmarkStart w:id="171" w:name="bookmark171"/>
      <w:r>
        <w:rPr>
          <w:color w:val="000000"/>
          <w:spacing w:val="0"/>
          <w:w w:val="100"/>
          <w:position w:val="0"/>
          <w:shd w:val="clear" w:color="auto" w:fill="auto"/>
          <w:lang w:val="en-US" w:eastAsia="en-US" w:bidi="en-US"/>
        </w:rPr>
        <w:t>SP 3.1.5. Strengthen the sanitary, phytosanitary and food safety (SPS) system and sensitize producers to follow requirements</w:t>
      </w:r>
      <w:bookmarkEnd w:id="171"/>
    </w:p>
    <w:p>
      <w:pPr>
        <w:pStyle w:val="Style17"/>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The application of SPS measures (basic rules for food safety, animal and plant health) will be strengthened. Regulations such as the Plant Health Law and Animal Health Law, to protect against the spread of pests and diseases, will be more strongly enforced. Activities organised by the Rwanda National Plant Protection Organization (NPPO) and the National Livestock Protection Unit will be strengthened. MINAGRI will coordinate with other EAC members to harmonize and operationalize sanitary and phytosanitary policies, legislation and inspection and certification procedures, and to establish regional zoosanitary and phytosanitary referral laboratories for diagnosis of pests and diseases. The SPS legal framework will be supported and transparency increased through working with SPS focal points. Producers and traders will be sensitized regarding SPS requirements, and links established with producer organisations, importers and exporters to ensure standards are uniformly followed. Finally, MINAGRI and NAEB will be regularly involved in international and regional standard setting procedures, in collaboration with RBS and other bodies.</w:t>
      </w:r>
    </w:p>
    <w:p>
      <w:pPr>
        <w:pStyle w:val="Style42"/>
        <w:keepNext/>
        <w:keepLines/>
        <w:widowControl w:val="0"/>
        <w:shd w:val="clear" w:color="auto" w:fill="auto"/>
        <w:bidi w:val="0"/>
        <w:spacing w:before="0" w:line="240" w:lineRule="auto"/>
        <w:ind w:left="0" w:right="0" w:firstLine="0"/>
        <w:jc w:val="left"/>
      </w:pPr>
      <w:bookmarkStart w:id="173" w:name="bookmark173"/>
      <w:bookmarkStart w:id="174" w:name="bookmark174"/>
      <w:r>
        <w:rPr>
          <w:color w:val="000000"/>
          <w:spacing w:val="0"/>
          <w:w w:val="100"/>
          <w:position w:val="0"/>
          <w:sz w:val="24"/>
          <w:szCs w:val="24"/>
          <w:shd w:val="clear" w:color="auto" w:fill="auto"/>
          <w:lang w:val="en-US" w:eastAsia="en-US" w:bidi="en-US"/>
        </w:rPr>
        <w:t>SP 3.2. Development of Priority Value Chains: Food Crops</w:t>
      </w:r>
      <w:bookmarkEnd w:id="174"/>
      <w:bookmarkEnd w:id="17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requirements for developing priority food crop value chains are outlined below. These value chains have been selected because:</w:t>
      </w:r>
    </w:p>
    <w:p>
      <w:pPr>
        <w:pStyle w:val="Style17"/>
        <w:keepNext w:val="0"/>
        <w:keepLines w:val="0"/>
        <w:widowControl w:val="0"/>
        <w:numPr>
          <w:ilvl w:val="0"/>
          <w:numId w:val="67"/>
        </w:numPr>
        <w:shd w:val="clear" w:color="auto" w:fill="auto"/>
        <w:tabs>
          <w:tab w:pos="6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They are principle staple crops</w:t>
      </w:r>
    </w:p>
    <w:p>
      <w:pPr>
        <w:pStyle w:val="Style17"/>
        <w:keepNext w:val="0"/>
        <w:keepLines w:val="0"/>
        <w:widowControl w:val="0"/>
        <w:numPr>
          <w:ilvl w:val="0"/>
          <w:numId w:val="67"/>
        </w:numPr>
        <w:shd w:val="clear" w:color="auto" w:fill="auto"/>
        <w:tabs>
          <w:tab w:pos="645" w:val="left"/>
        </w:tabs>
        <w:bidi w:val="0"/>
        <w:spacing w:before="0" w:line="240" w:lineRule="auto"/>
        <w:ind w:left="0" w:right="0" w:firstLine="380"/>
        <w:jc w:val="left"/>
      </w:pPr>
      <w:r>
        <w:rPr>
          <w:color w:val="000000"/>
          <w:spacing w:val="0"/>
          <w:w w:val="100"/>
          <w:position w:val="0"/>
          <w:shd w:val="clear" w:color="auto" w:fill="auto"/>
          <w:lang w:val="en-US" w:eastAsia="en-US" w:bidi="en-US"/>
        </w:rPr>
        <w:t>Interventions are needed to remove critical bottlenecks in the chains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implementing strategic actions, the whole value chain must be considered, from research, planting material, production, extension, post harvest, value addition and market analysis of supply and demand. The process should also identify key stakeholders and the business case for each value chain.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SP 3.2.1. Bananas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Banana is by far the dominant fruit crop in Rwanda in terms of value of production. Four members of the banana family are consumed or produced in Rwanda: cooking bananas, beer bananas, apple bananas (kamaramasenge) and plantains. Apple bananas have highest unit value as they can be exported successfully in organic form to Europe. However, this product is most vulnerable to </w:t>
      </w:r>
      <w:r>
        <w:rPr>
          <w:i/>
          <w:iCs/>
          <w:color w:val="000000"/>
          <w:spacing w:val="0"/>
          <w:w w:val="100"/>
          <w:position w:val="0"/>
          <w:shd w:val="clear" w:color="auto" w:fill="auto"/>
          <w:lang w:val="en-US" w:eastAsia="en-US" w:bidi="en-US"/>
        </w:rPr>
        <w:t>Fusarium</w:t>
      </w:r>
      <w:r>
        <w:rPr>
          <w:color w:val="000000"/>
          <w:spacing w:val="0"/>
          <w:w w:val="100"/>
          <w:position w:val="0"/>
          <w:shd w:val="clear" w:color="auto" w:fill="auto"/>
          <w:lang w:val="en-US" w:eastAsia="en-US" w:bidi="en-US"/>
        </w:rPr>
        <w:t xml:space="preserve"> wilt disease (</w:t>
      </w:r>
      <w:r>
        <w:rPr>
          <w:i/>
          <w:iCs/>
          <w:color w:val="000000"/>
          <w:spacing w:val="0"/>
          <w:w w:val="100"/>
          <w:position w:val="0"/>
          <w:shd w:val="clear" w:color="auto" w:fill="auto"/>
          <w:lang w:val="en-US" w:eastAsia="en-US" w:bidi="en-US"/>
        </w:rPr>
        <w:t>Fusarium oxysporum f. sp. cubense</w:t>
      </w:r>
      <w:r>
        <w:rPr>
          <w:color w:val="000000"/>
          <w:spacing w:val="0"/>
          <w:w w:val="100"/>
          <w:position w:val="0"/>
          <w:shd w:val="clear" w:color="auto" w:fill="auto"/>
          <w:lang w:val="en-US" w:eastAsia="en-US" w:bidi="en-US"/>
        </w:rPr>
        <w:t>), which has been debilitating its production. It is present in all producing areas of the country and researchers need to develop an effective approach to control it or moderating its effects. Apple bananas have good market prospects, both domestically and externally, and so they must be considered as a major option for selected zones.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Rwanda still imports some plantain from the DRC, and produces a small amount, but in general climatic conditions in Rwanda will not permit an acceptable import substitute to be grown locally. However, for cooking bananas domestic supply is less than demand and substantial imports that could be replaced. If production were to increase sufficiently it would even be possible to engage in exports. This type of banana is more resistant to </w:t>
      </w:r>
      <w:r>
        <w:rPr>
          <w:i/>
          <w:iCs/>
          <w:color w:val="000000"/>
          <w:spacing w:val="0"/>
          <w:w w:val="100"/>
          <w:position w:val="0"/>
          <w:shd w:val="clear" w:color="auto" w:fill="auto"/>
          <w:lang w:val="en-US" w:eastAsia="en-US" w:bidi="en-US"/>
        </w:rPr>
        <w:t>Fusarium</w:t>
      </w:r>
      <w:r>
        <w:rPr>
          <w:color w:val="000000"/>
          <w:spacing w:val="0"/>
          <w:w w:val="100"/>
          <w:position w:val="0"/>
          <w:shd w:val="clear" w:color="auto" w:fill="auto"/>
          <w:lang w:val="en-US" w:eastAsia="en-US" w:bidi="en-US"/>
        </w:rPr>
        <w:t xml:space="preserve"> wilt, especially when it is irrigated and farmers practice mulching.</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Given the importance of bananas as a food staple as well as in the context of export opportunities, the crop merits a higher priority in policy, research, extension and value chain development. The following actions are designed to help realize some of the large potential in the banana sub-sector:</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3.2.1.a. </w:t>
      </w:r>
      <w:r>
        <w:rPr>
          <w:color w:val="000000"/>
          <w:spacing w:val="0"/>
          <w:w w:val="100"/>
          <w:position w:val="0"/>
          <w:shd w:val="clear" w:color="auto" w:fill="auto"/>
          <w:lang w:val="en-US" w:eastAsia="en-US" w:bidi="en-US"/>
        </w:rPr>
        <w:t xml:space="preserve">Develop additional teams of </w:t>
      </w:r>
      <w:r>
        <w:rPr>
          <w:b/>
          <w:bCs/>
          <w:color w:val="000000"/>
          <w:spacing w:val="0"/>
          <w:w w:val="100"/>
          <w:position w:val="0"/>
          <w:shd w:val="clear" w:color="auto" w:fill="auto"/>
          <w:lang w:val="en-US" w:eastAsia="en-US" w:bidi="en-US"/>
        </w:rPr>
        <w:t>Farm Field School (FFS) trainers for bananas</w:t>
      </w:r>
      <w:r>
        <w:rPr>
          <w:color w:val="000000"/>
          <w:spacing w:val="0"/>
          <w:w w:val="100"/>
          <w:position w:val="0"/>
          <w:shd w:val="clear" w:color="auto" w:fill="auto"/>
          <w:lang w:val="en-US" w:eastAsia="en-US" w:bidi="en-US"/>
        </w:rPr>
        <w:t>, accompanied by demonstration plots of better crop cultivation practices (mat spacing, mulching, application of manure, irrigating, and inter-cropping). Reach 50 per cent of banana growers with the FFS approach in 5 years.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3.2.1.b. </w:t>
      </w:r>
      <w:r>
        <w:rPr>
          <w:color w:val="000000"/>
          <w:spacing w:val="0"/>
          <w:w w:val="100"/>
          <w:position w:val="0"/>
          <w:shd w:val="clear" w:color="auto" w:fill="auto"/>
          <w:lang w:val="en-US" w:eastAsia="en-US" w:bidi="en-US"/>
        </w:rPr>
        <w:t xml:space="preserve">Include </w:t>
      </w:r>
      <w:r>
        <w:rPr>
          <w:b/>
          <w:bCs/>
          <w:color w:val="000000"/>
          <w:spacing w:val="0"/>
          <w:w w:val="100"/>
          <w:position w:val="0"/>
          <w:shd w:val="clear" w:color="auto" w:fill="auto"/>
          <w:lang w:val="en-US" w:eastAsia="en-US" w:bidi="en-US"/>
        </w:rPr>
        <w:t>bananas as one of the crops in new irrigation schemes</w:t>
      </w:r>
      <w:r>
        <w:rPr>
          <w:color w:val="000000"/>
          <w:spacing w:val="0"/>
          <w:w w:val="100"/>
          <w:position w:val="0"/>
          <w:shd w:val="clear" w:color="auto" w:fill="auto"/>
          <w:lang w:val="en-US" w:eastAsia="en-US" w:bidi="en-US"/>
        </w:rPr>
        <w:t>, and with small schemes based on catchment structures.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3.2.1.c. </w:t>
      </w:r>
      <w:r>
        <w:rPr>
          <w:color w:val="000000"/>
          <w:spacing w:val="0"/>
          <w:w w:val="100"/>
          <w:position w:val="0"/>
          <w:shd w:val="clear" w:color="auto" w:fill="auto"/>
          <w:lang w:val="en-US" w:eastAsia="en-US" w:bidi="en-US"/>
        </w:rPr>
        <w:t xml:space="preserve">Provide, through RAB, a high volume of </w:t>
      </w:r>
      <w:r>
        <w:rPr>
          <w:b/>
          <w:bCs/>
          <w:color w:val="000000"/>
          <w:spacing w:val="0"/>
          <w:w w:val="100"/>
          <w:position w:val="0"/>
          <w:shd w:val="clear" w:color="auto" w:fill="auto"/>
          <w:lang w:val="en-US" w:eastAsia="en-US" w:bidi="en-US"/>
        </w:rPr>
        <w:t>better quality planting materials to banana growers.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3.2.1.d. </w:t>
      </w:r>
      <w:r>
        <w:rPr>
          <w:color w:val="000000"/>
          <w:spacing w:val="0"/>
          <w:w w:val="100"/>
          <w:position w:val="0"/>
          <w:shd w:val="clear" w:color="auto" w:fill="auto"/>
          <w:lang w:val="en-US" w:eastAsia="en-US" w:bidi="en-US"/>
        </w:rPr>
        <w:t xml:space="preserve">Commission an exploration of the </w:t>
      </w:r>
      <w:r>
        <w:rPr>
          <w:b/>
          <w:bCs/>
          <w:color w:val="000000"/>
          <w:spacing w:val="0"/>
          <w:w w:val="100"/>
          <w:position w:val="0"/>
          <w:shd w:val="clear" w:color="auto" w:fill="auto"/>
          <w:lang w:val="en-US" w:eastAsia="en-US" w:bidi="en-US"/>
        </w:rPr>
        <w:t>European markets for dried apple bananas and chips from FHIA 01 bananas</w:t>
      </w:r>
      <w:r>
        <w:rPr>
          <w:color w:val="000000"/>
          <w:spacing w:val="0"/>
          <w:w w:val="100"/>
          <w:position w:val="0"/>
          <w:shd w:val="clear" w:color="auto" w:fill="auto"/>
          <w:lang w:val="en-US" w:eastAsia="en-US" w:bidi="en-US"/>
        </w:rPr>
        <w:t xml:space="preserve">, and a study of the feasibility of working with selected banana growers cooperative to supply those markets with production carried out under new protocols designed to reduce the incidence of </w:t>
      </w:r>
      <w:r>
        <w:rPr>
          <w:i/>
          <w:iCs/>
          <w:color w:val="000000"/>
          <w:spacing w:val="0"/>
          <w:w w:val="100"/>
          <w:position w:val="0"/>
          <w:shd w:val="clear" w:color="auto" w:fill="auto"/>
          <w:lang w:val="en-US" w:eastAsia="en-US" w:bidi="en-US"/>
        </w:rPr>
        <w:t>Fusarium Oxysporum</w:t>
      </w:r>
      <w:r>
        <w:rPr>
          <w:color w:val="000000"/>
          <w:spacing w:val="0"/>
          <w:w w:val="100"/>
          <w:position w:val="0"/>
          <w:shd w:val="clear" w:color="auto" w:fill="auto"/>
          <w:lang w:val="en-US" w:eastAsia="en-US" w:bidi="en-US"/>
        </w:rPr>
        <w:t xml:space="preserve"> and increase yields. Present these studies to potentially interested investors.</w:t>
      </w:r>
    </w:p>
    <w:p>
      <w:pPr>
        <w:pStyle w:val="Style36"/>
        <w:keepNext/>
        <w:keepLines/>
        <w:widowControl w:val="0"/>
        <w:shd w:val="clear" w:color="auto" w:fill="auto"/>
        <w:bidi w:val="0"/>
        <w:spacing w:before="0" w:after="220" w:line="240" w:lineRule="auto"/>
        <w:ind w:left="0" w:right="0" w:firstLine="0"/>
        <w:jc w:val="left"/>
      </w:pPr>
      <w:bookmarkStart w:id="176" w:name="bookmark176"/>
      <w:r>
        <w:rPr>
          <w:color w:val="000000"/>
          <w:spacing w:val="0"/>
          <w:w w:val="100"/>
          <w:position w:val="0"/>
          <w:shd w:val="clear" w:color="auto" w:fill="auto"/>
          <w:lang w:val="en-US" w:eastAsia="en-US" w:bidi="en-US"/>
        </w:rPr>
        <w:t>SP 3.2.2. Wheat</w:t>
      </w:r>
      <w:bookmarkEnd w:id="17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Wheat production in Rwanda has increased significantly over the past five years. In 2007 its production was 24,633 MT, and in 2011 it reached 114,075 MT. The main constraint for improving the production of wheat is that varieties preferred by farmers suitable for wheat porridge boiling are not appropriate for wheat mills. For this reason, wheat imports have increased from 4,603 MT in 2008 to 82,616 MT in 2011. This strategy aims to increase domestic production and processing to reduce the need for imports.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220" w:line="240" w:lineRule="auto"/>
        <w:ind w:left="0" w:right="0" w:firstLine="0"/>
        <w:jc w:val="left"/>
      </w:pPr>
      <w:bookmarkStart w:id="178" w:name="bookmark178"/>
      <w:r>
        <w:rPr>
          <w:color w:val="000000"/>
          <w:spacing w:val="0"/>
          <w:w w:val="100"/>
          <w:position w:val="0"/>
          <w:shd w:val="clear" w:color="auto" w:fill="auto"/>
          <w:lang w:val="en-US" w:eastAsia="en-US" w:bidi="en-US"/>
        </w:rPr>
        <w:t xml:space="preserve">SP 3.2.2.a. Improve and strengthen research into high quality wheat </w:t>
      </w:r>
      <w:r>
        <w:rPr>
          <w:b w:val="0"/>
          <w:bCs w:val="0"/>
          <w:color w:val="000000"/>
          <w:spacing w:val="0"/>
          <w:w w:val="100"/>
          <w:position w:val="0"/>
          <w:shd w:val="clear" w:color="auto" w:fill="auto"/>
          <w:lang w:val="en-US" w:eastAsia="en-US" w:bidi="en-US"/>
        </w:rPr>
        <w:t>which is suitable for processing</w:t>
      </w:r>
      <w:bookmarkEnd w:id="178"/>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3.2.2.b. </w:t>
      </w:r>
      <w:r>
        <w:rPr>
          <w:color w:val="000000"/>
          <w:spacing w:val="0"/>
          <w:w w:val="100"/>
          <w:position w:val="0"/>
          <w:shd w:val="clear" w:color="auto" w:fill="auto"/>
          <w:lang w:val="en-US" w:eastAsia="en-US" w:bidi="en-US"/>
        </w:rPr>
        <w:t xml:space="preserve">Facilitate </w:t>
      </w:r>
      <w:r>
        <w:rPr>
          <w:b/>
          <w:bCs/>
          <w:color w:val="000000"/>
          <w:spacing w:val="0"/>
          <w:w w:val="100"/>
          <w:position w:val="0"/>
          <w:shd w:val="clear" w:color="auto" w:fill="auto"/>
          <w:lang w:val="en-US" w:eastAsia="en-US" w:bidi="en-US"/>
        </w:rPr>
        <w:t xml:space="preserve">contract farming relationships between wheat processors and farmers </w:t>
      </w:r>
      <w:r>
        <w:rPr>
          <w:color w:val="000000"/>
          <w:spacing w:val="0"/>
          <w:w w:val="100"/>
          <w:position w:val="0"/>
          <w:shd w:val="clear" w:color="auto" w:fill="auto"/>
          <w:lang w:val="en-US" w:eastAsia="en-US" w:bidi="en-US"/>
        </w:rPr>
        <w:t>to ensure farmers have access to value addition facilities and that the wheat produced is of appropriate quality</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SP 3.2.2.c. Support cooperatives through the provision of improved post-harvest machinery and procedures</w:t>
      </w:r>
      <w:r>
        <w:rPr>
          <w:color w:val="000000"/>
          <w:spacing w:val="0"/>
          <w:w w:val="100"/>
          <w:position w:val="0"/>
          <w:shd w:val="clear" w:color="auto" w:fill="auto"/>
          <w:lang w:val="en-US" w:eastAsia="en-US" w:bidi="en-US"/>
        </w:rPr>
        <w:t xml:space="preserve">, including threshers, winnowers and dryers, under a </w:t>
      </w:r>
      <w:r>
        <w:rPr>
          <w:b/>
          <w:bCs/>
          <w:color w:val="000000"/>
          <w:spacing w:val="0"/>
          <w:w w:val="100"/>
          <w:position w:val="0"/>
          <w:shd w:val="clear" w:color="auto" w:fill="auto"/>
          <w:lang w:val="en-US" w:eastAsia="en-US" w:bidi="en-US"/>
        </w:rPr>
        <w:t>PPP arrangement between processors, cooperatives and Government.</w:t>
      </w:r>
    </w:p>
    <w:p>
      <w:pPr>
        <w:pStyle w:val="Style36"/>
        <w:keepNext/>
        <w:keepLines/>
        <w:widowControl w:val="0"/>
        <w:shd w:val="clear" w:color="auto" w:fill="auto"/>
        <w:bidi w:val="0"/>
        <w:spacing w:before="0" w:after="220" w:line="240" w:lineRule="auto"/>
        <w:ind w:left="0" w:right="0" w:firstLine="0"/>
        <w:jc w:val="left"/>
      </w:pPr>
      <w:bookmarkStart w:id="180" w:name="bookmark180"/>
      <w:r>
        <w:rPr>
          <w:color w:val="000000"/>
          <w:spacing w:val="0"/>
          <w:w w:val="100"/>
          <w:position w:val="0"/>
          <w:shd w:val="clear" w:color="auto" w:fill="auto"/>
          <w:lang w:val="en-US" w:eastAsia="en-US" w:bidi="en-US"/>
        </w:rPr>
        <w:t>SP 3.2.3. Maize</w:t>
      </w:r>
      <w:bookmarkEnd w:id="18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Maize is now Rwanda’s third largest crop in terms of area planted. Yields are also increasing extremely rapidly due to the diffusion of high-yielding, rapidly maturing varieties and higher rates of fertiliser application. Production also has been boosted by the introduction of farm mechanization equipment in some parts of the country, with emphasis on women farmers. A priority area in this strategy is to reduce post harvest losses, estimated at 22.5 %, through introducing proper drying, shelling and storage facilities.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17"/>
        <w:keepNext w:val="0"/>
        <w:keepLines w:val="0"/>
        <w:widowControl w:val="0"/>
        <w:numPr>
          <w:ilvl w:val="2"/>
          <w:numId w:val="69"/>
        </w:numPr>
        <w:shd w:val="clear" w:color="auto" w:fill="auto"/>
        <w:tabs>
          <w:tab w:pos="620"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Work with the Rwandan Grains and Cereals Corporation and maize growing cooperatives to </w:t>
      </w:r>
      <w:r>
        <w:rPr>
          <w:b/>
          <w:bCs/>
          <w:color w:val="000000"/>
          <w:spacing w:val="0"/>
          <w:w w:val="100"/>
          <w:position w:val="0"/>
          <w:shd w:val="clear" w:color="auto" w:fill="auto"/>
          <w:lang w:val="en-US" w:eastAsia="en-US" w:bidi="en-US"/>
        </w:rPr>
        <w:t>install post-harvest facilities and train farmers in their use</w:t>
      </w:r>
      <w:r>
        <w:rPr>
          <w:color w:val="000000"/>
          <w:spacing w:val="0"/>
          <w:w w:val="100"/>
          <w:position w:val="0"/>
          <w:shd w:val="clear" w:color="auto" w:fill="auto"/>
          <w:lang w:val="en-US" w:eastAsia="en-US" w:bidi="en-US"/>
        </w:rPr>
        <w:t>, and benefits in terms of crop sales. This will cover shelling, drying and storage facilities, and other facilities as required.</w:t>
      </w:r>
    </w:p>
    <w:p>
      <w:pPr>
        <w:pStyle w:val="Style17"/>
        <w:keepNext w:val="0"/>
        <w:keepLines w:val="0"/>
        <w:widowControl w:val="0"/>
        <w:numPr>
          <w:ilvl w:val="2"/>
          <w:numId w:val="69"/>
        </w:numPr>
        <w:shd w:val="clear" w:color="auto" w:fill="auto"/>
        <w:tabs>
          <w:tab w:pos="615"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b. Utilize grant mechanisms </w:t>
      </w:r>
      <w:r>
        <w:rPr>
          <w:color w:val="000000"/>
          <w:spacing w:val="0"/>
          <w:w w:val="100"/>
          <w:position w:val="0"/>
          <w:shd w:val="clear" w:color="auto" w:fill="auto"/>
          <w:lang w:val="en-US" w:eastAsia="en-US" w:bidi="en-US"/>
        </w:rPr>
        <w:t>such as MLI to endow cooperatives with appropriate post-harvest facilities for maize and other staple crops.</w:t>
      </w:r>
    </w:p>
    <w:p>
      <w:pPr>
        <w:pStyle w:val="Style17"/>
        <w:keepNext w:val="0"/>
        <w:keepLines w:val="0"/>
        <w:widowControl w:val="0"/>
        <w:numPr>
          <w:ilvl w:val="2"/>
          <w:numId w:val="69"/>
        </w:numPr>
        <w:shd w:val="clear" w:color="auto" w:fill="auto"/>
        <w:tabs>
          <w:tab w:pos="615"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As the quality of post-harvest maize increases, </w:t>
      </w:r>
      <w:r>
        <w:rPr>
          <w:b/>
          <w:bCs/>
          <w:color w:val="000000"/>
          <w:spacing w:val="0"/>
          <w:w w:val="100"/>
          <w:position w:val="0"/>
          <w:shd w:val="clear" w:color="auto" w:fill="auto"/>
          <w:lang w:val="en-US" w:eastAsia="en-US" w:bidi="en-US"/>
        </w:rPr>
        <w:t xml:space="preserve">explore markets </w:t>
      </w:r>
      <w:r>
        <w:rPr>
          <w:color w:val="000000"/>
          <w:spacing w:val="0"/>
          <w:w w:val="100"/>
          <w:position w:val="0"/>
          <w:shd w:val="clear" w:color="auto" w:fill="auto"/>
          <w:lang w:val="en-US" w:eastAsia="en-US" w:bidi="en-US"/>
        </w:rPr>
        <w:t xml:space="preserve">in South Sudan, Kenya, the DRC and elsewhere and </w:t>
      </w:r>
      <w:r>
        <w:rPr>
          <w:b/>
          <w:bCs/>
          <w:color w:val="000000"/>
          <w:spacing w:val="0"/>
          <w:w w:val="100"/>
          <w:position w:val="0"/>
          <w:shd w:val="clear" w:color="auto" w:fill="auto"/>
          <w:lang w:val="en-US" w:eastAsia="en-US" w:bidi="en-US"/>
        </w:rPr>
        <w:t xml:space="preserve">identify potential marketing contacts </w:t>
      </w:r>
      <w:r>
        <w:rPr>
          <w:color w:val="000000"/>
          <w:spacing w:val="0"/>
          <w:w w:val="100"/>
          <w:position w:val="0"/>
          <w:shd w:val="clear" w:color="auto" w:fill="auto"/>
          <w:lang w:val="en-US" w:eastAsia="en-US" w:bidi="en-US"/>
        </w:rPr>
        <w:t>and contracts for Rwandan maize.</w:t>
      </w:r>
    </w:p>
    <w:p>
      <w:pPr>
        <w:pStyle w:val="Style36"/>
        <w:keepNext/>
        <w:keepLines/>
        <w:widowControl w:val="0"/>
        <w:shd w:val="clear" w:color="auto" w:fill="auto"/>
        <w:bidi w:val="0"/>
        <w:spacing w:before="0" w:after="220" w:line="240" w:lineRule="auto"/>
        <w:ind w:left="0" w:right="0" w:firstLine="0"/>
        <w:jc w:val="left"/>
      </w:pPr>
      <w:bookmarkStart w:id="182" w:name="bookmark182"/>
      <w:r>
        <w:rPr>
          <w:color w:val="000000"/>
          <w:spacing w:val="0"/>
          <w:w w:val="100"/>
          <w:position w:val="0"/>
          <w:shd w:val="clear" w:color="auto" w:fill="auto"/>
          <w:lang w:val="en-US" w:eastAsia="en-US" w:bidi="en-US"/>
        </w:rPr>
        <w:t>SP 3.2.4. Rice</w:t>
      </w:r>
      <w:bookmarkEnd w:id="18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Domestic production of rice provides about 70% of the national annual requirement. There is substantial potential to increase rice production due to the following factors:</w:t>
      </w:r>
    </w:p>
    <w:p>
      <w:pPr>
        <w:pStyle w:val="Style17"/>
        <w:keepNext w:val="0"/>
        <w:keepLines w:val="0"/>
        <w:widowControl w:val="0"/>
        <w:numPr>
          <w:ilvl w:val="0"/>
          <w:numId w:val="71"/>
        </w:numPr>
        <w:shd w:val="clear" w:color="auto" w:fill="auto"/>
        <w:tabs>
          <w:tab w:pos="1090"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Increased area of marshlands for rice cultivation:</w:t>
      </w:r>
      <w:r>
        <w:rPr>
          <w:color w:val="000000"/>
          <w:spacing w:val="0"/>
          <w:w w:val="100"/>
          <w:position w:val="0"/>
          <w:shd w:val="clear" w:color="auto" w:fill="auto"/>
          <w:lang w:val="en-US" w:eastAsia="en-US" w:bidi="en-US"/>
        </w:rPr>
        <w:t xml:space="preserve"> by 2017 a total of 32,000 ha of tmarshlands will be developed, mainly cultivated with rice</w:t>
      </w:r>
    </w:p>
    <w:p>
      <w:pPr>
        <w:pStyle w:val="Style17"/>
        <w:keepNext w:val="0"/>
        <w:keepLines w:val="0"/>
        <w:widowControl w:val="0"/>
        <w:numPr>
          <w:ilvl w:val="0"/>
          <w:numId w:val="71"/>
        </w:numPr>
        <w:shd w:val="clear" w:color="auto" w:fill="auto"/>
        <w:tabs>
          <w:tab w:pos="1090" w:val="left"/>
        </w:tabs>
        <w:bidi w:val="0"/>
        <w:spacing w:before="0" w:after="0" w:line="259" w:lineRule="auto"/>
        <w:ind w:left="0" w:right="0" w:firstLine="740"/>
        <w:jc w:val="left"/>
      </w:pPr>
      <w:r>
        <w:rPr>
          <w:b/>
          <w:bCs/>
          <w:i/>
          <w:iCs/>
          <w:color w:val="000000"/>
          <w:spacing w:val="0"/>
          <w:w w:val="100"/>
          <w:position w:val="0"/>
          <w:sz w:val="20"/>
          <w:szCs w:val="20"/>
          <w:shd w:val="clear" w:color="auto" w:fill="auto"/>
          <w:lang w:val="en-US" w:eastAsia="en-US" w:bidi="en-US"/>
        </w:rPr>
        <w:t>Availability of good high yielding varieties of rice</w:t>
      </w:r>
    </w:p>
    <w:p>
      <w:pPr>
        <w:pStyle w:val="Style17"/>
        <w:keepNext w:val="0"/>
        <w:keepLines w:val="0"/>
        <w:widowControl w:val="0"/>
        <w:numPr>
          <w:ilvl w:val="0"/>
          <w:numId w:val="71"/>
        </w:numPr>
        <w:shd w:val="clear" w:color="auto" w:fill="auto"/>
        <w:tabs>
          <w:tab w:pos="1090" w:val="left"/>
        </w:tabs>
        <w:bidi w:val="0"/>
        <w:spacing w:before="0" w:line="240" w:lineRule="auto"/>
        <w:ind w:left="1100" w:right="0" w:hanging="360"/>
        <w:jc w:val="left"/>
      </w:pPr>
      <w:r>
        <w:rPr>
          <w:b/>
          <w:bCs/>
          <w:i/>
          <w:iCs/>
          <w:color w:val="000000"/>
          <w:spacing w:val="0"/>
          <w:w w:val="100"/>
          <w:position w:val="0"/>
          <w:sz w:val="20"/>
          <w:szCs w:val="20"/>
          <w:shd w:val="clear" w:color="auto" w:fill="auto"/>
          <w:lang w:val="en-US" w:eastAsia="en-US" w:bidi="en-US"/>
        </w:rPr>
        <w:t>High numbers of cooperatives already engage with the sector</w:t>
      </w:r>
      <w:r>
        <w:rPr>
          <w:color w:val="000000"/>
          <w:spacing w:val="0"/>
          <w:w w:val="100"/>
          <w:position w:val="0"/>
          <w:shd w:val="clear" w:color="auto" w:fill="auto"/>
          <w:lang w:val="en-US" w:eastAsia="en-US" w:bidi="en-US"/>
        </w:rPr>
        <w:t>, with the potential for capacity building</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new National Rice Development Strategy (NRDS) will be the leading implementation document through which all sector interventions will be made in a harmonized manner. NRDS aims at increasing productivity from the current level of 5.8 t/Ha to 7 t/Ha, and expanding the area under rice cultivation to 28,500 Ha by 2018. To achieve these targets, Rwanda must focus on key sub-sector issues including quality of seeds, management of diseases, provision of seasonal irrigation, post-harvest handling infrastructure for reducing the incidence of broken grain, maintaining appropriate levels of humidity, appropriate mechanisation of farming operations, improving cooperative management, establishing solid market linkages between producers, cooperatives and millers, and improving milling processes.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3.2.4.a. </w:t>
      </w:r>
      <w:r>
        <w:rPr>
          <w:color w:val="000000"/>
          <w:spacing w:val="0"/>
          <w:w w:val="100"/>
          <w:position w:val="0"/>
          <w:shd w:val="clear" w:color="auto" w:fill="auto"/>
          <w:lang w:val="en-US" w:eastAsia="en-US" w:bidi="en-US"/>
        </w:rPr>
        <w:t xml:space="preserve">Accelerate </w:t>
      </w:r>
      <w:r>
        <w:rPr>
          <w:b/>
          <w:bCs/>
          <w:color w:val="000000"/>
          <w:spacing w:val="0"/>
          <w:w w:val="100"/>
          <w:position w:val="0"/>
          <w:shd w:val="clear" w:color="auto" w:fill="auto"/>
          <w:lang w:val="en-US" w:eastAsia="en-US" w:bidi="en-US"/>
        </w:rPr>
        <w:t>rice variety development, and involve the private sector in seed multiplication and distribution</w:t>
      </w:r>
      <w:r>
        <w:rPr>
          <w:color w:val="000000"/>
          <w:spacing w:val="0"/>
          <w:w w:val="100"/>
          <w:position w:val="0"/>
          <w:shd w:val="clear" w:color="auto" w:fill="auto"/>
          <w:lang w:val="en-US" w:eastAsia="en-US" w:bidi="en-US"/>
        </w:rPr>
        <w:t>, to ensure timely delivery of high-quality seeds of appropriate varieties. Include fragrant varieties in research programmes, as they are preferred by urban consumers in Rwanda.</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SP 3.2.4.b. Extend the FFS system to rice producers</w:t>
      </w:r>
      <w:r>
        <w:rPr>
          <w:color w:val="000000"/>
          <w:spacing w:val="0"/>
          <w:w w:val="100"/>
          <w:position w:val="0"/>
          <w:shd w:val="clear" w:color="auto" w:fill="auto"/>
          <w:lang w:val="en-US" w:eastAsia="en-US" w:bidi="en-US"/>
        </w:rPr>
        <w:t>, and include site-specific soil tests for determination of appropriate fertiliser mixes and strategies to combat pests, emphasizing IPM.</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3.2.4.c. </w:t>
      </w:r>
      <w:r>
        <w:rPr>
          <w:color w:val="000000"/>
          <w:spacing w:val="0"/>
          <w:w w:val="100"/>
          <w:position w:val="0"/>
          <w:shd w:val="clear" w:color="auto" w:fill="auto"/>
          <w:lang w:val="en-US" w:eastAsia="en-US" w:bidi="en-US"/>
        </w:rPr>
        <w:t xml:space="preserve">Through the mechanisation initiative, </w:t>
      </w:r>
      <w:r>
        <w:rPr>
          <w:b/>
          <w:bCs/>
          <w:color w:val="000000"/>
          <w:spacing w:val="0"/>
          <w:w w:val="100"/>
          <w:position w:val="0"/>
          <w:shd w:val="clear" w:color="auto" w:fill="auto"/>
          <w:lang w:val="en-US" w:eastAsia="en-US" w:bidi="en-US"/>
        </w:rPr>
        <w:t>explore mechanisation options for rice in Rwanda</w:t>
      </w:r>
      <w:r>
        <w:rPr>
          <w:color w:val="000000"/>
          <w:spacing w:val="0"/>
          <w:w w:val="100"/>
          <w:position w:val="0"/>
          <w:shd w:val="clear" w:color="auto" w:fill="auto"/>
          <w:lang w:val="en-US" w:eastAsia="en-US" w:bidi="en-US"/>
        </w:rPr>
        <w:t>, starting with testing of the small tractors that have proven productive in neighbouring countries.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3.2.4.d. </w:t>
      </w:r>
      <w:r>
        <w:rPr>
          <w:color w:val="000000"/>
          <w:spacing w:val="0"/>
          <w:w w:val="100"/>
          <w:position w:val="0"/>
          <w:shd w:val="clear" w:color="auto" w:fill="auto"/>
          <w:lang w:val="en-US" w:eastAsia="en-US" w:bidi="en-US"/>
        </w:rPr>
        <w:t xml:space="preserve">Provide rice producers with PHHS project support and </w:t>
      </w:r>
      <w:r>
        <w:rPr>
          <w:b/>
          <w:bCs/>
          <w:color w:val="000000"/>
          <w:spacing w:val="0"/>
          <w:w w:val="100"/>
          <w:position w:val="0"/>
          <w:shd w:val="clear" w:color="auto" w:fill="auto"/>
          <w:lang w:val="en-US" w:eastAsia="en-US" w:bidi="en-US"/>
        </w:rPr>
        <w:t>design and install appropriate post</w:t>
        <w:softHyphen/>
        <w:t>harves infrastructure</w:t>
      </w:r>
      <w:r>
        <w:rPr>
          <w:color w:val="000000"/>
          <w:spacing w:val="0"/>
          <w:w w:val="100"/>
          <w:position w:val="0"/>
          <w:shd w:val="clear" w:color="auto" w:fill="auto"/>
          <w:lang w:val="en-US" w:eastAsia="en-US" w:bidi="en-US"/>
        </w:rPr>
        <w:t>, to better control grain humidity, impurities, and the percentage of broken grains.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3.2.4.e. Work with millers, cooperatives and producers to establish harvest purchase contracts </w:t>
      </w:r>
      <w:r>
        <w:rPr>
          <w:color w:val="000000"/>
          <w:spacing w:val="0"/>
          <w:w w:val="100"/>
          <w:position w:val="0"/>
          <w:shd w:val="clear" w:color="auto" w:fill="auto"/>
          <w:lang w:val="en-US" w:eastAsia="en-US" w:bidi="en-US"/>
        </w:rPr>
        <w:t>that pay farmers promptly and provide inputs. Options include triangular relationships where millers pay farmers for the grain and reimburse cooperatives for inputs supplied. Work with cooperatives to improve their financial management.</w:t>
      </w:r>
    </w:p>
    <w:p>
      <w:pPr>
        <w:pStyle w:val="Style36"/>
        <w:keepNext/>
        <w:keepLines/>
        <w:widowControl w:val="0"/>
        <w:shd w:val="clear" w:color="auto" w:fill="auto"/>
        <w:bidi w:val="0"/>
        <w:spacing w:before="0" w:after="220" w:line="240" w:lineRule="auto"/>
        <w:ind w:left="0" w:right="0" w:firstLine="0"/>
        <w:jc w:val="left"/>
      </w:pPr>
      <w:bookmarkStart w:id="184" w:name="bookmark184"/>
      <w:r>
        <w:rPr>
          <w:color w:val="000000"/>
          <w:spacing w:val="0"/>
          <w:w w:val="100"/>
          <w:position w:val="0"/>
          <w:shd w:val="clear" w:color="auto" w:fill="auto"/>
          <w:lang w:val="en-US" w:eastAsia="en-US" w:bidi="en-US"/>
        </w:rPr>
        <w:t>SP 3.2.5. Irish Potato</w:t>
      </w:r>
      <w:bookmarkEnd w:id="18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Irish Potato an important and fast growing Rwandan food crop. From 1966 to 2010, the cultivated area increased from 9,500 ha to 130,000 ha and production increased from 57,300 MT to 1,300,000 MT. Although farmers growing Irish Potato are familiar with cultivation techniques, recently both planted area and production have decreased because poor quality seed has forced producers to adopt alternatives.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Seeds are provided mainly by the informal system (98%) and part by the formal system (2%). The number of seed multipliers has decreased for many reasons including:</w:t>
      </w:r>
    </w:p>
    <w:p>
      <w:pPr>
        <w:pStyle w:val="Style17"/>
        <w:keepNext w:val="0"/>
        <w:keepLines w:val="0"/>
        <w:widowControl w:val="0"/>
        <w:numPr>
          <w:ilvl w:val="0"/>
          <w:numId w:val="73"/>
        </w:numPr>
        <w:shd w:val="clear" w:color="auto" w:fill="auto"/>
        <w:tabs>
          <w:tab w:pos="730" w:val="left"/>
        </w:tabs>
        <w:bidi w:val="0"/>
        <w:spacing w:before="0" w:after="0" w:line="192" w:lineRule="auto"/>
        <w:ind w:left="740" w:right="0" w:hanging="360"/>
        <w:jc w:val="left"/>
      </w:pPr>
      <w:r>
        <w:rPr>
          <w:color w:val="000000"/>
          <w:spacing w:val="0"/>
          <w:w w:val="100"/>
          <w:position w:val="0"/>
          <w:shd w:val="clear" w:color="auto" w:fill="auto"/>
          <w:lang w:val="en-US" w:eastAsia="en-US" w:bidi="en-US"/>
        </w:rPr>
        <w:t xml:space="preserve">Some </w:t>
      </w:r>
      <w:r>
        <w:rPr>
          <w:b/>
          <w:bCs/>
          <w:i/>
          <w:iCs/>
          <w:color w:val="000000"/>
          <w:spacing w:val="0"/>
          <w:w w:val="100"/>
          <w:position w:val="0"/>
          <w:sz w:val="20"/>
          <w:szCs w:val="20"/>
          <w:shd w:val="clear" w:color="auto" w:fill="auto"/>
          <w:lang w:val="en-US" w:eastAsia="en-US" w:bidi="en-US"/>
        </w:rPr>
        <w:t>seed multipliers prefer to sell off part of their produced seed</w:t>
      </w:r>
      <w:r>
        <w:rPr>
          <w:color w:val="000000"/>
          <w:spacing w:val="0"/>
          <w:w w:val="100"/>
          <w:position w:val="0"/>
          <w:shd w:val="clear" w:color="auto" w:fill="auto"/>
          <w:lang w:val="en-US" w:eastAsia="en-US" w:bidi="en-US"/>
        </w:rPr>
        <w:t xml:space="preserve"> as consumption, driven by lucrative spot prices or limited financial capital for storage</w:t>
      </w:r>
    </w:p>
    <w:p>
      <w:pPr>
        <w:pStyle w:val="Style17"/>
        <w:keepNext w:val="0"/>
        <w:keepLines w:val="0"/>
        <w:widowControl w:val="0"/>
        <w:numPr>
          <w:ilvl w:val="0"/>
          <w:numId w:val="73"/>
        </w:numPr>
        <w:shd w:val="clear" w:color="auto" w:fill="auto"/>
        <w:tabs>
          <w:tab w:pos="730" w:val="left"/>
        </w:tabs>
        <w:bidi w:val="0"/>
        <w:spacing w:before="0" w:after="0" w:line="192" w:lineRule="auto"/>
        <w:ind w:left="740" w:right="0" w:hanging="360"/>
        <w:jc w:val="left"/>
      </w:pPr>
      <w:r>
        <w:rPr>
          <w:b/>
          <w:bCs/>
          <w:i/>
          <w:iCs/>
          <w:color w:val="000000"/>
          <w:spacing w:val="0"/>
          <w:w w:val="100"/>
          <w:position w:val="0"/>
          <w:sz w:val="20"/>
          <w:szCs w:val="20"/>
          <w:shd w:val="clear" w:color="auto" w:fill="auto"/>
          <w:lang w:val="en-US" w:eastAsia="en-US" w:bidi="en-US"/>
        </w:rPr>
        <w:t>Potato seed multiplication requires four seasons</w:t>
      </w:r>
      <w:r>
        <w:rPr>
          <w:color w:val="000000"/>
          <w:spacing w:val="0"/>
          <w:w w:val="100"/>
          <w:position w:val="0"/>
          <w:shd w:val="clear" w:color="auto" w:fill="auto"/>
          <w:lang w:val="en-US" w:eastAsia="en-US" w:bidi="en-US"/>
        </w:rPr>
        <w:t xml:space="preserve"> for crop rotation while for potato consumption two seasons are enough</w:t>
      </w:r>
    </w:p>
    <w:p>
      <w:pPr>
        <w:pStyle w:val="Style17"/>
        <w:keepNext w:val="0"/>
        <w:keepLines w:val="0"/>
        <w:widowControl w:val="0"/>
        <w:numPr>
          <w:ilvl w:val="0"/>
          <w:numId w:val="73"/>
        </w:numPr>
        <w:shd w:val="clear" w:color="auto" w:fill="auto"/>
        <w:tabs>
          <w:tab w:pos="730" w:val="left"/>
        </w:tabs>
        <w:bidi w:val="0"/>
        <w:spacing w:before="0" w:line="163" w:lineRule="auto"/>
        <w:ind w:left="0" w:right="0" w:firstLine="380"/>
        <w:jc w:val="left"/>
      </w:pPr>
      <w:r>
        <w:rPr>
          <w:color w:val="000000"/>
          <w:spacing w:val="0"/>
          <w:w w:val="100"/>
          <w:position w:val="0"/>
          <w:shd w:val="clear" w:color="auto" w:fill="auto"/>
          <w:lang w:val="en-US" w:eastAsia="en-US" w:bidi="en-US"/>
        </w:rPr>
        <w:t xml:space="preserve">There is a </w:t>
      </w:r>
      <w:r>
        <w:rPr>
          <w:b/>
          <w:bCs/>
          <w:i/>
          <w:iCs/>
          <w:color w:val="000000"/>
          <w:spacing w:val="0"/>
          <w:w w:val="100"/>
          <w:position w:val="0"/>
          <w:sz w:val="20"/>
          <w:szCs w:val="20"/>
          <w:shd w:val="clear" w:color="auto" w:fill="auto"/>
          <w:lang w:val="en-US" w:eastAsia="en-US" w:bidi="en-US"/>
        </w:rPr>
        <w:t>lack of professionalism at the seed multiplier level</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To improve the value chain, intervention will focus on strengthening the seed multiplication chain from pre-basic and basic seed production to certified seeds, including quality control and certification.</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3.2.5.a. Capacity building of seed multipliers in technical and business skills. </w:t>
      </w:r>
      <w:r>
        <w:rPr>
          <w:color w:val="000000"/>
          <w:spacing w:val="0"/>
          <w:w w:val="100"/>
          <w:position w:val="0"/>
          <w:shd w:val="clear" w:color="auto" w:fill="auto"/>
          <w:lang w:val="en-US" w:eastAsia="en-US" w:bidi="en-US"/>
        </w:rPr>
        <w:t>Theoretical and practical training will be provided to seed multipliers, including lessons in TIN registration, record keeping, cost analysis and business plan elaboration.</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3.2.5.b. Increase the number of seed multipliers and seed dealers </w:t>
      </w:r>
      <w:r>
        <w:rPr>
          <w:color w:val="000000"/>
          <w:spacing w:val="0"/>
          <w:w w:val="100"/>
          <w:position w:val="0"/>
          <w:shd w:val="clear" w:color="auto" w:fill="auto"/>
          <w:lang w:val="en-US" w:eastAsia="en-US" w:bidi="en-US"/>
        </w:rPr>
        <w:t>by sensitizing potato growers as well as farmers in FFS groups to register and become seed growers.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SP 3.2.5.c. Facilitate the involvement of intermediaries (seed dealers/companies) in seed postharvest operations, conditioning and marketing</w:t>
      </w:r>
      <w:r>
        <w:rPr>
          <w:color w:val="000000"/>
          <w:spacing w:val="0"/>
          <w:w w:val="100"/>
          <w:position w:val="0"/>
          <w:shd w:val="clear" w:color="auto" w:fill="auto"/>
          <w:lang w:val="en-US" w:eastAsia="en-US" w:bidi="en-US"/>
        </w:rPr>
        <w:t>. This will mobilize private sector actors to register as seed traders, invest in buying seed from seed multipliers after harvest and store them until next season for sales. This will assist seed multipliers recover their investment in shorter time periods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3.2.5.d. New construction and rehabilitation of </w:t>
      </w:r>
      <w:r>
        <w:rPr>
          <w:color w:val="000000"/>
          <w:spacing w:val="0"/>
          <w:w w:val="100"/>
          <w:position w:val="0"/>
          <w:shd w:val="clear" w:color="auto" w:fill="auto"/>
          <w:lang w:val="en-US" w:eastAsia="en-US" w:bidi="en-US"/>
        </w:rPr>
        <w:t xml:space="preserve">public and private aeroponic screen houses and </w:t>
      </w:r>
      <w:r>
        <w:rPr>
          <w:b/>
          <w:bCs/>
          <w:color w:val="000000"/>
          <w:spacing w:val="0"/>
          <w:w w:val="100"/>
          <w:position w:val="0"/>
          <w:shd w:val="clear" w:color="auto" w:fill="auto"/>
          <w:lang w:val="en-US" w:eastAsia="en-US" w:bidi="en-US"/>
        </w:rPr>
        <w:t xml:space="preserve">increased production of in vitro plants </w:t>
      </w:r>
      <w:r>
        <w:rPr>
          <w:color w:val="000000"/>
          <w:spacing w:val="0"/>
          <w:w w:val="100"/>
          <w:position w:val="0"/>
          <w:shd w:val="clear" w:color="auto" w:fill="auto"/>
          <w:lang w:val="en-US" w:eastAsia="en-US" w:bidi="en-US"/>
        </w:rPr>
        <w:t>to be able to supply seed to conventional screen houses.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3.2.5.e. Research development of new varieties more resistant to diseases. </w:t>
      </w:r>
      <w:r>
        <w:rPr>
          <w:color w:val="000000"/>
          <w:spacing w:val="0"/>
          <w:w w:val="100"/>
          <w:position w:val="0"/>
          <w:shd w:val="clear" w:color="auto" w:fill="auto"/>
          <w:lang w:val="en-US" w:eastAsia="en-US" w:bidi="en-US"/>
        </w:rPr>
        <w:t>Research programmes will focus on developing hardy varieties resistant to disease and able to grow in poor quality soils.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 3.2.5.f. Supervise the construction of a processing plant for Irish Potato </w:t>
      </w:r>
      <w:r>
        <w:rPr>
          <w:color w:val="000000"/>
          <w:spacing w:val="0"/>
          <w:w w:val="100"/>
          <w:position w:val="0"/>
          <w:shd w:val="clear" w:color="auto" w:fill="auto"/>
          <w:lang w:val="en-US" w:eastAsia="en-US" w:bidi="en-US"/>
        </w:rPr>
        <w:t>in line with SP 3.8 on PHHS and processing infrastructure, and determine the best management model (public, private or PPP).</w:t>
      </w:r>
    </w:p>
    <w:p>
      <w:pPr>
        <w:pStyle w:val="Style36"/>
        <w:keepNext/>
        <w:keepLines/>
        <w:widowControl w:val="0"/>
        <w:shd w:val="clear" w:color="auto" w:fill="auto"/>
        <w:bidi w:val="0"/>
        <w:spacing w:before="0" w:after="220" w:line="240" w:lineRule="auto"/>
        <w:ind w:left="0" w:right="0" w:firstLine="0"/>
        <w:jc w:val="left"/>
      </w:pPr>
      <w:bookmarkStart w:id="186" w:name="bookmark186"/>
      <w:r>
        <w:rPr>
          <w:color w:val="000000"/>
          <w:spacing w:val="0"/>
          <w:w w:val="100"/>
          <w:position w:val="0"/>
          <w:shd w:val="clear" w:color="auto" w:fill="auto"/>
          <w:lang w:val="en-US" w:eastAsia="en-US" w:bidi="en-US"/>
        </w:rPr>
        <w:t>SP 3.2.6. Cassava</w:t>
      </w:r>
      <w:bookmarkEnd w:id="18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Cassava is the main crop proposed for intensification as a food security crop that is drought resistant. The main constraint to cassava promotion is mosaic disease. However, significant progress has been made in </w:t>
      </w:r>
      <w:r>
        <w:rPr>
          <w:color w:val="000000"/>
          <w:spacing w:val="0"/>
          <w:w w:val="100"/>
          <w:position w:val="0"/>
          <w:shd w:val="clear" w:color="auto" w:fill="auto"/>
          <w:lang w:val="en-US" w:eastAsia="en-US" w:bidi="en-US"/>
        </w:rPr>
        <w:t>introducing resistant varieties and this activity should continue. In addition, a new cassava processing plant has been constructed and this will strengthen development of the cassava value chain.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SP 3.2.6.a. Continue and expand research on new varieties of cassava resistant to disease. </w:t>
      </w:r>
      <w:r>
        <w:rPr>
          <w:color w:val="000000"/>
          <w:spacing w:val="0"/>
          <w:w w:val="100"/>
          <w:position w:val="0"/>
          <w:shd w:val="clear" w:color="auto" w:fill="auto"/>
          <w:lang w:val="en-US" w:eastAsia="en-US" w:bidi="en-US"/>
        </w:rPr>
        <w:t>Research will strengthen research around hardy and disease resistant varieties, and outcomes will be distributed to farmers to ensure healthy crops.</w:t>
      </w:r>
    </w:p>
    <w:p>
      <w:pPr>
        <w:pStyle w:val="Style36"/>
        <w:keepNext/>
        <w:keepLines/>
        <w:widowControl w:val="0"/>
        <w:shd w:val="clear" w:color="auto" w:fill="auto"/>
        <w:bidi w:val="0"/>
        <w:spacing w:before="0" w:after="220" w:line="240" w:lineRule="auto"/>
        <w:ind w:left="0" w:right="0" w:firstLine="0"/>
        <w:jc w:val="both"/>
      </w:pPr>
      <w:bookmarkStart w:id="188" w:name="bookmark188"/>
      <w:r>
        <w:rPr>
          <w:color w:val="000000"/>
          <w:spacing w:val="0"/>
          <w:w w:val="100"/>
          <w:position w:val="0"/>
          <w:shd w:val="clear" w:color="auto" w:fill="auto"/>
          <w:lang w:val="en-US" w:eastAsia="en-US" w:bidi="en-US"/>
        </w:rPr>
        <w:t xml:space="preserve">SP 3.2.6.b. Set up a network of cassava cuttings multipliers </w:t>
      </w:r>
      <w:r>
        <w:rPr>
          <w:b w:val="0"/>
          <w:bCs w:val="0"/>
          <w:color w:val="000000"/>
          <w:spacing w:val="0"/>
          <w:w w:val="100"/>
          <w:position w:val="0"/>
          <w:shd w:val="clear" w:color="auto" w:fill="auto"/>
          <w:lang w:val="en-US" w:eastAsia="en-US" w:bidi="en-US"/>
        </w:rPr>
        <w:t>to ensure the diffusion of healthy planting material.</w:t>
      </w:r>
      <w:bookmarkEnd w:id="188"/>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SP 3.2.6.c. Work with the private sector to further expand cassava processing and value addition activities. </w:t>
      </w:r>
      <w:r>
        <w:rPr>
          <w:color w:val="000000"/>
          <w:spacing w:val="0"/>
          <w:w w:val="100"/>
          <w:position w:val="0"/>
          <w:shd w:val="clear" w:color="auto" w:fill="auto"/>
          <w:lang w:val="en-US" w:eastAsia="en-US" w:bidi="en-US"/>
        </w:rPr>
        <w:t>In line with SP 3.8 on market infrastructure, collaborate with RDB to attract investors to the cassava value chain to develop agro-processing and explore new markets.</w:t>
      </w:r>
    </w:p>
    <w:p>
      <w:pPr>
        <w:pStyle w:val="Style36"/>
        <w:keepNext/>
        <w:keepLines/>
        <w:widowControl w:val="0"/>
        <w:shd w:val="clear" w:color="auto" w:fill="auto"/>
        <w:bidi w:val="0"/>
        <w:spacing w:before="0" w:after="220" w:line="240" w:lineRule="auto"/>
        <w:ind w:left="0" w:right="0" w:firstLine="0"/>
        <w:jc w:val="both"/>
      </w:pPr>
      <w:bookmarkStart w:id="190" w:name="bookmark190"/>
      <w:r>
        <w:rPr>
          <w:color w:val="000000"/>
          <w:spacing w:val="0"/>
          <w:w w:val="100"/>
          <w:position w:val="0"/>
          <w:shd w:val="clear" w:color="auto" w:fill="auto"/>
          <w:lang w:val="en-US" w:eastAsia="en-US" w:bidi="en-US"/>
        </w:rPr>
        <w:t>SP 3.2.7. Soya beans</w:t>
      </w:r>
      <w:bookmarkEnd w:id="19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Soya beans represent an important source of protein for local consumption. In addition, soya can generate significant incomes due to its processing potentialities including soya oil and animal feeds. Driven by a private company initiative, an edible oil processing complex is currently under construction in Kayonza District. Current actual production of soya is estimated at 38,400 MT with a yield of 0.8 MT/ha. However, to meet the full capacity of the plant of 45,000 MT per year, in season 2013 A soya was incorporated in the CIP to increase its productivity to at least 1.3 MT /ha. Interventions therefore focus on increasing the supply of soya for processing.</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SP 3.2.7.a. Strengthen research on soya beans </w:t>
      </w:r>
      <w:r>
        <w:rPr>
          <w:color w:val="000000"/>
          <w:spacing w:val="0"/>
          <w:w w:val="100"/>
          <w:position w:val="0"/>
          <w:shd w:val="clear" w:color="auto" w:fill="auto"/>
          <w:lang w:val="en-US" w:eastAsia="en-US" w:bidi="en-US"/>
        </w:rPr>
        <w:t>to introduce high yielding and disease resistant varieties, which will be supplied to farmers.</w:t>
      </w:r>
    </w:p>
    <w:p>
      <w:pPr>
        <w:pStyle w:val="Style36"/>
        <w:keepNext/>
        <w:keepLines/>
        <w:widowControl w:val="0"/>
        <w:shd w:val="clear" w:color="auto" w:fill="auto"/>
        <w:bidi w:val="0"/>
        <w:spacing w:before="0" w:after="220" w:line="240" w:lineRule="auto"/>
        <w:ind w:left="0" w:right="0" w:firstLine="0"/>
        <w:jc w:val="both"/>
      </w:pPr>
      <w:bookmarkStart w:id="192" w:name="bookmark192"/>
      <w:r>
        <w:rPr>
          <w:color w:val="000000"/>
          <w:spacing w:val="0"/>
          <w:w w:val="100"/>
          <w:position w:val="0"/>
          <w:shd w:val="clear" w:color="auto" w:fill="auto"/>
          <w:lang w:val="en-US" w:eastAsia="en-US" w:bidi="en-US"/>
        </w:rPr>
        <w:t xml:space="preserve">SP 3.2.7.b. Increase production capacity of Rhizobium </w:t>
      </w:r>
      <w:r>
        <w:rPr>
          <w:b w:val="0"/>
          <w:bCs w:val="0"/>
          <w:color w:val="000000"/>
          <w:spacing w:val="0"/>
          <w:w w:val="100"/>
          <w:position w:val="0"/>
          <w:shd w:val="clear" w:color="auto" w:fill="auto"/>
          <w:lang w:val="en-US" w:eastAsia="en-US" w:bidi="en-US"/>
        </w:rPr>
        <w:t>to be supplied to farmers</w:t>
      </w:r>
      <w:bookmarkEnd w:id="192"/>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SP 3.2.7.c. Promote soya as a CIP crop to increase production. </w:t>
      </w:r>
      <w:r>
        <w:rPr>
          <w:color w:val="000000"/>
          <w:spacing w:val="0"/>
          <w:w w:val="100"/>
          <w:position w:val="0"/>
          <w:shd w:val="clear" w:color="auto" w:fill="auto"/>
          <w:lang w:val="en-US" w:eastAsia="en-US" w:bidi="en-US"/>
        </w:rPr>
        <w:t>Actions include land consolidation, distribution of seeds and inputs for farmers, training in cultivation and post harvest management.</w:t>
      </w:r>
    </w:p>
    <w:p>
      <w:pPr>
        <w:pStyle w:val="Style36"/>
        <w:keepNext/>
        <w:keepLines/>
        <w:widowControl w:val="0"/>
        <w:shd w:val="clear" w:color="auto" w:fill="auto"/>
        <w:bidi w:val="0"/>
        <w:spacing w:before="0" w:after="220" w:line="240" w:lineRule="auto"/>
        <w:ind w:left="0" w:right="0" w:firstLine="0"/>
        <w:jc w:val="both"/>
      </w:pPr>
      <w:bookmarkStart w:id="194" w:name="bookmark194"/>
      <w:r>
        <w:rPr>
          <w:color w:val="000000"/>
          <w:spacing w:val="0"/>
          <w:w w:val="100"/>
          <w:position w:val="0"/>
          <w:shd w:val="clear" w:color="auto" w:fill="auto"/>
          <w:lang w:val="en-US" w:eastAsia="en-US" w:bidi="en-US"/>
        </w:rPr>
        <w:t>SP 3.2.8. Beans</w:t>
      </w:r>
      <w:bookmarkEnd w:id="19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Beans are also an important source of protein in Rwandan meals. Production also has a comparative advantage regionally. As farmers are already familiar with good cultivation practices, interventions shall focus on research to introduce nutritious and bio-fortified beans, in line with SP 1.7 on nutrition.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17"/>
        <w:keepNext w:val="0"/>
        <w:keepLines w:val="0"/>
        <w:widowControl w:val="0"/>
        <w:numPr>
          <w:ilvl w:val="2"/>
          <w:numId w:val="75"/>
        </w:numPr>
        <w:shd w:val="clear" w:color="auto" w:fill="auto"/>
        <w:tabs>
          <w:tab w:pos="63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 Continue and strengthen research </w:t>
      </w:r>
      <w:r>
        <w:rPr>
          <w:color w:val="000000"/>
          <w:spacing w:val="0"/>
          <w:w w:val="100"/>
          <w:position w:val="0"/>
          <w:shd w:val="clear" w:color="auto" w:fill="auto"/>
          <w:lang w:val="en-US" w:eastAsia="en-US" w:bidi="en-US"/>
        </w:rPr>
        <w:t>in order to introduce new bean varieties appropriate for each agro ecological zone of Rwanda and with higher levels of micro-nutrients and iron</w:t>
      </w:r>
    </w:p>
    <w:p>
      <w:pPr>
        <w:pStyle w:val="Style17"/>
        <w:keepNext w:val="0"/>
        <w:keepLines w:val="0"/>
        <w:widowControl w:val="0"/>
        <w:numPr>
          <w:ilvl w:val="2"/>
          <w:numId w:val="75"/>
        </w:numPr>
        <w:shd w:val="clear" w:color="auto" w:fill="auto"/>
        <w:tabs>
          <w:tab w:pos="598" w:val="left"/>
        </w:tabs>
        <w:bidi w:val="0"/>
        <w:spacing w:before="0" w:after="420" w:line="240" w:lineRule="auto"/>
        <w:ind w:left="0" w:right="0" w:firstLine="0"/>
        <w:jc w:val="both"/>
      </w:pPr>
      <w:bookmarkStart w:id="196" w:name="bookmark196"/>
      <w:r>
        <w:rPr>
          <w:rFonts w:ascii="Times New Roman" w:eastAsia="Times New Roman" w:hAnsi="Times New Roman" w:cs="Times New Roman"/>
          <w:b/>
          <w:b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Support cooperatives through the provision of </w:t>
      </w:r>
      <w:r>
        <w:rPr>
          <w:b/>
          <w:bCs/>
          <w:color w:val="000000"/>
          <w:spacing w:val="0"/>
          <w:w w:val="100"/>
          <w:position w:val="0"/>
          <w:shd w:val="clear" w:color="auto" w:fill="auto"/>
          <w:lang w:val="en-US" w:eastAsia="en-US" w:bidi="en-US"/>
        </w:rPr>
        <w:t xml:space="preserve">improved post-harvest </w:t>
      </w:r>
      <w:r>
        <w:rPr>
          <w:color w:val="000000"/>
          <w:spacing w:val="0"/>
          <w:w w:val="100"/>
          <w:position w:val="0"/>
          <w:shd w:val="clear" w:color="auto" w:fill="auto"/>
          <w:lang w:val="en-US" w:eastAsia="en-US" w:bidi="en-US"/>
        </w:rPr>
        <w:t>procedures, through providing machinery and training farmers.</w:t>
      </w:r>
      <w:bookmarkEnd w:id="196"/>
    </w:p>
    <w:p>
      <w:pPr>
        <w:pStyle w:val="Style42"/>
        <w:keepNext/>
        <w:keepLines/>
        <w:widowControl w:val="0"/>
        <w:shd w:val="clear" w:color="auto" w:fill="auto"/>
        <w:bidi w:val="0"/>
        <w:spacing w:before="0" w:after="220" w:line="240" w:lineRule="auto"/>
        <w:ind w:left="0" w:right="0" w:firstLine="0"/>
        <w:jc w:val="both"/>
      </w:pPr>
      <w:bookmarkStart w:id="197" w:name="bookmark197"/>
      <w:r>
        <w:rPr>
          <w:color w:val="000000"/>
          <w:spacing w:val="0"/>
          <w:w w:val="100"/>
          <w:position w:val="0"/>
          <w:sz w:val="24"/>
          <w:szCs w:val="24"/>
          <w:shd w:val="clear" w:color="auto" w:fill="auto"/>
          <w:lang w:val="en-US" w:eastAsia="en-US" w:bidi="en-US"/>
        </w:rPr>
        <w:t>SP 3.3. Development of Priority Value Chains: Export Crops</w:t>
      </w:r>
      <w:bookmarkEnd w:id="197"/>
    </w:p>
    <w:p>
      <w:pPr>
        <w:pStyle w:val="Style36"/>
        <w:keepNext/>
        <w:keepLines/>
        <w:widowControl w:val="0"/>
        <w:shd w:val="clear" w:color="auto" w:fill="auto"/>
        <w:bidi w:val="0"/>
        <w:spacing w:before="0" w:after="220" w:line="240" w:lineRule="auto"/>
        <w:ind w:left="0" w:right="0" w:firstLine="0"/>
        <w:jc w:val="both"/>
      </w:pPr>
      <w:bookmarkStart w:id="199" w:name="bookmark199"/>
      <w:r>
        <w:rPr>
          <w:color w:val="000000"/>
          <w:spacing w:val="0"/>
          <w:w w:val="100"/>
          <w:position w:val="0"/>
          <w:shd w:val="clear" w:color="auto" w:fill="auto"/>
          <w:lang w:val="en-US" w:eastAsia="en-US" w:bidi="en-US"/>
        </w:rPr>
        <w:t>SP 3.3.1. Coffee</w:t>
      </w:r>
      <w:bookmarkEnd w:id="19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coffee value chain deserves strategic emphasis as Rwanda’s primary export crop. Coffee is a cash crop for about 450,000 families and export receipts over the last decade have averaged USD 58 million. In the 1990s price falls led farmers to neglect coffee plantations, but coordinated efforts of value chain stakeholders have prompted dramatic growth since 2002, with receipts growing at an average of 30% per year, although that has come mainly from higher prices and a higher-value product. Despite the still limited quantity of fully washed coffee (29% of the total in 2011), Rwanda’s coffee industry has gained a positive international image. If it can maintain and enhance quality it will bring about increasing demand for its high quality Bourbon Arabica coffee with higher and more stable prices.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Although the production has substantially increased in recent years, price fluctuations and quality constraints mean revenue targets have not been achieved. However, there is potential to increase yields 2</w:t>
        <w:softHyphen/>
        <w:t>3 times simply through improved crop and soil management. Better practices in the field, washing stations, storage facilities and shipping procedures will also lead to improved quality and higher prices in international markets. A strong production, logistics and marketing strategy for Rwandan coffee will place it in higher-end niche markets with buyers. To achieve this, all stages of the value chain, ranging from research, training and capacity building, to processing, logistics and marketing, will be targeted. The policy environment should also be reviewed to ensure it is supportive to value chain development, including export taxes and fees, selling requirements and price setting for cherries.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01" w:name="bookmark201"/>
      <w:r>
        <w:rPr>
          <w:color w:val="000000"/>
          <w:spacing w:val="0"/>
          <w:w w:val="100"/>
          <w:position w:val="0"/>
          <w:shd w:val="clear" w:color="auto" w:fill="auto"/>
          <w:lang w:val="en-US" w:eastAsia="en-US" w:bidi="en-US"/>
        </w:rPr>
        <w:t>SP 3.3.1.a. Research support for coffee.</w:t>
      </w:r>
      <w:bookmarkEnd w:id="201"/>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coffee sub-sector is characterised by a variety of complex technical issues and targeted research will be conducted, particularly in the following areas:</w:t>
      </w:r>
    </w:p>
    <w:p>
      <w:pPr>
        <w:pStyle w:val="Style17"/>
        <w:keepNext w:val="0"/>
        <w:keepLines w:val="0"/>
        <w:widowControl w:val="0"/>
        <w:numPr>
          <w:ilvl w:val="0"/>
          <w:numId w:val="77"/>
        </w:numPr>
        <w:shd w:val="clear" w:color="auto" w:fill="auto"/>
        <w:tabs>
          <w:tab w:pos="730"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Fertiliser absorption</w:t>
      </w:r>
    </w:p>
    <w:p>
      <w:pPr>
        <w:pStyle w:val="Style17"/>
        <w:keepNext w:val="0"/>
        <w:keepLines w:val="0"/>
        <w:widowControl w:val="0"/>
        <w:numPr>
          <w:ilvl w:val="0"/>
          <w:numId w:val="77"/>
        </w:numPr>
        <w:shd w:val="clear" w:color="auto" w:fill="auto"/>
        <w:tabs>
          <w:tab w:pos="730"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Control of the antestia bug, which causes the 'potato taste’</w:t>
      </w:r>
    </w:p>
    <w:p>
      <w:pPr>
        <w:pStyle w:val="Style17"/>
        <w:keepNext w:val="0"/>
        <w:keepLines w:val="0"/>
        <w:widowControl w:val="0"/>
        <w:numPr>
          <w:ilvl w:val="0"/>
          <w:numId w:val="77"/>
        </w:numPr>
        <w:shd w:val="clear" w:color="auto" w:fill="auto"/>
        <w:tabs>
          <w:tab w:pos="730"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Control of coffee leaf rust and other diseases</w:t>
      </w:r>
    </w:p>
    <w:p>
      <w:pPr>
        <w:pStyle w:val="Style17"/>
        <w:keepNext w:val="0"/>
        <w:keepLines w:val="0"/>
        <w:widowControl w:val="0"/>
        <w:numPr>
          <w:ilvl w:val="0"/>
          <w:numId w:val="77"/>
        </w:numPr>
        <w:shd w:val="clear" w:color="auto" w:fill="auto"/>
        <w:tabs>
          <w:tab w:pos="730" w:val="left"/>
        </w:tabs>
        <w:bidi w:val="0"/>
        <w:spacing w:before="0" w:line="240" w:lineRule="auto"/>
        <w:ind w:left="0" w:right="0" w:firstLine="380"/>
        <w:jc w:val="left"/>
      </w:pPr>
      <w:r>
        <w:rPr>
          <w:b/>
          <w:bCs/>
          <w:i/>
          <w:iCs/>
          <w:color w:val="000000"/>
          <w:spacing w:val="0"/>
          <w:w w:val="100"/>
          <w:position w:val="0"/>
          <w:sz w:val="20"/>
          <w:szCs w:val="20"/>
          <w:shd w:val="clear" w:color="auto" w:fill="auto"/>
          <w:lang w:val="en-US" w:eastAsia="en-US" w:bidi="en-US"/>
        </w:rPr>
        <w:t>Adaptive research on coffee varieties</w:t>
      </w:r>
    </w:p>
    <w:p>
      <w:pPr>
        <w:pStyle w:val="Style36"/>
        <w:keepNext/>
        <w:keepLines/>
        <w:widowControl w:val="0"/>
        <w:shd w:val="clear" w:color="auto" w:fill="auto"/>
        <w:bidi w:val="0"/>
        <w:spacing w:before="0" w:after="0" w:line="240" w:lineRule="auto"/>
        <w:ind w:left="0" w:right="0" w:firstLine="0"/>
        <w:jc w:val="left"/>
      </w:pPr>
      <w:bookmarkStart w:id="203" w:name="bookmark203"/>
      <w:r>
        <w:rPr>
          <w:color w:val="000000"/>
          <w:spacing w:val="0"/>
          <w:w w:val="100"/>
          <w:position w:val="0"/>
          <w:shd w:val="clear" w:color="auto" w:fill="auto"/>
          <w:lang w:val="en-US" w:eastAsia="en-US" w:bidi="en-US"/>
        </w:rPr>
        <w:t>SP 3.3.1.b. Enhancing quality management throughout the value chain</w:t>
      </w:r>
      <w:r>
        <w:rPr>
          <w:b w:val="0"/>
          <w:bCs w:val="0"/>
          <w:color w:val="000000"/>
          <w:spacing w:val="0"/>
          <w:w w:val="100"/>
          <w:position w:val="0"/>
          <w:shd w:val="clear" w:color="auto" w:fill="auto"/>
          <w:lang w:val="en-US" w:eastAsia="en-US" w:bidi="en-US"/>
        </w:rPr>
        <w:t>.</w:t>
      </w:r>
      <w:bookmarkEnd w:id="20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Greater quality consciousness will be fostered throughout the value chain through establishing a quality monitoring and advisory unit, which will contract with international experts to oversee, identify and analyse quality issues throughout the value chain and work with other entities in both the public and private sector to address them. Training will be provided to actors along the value chain to tackle quality constraints. Efforts will focus on improved moisture monitoring, identifying berries affected by the ‘potato taste’, implementing procedures for separating lots in the washing process, classifying coffee in warehouses and establishing inventory monitoring systems.</w:t>
      </w:r>
    </w:p>
    <w:p>
      <w:pPr>
        <w:pStyle w:val="Style36"/>
        <w:keepNext/>
        <w:keepLines/>
        <w:widowControl w:val="0"/>
        <w:shd w:val="clear" w:color="auto" w:fill="auto"/>
        <w:bidi w:val="0"/>
        <w:spacing w:before="0" w:after="0" w:line="240" w:lineRule="auto"/>
        <w:ind w:left="0" w:right="0" w:firstLine="0"/>
        <w:jc w:val="left"/>
      </w:pPr>
      <w:bookmarkStart w:id="205" w:name="bookmark205"/>
      <w:r>
        <w:rPr>
          <w:color w:val="000000"/>
          <w:spacing w:val="0"/>
          <w:w w:val="100"/>
          <w:position w:val="0"/>
          <w:shd w:val="clear" w:color="auto" w:fill="auto"/>
          <w:lang w:val="en-US" w:eastAsia="en-US" w:bidi="en-US"/>
        </w:rPr>
        <w:t>SP 3.3.1.c. Improved management of coffee on farms.</w:t>
      </w:r>
      <w:bookmarkEnd w:id="20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sub-programme will expand and strengthen FFS to improve management of coffee crops through education in pest management including use of domestically produced pyrethrum, input use including fertiliser and high quality seeds, the potential for intercropping (particularly to tackle the antestia bug) and different composting approaches. Farmers will also receive advice on the management of nurseries for coffee seedlings. This activity will also work with smallholders in areas that were not planted in coffee before, to link them with entrepreneurial larger farmers who will provide technical assistance and facilitate the sale of the product for all the farmers in each zone.</w:t>
      </w:r>
    </w:p>
    <w:p>
      <w:pPr>
        <w:pStyle w:val="Style36"/>
        <w:keepNext/>
        <w:keepLines/>
        <w:widowControl w:val="0"/>
        <w:shd w:val="clear" w:color="auto" w:fill="auto"/>
        <w:bidi w:val="0"/>
        <w:spacing w:before="0" w:after="0" w:line="240" w:lineRule="auto"/>
        <w:ind w:left="0" w:right="0" w:firstLine="0"/>
        <w:jc w:val="left"/>
      </w:pPr>
      <w:bookmarkStart w:id="207" w:name="bookmark207"/>
      <w:r>
        <w:rPr>
          <w:color w:val="000000"/>
          <w:spacing w:val="0"/>
          <w:w w:val="100"/>
          <w:position w:val="0"/>
          <w:shd w:val="clear" w:color="auto" w:fill="auto"/>
          <w:lang w:val="en-US" w:eastAsia="en-US" w:bidi="en-US"/>
        </w:rPr>
        <w:t>SP 3.3.1.d. Strengthening coffee cooperatives and rehabilitating washing stations.</w:t>
      </w:r>
      <w:bookmarkEnd w:id="20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 Turnaround Programme for coffee washing stations started in 2010 has made processing economically viable and sustainable. This programme will be expanded and strengthened. Business advisories will work with each cooperative to develop a business plan, strengthen organisation and governance in the cooperative, and build linkages with buyers and financial institutions. The washing stations will receive training in processing techniques, quality control and management practices, and will be assisted to set up a coffee traceability system. In addition, this activity will promote the installation and operation of well</w:t>
        <w:softHyphen/>
        <w:t>managed eco-friendly mini-washing stations, and water recycling systems. Coffee farmers will also receive</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support to establish cooperatives and join the Rwandan Coffee Cooperatives Federation (RCCF).</w:t>
      </w:r>
    </w:p>
    <w:p>
      <w:pPr>
        <w:pStyle w:val="Style36"/>
        <w:keepNext/>
        <w:keepLines/>
        <w:widowControl w:val="0"/>
        <w:shd w:val="clear" w:color="auto" w:fill="auto"/>
        <w:bidi w:val="0"/>
        <w:spacing w:before="0" w:after="0" w:line="240" w:lineRule="auto"/>
        <w:ind w:left="0" w:right="0" w:firstLine="0"/>
        <w:jc w:val="left"/>
      </w:pPr>
      <w:bookmarkStart w:id="209" w:name="bookmark209"/>
      <w:r>
        <w:rPr>
          <w:color w:val="000000"/>
          <w:spacing w:val="0"/>
          <w:w w:val="100"/>
          <w:position w:val="0"/>
          <w:shd w:val="clear" w:color="auto" w:fill="auto"/>
          <w:lang w:val="en-US" w:eastAsia="en-US" w:bidi="en-US"/>
        </w:rPr>
        <w:t>SP 3.3.1.e. Improving coffee marketing</w:t>
      </w:r>
      <w:bookmarkEnd w:id="20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following action areas are key to improve the marketing of Rwandan coffee:</w:t>
      </w:r>
    </w:p>
    <w:p>
      <w:pPr>
        <w:pStyle w:val="Style17"/>
        <w:keepNext w:val="0"/>
        <w:keepLines w:val="0"/>
        <w:widowControl w:val="0"/>
        <w:numPr>
          <w:ilvl w:val="0"/>
          <w:numId w:val="79"/>
        </w:numPr>
        <w:shd w:val="clear" w:color="auto" w:fill="auto"/>
        <w:tabs>
          <w:tab w:pos="1081"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Developing the appellation program.</w:t>
      </w:r>
      <w:r>
        <w:rPr>
          <w:color w:val="000000"/>
          <w:spacing w:val="0"/>
          <w:w w:val="100"/>
          <w:position w:val="0"/>
          <w:shd w:val="clear" w:color="auto" w:fill="auto"/>
          <w:lang w:val="en-US" w:eastAsia="en-US" w:bidi="en-US"/>
        </w:rPr>
        <w:t xml:space="preserve"> This programme is under consideration and some of the producing areas suitable for appellations have been identified. However, for the programme to succeed it is essential that appellation (of location) is linked to a unique taste profile, through linking to specific producers and only accepting appropriate product. Specific training will be provided for the relevant producers, cooperatives, washing stations, and marketing agents in development of the program.</w:t>
      </w:r>
    </w:p>
    <w:p>
      <w:pPr>
        <w:pStyle w:val="Style17"/>
        <w:keepNext w:val="0"/>
        <w:keepLines w:val="0"/>
        <w:widowControl w:val="0"/>
        <w:numPr>
          <w:ilvl w:val="0"/>
          <w:numId w:val="79"/>
        </w:numPr>
        <w:shd w:val="clear" w:color="auto" w:fill="auto"/>
        <w:tabs>
          <w:tab w:pos="1081"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Promotion of the Cup of Excellence.</w:t>
      </w:r>
      <w:r>
        <w:rPr>
          <w:color w:val="000000"/>
          <w:spacing w:val="0"/>
          <w:w w:val="100"/>
          <w:position w:val="0"/>
          <w:shd w:val="clear" w:color="auto" w:fill="auto"/>
          <w:lang w:val="en-US" w:eastAsia="en-US" w:bidi="en-US"/>
        </w:rPr>
        <w:t xml:space="preserve"> Cupping events will be held in collaboration with international experts and buyers.</w:t>
      </w:r>
    </w:p>
    <w:p>
      <w:pPr>
        <w:pStyle w:val="Style17"/>
        <w:keepNext w:val="0"/>
        <w:keepLines w:val="0"/>
        <w:widowControl w:val="0"/>
        <w:numPr>
          <w:ilvl w:val="0"/>
          <w:numId w:val="79"/>
        </w:numPr>
        <w:shd w:val="clear" w:color="auto" w:fill="auto"/>
        <w:tabs>
          <w:tab w:pos="1081"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Assisting cooperatives in accessing certification programmes</w:t>
      </w:r>
      <w:r>
        <w:rPr>
          <w:color w:val="000000"/>
          <w:spacing w:val="0"/>
          <w:w w:val="100"/>
          <w:position w:val="0"/>
          <w:shd w:val="clear" w:color="auto" w:fill="auto"/>
          <w:lang w:val="en-US" w:eastAsia="en-US" w:bidi="en-US"/>
        </w:rPr>
        <w:t>, based on a preliminary study to assess which programmes (Fair Trade, organic, Rainforest Alliance, Utz Kapeh) will have the highest impact on farmers’ income, and collaborate with the regional programme for building capacity for coffee certification and verification of the Eastern African Fine Coffees Association (EAFCA)</w:t>
      </w:r>
    </w:p>
    <w:p>
      <w:pPr>
        <w:pStyle w:val="Style17"/>
        <w:keepNext w:val="0"/>
        <w:keepLines w:val="0"/>
        <w:widowControl w:val="0"/>
        <w:numPr>
          <w:ilvl w:val="0"/>
          <w:numId w:val="79"/>
        </w:numPr>
        <w:shd w:val="clear" w:color="auto" w:fill="auto"/>
        <w:tabs>
          <w:tab w:pos="1081"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Support the development of a Rwanda coffee branding strategy</w:t>
      </w:r>
      <w:r>
        <w:rPr>
          <w:color w:val="000000"/>
          <w:spacing w:val="0"/>
          <w:w w:val="100"/>
          <w:position w:val="0"/>
          <w:shd w:val="clear" w:color="auto" w:fill="auto"/>
          <w:lang w:val="en-US" w:eastAsia="en-US" w:bidi="en-US"/>
        </w:rPr>
        <w:t xml:space="preserve"> to promote both national and regional origins, also building on certification. New origins will be advertised through dissemination of promotional material and marketing tours to visit international buyers or trade fairs. Training will be provided in coffee marketing and project management.</w:t>
      </w:r>
    </w:p>
    <w:p>
      <w:pPr>
        <w:pStyle w:val="Style17"/>
        <w:keepNext w:val="0"/>
        <w:keepLines w:val="0"/>
        <w:widowControl w:val="0"/>
        <w:numPr>
          <w:ilvl w:val="0"/>
          <w:numId w:val="79"/>
        </w:numPr>
        <w:shd w:val="clear" w:color="auto" w:fill="auto"/>
        <w:tabs>
          <w:tab w:pos="1081" w:val="left"/>
        </w:tabs>
        <w:bidi w:val="0"/>
        <w:spacing w:before="0" w:after="0" w:line="240" w:lineRule="auto"/>
        <w:ind w:left="0" w:right="0" w:firstLine="740"/>
        <w:jc w:val="left"/>
      </w:pPr>
      <w:r>
        <w:rPr>
          <w:b/>
          <w:bCs/>
          <w:i/>
          <w:iCs/>
          <w:color w:val="000000"/>
          <w:spacing w:val="0"/>
          <w:w w:val="100"/>
          <w:position w:val="0"/>
          <w:sz w:val="20"/>
          <w:szCs w:val="20"/>
          <w:shd w:val="clear" w:color="auto" w:fill="auto"/>
          <w:lang w:val="en-US" w:eastAsia="en-US" w:bidi="en-US"/>
        </w:rPr>
        <w:t>Target high-end buyers that reward quality and provide higher returns to farmers</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line="240" w:lineRule="auto"/>
        <w:ind w:left="1100" w:right="0" w:firstLine="0"/>
        <w:jc w:val="left"/>
      </w:pPr>
      <w:r>
        <w:rPr>
          <w:color w:val="000000"/>
          <w:spacing w:val="0"/>
          <w:w w:val="100"/>
          <w:position w:val="0"/>
          <w:shd w:val="clear" w:color="auto" w:fill="auto"/>
          <w:lang w:val="en-US" w:eastAsia="en-US" w:bidi="en-US"/>
        </w:rPr>
        <w:t>Work with high-end buyers like Starbucks and Marks &amp; Spencer, and link up with rapidly growing coffee markets such as South Korea and China. It will be necessary to differentiate quality and consider market feedback, for example regarding vacuum-packaging for Japan.</w:t>
      </w:r>
    </w:p>
    <w:p>
      <w:pPr>
        <w:pStyle w:val="Style36"/>
        <w:keepNext/>
        <w:keepLines/>
        <w:widowControl w:val="0"/>
        <w:shd w:val="clear" w:color="auto" w:fill="auto"/>
        <w:bidi w:val="0"/>
        <w:spacing w:before="0" w:after="0" w:line="240" w:lineRule="auto"/>
        <w:ind w:left="0" w:right="0" w:firstLine="0"/>
        <w:jc w:val="left"/>
      </w:pPr>
      <w:bookmarkStart w:id="211" w:name="bookmark211"/>
      <w:r>
        <w:rPr>
          <w:color w:val="000000"/>
          <w:spacing w:val="0"/>
          <w:w w:val="100"/>
          <w:position w:val="0"/>
          <w:shd w:val="clear" w:color="auto" w:fill="auto"/>
          <w:lang w:val="en-US" w:eastAsia="en-US" w:bidi="en-US"/>
        </w:rPr>
        <w:t>SP 3.3.1.f. Strengthen coffee value chain logistics particularly shipping</w:t>
      </w:r>
      <w:bookmarkEnd w:id="21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Implement capacity building to support cooperatives and processors to improve planning around shipping and filling containers, and ensure appropriate packing methods are used to maintain product quality in shipping. This may require research into alternative methods such as insulated (grainpro) bags or vacuum packing. This programme will also support improved communication with buyers around delivery times. Finally, it will be ensure that feeder road programmes consider coffee producing areas.</w:t>
      </w:r>
    </w:p>
    <w:p>
      <w:pPr>
        <w:pStyle w:val="Style36"/>
        <w:keepNext/>
        <w:keepLines/>
        <w:widowControl w:val="0"/>
        <w:shd w:val="clear" w:color="auto" w:fill="auto"/>
        <w:bidi w:val="0"/>
        <w:spacing w:before="0" w:after="220" w:line="240" w:lineRule="auto"/>
        <w:ind w:left="0" w:right="0" w:firstLine="0"/>
        <w:jc w:val="left"/>
      </w:pPr>
      <w:bookmarkStart w:id="213" w:name="bookmark213"/>
      <w:r>
        <w:rPr>
          <w:color w:val="000000"/>
          <w:spacing w:val="0"/>
          <w:w w:val="100"/>
          <w:position w:val="0"/>
          <w:shd w:val="clear" w:color="auto" w:fill="auto"/>
          <w:lang w:val="en-US" w:eastAsia="en-US" w:bidi="en-US"/>
        </w:rPr>
        <w:t>SP 3.3.2. Tea</w:t>
      </w:r>
      <w:bookmarkEnd w:id="21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Similar to coffee, for tea increasing sales and income will depend upon improving quality and marketing to move up the value scale. As a whole, growth of the global market is slow, but trends within the market favour locations like Rwanda that deliver high-end products at competitive prices. Bulk black tea prices are projected to decline, but the opposite trend is expected for quality teas, for which Rwanda has great potential. Other favourable factors for the domestic tea industry include the fact that major world producers are constrained by land and labour shortages, tea consumption in Africa is growing, and Rwanda is well placed to access key markets under EBA/EPA, AGOA, EAC, and other agreements. Rwanda’s tea is consistently quoted at a high price in the Mombasa auctions, just below Kenya. The tea sector is therefore another important strategic value chain to increase export revenues and drive growth.</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Under PSTA II major progress was achieved in the sector through privatizing tea factories. Now, in collaboration with RDB, a prospectus has been developed to attract private investors for five new greenfield factories. Strategic emphasis shall focus on both the production side, through improving yields and management of tea cooperatives, but also the need to access higher value markets.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15" w:name="bookmark215"/>
      <w:r>
        <w:rPr>
          <w:color w:val="000000"/>
          <w:spacing w:val="0"/>
          <w:w w:val="100"/>
          <w:position w:val="0"/>
          <w:shd w:val="clear" w:color="auto" w:fill="auto"/>
          <w:lang w:val="en-US" w:eastAsia="en-US" w:bidi="en-US"/>
        </w:rPr>
        <w:t>SP 3.3.2.a. Improving yields and the quality of tea leaves at the farm level</w:t>
      </w:r>
      <w:bookmarkEnd w:id="21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Using the results of research, expand FFS programmes in tea producing areas, emphasizing better </w:t>
      </w:r>
      <w:r>
        <w:rPr>
          <w:color w:val="000000"/>
          <w:spacing w:val="0"/>
          <w:w w:val="100"/>
          <w:position w:val="0"/>
          <w:shd w:val="clear" w:color="auto" w:fill="auto"/>
          <w:lang w:val="en-US" w:eastAsia="en-US" w:bidi="en-US"/>
        </w:rPr>
        <w:t>techniques of plucking and pruning. Forge consensus on measures to ensure that farmers receive some of the benefits of higher quality leaves. Undertake soil and leaf analysis to identify fertiliser needs and work through FFS to promote application of appropriate fertiliser formulations in adequate doses. Sensitization of cooperatives and individual farmers to purchase fertilizers will also continue through tea factories with efforts to strengthen the tea fertilizer fund.</w:t>
      </w:r>
    </w:p>
    <w:p>
      <w:pPr>
        <w:pStyle w:val="Style36"/>
        <w:keepNext/>
        <w:keepLines/>
        <w:widowControl w:val="0"/>
        <w:shd w:val="clear" w:color="auto" w:fill="auto"/>
        <w:bidi w:val="0"/>
        <w:spacing w:before="0" w:after="0" w:line="240" w:lineRule="auto"/>
        <w:ind w:left="0" w:right="0" w:firstLine="0"/>
        <w:jc w:val="left"/>
      </w:pPr>
      <w:bookmarkStart w:id="217" w:name="bookmark217"/>
      <w:r>
        <w:rPr>
          <w:color w:val="000000"/>
          <w:spacing w:val="0"/>
          <w:w w:val="100"/>
          <w:position w:val="0"/>
          <w:shd w:val="clear" w:color="auto" w:fill="auto"/>
          <w:lang w:val="en-US" w:eastAsia="en-US" w:bidi="en-US"/>
        </w:rPr>
        <w:t>SP 3.3.2.d. Expand the area under tea cultivation</w:t>
      </w:r>
      <w:bookmarkEnd w:id="21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Working through land consolidation and in collaboration with growers, the area under production will expand by 18,000 ha over the next five years</w:t>
      </w:r>
    </w:p>
    <w:p>
      <w:pPr>
        <w:pStyle w:val="Style36"/>
        <w:keepNext/>
        <w:keepLines/>
        <w:widowControl w:val="0"/>
        <w:shd w:val="clear" w:color="auto" w:fill="auto"/>
        <w:bidi w:val="0"/>
        <w:spacing w:before="0" w:after="0" w:line="240" w:lineRule="auto"/>
        <w:ind w:left="0" w:right="0" w:firstLine="0"/>
        <w:jc w:val="left"/>
      </w:pPr>
      <w:bookmarkStart w:id="219" w:name="bookmark219"/>
      <w:r>
        <w:rPr>
          <w:color w:val="000000"/>
          <w:spacing w:val="0"/>
          <w:w w:val="100"/>
          <w:position w:val="0"/>
          <w:shd w:val="clear" w:color="auto" w:fill="auto"/>
          <w:lang w:val="en-US" w:eastAsia="en-US" w:bidi="en-US"/>
        </w:rPr>
        <w:t>SP 3.3.2.c. Improve management of tea cooperatives and integrate producers more closely into the value chain</w:t>
      </w:r>
      <w:bookmarkEnd w:id="21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activity will work to improve cooperative management and business practices, with emphasis on developing business plans. It will collaborate with the unions and FERWACOTHE in this undertaking. Closer relations between cooperatives and tea factories will be supported so data and issues can be shared and farmers can receive better prices for their tea. As marketing efforts and quality improve, the economics of the industry should be able to support higher prices to producers and improve farmer returns. This programme will also facilitate coordinated efforts in the sub-sector to improve quality.</w:t>
      </w:r>
    </w:p>
    <w:p>
      <w:pPr>
        <w:pStyle w:val="Style36"/>
        <w:keepNext/>
        <w:keepLines/>
        <w:widowControl w:val="0"/>
        <w:shd w:val="clear" w:color="auto" w:fill="auto"/>
        <w:bidi w:val="0"/>
        <w:spacing w:before="0" w:after="0" w:line="240" w:lineRule="auto"/>
        <w:ind w:left="0" w:right="0" w:firstLine="0"/>
        <w:jc w:val="left"/>
      </w:pPr>
      <w:bookmarkStart w:id="221" w:name="bookmark221"/>
      <w:r>
        <w:rPr>
          <w:color w:val="000000"/>
          <w:spacing w:val="0"/>
          <w:w w:val="100"/>
          <w:position w:val="0"/>
          <w:shd w:val="clear" w:color="auto" w:fill="auto"/>
          <w:lang w:val="en-US" w:eastAsia="en-US" w:bidi="en-US"/>
        </w:rPr>
        <w:t>SP 3.3.2.b. Placing Rwanda’s tea in higher value markets</w:t>
      </w:r>
      <w:bookmarkEnd w:id="22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will be achieved through a set of coordinated actions including:</w:t>
      </w:r>
    </w:p>
    <w:p>
      <w:pPr>
        <w:pStyle w:val="Style17"/>
        <w:keepNext w:val="0"/>
        <w:keepLines w:val="0"/>
        <w:widowControl w:val="0"/>
        <w:numPr>
          <w:ilvl w:val="0"/>
          <w:numId w:val="81"/>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Increasing and improving diversified teas:</w:t>
      </w:r>
      <w:r>
        <w:rPr>
          <w:color w:val="000000"/>
          <w:spacing w:val="0"/>
          <w:w w:val="100"/>
          <w:position w:val="0"/>
          <w:shd w:val="clear" w:color="auto" w:fill="auto"/>
          <w:lang w:val="en-US" w:eastAsia="en-US" w:bidi="en-US"/>
        </w:rPr>
        <w:t xml:space="preserve"> Working with producers, cooperatives and factories to produce and label more diversified teas.</w:t>
      </w:r>
    </w:p>
    <w:p>
      <w:pPr>
        <w:pStyle w:val="Style17"/>
        <w:keepNext w:val="0"/>
        <w:keepLines w:val="0"/>
        <w:widowControl w:val="0"/>
        <w:numPr>
          <w:ilvl w:val="0"/>
          <w:numId w:val="81"/>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Develop a Rwanda brand:</w:t>
      </w:r>
      <w:r>
        <w:rPr>
          <w:color w:val="000000"/>
          <w:spacing w:val="0"/>
          <w:w w:val="100"/>
          <w:position w:val="0"/>
          <w:shd w:val="clear" w:color="auto" w:fill="auto"/>
          <w:lang w:val="en-US" w:eastAsia="en-US" w:bidi="en-US"/>
        </w:rPr>
        <w:t xml:space="preserve"> with logo and corresponding packaging, and test a marketing campaign with buyers, then refine it and implement it.</w:t>
      </w:r>
    </w:p>
    <w:p>
      <w:pPr>
        <w:pStyle w:val="Style17"/>
        <w:keepNext w:val="0"/>
        <w:keepLines w:val="0"/>
        <w:widowControl w:val="0"/>
        <w:numPr>
          <w:ilvl w:val="0"/>
          <w:numId w:val="81"/>
        </w:numPr>
        <w:shd w:val="clear" w:color="auto" w:fill="auto"/>
        <w:tabs>
          <w:tab w:pos="721"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Develop a quality mark and certification of Rwandan teas</w:t>
      </w:r>
      <w:r>
        <w:rPr>
          <w:color w:val="000000"/>
          <w:spacing w:val="0"/>
          <w:w w:val="100"/>
          <w:position w:val="0"/>
          <w:shd w:val="clear" w:color="auto" w:fill="auto"/>
          <w:lang w:val="en-US" w:eastAsia="en-US" w:bidi="en-US"/>
        </w:rPr>
        <w:t>.</w:t>
      </w:r>
    </w:p>
    <w:p>
      <w:pPr>
        <w:pStyle w:val="Style17"/>
        <w:keepNext w:val="0"/>
        <w:keepLines w:val="0"/>
        <w:widowControl w:val="0"/>
        <w:numPr>
          <w:ilvl w:val="0"/>
          <w:numId w:val="81"/>
        </w:numPr>
        <w:shd w:val="clear" w:color="auto" w:fill="auto"/>
        <w:tabs>
          <w:tab w:pos="721"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Strengthen quality control:</w:t>
      </w:r>
      <w:r>
        <w:rPr>
          <w:color w:val="000000"/>
          <w:spacing w:val="0"/>
          <w:w w:val="100"/>
          <w:position w:val="0"/>
          <w:shd w:val="clear" w:color="auto" w:fill="auto"/>
          <w:lang w:val="en-US" w:eastAsia="en-US" w:bidi="en-US"/>
        </w:rPr>
        <w:t xml:space="preserve"> Improve the training of tea tasters and factory quality management</w:t>
      </w:r>
    </w:p>
    <w:p>
      <w:pPr>
        <w:pStyle w:val="Style17"/>
        <w:keepNext w:val="0"/>
        <w:keepLines w:val="0"/>
        <w:widowControl w:val="0"/>
        <w:numPr>
          <w:ilvl w:val="0"/>
          <w:numId w:val="81"/>
        </w:numPr>
        <w:shd w:val="clear" w:color="auto" w:fill="auto"/>
        <w:tabs>
          <w:tab w:pos="721"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Identify new distribution channels and buyers for direct sales:</w:t>
      </w:r>
      <w:r>
        <w:rPr>
          <w:color w:val="000000"/>
          <w:spacing w:val="0"/>
          <w:w w:val="100"/>
          <w:position w:val="0"/>
          <w:shd w:val="clear" w:color="auto" w:fill="auto"/>
          <w:lang w:val="en-US" w:eastAsia="en-US" w:bidi="en-US"/>
        </w:rPr>
        <w:t xml:space="preserve"> Send samples and build relationships.</w:t>
      </w:r>
    </w:p>
    <w:p>
      <w:pPr>
        <w:pStyle w:val="Style17"/>
        <w:keepNext w:val="0"/>
        <w:keepLines w:val="0"/>
        <w:widowControl w:val="0"/>
        <w:numPr>
          <w:ilvl w:val="0"/>
          <w:numId w:val="81"/>
        </w:numPr>
        <w:shd w:val="clear" w:color="auto" w:fill="auto"/>
        <w:tabs>
          <w:tab w:pos="721" w:val="left"/>
        </w:tabs>
        <w:bidi w:val="0"/>
        <w:spacing w:before="0" w:line="240" w:lineRule="auto"/>
        <w:ind w:left="740" w:right="0" w:hanging="360"/>
        <w:jc w:val="left"/>
      </w:pPr>
      <w:r>
        <w:rPr>
          <w:b/>
          <w:bCs/>
          <w:i/>
          <w:iCs/>
          <w:color w:val="000000"/>
          <w:spacing w:val="0"/>
          <w:w w:val="100"/>
          <w:position w:val="0"/>
          <w:sz w:val="20"/>
          <w:szCs w:val="20"/>
          <w:shd w:val="clear" w:color="auto" w:fill="auto"/>
          <w:lang w:val="en-US" w:eastAsia="en-US" w:bidi="en-US"/>
        </w:rPr>
        <w:t>Strengthen the profile of Rwandan tea on the world market:</w:t>
      </w:r>
      <w:r>
        <w:rPr>
          <w:color w:val="000000"/>
          <w:spacing w:val="0"/>
          <w:w w:val="100"/>
          <w:position w:val="0"/>
          <w:shd w:val="clear" w:color="auto" w:fill="auto"/>
          <w:lang w:val="en-US" w:eastAsia="en-US" w:bidi="en-US"/>
        </w:rPr>
        <w:t xml:space="preserve"> Carry out promotional and advertising activities and support attendance by Rwanda producers and processors at international tea fairs.</w:t>
      </w:r>
    </w:p>
    <w:p>
      <w:pPr>
        <w:pStyle w:val="Style36"/>
        <w:keepNext/>
        <w:keepLines/>
        <w:widowControl w:val="0"/>
        <w:shd w:val="clear" w:color="auto" w:fill="auto"/>
        <w:bidi w:val="0"/>
        <w:spacing w:before="0" w:after="220" w:line="240" w:lineRule="auto"/>
        <w:ind w:left="0" w:right="0" w:firstLine="0"/>
        <w:jc w:val="left"/>
      </w:pPr>
      <w:bookmarkStart w:id="223" w:name="bookmark223"/>
      <w:r>
        <w:rPr>
          <w:color w:val="000000"/>
          <w:spacing w:val="0"/>
          <w:w w:val="100"/>
          <w:position w:val="0"/>
          <w:shd w:val="clear" w:color="auto" w:fill="auto"/>
          <w:lang w:val="en-US" w:eastAsia="en-US" w:bidi="en-US"/>
        </w:rPr>
        <w:t>SP 3.3.3. Pyrethrum</w:t>
      </w:r>
      <w:bookmarkEnd w:id="22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Pyrethrum is a natural pesticide that Rwanda is uniquely well placed to produce. Considerable progress has been made in consolidating and improving the cooperatives of pyrethrum producers and improving processing. However, pyrethrum’s domestic and international market potential has not yet been fully realised and there is significant growth potential. The sole pyrethrum factory, SOPYRWA, is currently functioning below capacity due to insufficient raw material. However, the factory has potential to produce all products extracted from pyrethrum including crude extract, pale extract and insecticide. There is market demand throughout the world, including the USA and Europe.</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is therefore key to tackle to supply constraints which limit production. These include:</w:t>
      </w:r>
    </w:p>
    <w:p>
      <w:pPr>
        <w:pStyle w:val="Style17"/>
        <w:keepNext w:val="0"/>
        <w:keepLines w:val="0"/>
        <w:widowControl w:val="0"/>
        <w:numPr>
          <w:ilvl w:val="0"/>
          <w:numId w:val="83"/>
        </w:numPr>
        <w:shd w:val="clear" w:color="auto" w:fill="auto"/>
        <w:tabs>
          <w:tab w:pos="1090"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Limited land availability in the Northern province,</w:t>
      </w:r>
      <w:r>
        <w:rPr>
          <w:color w:val="000000"/>
          <w:spacing w:val="0"/>
          <w:w w:val="100"/>
          <w:position w:val="0"/>
          <w:shd w:val="clear" w:color="auto" w:fill="auto"/>
          <w:lang w:val="en-US" w:eastAsia="en-US" w:bidi="en-US"/>
        </w:rPr>
        <w:t xml:space="preserve"> where pyrethrum is grown in volcanic soils</w:t>
      </w:r>
    </w:p>
    <w:p>
      <w:pPr>
        <w:pStyle w:val="Style17"/>
        <w:keepNext w:val="0"/>
        <w:keepLines w:val="0"/>
        <w:widowControl w:val="0"/>
        <w:numPr>
          <w:ilvl w:val="0"/>
          <w:numId w:val="83"/>
        </w:numPr>
        <w:shd w:val="clear" w:color="auto" w:fill="auto"/>
        <w:tabs>
          <w:tab w:pos="1090" w:val="left"/>
        </w:tabs>
        <w:bidi w:val="0"/>
        <w:spacing w:before="0" w:after="0" w:line="240" w:lineRule="auto"/>
        <w:ind w:left="1100" w:right="0" w:hanging="360"/>
        <w:jc w:val="left"/>
      </w:pPr>
      <w:r>
        <w:rPr>
          <w:b/>
          <w:bCs/>
          <w:i/>
          <w:iCs/>
          <w:color w:val="000000"/>
          <w:spacing w:val="0"/>
          <w:w w:val="100"/>
          <w:position w:val="0"/>
          <w:sz w:val="20"/>
          <w:szCs w:val="20"/>
          <w:shd w:val="clear" w:color="auto" w:fill="auto"/>
          <w:lang w:val="en-US" w:eastAsia="en-US" w:bidi="en-US"/>
        </w:rPr>
        <w:t>High population density of subsistence farmers in the key growing area</w:t>
      </w:r>
      <w:r>
        <w:rPr>
          <w:color w:val="000000"/>
          <w:spacing w:val="0"/>
          <w:w w:val="100"/>
          <w:position w:val="0"/>
          <w:shd w:val="clear" w:color="auto" w:fill="auto"/>
          <w:lang w:val="en-US" w:eastAsia="en-US" w:bidi="en-US"/>
        </w:rPr>
        <w:t>. Farmers prefer fast growing food crops over pyrethrum</w:t>
      </w:r>
    </w:p>
    <w:p>
      <w:pPr>
        <w:pStyle w:val="Style17"/>
        <w:keepNext w:val="0"/>
        <w:keepLines w:val="0"/>
        <w:widowControl w:val="0"/>
        <w:numPr>
          <w:ilvl w:val="0"/>
          <w:numId w:val="83"/>
        </w:numPr>
        <w:shd w:val="clear" w:color="auto" w:fill="auto"/>
        <w:tabs>
          <w:tab w:pos="1090" w:val="left"/>
        </w:tabs>
        <w:bidi w:val="0"/>
        <w:spacing w:before="0" w:line="259" w:lineRule="auto"/>
        <w:ind w:left="0" w:right="0" w:firstLine="740"/>
        <w:jc w:val="left"/>
      </w:pPr>
      <w:r>
        <w:rPr>
          <w:b/>
          <w:bCs/>
          <w:i/>
          <w:iCs/>
          <w:color w:val="000000"/>
          <w:spacing w:val="0"/>
          <w:w w:val="100"/>
          <w:position w:val="0"/>
          <w:sz w:val="20"/>
          <w:szCs w:val="20"/>
          <w:shd w:val="clear" w:color="auto" w:fill="auto"/>
          <w:lang w:val="en-US" w:eastAsia="en-US" w:bidi="en-US"/>
        </w:rPr>
        <w:t>Limited availability of planting materials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strategy will increase production through providing improved planting materials and supporting growers. Coordination with SOPYRWA can also facilitate activities to encourage production through training in good practice and crop management.</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25" w:name="bookmark225"/>
      <w:r>
        <w:rPr>
          <w:color w:val="000000"/>
          <w:spacing w:val="0"/>
          <w:w w:val="100"/>
          <w:position w:val="0"/>
          <w:shd w:val="clear" w:color="auto" w:fill="auto"/>
          <w:lang w:val="en-US" w:eastAsia="en-US" w:bidi="en-US"/>
        </w:rPr>
        <w:t>SP3.3.3.a. Provide financial support for farmers to incentivise pyrethrum planting and increase the area under production</w:t>
      </w:r>
      <w:bookmarkEnd w:id="22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Work with SOPYRWA and SACCOs in producing areas to develop and implement contract farming relationship. These will facilitate loans for farmers to purchase food for their families while awaiting the new pyrethrum harvest. Growers will also be supported in the provision of solar dryers to improve the product at farm level.</w:t>
      </w:r>
    </w:p>
    <w:p>
      <w:pPr>
        <w:pStyle w:val="Style36"/>
        <w:keepNext/>
        <w:keepLines/>
        <w:widowControl w:val="0"/>
        <w:shd w:val="clear" w:color="auto" w:fill="auto"/>
        <w:tabs>
          <w:tab w:pos="1080" w:val="left"/>
        </w:tabs>
        <w:bidi w:val="0"/>
        <w:spacing w:before="0" w:after="0" w:line="240" w:lineRule="auto"/>
        <w:ind w:left="0" w:right="0" w:firstLine="0"/>
        <w:jc w:val="left"/>
      </w:pPr>
      <w:bookmarkStart w:id="227" w:name="bookmark227"/>
      <w:r>
        <w:rPr>
          <w:color w:val="000000"/>
          <w:spacing w:val="0"/>
          <w:w w:val="100"/>
          <w:position w:val="0"/>
          <w:shd w:val="clear" w:color="auto" w:fill="auto"/>
          <w:lang w:val="en-US" w:eastAsia="en-US" w:bidi="en-US"/>
        </w:rPr>
        <w:t>SP3.3.3.b</w:t>
      </w:r>
      <w:r>
        <w:rPr>
          <w:b w:val="0"/>
          <w:bCs w:val="0"/>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Support research to develop and disseminate high quality planting material with high</w:t>
      </w:r>
      <w:bookmarkEnd w:id="227"/>
    </w:p>
    <w:p>
      <w:pPr>
        <w:pStyle w:val="Style36"/>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pyrethrin content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will be distributed to farmers as part of the contractual arrangements for purchase of pyrethrum harvests.</w:t>
      </w:r>
    </w:p>
    <w:p>
      <w:pPr>
        <w:pStyle w:val="Style36"/>
        <w:keepNext/>
        <w:keepLines/>
        <w:widowControl w:val="0"/>
        <w:shd w:val="clear" w:color="auto" w:fill="auto"/>
        <w:bidi w:val="0"/>
        <w:spacing w:before="0" w:after="0" w:line="240" w:lineRule="auto"/>
        <w:ind w:left="0" w:right="0" w:firstLine="0"/>
        <w:jc w:val="left"/>
      </w:pPr>
      <w:bookmarkStart w:id="230" w:name="bookmark230"/>
      <w:r>
        <w:rPr>
          <w:color w:val="000000"/>
          <w:spacing w:val="0"/>
          <w:w w:val="100"/>
          <w:position w:val="0"/>
          <w:shd w:val="clear" w:color="auto" w:fill="auto"/>
          <w:lang w:val="en-US" w:eastAsia="en-US" w:bidi="en-US"/>
        </w:rPr>
        <w:t>SP3.3.3.c. Support private actors such as SOPYRWA to train growers</w:t>
      </w:r>
      <w:bookmarkEnd w:id="23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Training material will be developed and sessions conducted related to good crop growing protocols for cooperatives and private growers.</w:t>
      </w:r>
    </w:p>
    <w:p>
      <w:pPr>
        <w:pStyle w:val="Style36"/>
        <w:keepNext/>
        <w:keepLines/>
        <w:widowControl w:val="0"/>
        <w:shd w:val="clear" w:color="auto" w:fill="auto"/>
        <w:bidi w:val="0"/>
        <w:spacing w:before="0" w:after="0" w:line="240" w:lineRule="auto"/>
        <w:ind w:left="0" w:right="0" w:firstLine="0"/>
        <w:jc w:val="left"/>
      </w:pPr>
      <w:bookmarkStart w:id="232" w:name="bookmark232"/>
      <w:r>
        <w:rPr>
          <w:color w:val="000000"/>
          <w:spacing w:val="0"/>
          <w:w w:val="100"/>
          <w:position w:val="0"/>
          <w:shd w:val="clear" w:color="auto" w:fill="auto"/>
          <w:lang w:val="en-US" w:eastAsia="en-US" w:bidi="en-US"/>
        </w:rPr>
        <w:t>SP3.3.3.e. Development of export markets for high value distillates</w:t>
      </w:r>
      <w:bookmarkEnd w:id="23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 move to higher quality will increase and maintain market shares and revenue. Specialised technical assistance will be used to focus on export market development.</w:t>
      </w:r>
    </w:p>
    <w:p>
      <w:pPr>
        <w:pStyle w:val="Style42"/>
        <w:keepNext/>
        <w:keepLines/>
        <w:widowControl w:val="0"/>
        <w:shd w:val="clear" w:color="auto" w:fill="auto"/>
        <w:bidi w:val="0"/>
        <w:spacing w:before="0" w:after="220" w:line="240" w:lineRule="auto"/>
        <w:ind w:left="0" w:right="0" w:firstLine="0"/>
        <w:jc w:val="left"/>
      </w:pPr>
      <w:bookmarkStart w:id="234" w:name="bookmark234"/>
      <w:r>
        <w:rPr>
          <w:color w:val="000000"/>
          <w:spacing w:val="0"/>
          <w:w w:val="100"/>
          <w:position w:val="0"/>
          <w:sz w:val="24"/>
          <w:szCs w:val="24"/>
          <w:shd w:val="clear" w:color="auto" w:fill="auto"/>
          <w:lang w:val="en-US" w:eastAsia="en-US" w:bidi="en-US"/>
        </w:rPr>
        <w:t>SP 3.3.4. Horticulture, Floriculture and Other Emerging Value Chains</w:t>
      </w:r>
      <w:bookmarkEnd w:id="23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Several studies on horticulture, floriculture and essential oils in Rwanda concluded that there is good potential for a viable export sector in these products, but that important obstacles have to be overcome to realize that potential. Despite having a favorable climate and good soils for horticulture, Rwanda faces constraints compared to direct regional competitors. Being landlocked, Rwanda’s potential for exports exists in carefully selected segments and markets. Advantages should be based on a niche appeal of high value added products, not on volume or price. Perhaps more important than product identification is to add-value and build the vertical and horizontal value chains for non-traditional export products. Successful development of horticulture will require an integrated supply chain approach focusing on production and processing, transportation, and direct marketing through dedicated contracting arrangements with external buyers. This will include attracting investors for commercial production schemes, and establishing linkages and relationships between stakeholders at all stages. Downstream in the export market, international partners will be identified, products promoted and markets tested.</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36" w:name="bookmark236"/>
      <w:r>
        <w:rPr>
          <w:color w:val="000000"/>
          <w:spacing w:val="0"/>
          <w:w w:val="100"/>
          <w:position w:val="0"/>
          <w:shd w:val="clear" w:color="auto" w:fill="auto"/>
          <w:lang w:val="en-US" w:eastAsia="en-US" w:bidi="en-US"/>
        </w:rPr>
        <w:t>SP 3.3.4. a. Develop vegetables with export potential</w:t>
      </w:r>
      <w:bookmarkEnd w:id="23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will include earmarking horticulture growth poles for export vegetables, which are specific zones with agro-climatic, market accessibility and private sector willingness/demand potentials. Value chains will be selected according to market potential, but will include French bean, snow peas, tomato, onion, fresh and dried chili, spices and other Asian vegetables, among others.</w:t>
      </w:r>
    </w:p>
    <w:p>
      <w:pPr>
        <w:pStyle w:val="Style36"/>
        <w:keepNext/>
        <w:keepLines/>
        <w:widowControl w:val="0"/>
        <w:shd w:val="clear" w:color="auto" w:fill="auto"/>
        <w:bidi w:val="0"/>
        <w:spacing w:before="0" w:after="0" w:line="240" w:lineRule="auto"/>
        <w:ind w:left="0" w:right="0" w:firstLine="0"/>
        <w:jc w:val="left"/>
      </w:pPr>
      <w:bookmarkStart w:id="238" w:name="bookmark238"/>
      <w:r>
        <w:rPr>
          <w:color w:val="000000"/>
          <w:spacing w:val="0"/>
          <w:w w:val="100"/>
          <w:position w:val="0"/>
          <w:shd w:val="clear" w:color="auto" w:fill="auto"/>
          <w:lang w:val="en-US" w:eastAsia="en-US" w:bidi="en-US"/>
        </w:rPr>
        <w:t>SP 3.3.4. b. Develop fruits value chain with high potential</w:t>
      </w:r>
      <w:bookmarkEnd w:id="23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whole fruit value chain will be considered. Local research will be supported to produce quality planting material and varietal trials. Farmers will also receive training in the development of mother gardens and nurseries, and other production areas including inputs, pest management and harvesting. Priority chains to be developed include:</w:t>
      </w:r>
    </w:p>
    <w:p>
      <w:pPr>
        <w:pStyle w:val="Style17"/>
        <w:keepNext w:val="0"/>
        <w:keepLines w:val="0"/>
        <w:widowControl w:val="0"/>
        <w:numPr>
          <w:ilvl w:val="0"/>
          <w:numId w:val="85"/>
        </w:numPr>
        <w:shd w:val="clear" w:color="auto" w:fill="auto"/>
        <w:tabs>
          <w:tab w:pos="721" w:val="left"/>
        </w:tabs>
        <w:bidi w:val="0"/>
        <w:spacing w:before="0" w:line="240" w:lineRule="auto"/>
        <w:ind w:left="740" w:right="0" w:hanging="360"/>
        <w:jc w:val="left"/>
      </w:pPr>
      <w:r>
        <w:rPr>
          <w:b/>
          <w:bCs/>
          <w:i/>
          <w:iCs/>
          <w:color w:val="000000"/>
          <w:spacing w:val="0"/>
          <w:w w:val="100"/>
          <w:position w:val="0"/>
          <w:sz w:val="20"/>
          <w:szCs w:val="20"/>
          <w:shd w:val="clear" w:color="auto" w:fill="auto"/>
          <w:lang w:val="en-US" w:eastAsia="en-US" w:bidi="en-US"/>
        </w:rPr>
        <w:t>Avocado</w:t>
      </w:r>
      <w:r>
        <w:rPr>
          <w:color w:val="000000"/>
          <w:spacing w:val="0"/>
          <w:w w:val="100"/>
          <w:position w:val="0"/>
          <w:shd w:val="clear" w:color="auto" w:fill="auto"/>
          <w:lang w:val="en-US" w:eastAsia="en-US" w:bidi="en-US"/>
        </w:rPr>
        <w:t>: avocadoes have export potential and good prices in the international markets which can increase farmers’ revenues. Actions required include development of avocado for exports on a large scale (Hass and Fuerte), general improvement of quality through introduction of</w:t>
      </w:r>
    </w:p>
    <w:p>
      <w:pPr>
        <w:pStyle w:val="Style17"/>
        <w:keepNext w:val="0"/>
        <w:keepLines w:val="0"/>
        <w:widowControl w:val="0"/>
        <w:shd w:val="clear" w:color="auto" w:fill="auto"/>
        <w:bidi w:val="0"/>
        <w:spacing w:before="0" w:after="240" w:line="240" w:lineRule="auto"/>
        <w:ind w:left="740" w:right="0" w:firstLine="0"/>
        <w:jc w:val="left"/>
      </w:pPr>
      <w:r>
        <w:rPr>
          <w:color w:val="000000"/>
          <w:spacing w:val="0"/>
          <w:w w:val="100"/>
          <w:position w:val="0"/>
          <w:shd w:val="clear" w:color="auto" w:fill="auto"/>
          <w:lang w:val="en-US" w:eastAsia="en-US" w:bidi="en-US"/>
        </w:rPr>
        <w:t>GLOBALGAP procedures and improvement of farmers’ revenue through contract farming arrangements.</w:t>
      </w:r>
    </w:p>
    <w:p>
      <w:pPr>
        <w:pStyle w:val="Style17"/>
        <w:keepNext w:val="0"/>
        <w:keepLines w:val="0"/>
        <w:widowControl w:val="0"/>
        <w:numPr>
          <w:ilvl w:val="0"/>
          <w:numId w:val="85"/>
        </w:numPr>
        <w:shd w:val="clear" w:color="auto" w:fill="auto"/>
        <w:tabs>
          <w:tab w:pos="717" w:val="left"/>
          <w:tab w:pos="721"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Pineapple</w:t>
      </w:r>
      <w:r>
        <w:rPr>
          <w:color w:val="000000"/>
          <w:spacing w:val="0"/>
          <w:w w:val="100"/>
          <w:position w:val="0"/>
          <w:shd w:val="clear" w:color="auto" w:fill="auto"/>
          <w:lang w:val="en-US" w:eastAsia="en-US" w:bidi="en-US"/>
        </w:rPr>
        <w:t>: The focus should be production of required varieties and quality. Due to its bulky</w:t>
      </w:r>
    </w:p>
    <w:p>
      <w:pPr>
        <w:pStyle w:val="Style17"/>
        <w:keepNext w:val="0"/>
        <w:keepLines w:val="0"/>
        <w:widowControl w:val="0"/>
        <w:shd w:val="clear" w:color="auto" w:fill="auto"/>
        <w:bidi w:val="0"/>
        <w:spacing w:before="0" w:after="240" w:line="240" w:lineRule="auto"/>
        <w:ind w:left="740" w:right="0" w:firstLine="0"/>
        <w:jc w:val="left"/>
      </w:pPr>
      <w:r>
        <w:rPr>
          <w:color w:val="000000"/>
          <w:spacing w:val="0"/>
          <w:w w:val="100"/>
          <w:position w:val="0"/>
          <w:shd w:val="clear" w:color="auto" w:fill="auto"/>
          <w:lang w:val="en-US" w:eastAsia="en-US" w:bidi="en-US"/>
        </w:rPr>
        <w:t>nature, intervention will focus on processing pineapple through drying, jam and concentrates. Actions for this chain will focus on organic certified production, development of organic high value-added products to penetrate niche markets and general improvement of processing through improved mechanization of processing facilities.</w:t>
      </w:r>
    </w:p>
    <w:p>
      <w:pPr>
        <w:pStyle w:val="Style17"/>
        <w:keepNext w:val="0"/>
        <w:keepLines w:val="0"/>
        <w:widowControl w:val="0"/>
        <w:numPr>
          <w:ilvl w:val="0"/>
          <w:numId w:val="85"/>
        </w:numPr>
        <w:shd w:val="clear" w:color="auto" w:fill="auto"/>
        <w:tabs>
          <w:tab w:pos="717" w:val="left"/>
        </w:tabs>
        <w:bidi w:val="0"/>
        <w:spacing w:before="0" w:after="240" w:line="240" w:lineRule="auto"/>
        <w:ind w:left="740" w:right="0" w:hanging="360"/>
        <w:jc w:val="both"/>
      </w:pPr>
      <w:r>
        <w:rPr>
          <w:b/>
          <w:bCs/>
          <w:i/>
          <w:iCs/>
          <w:color w:val="000000"/>
          <w:spacing w:val="0"/>
          <w:w w:val="100"/>
          <w:position w:val="0"/>
          <w:sz w:val="20"/>
          <w:szCs w:val="20"/>
          <w:shd w:val="clear" w:color="auto" w:fill="auto"/>
          <w:lang w:val="en-US" w:eastAsia="en-US" w:bidi="en-US"/>
        </w:rPr>
        <w:t>Macadamia Nuts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Due to the high quality of nuts grown in Rwanda, the potential for macadamia nuts is substantial. So far trade has occurred mostly in local and regional markets. Actions will focus on expanding the land area under macadamia cultivation, improving agricultural practices and establishing a roasting plant.</w:t>
      </w:r>
    </w:p>
    <w:p>
      <w:pPr>
        <w:pStyle w:val="Style17"/>
        <w:keepNext w:val="0"/>
        <w:keepLines w:val="0"/>
        <w:widowControl w:val="0"/>
        <w:numPr>
          <w:ilvl w:val="0"/>
          <w:numId w:val="85"/>
        </w:numPr>
        <w:shd w:val="clear" w:color="auto" w:fill="auto"/>
        <w:tabs>
          <w:tab w:pos="717" w:val="left"/>
        </w:tabs>
        <w:bidi w:val="0"/>
        <w:spacing w:before="0" w:after="240" w:line="240" w:lineRule="auto"/>
        <w:ind w:left="740" w:right="0" w:hanging="360"/>
        <w:jc w:val="both"/>
      </w:pPr>
      <w:r>
        <w:rPr>
          <w:b/>
          <w:bCs/>
          <w:i/>
          <w:iCs/>
          <w:color w:val="000000"/>
          <w:spacing w:val="0"/>
          <w:w w:val="100"/>
          <w:position w:val="0"/>
          <w:sz w:val="20"/>
          <w:szCs w:val="20"/>
          <w:shd w:val="clear" w:color="auto" w:fill="auto"/>
          <w:lang w:val="en-US" w:eastAsia="en-US" w:bidi="en-US"/>
        </w:rPr>
        <w:t>Passion fruits</w:t>
      </w:r>
      <w:r>
        <w:rPr>
          <w:color w:val="000000"/>
          <w:spacing w:val="0"/>
          <w:w w:val="100"/>
          <w:position w:val="0"/>
          <w:shd w:val="clear" w:color="auto" w:fill="auto"/>
          <w:lang w:val="en-US" w:eastAsia="en-US" w:bidi="en-US"/>
        </w:rPr>
        <w:t xml:space="preserve">: Rwandan passion fruit has a superior flavor that is well received in the European and regional markets. The limiting factors are production, which has been devastated in some areas by diseases, and post-harvest handling. The main pests are passion fruit woodiness virus (PWV) and the </w:t>
      </w:r>
      <w:r>
        <w:rPr>
          <w:i/>
          <w:iCs/>
          <w:color w:val="000000"/>
          <w:spacing w:val="0"/>
          <w:w w:val="100"/>
          <w:position w:val="0"/>
          <w:shd w:val="clear" w:color="auto" w:fill="auto"/>
          <w:lang w:val="en-US" w:eastAsia="en-US" w:bidi="en-US"/>
        </w:rPr>
        <w:t>Septoria</w:t>
      </w:r>
      <w:r>
        <w:rPr>
          <w:color w:val="000000"/>
          <w:spacing w:val="0"/>
          <w:w w:val="100"/>
          <w:position w:val="0"/>
          <w:shd w:val="clear" w:color="auto" w:fill="auto"/>
          <w:lang w:val="en-US" w:eastAsia="en-US" w:bidi="en-US"/>
        </w:rPr>
        <w:t xml:space="preserve"> spot fungus. The plant is also vulnerable to less serious diseases such as anthracnose (</w:t>
      </w:r>
      <w:r>
        <w:rPr>
          <w:i/>
          <w:iCs/>
          <w:color w:val="000000"/>
          <w:spacing w:val="0"/>
          <w:w w:val="100"/>
          <w:position w:val="0"/>
          <w:shd w:val="clear" w:color="auto" w:fill="auto"/>
          <w:lang w:val="en-US" w:eastAsia="en-US" w:bidi="en-US"/>
        </w:rPr>
        <w:t>Colletotrichum gloeosporioides</w:t>
      </w:r>
      <w:r>
        <w:rPr>
          <w:color w:val="000000"/>
          <w:spacing w:val="0"/>
          <w:w w:val="100"/>
          <w:position w:val="0"/>
          <w:shd w:val="clear" w:color="auto" w:fill="auto"/>
          <w:lang w:val="en-US" w:eastAsia="en-US" w:bidi="en-US"/>
        </w:rPr>
        <w:t>), brown spot (</w:t>
      </w:r>
      <w:r>
        <w:rPr>
          <w:i/>
          <w:iCs/>
          <w:color w:val="000000"/>
          <w:spacing w:val="0"/>
          <w:w w:val="100"/>
          <w:position w:val="0"/>
          <w:shd w:val="clear" w:color="auto" w:fill="auto"/>
          <w:lang w:val="en-US" w:eastAsia="en-US" w:bidi="en-US"/>
        </w:rPr>
        <w:t>Alternaria spp.</w:t>
      </w:r>
      <w:r>
        <w:rPr>
          <w:color w:val="000000"/>
          <w:spacing w:val="0"/>
          <w:w w:val="100"/>
          <w:position w:val="0"/>
          <w:shd w:val="clear" w:color="auto" w:fill="auto"/>
          <w:lang w:val="en-US" w:eastAsia="en-US" w:bidi="en-US"/>
        </w:rPr>
        <w:t>) and the cucumber mosaic virus. Actions for this fruit will focus on finding clean planting material through research and promotion of contract farming with processing factories.</w:t>
      </w:r>
    </w:p>
    <w:p>
      <w:pPr>
        <w:pStyle w:val="Style17"/>
        <w:keepNext w:val="0"/>
        <w:keepLines w:val="0"/>
        <w:widowControl w:val="0"/>
        <w:numPr>
          <w:ilvl w:val="0"/>
          <w:numId w:val="85"/>
        </w:numPr>
        <w:shd w:val="clear" w:color="auto" w:fill="auto"/>
        <w:tabs>
          <w:tab w:pos="717" w:val="left"/>
        </w:tabs>
        <w:bidi w:val="0"/>
        <w:spacing w:before="0" w:after="240" w:line="240" w:lineRule="auto"/>
        <w:ind w:left="740" w:right="0" w:hanging="360"/>
        <w:jc w:val="both"/>
      </w:pPr>
      <w:r>
        <w:rPr>
          <w:b/>
          <w:bCs/>
          <w:i/>
          <w:iCs/>
          <w:color w:val="000000"/>
          <w:spacing w:val="0"/>
          <w:w w:val="100"/>
          <w:position w:val="0"/>
          <w:sz w:val="20"/>
          <w:szCs w:val="20"/>
          <w:shd w:val="clear" w:color="auto" w:fill="auto"/>
          <w:lang w:val="en-US" w:eastAsia="en-US" w:bidi="en-US"/>
        </w:rPr>
        <w:t>Apples</w:t>
      </w:r>
      <w:r>
        <w:rPr>
          <w:color w:val="000000"/>
          <w:spacing w:val="0"/>
          <w:w w:val="100"/>
          <w:position w:val="0"/>
          <w:shd w:val="clear" w:color="auto" w:fill="auto"/>
          <w:lang w:val="en-US" w:eastAsia="en-US" w:bidi="en-US"/>
        </w:rPr>
        <w:t>: Trials on tropical varieties of this fruit have started and have shown promising results that it can grow well in many parts of the country. Currently seedlings are imported from neighboring countries at high cost. Activities under this will include introduction of more tropical varieties and development of local capacity to produce seedlings. Farmers’ capacity building in raising apples and other temperate fruits will be essential.</w:t>
      </w:r>
    </w:p>
    <w:p>
      <w:pPr>
        <w:pStyle w:val="Style36"/>
        <w:keepNext/>
        <w:keepLines/>
        <w:widowControl w:val="0"/>
        <w:shd w:val="clear" w:color="auto" w:fill="auto"/>
        <w:bidi w:val="0"/>
        <w:spacing w:before="0" w:after="0" w:line="240" w:lineRule="auto"/>
        <w:ind w:left="0" w:right="0" w:firstLine="0"/>
        <w:jc w:val="left"/>
      </w:pPr>
      <w:bookmarkStart w:id="240" w:name="bookmark240"/>
      <w:r>
        <w:rPr>
          <w:color w:val="000000"/>
          <w:spacing w:val="0"/>
          <w:w w:val="100"/>
          <w:position w:val="0"/>
          <w:shd w:val="clear" w:color="auto" w:fill="auto"/>
          <w:lang w:val="en-US" w:eastAsia="en-US" w:bidi="en-US"/>
        </w:rPr>
        <w:t>SP 3.3.4.c. Develop essential oils</w:t>
      </w:r>
      <w:bookmarkEnd w:id="240"/>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Essential oils are a natural plant product which can be used for culinary applications, natural dyes, medicinal, health, flavor and fragrance purposes. This is an area which is not yet fully developed but has potential to generate export and farmer income. Plants currently used include Geranium, Patchouli, </w:t>
      </w:r>
      <w:r>
        <w:rPr>
          <w:i/>
          <w:iCs/>
          <w:color w:val="000000"/>
          <w:spacing w:val="0"/>
          <w:w w:val="100"/>
          <w:position w:val="0"/>
          <w:shd w:val="clear" w:color="auto" w:fill="auto"/>
          <w:lang w:val="en-US" w:eastAsia="en-US" w:bidi="en-US"/>
        </w:rPr>
        <w:t>Eucalyptus globulis</w:t>
      </w:r>
      <w:r>
        <w:rPr>
          <w:color w:val="000000"/>
          <w:spacing w:val="0"/>
          <w:w w:val="100"/>
          <w:position w:val="0"/>
          <w:shd w:val="clear" w:color="auto" w:fill="auto"/>
          <w:lang w:val="en-US" w:eastAsia="en-US" w:bidi="en-US"/>
        </w:rPr>
        <w:t>, and lemon grass. Activities to improve essential oil production will include supporting growers to acquire clean planting materials, increasing oil processing capacity and mobilizing new farmers to grow raw materials of essential oil plants through provision of training and input support.</w:t>
      </w:r>
    </w:p>
    <w:p>
      <w:pPr>
        <w:pStyle w:val="Style36"/>
        <w:keepNext/>
        <w:keepLines/>
        <w:widowControl w:val="0"/>
        <w:shd w:val="clear" w:color="auto" w:fill="auto"/>
        <w:bidi w:val="0"/>
        <w:spacing w:before="0" w:after="0" w:line="240" w:lineRule="auto"/>
        <w:ind w:left="0" w:right="0" w:firstLine="0"/>
        <w:jc w:val="left"/>
      </w:pPr>
      <w:bookmarkStart w:id="242" w:name="bookmark242"/>
      <w:r>
        <w:rPr>
          <w:color w:val="000000"/>
          <w:spacing w:val="0"/>
          <w:w w:val="100"/>
          <w:position w:val="0"/>
          <w:shd w:val="clear" w:color="auto" w:fill="auto"/>
          <w:lang w:val="en-US" w:eastAsia="en-US" w:bidi="en-US"/>
        </w:rPr>
        <w:t>SP 3.3.4.d. Develop floriculture industry including cut flowers, foliage and ornamentals</w:t>
      </w:r>
      <w:bookmarkEnd w:id="242"/>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Efforts will be made to find more innovations to grow flowers without compromising food security. Since Rwanda has the required altitude for growing the large bud roses (Tea hybrids and Intermediate) which fetch more in the market than the small buds (Sweethearts) more land will be mobilized for rose production in the high and middle altitudes of the country. Production activities will include improved production techniques for roses and summer flowers that can reach export markets. Small flower growers will be facilitated to acquire high yielding cut summer flower and clean cuttings and seedlings for foliage and other ornamentals. Capacity building of flower producers will be reinforced and they will be supported to acquire inputs to boost the production.</w:t>
      </w:r>
    </w:p>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SP 3.3.4.e. Facilitate communication among non-traditional export crop value chain actors </w:t>
      </w:r>
      <w:r>
        <w:rPr>
          <w:color w:val="000000"/>
          <w:spacing w:val="0"/>
          <w:w w:val="100"/>
          <w:position w:val="0"/>
          <w:shd w:val="clear" w:color="auto" w:fill="auto"/>
          <w:lang w:val="en-US" w:eastAsia="en-US" w:bidi="en-US"/>
        </w:rPr>
        <w:t>The Government will develop closer coordination and joint action teams to facilitate improvement of entire value chains for non-traditional export products, involving investor, exporter, processor, cooperatives, farmers, and financial institution in each case. A technical coordinating body with all those agencies should be set up, and the operational plan should be established along the lines recommended by the investor, exporter and (when relevant) processor. The financial institutions will be expected to assist with bridge funding for producers, to enable them to await the harvests, and with export finance. Risk management support should be offered by the Government to both producers and exporters, when appropriate, along the lines suggested elsewhere in this Strategy.</w:t>
      </w:r>
    </w:p>
    <w:p>
      <w:pPr>
        <w:pStyle w:val="Style36"/>
        <w:keepNext/>
        <w:keepLines/>
        <w:widowControl w:val="0"/>
        <w:shd w:val="clear" w:color="auto" w:fill="auto"/>
        <w:bidi w:val="0"/>
        <w:spacing w:before="0" w:after="220" w:line="240" w:lineRule="auto"/>
        <w:ind w:left="0" w:right="0" w:firstLine="0"/>
        <w:jc w:val="left"/>
      </w:pPr>
      <w:bookmarkStart w:id="244" w:name="bookmark244"/>
      <w:r>
        <w:rPr>
          <w:color w:val="000000"/>
          <w:spacing w:val="0"/>
          <w:w w:val="100"/>
          <w:position w:val="0"/>
          <w:shd w:val="clear" w:color="auto" w:fill="auto"/>
          <w:lang w:val="en-US" w:eastAsia="en-US" w:bidi="en-US"/>
        </w:rPr>
        <w:t>SP 3.3.5. Sericulture</w:t>
      </w:r>
      <w:bookmarkEnd w:id="24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Sericulture is relatively a young industry in Rwanda and requires sustained support to make the sector economically meaningful. The National Sericulture Center (NSC) has invested in most key drivers of the sericulture industry, including the acquisition of silkworm seed, standard rearing techniques, improved mulberry productivity and capacity building at various levels of the value chain. Unfortunately cocoon production is still low. One of the major constraints in sericulture development initiatives is the lack of a dependable domestic cocoon market. Putting in place a system where farmers deliver cocoons and are paid promptly will stimulate increased cocoon production by several orders of magnitude. Other limiting factors include limited technical knowhow, inadequate extension service, lack of resilient silkworm seed adaptable to local conditions and lack of sufficient rearing houses and equipment. In this plan, the following interventions will be given priority to ensure 5,000 ha of mulberry by 2017. The plan requires high capital inputs to operationalize, but is achievable.</w:t>
      </w:r>
    </w:p>
    <w:p>
      <w:pPr>
        <w:pStyle w:val="Style17"/>
        <w:keepNext w:val="0"/>
        <w:keepLines w:val="0"/>
        <w:widowControl w:val="0"/>
        <w:numPr>
          <w:ilvl w:val="0"/>
          <w:numId w:val="87"/>
        </w:numPr>
        <w:shd w:val="clear" w:color="auto" w:fill="auto"/>
        <w:tabs>
          <w:tab w:pos="712" w:val="left"/>
        </w:tabs>
        <w:bidi w:val="0"/>
        <w:spacing w:before="0" w:after="0" w:line="240" w:lineRule="auto"/>
        <w:ind w:left="740" w:right="0" w:hanging="360"/>
        <w:jc w:val="both"/>
      </w:pPr>
      <w:r>
        <w:rPr>
          <w:b/>
          <w:bCs/>
          <w:i/>
          <w:iCs/>
          <w:color w:val="000000"/>
          <w:spacing w:val="0"/>
          <w:w w:val="100"/>
          <w:position w:val="0"/>
          <w:sz w:val="20"/>
          <w:szCs w:val="20"/>
          <w:shd w:val="clear" w:color="auto" w:fill="auto"/>
          <w:lang w:val="en-US" w:eastAsia="en-US" w:bidi="en-US"/>
        </w:rPr>
        <w:t>Acquisition of low capacity silk reeling and testing machine</w:t>
      </w:r>
      <w:r>
        <w:rPr>
          <w:color w:val="000000"/>
          <w:spacing w:val="0"/>
          <w:w w:val="100"/>
          <w:position w:val="0"/>
          <w:shd w:val="clear" w:color="auto" w:fill="auto"/>
          <w:lang w:val="en-US" w:eastAsia="en-US" w:bidi="en-US"/>
        </w:rPr>
        <w:t>. This will test silk quality, convert farmers cocoons into grade 1 silk for export purposes, and provide a ready market for cocoons, motivating more farmers to join silk industry</w:t>
      </w:r>
    </w:p>
    <w:p>
      <w:pPr>
        <w:pStyle w:val="Style17"/>
        <w:keepNext w:val="0"/>
        <w:keepLines w:val="0"/>
        <w:widowControl w:val="0"/>
        <w:numPr>
          <w:ilvl w:val="0"/>
          <w:numId w:val="87"/>
        </w:numPr>
        <w:shd w:val="clear" w:color="auto" w:fill="auto"/>
        <w:tabs>
          <w:tab w:pos="712"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Rehabilitation of existing 350 ha of mulberry to increase productivity</w:t>
      </w:r>
    </w:p>
    <w:p>
      <w:pPr>
        <w:pStyle w:val="Style17"/>
        <w:keepNext w:val="0"/>
        <w:keepLines w:val="0"/>
        <w:widowControl w:val="0"/>
        <w:numPr>
          <w:ilvl w:val="0"/>
          <w:numId w:val="87"/>
        </w:numPr>
        <w:shd w:val="clear" w:color="auto" w:fill="auto"/>
        <w:tabs>
          <w:tab w:pos="712" w:val="left"/>
          <w:tab w:pos="716"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Prepare cuttings and support mother gardens for mulberry saplings</w:t>
      </w:r>
    </w:p>
    <w:p>
      <w:pPr>
        <w:pStyle w:val="Style17"/>
        <w:keepNext w:val="0"/>
        <w:keepLines w:val="0"/>
        <w:widowControl w:val="0"/>
        <w:numPr>
          <w:ilvl w:val="0"/>
          <w:numId w:val="87"/>
        </w:numPr>
        <w:shd w:val="clear" w:color="auto" w:fill="auto"/>
        <w:tabs>
          <w:tab w:pos="712" w:val="left"/>
          <w:tab w:pos="716" w:val="left"/>
        </w:tabs>
        <w:bidi w:val="0"/>
        <w:spacing w:before="0" w:after="0" w:line="240" w:lineRule="auto"/>
        <w:ind w:left="0" w:right="0" w:firstLine="380"/>
        <w:jc w:val="both"/>
      </w:pPr>
      <w:r>
        <w:rPr>
          <w:b/>
          <w:bCs/>
          <w:i/>
          <w:iCs/>
          <w:color w:val="000000"/>
          <w:spacing w:val="0"/>
          <w:w w:val="100"/>
          <w:position w:val="0"/>
          <w:sz w:val="20"/>
          <w:szCs w:val="20"/>
          <w:shd w:val="clear" w:color="auto" w:fill="auto"/>
          <w:lang w:val="en-US" w:eastAsia="en-US" w:bidi="en-US"/>
        </w:rPr>
        <w:t>Upgrade the NSC, Mulinidi and Provincial Sericulture Centers and support selected</w:t>
      </w:r>
    </w:p>
    <w:p>
      <w:pPr>
        <w:pStyle w:val="Style17"/>
        <w:keepNext w:val="0"/>
        <w:keepLines w:val="0"/>
        <w:widowControl w:val="0"/>
        <w:shd w:val="clear" w:color="auto" w:fill="auto"/>
        <w:bidi w:val="0"/>
        <w:spacing w:before="0" w:after="0" w:line="240" w:lineRule="auto"/>
        <w:ind w:left="0" w:right="0" w:firstLine="740"/>
        <w:jc w:val="left"/>
      </w:pPr>
      <w:r>
        <w:rPr>
          <w:b/>
          <w:bCs/>
          <w:i/>
          <w:iCs/>
          <w:color w:val="000000"/>
          <w:spacing w:val="0"/>
          <w:w w:val="100"/>
          <w:position w:val="0"/>
          <w:sz w:val="20"/>
          <w:szCs w:val="20"/>
          <w:shd w:val="clear" w:color="auto" w:fill="auto"/>
          <w:lang w:val="en-US" w:eastAsia="en-US" w:bidi="en-US"/>
        </w:rPr>
        <w:t>cooperatives to become Egg Multiplication firms,</w:t>
      </w:r>
      <w:r>
        <w:rPr>
          <w:color w:val="000000"/>
          <w:spacing w:val="0"/>
          <w:w w:val="100"/>
          <w:position w:val="0"/>
          <w:shd w:val="clear" w:color="auto" w:fill="auto"/>
          <w:lang w:val="en-US" w:eastAsia="en-US" w:bidi="en-US"/>
        </w:rPr>
        <w:t xml:space="preserve"> producing more than 5000 boxes per years</w:t>
      </w:r>
    </w:p>
    <w:p>
      <w:pPr>
        <w:pStyle w:val="Style17"/>
        <w:keepNext w:val="0"/>
        <w:keepLines w:val="0"/>
        <w:widowControl w:val="0"/>
        <w:numPr>
          <w:ilvl w:val="0"/>
          <w:numId w:val="87"/>
        </w:numPr>
        <w:shd w:val="clear" w:color="auto" w:fill="auto"/>
        <w:tabs>
          <w:tab w:pos="712"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Establish sericulture model farms</w:t>
      </w:r>
      <w:r>
        <w:rPr>
          <w:color w:val="000000"/>
          <w:spacing w:val="0"/>
          <w:w w:val="100"/>
          <w:position w:val="0"/>
          <w:shd w:val="clear" w:color="auto" w:fill="auto"/>
          <w:lang w:val="en-US" w:eastAsia="en-US" w:bidi="en-US"/>
        </w:rPr>
        <w:t xml:space="preserve"> in each province</w:t>
      </w:r>
    </w:p>
    <w:p>
      <w:pPr>
        <w:pStyle w:val="Style17"/>
        <w:keepNext w:val="0"/>
        <w:keepLines w:val="0"/>
        <w:widowControl w:val="0"/>
        <w:numPr>
          <w:ilvl w:val="0"/>
          <w:numId w:val="87"/>
        </w:numPr>
        <w:shd w:val="clear" w:color="auto" w:fill="auto"/>
        <w:tabs>
          <w:tab w:pos="712"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Launch a campaign to identify and map land for mulberry expansion</w:t>
      </w:r>
    </w:p>
    <w:p>
      <w:pPr>
        <w:pStyle w:val="Style17"/>
        <w:keepNext w:val="0"/>
        <w:keepLines w:val="0"/>
        <w:widowControl w:val="0"/>
        <w:numPr>
          <w:ilvl w:val="0"/>
          <w:numId w:val="87"/>
        </w:numPr>
        <w:shd w:val="clear" w:color="auto" w:fill="auto"/>
        <w:tabs>
          <w:tab w:pos="712" w:val="left"/>
          <w:tab w:pos="716"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Plant 150 ha of mulberry in 2013, with an increase to 5000 ha by 2017</w:t>
      </w:r>
    </w:p>
    <w:p>
      <w:pPr>
        <w:pStyle w:val="Style17"/>
        <w:keepNext w:val="0"/>
        <w:keepLines w:val="0"/>
        <w:widowControl w:val="0"/>
        <w:numPr>
          <w:ilvl w:val="0"/>
          <w:numId w:val="87"/>
        </w:numPr>
        <w:shd w:val="clear" w:color="auto" w:fill="auto"/>
        <w:tabs>
          <w:tab w:pos="712" w:val="left"/>
          <w:tab w:pos="716"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When production stabilises</w:t>
      </w:r>
      <w:r>
        <w:rPr>
          <w:color w:val="000000"/>
          <w:spacing w:val="0"/>
          <w:w w:val="100"/>
          <w:position w:val="0"/>
          <w:shd w:val="clear" w:color="auto" w:fill="auto"/>
          <w:lang w:val="en-US" w:eastAsia="en-US" w:bidi="en-US"/>
        </w:rPr>
        <w:t xml:space="preserve"> (1000 ha of mulberry) </w:t>
      </w:r>
      <w:r>
        <w:rPr>
          <w:b/>
          <w:bCs/>
          <w:i/>
          <w:iCs/>
          <w:color w:val="000000"/>
          <w:spacing w:val="0"/>
          <w:w w:val="100"/>
          <w:position w:val="0"/>
          <w:sz w:val="20"/>
          <w:szCs w:val="20"/>
          <w:shd w:val="clear" w:color="auto" w:fill="auto"/>
          <w:lang w:val="en-US" w:eastAsia="en-US" w:bidi="en-US"/>
        </w:rPr>
        <w:t>procure high capacity silk reeling machines</w:t>
      </w:r>
    </w:p>
    <w:p>
      <w:pPr>
        <w:pStyle w:val="Style17"/>
        <w:keepNext w:val="0"/>
        <w:keepLines w:val="0"/>
        <w:widowControl w:val="0"/>
        <w:numPr>
          <w:ilvl w:val="0"/>
          <w:numId w:val="87"/>
        </w:numPr>
        <w:shd w:val="clear" w:color="auto" w:fill="auto"/>
        <w:tabs>
          <w:tab w:pos="712" w:val="left"/>
        </w:tabs>
        <w:bidi w:val="0"/>
        <w:spacing w:before="0" w:after="420" w:line="240" w:lineRule="auto"/>
        <w:ind w:left="740" w:right="0" w:hanging="360"/>
        <w:jc w:val="both"/>
      </w:pPr>
      <w:r>
        <w:rPr>
          <w:b/>
          <w:bCs/>
          <w:i/>
          <w:iCs/>
          <w:color w:val="000000"/>
          <w:spacing w:val="0"/>
          <w:w w:val="100"/>
          <w:position w:val="0"/>
          <w:sz w:val="20"/>
          <w:szCs w:val="20"/>
          <w:shd w:val="clear" w:color="auto" w:fill="auto"/>
          <w:lang w:val="en-US" w:eastAsia="en-US" w:bidi="en-US"/>
        </w:rPr>
        <w:t>By 2017 egg production capacity should have increased</w:t>
      </w:r>
      <w:r>
        <w:rPr>
          <w:color w:val="000000"/>
          <w:spacing w:val="0"/>
          <w:w w:val="100"/>
          <w:position w:val="0"/>
          <w:shd w:val="clear" w:color="auto" w:fill="auto"/>
          <w:lang w:val="en-US" w:eastAsia="en-US" w:bidi="en-US"/>
        </w:rPr>
        <w:t xml:space="preserve"> to 47,500 boxes (annually) to feed into 5,000 ha generating 1187.5 tons of fresh cocoons, 142.5 tons of raw silk yarn translating into US$ 3,562,500 and 7,837,500, respectively.</w:t>
      </w:r>
    </w:p>
    <w:p>
      <w:pPr>
        <w:pStyle w:val="Style42"/>
        <w:keepNext/>
        <w:keepLines/>
        <w:widowControl w:val="0"/>
        <w:shd w:val="clear" w:color="auto" w:fill="auto"/>
        <w:bidi w:val="0"/>
        <w:spacing w:before="0" w:line="240" w:lineRule="auto"/>
        <w:ind w:left="0" w:right="0" w:firstLine="0"/>
        <w:jc w:val="left"/>
      </w:pPr>
      <w:bookmarkStart w:id="246" w:name="bookmark246"/>
      <w:bookmarkStart w:id="247" w:name="bookmark247"/>
      <w:r>
        <w:rPr>
          <w:color w:val="000000"/>
          <w:spacing w:val="0"/>
          <w:w w:val="100"/>
          <w:position w:val="0"/>
          <w:sz w:val="24"/>
          <w:szCs w:val="24"/>
          <w:shd w:val="clear" w:color="auto" w:fill="auto"/>
          <w:lang w:val="en-US" w:eastAsia="en-US" w:bidi="en-US"/>
        </w:rPr>
        <w:t>SP 3.4. Development of Priority Value Chains: Dairy and Meat</w:t>
      </w:r>
      <w:bookmarkEnd w:id="247"/>
      <w:bookmarkEnd w:id="246"/>
    </w:p>
    <w:p>
      <w:pPr>
        <w:pStyle w:val="Style36"/>
        <w:keepNext/>
        <w:keepLines/>
        <w:widowControl w:val="0"/>
        <w:shd w:val="clear" w:color="auto" w:fill="auto"/>
        <w:bidi w:val="0"/>
        <w:spacing w:before="0" w:after="220" w:line="240" w:lineRule="auto"/>
        <w:ind w:left="0" w:right="0" w:firstLine="0"/>
        <w:jc w:val="left"/>
      </w:pPr>
      <w:bookmarkStart w:id="249" w:name="bookmark249"/>
      <w:r>
        <w:rPr>
          <w:color w:val="000000"/>
          <w:spacing w:val="0"/>
          <w:w w:val="100"/>
          <w:position w:val="0"/>
          <w:shd w:val="clear" w:color="auto" w:fill="auto"/>
          <w:lang w:val="en-US" w:eastAsia="en-US" w:bidi="en-US"/>
        </w:rPr>
        <w:t>SP 3.4.1. Dairy</w:t>
      </w:r>
      <w:bookmarkEnd w:id="24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strategy aims to double milk consumption over the next five years. This increase will be driven by expanding the One Cup of Milk per Child programme and by stimulating domestic demand through sensitization and provision of more diverse dairy products. Currently, raw, unpasteurised milk represents the largest share of domestic milk consumption due to greater profit margins for traders, and competition in the processed milk market from regional neighbours with lower costs. The country’s milk processing plants are therefore operating below capacity, and some milk collection centres (MCC) in the East have closed. There is a risk that unless demand, including for processed milk, increases a surplus will result.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Therefore, the dairy value chain requires attention at all steps in the process. The entire supply chain should be modernised, to develop the processing industry, improve distribution channels and improve sanitary control. Also, to increase demand, milk consumption habits must be increased.</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51" w:name="bookmark251"/>
      <w:r>
        <w:rPr>
          <w:color w:val="000000"/>
          <w:spacing w:val="0"/>
          <w:w w:val="100"/>
          <w:position w:val="0"/>
          <w:shd w:val="clear" w:color="auto" w:fill="auto"/>
          <w:lang w:val="en-US" w:eastAsia="en-US" w:bidi="en-US"/>
        </w:rPr>
        <w:t>SP 3.4.1.a. Developing dairy markets</w:t>
      </w:r>
      <w:bookmarkEnd w:id="25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Increase milk consumption through raising consumer awareness of the benefits of milk consumption and making milk more consistently available to consumers. Develop and market innovative dairy products such as cheese, yoghurt etc., explore regional and international markets for these and work with processors to develop strategies for those markets.</w:t>
      </w:r>
    </w:p>
    <w:p>
      <w:pPr>
        <w:pStyle w:val="Style36"/>
        <w:keepNext/>
        <w:keepLines/>
        <w:widowControl w:val="0"/>
        <w:shd w:val="clear" w:color="auto" w:fill="auto"/>
        <w:bidi w:val="0"/>
        <w:spacing w:before="0" w:after="0" w:line="240" w:lineRule="auto"/>
        <w:ind w:left="0" w:right="0" w:firstLine="0"/>
        <w:jc w:val="left"/>
      </w:pPr>
      <w:bookmarkStart w:id="253" w:name="bookmark253"/>
      <w:r>
        <w:rPr>
          <w:color w:val="000000"/>
          <w:spacing w:val="0"/>
          <w:w w:val="100"/>
          <w:position w:val="0"/>
          <w:shd w:val="clear" w:color="auto" w:fill="auto"/>
          <w:lang w:val="en-US" w:eastAsia="en-US" w:bidi="en-US"/>
        </w:rPr>
        <w:t>SP 3.4.1.b. Improving quality in the milk value chain</w:t>
      </w:r>
      <w:bookmarkEnd w:id="25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Processors need quality milk to make and market pasteurised and UHT whole and skim milk. Poor quality milk can be used to produce sour milk and yoghurt. This line of action focuses on the provision of safe and diverse dairy products for the domestic and regional market. In order to strengthen quality, the diary supply chain must be modernised. Support to milk processing plants and collection centres will be provided to increase utilisation and productivity, including facilitating relationships linking MCCs to cooperatives (in a shareholding arrangement) and improving connections between MCCs and processors. Explore the potential for PPPs in the dairy sub-sector to improve efficiency.</w:t>
      </w:r>
    </w:p>
    <w:p>
      <w:pPr>
        <w:pStyle w:val="Style36"/>
        <w:keepNext/>
        <w:keepLines/>
        <w:widowControl w:val="0"/>
        <w:shd w:val="clear" w:color="auto" w:fill="auto"/>
        <w:bidi w:val="0"/>
        <w:spacing w:before="0" w:after="0" w:line="240" w:lineRule="auto"/>
        <w:ind w:left="0" w:right="0" w:firstLine="0"/>
        <w:jc w:val="left"/>
      </w:pPr>
      <w:bookmarkStart w:id="255" w:name="bookmark255"/>
      <w:r>
        <w:rPr>
          <w:color w:val="000000"/>
          <w:spacing w:val="0"/>
          <w:w w:val="100"/>
          <w:position w:val="0"/>
          <w:shd w:val="clear" w:color="auto" w:fill="auto"/>
          <w:lang w:val="en-US" w:eastAsia="en-US" w:bidi="en-US"/>
        </w:rPr>
        <w:t>SP 3.4.1.c. Institutional development and coordination in the dairy sub-sector</w:t>
      </w:r>
      <w:bookmarkEnd w:id="25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Coordination among private sector actors needs strengthening, especially for quality issues. To do this, actors throughout the value chain will become members of the Rwanda National Dairy Board, and relationships between producers, MCCs and processors will be encouraged. MINAGRI will also facilitate the process of developing cooperatives or farmer shareholding institutions as owners of the MCC.</w:t>
      </w:r>
    </w:p>
    <w:p>
      <w:pPr>
        <w:pStyle w:val="Style36"/>
        <w:keepNext/>
        <w:keepLines/>
        <w:widowControl w:val="0"/>
        <w:shd w:val="clear" w:color="auto" w:fill="auto"/>
        <w:tabs>
          <w:tab w:pos="1046" w:val="left"/>
        </w:tabs>
        <w:bidi w:val="0"/>
        <w:spacing w:before="0" w:after="220" w:line="240" w:lineRule="auto"/>
        <w:ind w:left="0" w:right="0" w:firstLine="0"/>
        <w:jc w:val="left"/>
      </w:pPr>
      <w:bookmarkStart w:id="257" w:name="bookmark257"/>
      <w:r>
        <w:rPr>
          <w:color w:val="000000"/>
          <w:spacing w:val="0"/>
          <w:w w:val="100"/>
          <w:position w:val="0"/>
          <w:shd w:val="clear" w:color="auto" w:fill="auto"/>
          <w:lang w:val="en-US" w:eastAsia="en-US" w:bidi="en-US"/>
        </w:rPr>
        <w:t>SP 3.4.2.</w:t>
        <w:tab/>
        <w:t>Meat</w:t>
      </w:r>
      <w:bookmarkEnd w:id="25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is considerable scope for expanding production of small ruminants, swine and poultry. The related processing industries can also expand, since rising incomes are increasing consumption of meat products. Current constraints include insufficient modern slaughterhouses and inadequate management of tanneries. The limitation of slaughterhouse capacity is being overcome by the construction of new facilities that are placed under local management. In this strategy, the focus shall be on modernising the meat supply chain, improving sanitary quality and developing and strengthening the cutting and processing industry for hides and skins. To facilitate sector growth, it will also be necessary to focus on developing the value chain for small ruminants, swine and poultry.</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59" w:name="bookmark259"/>
      <w:r>
        <w:rPr>
          <w:color w:val="000000"/>
          <w:spacing w:val="0"/>
          <w:w w:val="100"/>
          <w:position w:val="0"/>
          <w:shd w:val="clear" w:color="auto" w:fill="auto"/>
          <w:lang w:val="en-US" w:eastAsia="en-US" w:bidi="en-US"/>
        </w:rPr>
        <w:t>SP 3.4.2.a. Modernise the meat supply chain</w:t>
      </w:r>
      <w:bookmarkEnd w:id="25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Develop a business plan for the establishment of feedlots and support their implementation. Rehabilitate existing slaughter houses and establish new modern pig and poultry slaughterhouses. Conduct training programmes for poultry, pig and small ruminant farmers and agents in control of slaughterhouses. Also rehabilitate livestock markets in each province.</w:t>
      </w:r>
    </w:p>
    <w:p>
      <w:pPr>
        <w:pStyle w:val="Style36"/>
        <w:keepNext/>
        <w:keepLines/>
        <w:widowControl w:val="0"/>
        <w:shd w:val="clear" w:color="auto" w:fill="auto"/>
        <w:bidi w:val="0"/>
        <w:spacing w:before="0" w:after="0" w:line="240" w:lineRule="auto"/>
        <w:ind w:left="0" w:right="0" w:firstLine="0"/>
        <w:jc w:val="left"/>
      </w:pPr>
      <w:bookmarkStart w:id="261" w:name="bookmark261"/>
      <w:r>
        <w:rPr>
          <w:color w:val="000000"/>
          <w:spacing w:val="0"/>
          <w:w w:val="100"/>
          <w:position w:val="0"/>
          <w:shd w:val="clear" w:color="auto" w:fill="auto"/>
          <w:lang w:val="en-US" w:eastAsia="en-US" w:bidi="en-US"/>
        </w:rPr>
        <w:t>SP 3.4.2.b. Improve sanitary control</w:t>
      </w:r>
      <w:bookmarkEnd w:id="26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line with the above, strengthen the development of hygienic slaughterhouse facilities and training technical staff in their proper operation. Develop and disseminate guidelines for good hygiene practices for meat for slaughter.</w:t>
      </w:r>
    </w:p>
    <w:p>
      <w:pPr>
        <w:pStyle w:val="Style36"/>
        <w:keepNext/>
        <w:keepLines/>
        <w:widowControl w:val="0"/>
        <w:shd w:val="clear" w:color="auto" w:fill="auto"/>
        <w:tabs>
          <w:tab w:pos="1046" w:val="left"/>
        </w:tabs>
        <w:bidi w:val="0"/>
        <w:spacing w:before="0" w:after="0" w:line="240" w:lineRule="auto"/>
        <w:ind w:left="0" w:right="0" w:firstLine="0"/>
        <w:jc w:val="left"/>
      </w:pPr>
      <w:bookmarkStart w:id="263" w:name="bookmark263"/>
      <w:r>
        <w:rPr>
          <w:color w:val="000000"/>
          <w:spacing w:val="0"/>
          <w:w w:val="100"/>
          <w:position w:val="0"/>
          <w:shd w:val="clear" w:color="auto" w:fill="auto"/>
          <w:lang w:val="en-US" w:eastAsia="en-US" w:bidi="en-US"/>
        </w:rPr>
        <w:t>SP 3.4.2.c.</w:t>
        <w:tab/>
        <w:t>Development of the cutting and processing industry</w:t>
      </w:r>
      <w:bookmarkEnd w:id="26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Develop a modernisation program for tanneries including rehabilitating facilities and training skin processors. Produce guidelines for skins and the handling of effluent in line with environmental standards. To further develop the sector, use technical advisory services to support potential investors in tanneries, with the aim of reaching international quality standards and markets.</w:t>
      </w:r>
    </w:p>
    <w:p>
      <w:pPr>
        <w:pStyle w:val="Style36"/>
        <w:keepNext/>
        <w:keepLines/>
        <w:widowControl w:val="0"/>
        <w:shd w:val="clear" w:color="auto" w:fill="auto"/>
        <w:bidi w:val="0"/>
        <w:spacing w:before="0" w:after="0" w:line="240" w:lineRule="auto"/>
        <w:ind w:left="0" w:right="0" w:firstLine="0"/>
        <w:jc w:val="left"/>
      </w:pPr>
      <w:bookmarkStart w:id="265" w:name="bookmark265"/>
      <w:r>
        <w:rPr>
          <w:color w:val="000000"/>
          <w:spacing w:val="0"/>
          <w:w w:val="100"/>
          <w:position w:val="0"/>
          <w:shd w:val="clear" w:color="auto" w:fill="auto"/>
          <w:lang w:val="en-US" w:eastAsia="en-US" w:bidi="en-US"/>
        </w:rPr>
        <w:t>SP 3.4.2.d. Improve promotion and processing of meat product</w:t>
      </w:r>
      <w:bookmarkEnd w:id="26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Implement a programme to promote and better process meat sub-products, including the development of a meat processing plant in Kigali under PPP. Quality standards for livestock products should be harmonised with the EAC region, and if necessary, producers will be subsidised to obtain quality certifications. Labels for Rwandan meat products will be promoted and consumer associations supported. Finally, a livestock statistic desk will be established with real-time market information on livestock and livestock products in order to improve understanding of market dynamics.</w:t>
      </w:r>
    </w:p>
    <w:p>
      <w:pPr>
        <w:pStyle w:val="Style22"/>
        <w:keepNext/>
        <w:keepLines/>
        <w:widowControl w:val="0"/>
        <w:shd w:val="clear" w:color="auto" w:fill="auto"/>
        <w:bidi w:val="0"/>
        <w:spacing w:before="0" w:after="260" w:line="240" w:lineRule="auto"/>
        <w:ind w:left="0" w:right="0" w:firstLine="0"/>
        <w:jc w:val="left"/>
      </w:pPr>
      <w:bookmarkStart w:id="267" w:name="bookmark267"/>
      <w:bookmarkStart w:id="268" w:name="bookmark268"/>
      <w:r>
        <w:rPr>
          <w:color w:val="000000"/>
          <w:spacing w:val="0"/>
          <w:w w:val="100"/>
          <w:position w:val="0"/>
          <w:shd w:val="clear" w:color="auto" w:fill="auto"/>
          <w:lang w:val="en-US" w:eastAsia="en-US" w:bidi="en-US"/>
        </w:rPr>
        <w:t>SP 3.5. Development of Priority Value Chains: Fisheries</w:t>
      </w:r>
      <w:bookmarkEnd w:id="268"/>
      <w:bookmarkEnd w:id="267"/>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the fisheries sector demand has outpaced production, with consequent depletion of resources. Nevertheless, the sector has great potential and with improved management is capable of meeting demand sustainably and of producing regional exports, leading to improved rural incomes. Fish are also a nutritious addition to daily diets.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70" w:name="bookmark270"/>
      <w:r>
        <w:rPr>
          <w:color w:val="000000"/>
          <w:spacing w:val="0"/>
          <w:w w:val="100"/>
          <w:position w:val="0"/>
          <w:shd w:val="clear" w:color="auto" w:fill="auto"/>
          <w:lang w:val="en-US" w:eastAsia="en-US" w:bidi="en-US"/>
        </w:rPr>
        <w:t>SP 3.5.1. Research and technology development for fish and fish products</w:t>
      </w:r>
      <w:bookmarkEnd w:id="27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Conduct research to improve the freshness, colour, flavour, texture, taste, nutritional characteristics, and shelf-life of cultivated fish as well as new or improved value-added products. Research and technology development can also improve packaging, accessibility, and ease of preparation of fish products for consumers.</w:t>
      </w:r>
    </w:p>
    <w:p>
      <w:pPr>
        <w:pStyle w:val="Style36"/>
        <w:keepNext/>
        <w:keepLines/>
        <w:widowControl w:val="0"/>
        <w:shd w:val="clear" w:color="auto" w:fill="auto"/>
        <w:bidi w:val="0"/>
        <w:spacing w:before="0" w:after="0" w:line="240" w:lineRule="auto"/>
        <w:ind w:left="0" w:right="0" w:firstLine="0"/>
        <w:jc w:val="left"/>
      </w:pPr>
      <w:bookmarkStart w:id="272" w:name="bookmark272"/>
      <w:r>
        <w:rPr>
          <w:color w:val="000000"/>
          <w:spacing w:val="0"/>
          <w:w w:val="100"/>
          <w:position w:val="0"/>
          <w:shd w:val="clear" w:color="auto" w:fill="auto"/>
          <w:lang w:val="en-US" w:eastAsia="en-US" w:bidi="en-US"/>
        </w:rPr>
        <w:t>SP 3.5.2. Strengthen existing fish supply chain</w:t>
      </w:r>
      <w:bookmarkEnd w:id="27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current fish market will be modified to include a section for lives fish to improve quality and hygiene. Quality standards will be developed, in harmonisation with EAC regulations, and adopted throughout the aquaculture industry as an assurance of product safety and to improve consumer confidence, and consumers and retailers will be educated about safe handling of aquaculture products. The market information system will be improved and expanded for producers, processors and consumers. In order to develop exports, exports enhancement programmes and international trade missions for aquaculture will be supported, and trade barriers identified and resolved.</w:t>
      </w:r>
    </w:p>
    <w:p>
      <w:pPr>
        <w:pStyle w:val="Style36"/>
        <w:keepNext/>
        <w:keepLines/>
        <w:widowControl w:val="0"/>
        <w:shd w:val="clear" w:color="auto" w:fill="auto"/>
        <w:bidi w:val="0"/>
        <w:spacing w:before="0" w:after="0" w:line="240" w:lineRule="auto"/>
        <w:ind w:left="0" w:right="0" w:firstLine="0"/>
        <w:jc w:val="left"/>
      </w:pPr>
      <w:bookmarkStart w:id="274" w:name="bookmark274"/>
      <w:r>
        <w:rPr>
          <w:color w:val="000000"/>
          <w:spacing w:val="0"/>
          <w:w w:val="100"/>
          <w:position w:val="0"/>
          <w:shd w:val="clear" w:color="auto" w:fill="auto"/>
          <w:lang w:val="en-US" w:eastAsia="en-US" w:bidi="en-US"/>
        </w:rPr>
        <w:t>SP 3.5.3. Implement a system of cage aquaculture</w:t>
      </w:r>
      <w:bookmarkEnd w:id="27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will be necessary to create awareness of cage culture as a viable fish production system through demonstrations, hands on training and sensitisation of profitability for farm managers and potential investors, production of promotion materials and cage investment and input support packages.</w:t>
      </w:r>
    </w:p>
    <w:p>
      <w:pPr>
        <w:pStyle w:val="Style36"/>
        <w:keepNext/>
        <w:keepLines/>
        <w:widowControl w:val="0"/>
        <w:shd w:val="clear" w:color="auto" w:fill="auto"/>
        <w:bidi w:val="0"/>
        <w:spacing w:before="0" w:after="0" w:line="240" w:lineRule="auto"/>
        <w:ind w:left="0" w:right="0" w:firstLine="0"/>
        <w:jc w:val="left"/>
      </w:pPr>
      <w:bookmarkStart w:id="276" w:name="bookmark276"/>
      <w:r>
        <w:rPr>
          <w:color w:val="000000"/>
          <w:spacing w:val="0"/>
          <w:w w:val="100"/>
          <w:position w:val="0"/>
          <w:shd w:val="clear" w:color="auto" w:fill="auto"/>
          <w:lang w:val="en-US" w:eastAsia="en-US" w:bidi="en-US"/>
        </w:rPr>
        <w:t>SP 3.5.4. Implement a system of tank aquaculture</w:t>
      </w:r>
      <w:bookmarkEnd w:id="27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Fish production in tanks represents a move towards intensification and needs investment in technology and management. Water quality management is key, which is closely related to quality feeding and water treatment. To establish this type of production it will be necessary to create technology uptake pathways via a PPP model. Technical assistance will be required to provide advisory services to pioneer investors in the system. A tank based production unit will be established in each province, and pilot and demonstrations plots established, starting with tilapia and catfish. Results including productivity and profitability of the system will be presented to the private sector and partnerships established.</w:t>
      </w:r>
    </w:p>
    <w:p>
      <w:pPr>
        <w:pStyle w:val="Style36"/>
        <w:keepNext/>
        <w:keepLines/>
        <w:widowControl w:val="0"/>
        <w:shd w:val="clear" w:color="auto" w:fill="auto"/>
        <w:bidi w:val="0"/>
        <w:spacing w:before="0" w:after="0" w:line="240" w:lineRule="auto"/>
        <w:ind w:left="0" w:right="0" w:firstLine="0"/>
        <w:jc w:val="left"/>
      </w:pPr>
      <w:bookmarkStart w:id="278" w:name="bookmark278"/>
      <w:r>
        <w:rPr>
          <w:color w:val="000000"/>
          <w:spacing w:val="0"/>
          <w:w w:val="100"/>
          <w:position w:val="0"/>
          <w:shd w:val="clear" w:color="auto" w:fill="auto"/>
          <w:lang w:val="en-US" w:eastAsia="en-US" w:bidi="en-US"/>
        </w:rPr>
        <w:t>SP 3.5.5. Implement a System of Aquaculture Parks</w:t>
      </w:r>
      <w:bookmarkEnd w:id="27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aquaculture park system can be a model for transformation of small-scale subsistence fish farms that are scattered all over the country into commercial units. . Government and development partners will identify the area, collaborate with local communities, and support the construction and establishment of the production units and rent them out to individual producers at a nominal fee. Incentives will be developed to attract private sector investors.</w:t>
      </w:r>
    </w:p>
    <w:p>
      <w:pPr>
        <w:pStyle w:val="Style17"/>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shd w:val="clear" w:color="auto" w:fill="auto"/>
          <w:lang w:val="en-US" w:eastAsia="en-US" w:bidi="en-US"/>
        </w:rPr>
        <w:t>SP 3.5.6. Establish industry to process fish waste into animal feeds and fertilisers</w:t>
      </w:r>
    </w:p>
    <w:p>
      <w:pPr>
        <w:pStyle w:val="Style42"/>
        <w:keepNext/>
        <w:keepLines/>
        <w:widowControl w:val="0"/>
        <w:shd w:val="clear" w:color="auto" w:fill="auto"/>
        <w:bidi w:val="0"/>
        <w:spacing w:before="0" w:line="240" w:lineRule="auto"/>
        <w:ind w:left="0" w:right="0" w:firstLine="0"/>
        <w:jc w:val="left"/>
      </w:pPr>
      <w:bookmarkStart w:id="280" w:name="bookmark280"/>
      <w:bookmarkStart w:id="281" w:name="bookmark281"/>
      <w:r>
        <w:rPr>
          <w:color w:val="000000"/>
          <w:spacing w:val="0"/>
          <w:w w:val="100"/>
          <w:position w:val="0"/>
          <w:sz w:val="24"/>
          <w:szCs w:val="24"/>
          <w:shd w:val="clear" w:color="auto" w:fill="auto"/>
          <w:lang w:val="en-US" w:eastAsia="en-US" w:bidi="en-US"/>
        </w:rPr>
        <w:t>SP 3.6. Development of Priority Value Chains: Apiculture</w:t>
      </w:r>
      <w:bookmarkEnd w:id="281"/>
      <w:bookmarkEnd w:id="28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Beekeeping is a small activity on the national scale but is important for the communities involved, representing a significant source of additional income for poor families with marginal land for agriculture. There is particularly true in forested areas in the Southwest.</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tabs>
          <w:tab w:pos="1046" w:val="left"/>
        </w:tabs>
        <w:bidi w:val="0"/>
        <w:spacing w:before="0" w:after="0" w:line="240" w:lineRule="auto"/>
        <w:ind w:left="0" w:right="0" w:firstLine="0"/>
        <w:jc w:val="left"/>
      </w:pPr>
      <w:bookmarkStart w:id="283" w:name="bookmark283"/>
      <w:r>
        <w:rPr>
          <w:color w:val="000000"/>
          <w:spacing w:val="0"/>
          <w:w w:val="100"/>
          <w:position w:val="0"/>
          <w:shd w:val="clear" w:color="auto" w:fill="auto"/>
          <w:lang w:val="en-US" w:eastAsia="en-US" w:bidi="en-US"/>
        </w:rPr>
        <w:t>SP 3.6.1.</w:t>
        <w:tab/>
        <w:t>Strengthen beekeeping</w:t>
      </w:r>
      <w:bookmarkEnd w:id="28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Expand and strengthen community development services, the provision of beekeeping equipment and technical assistance. Support will be provided to apex organisations and service providers including honey collection centres, and demonstration apiaries promoted. MINAGRI will facilitate cost sharing on processing equipment, packing and labelling materials, and obtaining certification.</w:t>
      </w:r>
    </w:p>
    <w:p>
      <w:pPr>
        <w:pStyle w:val="Style36"/>
        <w:keepNext/>
        <w:keepLines/>
        <w:widowControl w:val="0"/>
        <w:shd w:val="clear" w:color="auto" w:fill="auto"/>
        <w:bidi w:val="0"/>
        <w:spacing w:before="0" w:after="0" w:line="240" w:lineRule="auto"/>
        <w:ind w:left="0" w:right="0" w:firstLine="0"/>
        <w:jc w:val="left"/>
      </w:pPr>
      <w:bookmarkStart w:id="285" w:name="bookmark285"/>
      <w:r>
        <w:rPr>
          <w:color w:val="000000"/>
          <w:spacing w:val="0"/>
          <w:w w:val="100"/>
          <w:position w:val="0"/>
          <w:shd w:val="clear" w:color="auto" w:fill="auto"/>
          <w:lang w:val="en-US" w:eastAsia="en-US" w:bidi="en-US"/>
        </w:rPr>
        <w:t>SP 3.6.2. Conduct market research and develop a promotion campaign</w:t>
      </w:r>
      <w:bookmarkEnd w:id="285"/>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domestic retail sector requires analysis and sensitisation. A market survey will be conducted to document the volume of bee products actually sold in the formal market by producers, traders and buyers, existing value addition processes, volumes of bulk and value added products in the retail markets, domestic market share, export and consumer interest. The results will be used to develop a programme of promotion based on geographic specialities.</w:t>
      </w:r>
    </w:p>
    <w:p>
      <w:pPr>
        <w:pStyle w:val="Style36"/>
        <w:keepNext/>
        <w:keepLines/>
        <w:widowControl w:val="0"/>
        <w:shd w:val="clear" w:color="auto" w:fill="auto"/>
        <w:bidi w:val="0"/>
        <w:spacing w:before="0" w:after="0" w:line="240" w:lineRule="auto"/>
        <w:ind w:left="0" w:right="0" w:firstLine="0"/>
        <w:jc w:val="left"/>
      </w:pPr>
      <w:bookmarkStart w:id="287" w:name="bookmark287"/>
      <w:r>
        <w:rPr>
          <w:color w:val="000000"/>
          <w:spacing w:val="0"/>
          <w:w w:val="100"/>
          <w:position w:val="0"/>
          <w:shd w:val="clear" w:color="auto" w:fill="auto"/>
          <w:lang w:val="en-US" w:eastAsia="en-US" w:bidi="en-US"/>
        </w:rPr>
        <w:t>SP 3.6.3. Increase and harmonise quality standards</w:t>
      </w:r>
      <w:bookmarkEnd w:id="287"/>
    </w:p>
    <w:p>
      <w:pPr>
        <w:pStyle w:val="Style17"/>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In collaboration with RBS bee keepers will be trained in international norms and standards of honey production, to facilitate both national and international certification and enforcement of standards for both honey and beeswax. For organic honey, measures will be taken to prevent pesticide contamination of plants the bees pollinate.</w:t>
      </w:r>
    </w:p>
    <w:p>
      <w:pPr>
        <w:pStyle w:val="Style42"/>
        <w:keepNext/>
        <w:keepLines/>
        <w:widowControl w:val="0"/>
        <w:shd w:val="clear" w:color="auto" w:fill="auto"/>
        <w:bidi w:val="0"/>
        <w:spacing w:before="0" w:after="220" w:line="240" w:lineRule="auto"/>
        <w:ind w:left="0" w:right="0" w:firstLine="0"/>
        <w:jc w:val="left"/>
      </w:pPr>
      <w:bookmarkStart w:id="289" w:name="bookmark289"/>
      <w:bookmarkStart w:id="290" w:name="bookmark290"/>
      <w:r>
        <w:rPr>
          <w:color w:val="000000"/>
          <w:spacing w:val="0"/>
          <w:w w:val="100"/>
          <w:position w:val="0"/>
          <w:sz w:val="24"/>
          <w:szCs w:val="24"/>
          <w:shd w:val="clear" w:color="auto" w:fill="auto"/>
          <w:lang w:val="en-US" w:eastAsia="en-US" w:bidi="en-US"/>
        </w:rPr>
        <w:t>SP 3.7. Agricultural Finance</w:t>
      </w:r>
      <w:bookmarkEnd w:id="290"/>
      <w:bookmarkEnd w:id="28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has been considerable recent progress in the development of agricultural finance. National programmes that specifically improve financial services in rural areas include the campaign to improve national financial literary, the training of staff of financial institutions and increasing use of the technology of mobile money transfers (MMT). In addition, at the sector level bank supervision authorities are monitoring closely the performance of the growing number of savings and credit cooperatives (SACCOs), and the Government’s Agricultural Guarantee Fund (AGF) continues to encourage bank lending to agriculture. The Rural Investment Facility (RIF), now in its second phase, has boosted rural incomes. This strategy aims to strengthen, expand and introduce new agricultural finance instruments.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292" w:name="bookmark292"/>
      <w:r>
        <w:rPr>
          <w:color w:val="000000"/>
          <w:spacing w:val="0"/>
          <w:w w:val="100"/>
          <w:position w:val="0"/>
          <w:shd w:val="clear" w:color="auto" w:fill="auto"/>
          <w:lang w:val="en-US" w:eastAsia="en-US" w:bidi="en-US"/>
        </w:rPr>
        <w:t>SP 3.7.1. Strengthen and consolidate SACCOs at the District level under an Agricultural Cooperative Bank</w:t>
      </w:r>
      <w:bookmarkEnd w:id="29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Strengthen SACCOs by consolidating them under umbrella district-level SACCOs and linking them to an apex organisation, such as an Agricultural Cooperative Bank, to reduce risk for individual SACCOs and strengthen governance. Strengthen the mobilisation programme for creation of SACCOs and undertake sensitisation and training campaigns to improve SACCO governance.</w:t>
      </w:r>
    </w:p>
    <w:p>
      <w:pPr>
        <w:pStyle w:val="Style36"/>
        <w:keepNext/>
        <w:keepLines/>
        <w:widowControl w:val="0"/>
        <w:shd w:val="clear" w:color="auto" w:fill="auto"/>
        <w:bidi w:val="0"/>
        <w:spacing w:before="0" w:after="0" w:line="240" w:lineRule="auto"/>
        <w:ind w:left="0" w:right="0" w:firstLine="0"/>
        <w:jc w:val="left"/>
      </w:pPr>
      <w:bookmarkStart w:id="294" w:name="bookmark294"/>
      <w:r>
        <w:rPr>
          <w:color w:val="000000"/>
          <w:spacing w:val="0"/>
          <w:w w:val="100"/>
          <w:position w:val="0"/>
          <w:shd w:val="clear" w:color="auto" w:fill="auto"/>
          <w:lang w:val="en-US" w:eastAsia="en-US" w:bidi="en-US"/>
        </w:rPr>
        <w:t>SP 3.7.2. Establish a warehouse receipts system</w:t>
      </w:r>
      <w:bookmarkEnd w:id="29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coordination with MINECOFIN and BNR, develop conditions for a viable a system of warehouse receipts that will enable farmers to obtain financing based on harvests stored in certified facilities, along with a set of enabling regulations.</w:t>
      </w:r>
    </w:p>
    <w:p>
      <w:pPr>
        <w:pStyle w:val="Style36"/>
        <w:keepNext/>
        <w:keepLines/>
        <w:widowControl w:val="0"/>
        <w:shd w:val="clear" w:color="auto" w:fill="auto"/>
        <w:bidi w:val="0"/>
        <w:spacing w:before="0" w:after="0" w:line="240" w:lineRule="auto"/>
        <w:ind w:left="0" w:right="0" w:firstLine="0"/>
        <w:jc w:val="left"/>
      </w:pPr>
      <w:bookmarkStart w:id="296" w:name="bookmark296"/>
      <w:r>
        <w:rPr>
          <w:color w:val="000000"/>
          <w:spacing w:val="0"/>
          <w:w w:val="100"/>
          <w:position w:val="0"/>
          <w:shd w:val="clear" w:color="auto" w:fill="auto"/>
          <w:lang w:val="en-US" w:eastAsia="en-US" w:bidi="en-US"/>
        </w:rPr>
        <w:t>SP 3.7.3. Facilitate value chain finance relationships</w:t>
      </w:r>
      <w:bookmarkEnd w:id="29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Encourage value chain finance (triangular finance) involving a financial institution and two agents in the sector, such as a product wholesaler and a processor, or a cooperative and an exporter. The financial institution lends to one of the agents and is repaid by the other, who receives the agricultural product. The first agent lends to the other one, sometimes in the form of inputs.</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SP 3.7.4. Expand agricultural insurance and rural financial instruments</w:t>
      </w:r>
    </w:p>
    <w:p>
      <w:pPr>
        <w:pStyle w:val="Style17"/>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Following the recommendations of the July 2012 Agriculture, Crop and Livestock Insurance Feasibility Study expand and strengthen agricultural insurance programme and financial instruments such as RIF.</w:t>
      </w:r>
    </w:p>
    <w:p>
      <w:pPr>
        <w:pStyle w:val="Style42"/>
        <w:keepNext/>
        <w:keepLines/>
        <w:widowControl w:val="0"/>
        <w:shd w:val="clear" w:color="auto" w:fill="auto"/>
        <w:bidi w:val="0"/>
        <w:spacing w:before="0" w:line="240" w:lineRule="auto"/>
        <w:ind w:left="0" w:right="0" w:firstLine="0"/>
        <w:jc w:val="left"/>
      </w:pPr>
      <w:bookmarkStart w:id="298" w:name="bookmark298"/>
      <w:bookmarkStart w:id="299" w:name="bookmark299"/>
      <w:r>
        <w:rPr>
          <w:color w:val="000000"/>
          <w:spacing w:val="0"/>
          <w:w w:val="100"/>
          <w:position w:val="0"/>
          <w:sz w:val="24"/>
          <w:szCs w:val="24"/>
          <w:shd w:val="clear" w:color="auto" w:fill="auto"/>
          <w:lang w:val="en-US" w:eastAsia="en-US" w:bidi="en-US"/>
        </w:rPr>
        <w:t>SP 3.8. Market-oriented Infrastructure for Post-harvest Management Systems</w:t>
      </w:r>
      <w:bookmarkEnd w:id="299"/>
      <w:bookmarkEnd w:id="298"/>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Post harvest handling and storage is a crucially important consideration across all value chains. In relation to the strategic intervention regarding value chains, specific interventions have been developed.</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Cooperatives will also receive post-harvest capacity training under program two.</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2011 National Post Harvest Crop Strategy is a detailed, step-by-step plan for improving post-harvest infrastructure for staple crops and road access to markets. The plan identifies procedures for identifying priority post harvest interventions and developing technologies and skills to support implementation. The Post-Harvest Strategy will engage the private sector through dialogues on the opportunities in the value chains and encouraging development of financial instruments to support private sector involvement in post-harvest investments and operations.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301" w:name="bookmark301"/>
      <w:r>
        <w:rPr>
          <w:color w:val="000000"/>
          <w:spacing w:val="0"/>
          <w:w w:val="100"/>
          <w:position w:val="0"/>
          <w:shd w:val="clear" w:color="auto" w:fill="auto"/>
          <w:lang w:val="en-US" w:eastAsia="en-US" w:bidi="en-US"/>
        </w:rPr>
        <w:t>SP 3.8.1. Provide efficient and equitable transport systems across crop producing areas</w:t>
      </w:r>
      <w:bookmarkEnd w:id="30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will involve providing an efficient and equitable transport system across staple food producing areas with an overall target outcome of reducing transport cost. Developing efficient and equitable transport systems across staple food producing areas will greatly contribute to competitiveness, economic growth and improved resource use. With this in mind, reducing road transport costs between production and secondary aggregation points in high potential staple production areas will positively impact food security objectives. This strategic line has three components:</w:t>
      </w:r>
    </w:p>
    <w:p>
      <w:pPr>
        <w:pStyle w:val="Style17"/>
        <w:keepNext w:val="0"/>
        <w:keepLines w:val="0"/>
        <w:widowControl w:val="0"/>
        <w:numPr>
          <w:ilvl w:val="0"/>
          <w:numId w:val="89"/>
        </w:numPr>
        <w:shd w:val="clear" w:color="auto" w:fill="auto"/>
        <w:tabs>
          <w:tab w:pos="727" w:val="left"/>
        </w:tabs>
        <w:bidi w:val="0"/>
        <w:spacing w:before="0" w:after="0" w:line="240" w:lineRule="auto"/>
        <w:ind w:left="0" w:right="0" w:firstLine="380"/>
        <w:jc w:val="left"/>
      </w:pPr>
      <w:r>
        <w:rPr>
          <w:b/>
          <w:bCs/>
          <w:i/>
          <w:iCs/>
          <w:color w:val="000000"/>
          <w:spacing w:val="0"/>
          <w:w w:val="100"/>
          <w:position w:val="0"/>
          <w:sz w:val="20"/>
          <w:szCs w:val="20"/>
          <w:shd w:val="clear" w:color="auto" w:fill="auto"/>
          <w:lang w:val="en-US" w:eastAsia="en-US" w:bidi="en-US"/>
        </w:rPr>
        <w:t>Investigating the transport component of staple and high value crop marketing costs</w:t>
      </w:r>
    </w:p>
    <w:p>
      <w:pPr>
        <w:pStyle w:val="Style17"/>
        <w:keepNext w:val="0"/>
        <w:keepLines w:val="0"/>
        <w:widowControl w:val="0"/>
        <w:numPr>
          <w:ilvl w:val="0"/>
          <w:numId w:val="89"/>
        </w:numPr>
        <w:shd w:val="clear" w:color="auto" w:fill="auto"/>
        <w:tabs>
          <w:tab w:pos="727"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Reducing road transport costs</w:t>
      </w:r>
      <w:r>
        <w:rPr>
          <w:color w:val="000000"/>
          <w:spacing w:val="0"/>
          <w:w w:val="100"/>
          <w:position w:val="0"/>
          <w:shd w:val="clear" w:color="auto" w:fill="auto"/>
          <w:lang w:val="en-US" w:eastAsia="en-US" w:bidi="en-US"/>
        </w:rPr>
        <w:t xml:space="preserve"> between production and secondary aggregation points in high potential areas through feeder road development</w:t>
      </w:r>
    </w:p>
    <w:p>
      <w:pPr>
        <w:pStyle w:val="Style17"/>
        <w:keepNext w:val="0"/>
        <w:keepLines w:val="0"/>
        <w:widowControl w:val="0"/>
        <w:numPr>
          <w:ilvl w:val="0"/>
          <w:numId w:val="89"/>
        </w:numPr>
        <w:shd w:val="clear" w:color="auto" w:fill="auto"/>
        <w:tabs>
          <w:tab w:pos="727" w:val="left"/>
        </w:tabs>
        <w:bidi w:val="0"/>
        <w:spacing w:before="0" w:line="240" w:lineRule="auto"/>
        <w:ind w:left="0" w:right="0" w:firstLine="380"/>
        <w:jc w:val="left"/>
      </w:pPr>
      <w:r>
        <w:rPr>
          <w:b/>
          <w:bCs/>
          <w:i/>
          <w:iCs/>
          <w:color w:val="000000"/>
          <w:spacing w:val="0"/>
          <w:w w:val="100"/>
          <w:position w:val="0"/>
          <w:sz w:val="20"/>
          <w:szCs w:val="20"/>
          <w:shd w:val="clear" w:color="auto" w:fill="auto"/>
          <w:lang w:val="en-US" w:eastAsia="en-US" w:bidi="en-US"/>
        </w:rPr>
        <w:t>Addressing prioritized ‘soft’ constraints</w:t>
      </w:r>
    </w:p>
    <w:p>
      <w:pPr>
        <w:pStyle w:val="Style36"/>
        <w:keepNext/>
        <w:keepLines/>
        <w:widowControl w:val="0"/>
        <w:shd w:val="clear" w:color="auto" w:fill="auto"/>
        <w:bidi w:val="0"/>
        <w:spacing w:before="0" w:after="0" w:line="240" w:lineRule="auto"/>
        <w:ind w:left="0" w:right="0" w:firstLine="0"/>
        <w:jc w:val="left"/>
      </w:pPr>
      <w:bookmarkStart w:id="303" w:name="bookmark303"/>
      <w:r>
        <w:rPr>
          <w:color w:val="000000"/>
          <w:spacing w:val="0"/>
          <w:w w:val="100"/>
          <w:position w:val="0"/>
          <w:shd w:val="clear" w:color="auto" w:fill="auto"/>
          <w:lang w:val="en-US" w:eastAsia="en-US" w:bidi="en-US"/>
        </w:rPr>
        <w:t>SP 3.8.2. Reduce staple crop post-harvest losses at producer and first aggregator level</w:t>
      </w:r>
      <w:bookmarkEnd w:id="30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Cutting down post-harvest losses and increasing storage capacity and efficiency is important to expand value chain profitability. Adequate drying, storage and processing facilities are needed to increase and stabilise farmers’ incomes, and to preserve the quality of products. Costs of constructing facilities will be shared by the public and private sector, and coordination with PSF will help attract investment.</w:t>
      </w:r>
    </w:p>
    <w:p>
      <w:pPr>
        <w:pStyle w:val="Style17"/>
        <w:keepNext w:val="0"/>
        <w:keepLines w:val="0"/>
        <w:widowControl w:val="0"/>
        <w:numPr>
          <w:ilvl w:val="0"/>
          <w:numId w:val="91"/>
        </w:numPr>
        <w:shd w:val="clear" w:color="auto" w:fill="auto"/>
        <w:tabs>
          <w:tab w:pos="72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In all districts involved in maize, beans, wheat and rice production, </w:t>
      </w:r>
      <w:r>
        <w:rPr>
          <w:b/>
          <w:bCs/>
          <w:i/>
          <w:iCs/>
          <w:color w:val="000000"/>
          <w:spacing w:val="0"/>
          <w:w w:val="100"/>
          <w:position w:val="0"/>
          <w:sz w:val="20"/>
          <w:szCs w:val="20"/>
          <w:shd w:val="clear" w:color="auto" w:fill="auto"/>
          <w:lang w:val="en-US" w:eastAsia="en-US" w:bidi="en-US"/>
        </w:rPr>
        <w:t>modest drying grounds and temporary stores</w:t>
      </w:r>
      <w:r>
        <w:rPr>
          <w:color w:val="000000"/>
          <w:spacing w:val="0"/>
          <w:w w:val="100"/>
          <w:position w:val="0"/>
          <w:shd w:val="clear" w:color="auto" w:fill="auto"/>
          <w:lang w:val="en-US" w:eastAsia="en-US" w:bidi="en-US"/>
        </w:rPr>
        <w:t xml:space="preserve"> will be constructed to minimize post harvest losses</w:t>
      </w:r>
    </w:p>
    <w:p>
      <w:pPr>
        <w:pStyle w:val="Style17"/>
        <w:keepNext w:val="0"/>
        <w:keepLines w:val="0"/>
        <w:widowControl w:val="0"/>
        <w:numPr>
          <w:ilvl w:val="0"/>
          <w:numId w:val="91"/>
        </w:numPr>
        <w:shd w:val="clear" w:color="auto" w:fill="auto"/>
        <w:tabs>
          <w:tab w:pos="727"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Post harvest facilities will be leased by cooperatives</w:t>
      </w:r>
      <w:r>
        <w:rPr>
          <w:color w:val="000000"/>
          <w:spacing w:val="0"/>
          <w:w w:val="100"/>
          <w:position w:val="0"/>
          <w:shd w:val="clear" w:color="auto" w:fill="auto"/>
          <w:lang w:val="en-US" w:eastAsia="en-US" w:bidi="en-US"/>
        </w:rPr>
        <w:t xml:space="preserve"> with sufficient management and financial expertise, and repayments credited towards eventual purchase of the facilities</w:t>
      </w:r>
    </w:p>
    <w:p>
      <w:pPr>
        <w:pStyle w:val="Style17"/>
        <w:keepNext w:val="0"/>
        <w:keepLines w:val="0"/>
        <w:widowControl w:val="0"/>
        <w:numPr>
          <w:ilvl w:val="0"/>
          <w:numId w:val="91"/>
        </w:numPr>
        <w:shd w:val="clear" w:color="auto" w:fill="auto"/>
        <w:tabs>
          <w:tab w:pos="727" w:val="left"/>
        </w:tabs>
        <w:bidi w:val="0"/>
        <w:spacing w:before="0" w:after="0" w:line="240" w:lineRule="auto"/>
        <w:ind w:left="740" w:right="0" w:hanging="360"/>
        <w:jc w:val="left"/>
      </w:pPr>
      <w:r>
        <w:rPr>
          <w:b/>
          <w:bCs/>
          <w:i/>
          <w:iCs/>
          <w:color w:val="000000"/>
          <w:spacing w:val="0"/>
          <w:w w:val="100"/>
          <w:position w:val="0"/>
          <w:sz w:val="20"/>
          <w:szCs w:val="20"/>
          <w:shd w:val="clear" w:color="auto" w:fill="auto"/>
          <w:lang w:val="en-US" w:eastAsia="en-US" w:bidi="en-US"/>
        </w:rPr>
        <w:t>Modern storage facilities will be constructed</w:t>
      </w:r>
      <w:r>
        <w:rPr>
          <w:color w:val="000000"/>
          <w:spacing w:val="0"/>
          <w:w w:val="100"/>
          <w:position w:val="0"/>
          <w:shd w:val="clear" w:color="auto" w:fill="auto"/>
          <w:lang w:val="en-US" w:eastAsia="en-US" w:bidi="en-US"/>
        </w:rPr>
        <w:t>, including warehouses and metallic silos, by both the public and private sector to manage the modern needs of agricultural production</w:t>
      </w:r>
    </w:p>
    <w:p>
      <w:pPr>
        <w:pStyle w:val="Style17"/>
        <w:keepNext w:val="0"/>
        <w:keepLines w:val="0"/>
        <w:widowControl w:val="0"/>
        <w:numPr>
          <w:ilvl w:val="0"/>
          <w:numId w:val="91"/>
        </w:numPr>
        <w:shd w:val="clear" w:color="auto" w:fill="auto"/>
        <w:tabs>
          <w:tab w:pos="727" w:val="left"/>
        </w:tabs>
        <w:bidi w:val="0"/>
        <w:spacing w:before="0" w:after="420" w:line="240" w:lineRule="auto"/>
        <w:ind w:left="0" w:right="0" w:firstLine="380"/>
        <w:jc w:val="left"/>
      </w:pPr>
      <w:r>
        <w:rPr>
          <w:b/>
          <w:bCs/>
          <w:i/>
          <w:iCs/>
          <w:color w:val="000000"/>
          <w:spacing w:val="0"/>
          <w:w w:val="100"/>
          <w:position w:val="0"/>
          <w:sz w:val="20"/>
          <w:szCs w:val="20"/>
          <w:shd w:val="clear" w:color="auto" w:fill="auto"/>
          <w:lang w:val="en-US" w:eastAsia="en-US" w:bidi="en-US"/>
        </w:rPr>
        <w:t>Processing plants will be constructed</w:t>
      </w:r>
      <w:r>
        <w:rPr>
          <w:color w:val="000000"/>
          <w:spacing w:val="0"/>
          <w:w w:val="100"/>
          <w:position w:val="0"/>
          <w:shd w:val="clear" w:color="auto" w:fill="auto"/>
          <w:lang w:val="en-US" w:eastAsia="en-US" w:bidi="en-US"/>
        </w:rPr>
        <w:t xml:space="preserve"> to promote value addition</w:t>
      </w:r>
    </w:p>
    <w:p>
      <w:pPr>
        <w:pStyle w:val="Style38"/>
        <w:keepNext/>
        <w:keepLines/>
        <w:widowControl w:val="0"/>
        <w:shd w:val="clear" w:color="auto" w:fill="auto"/>
        <w:tabs>
          <w:tab w:pos="727" w:val="left"/>
        </w:tabs>
        <w:bidi w:val="0"/>
        <w:spacing w:before="0" w:after="0" w:line="240" w:lineRule="auto"/>
        <w:ind w:left="0" w:right="0" w:firstLine="0"/>
        <w:jc w:val="left"/>
      </w:pPr>
      <w:bookmarkStart w:id="305" w:name="bookmark305"/>
      <w:bookmarkStart w:id="306" w:name="bookmark306"/>
      <w:r>
        <w:rPr>
          <w:color w:val="000000"/>
          <w:spacing w:val="0"/>
          <w:w w:val="100"/>
          <w:position w:val="0"/>
          <w:shd w:val="clear" w:color="auto" w:fill="auto"/>
          <w:lang w:val="en-US" w:eastAsia="en-US" w:bidi="en-US"/>
        </w:rPr>
        <w:t>IV.4.</w:t>
        <w:tab/>
        <w:t>Programme 4: Institutional Development and Agricultural Cross</w:t>
        <w:softHyphen/>
      </w:r>
      <w:bookmarkEnd w:id="306"/>
      <w:bookmarkEnd w:id="305"/>
    </w:p>
    <w:p>
      <w:pPr>
        <w:pStyle w:val="Style38"/>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Cutting Issues</w:t>
      </w:r>
    </w:p>
    <w:p>
      <w:pPr>
        <w:pStyle w:val="Style22"/>
        <w:keepNext/>
        <w:keepLines/>
        <w:widowControl w:val="0"/>
        <w:shd w:val="clear" w:color="auto" w:fill="auto"/>
        <w:bidi w:val="0"/>
        <w:spacing w:before="0" w:after="220" w:line="240" w:lineRule="auto"/>
        <w:ind w:left="0" w:right="0" w:firstLine="0"/>
        <w:jc w:val="left"/>
      </w:pPr>
      <w:bookmarkStart w:id="309" w:name="bookmark309"/>
      <w:bookmarkStart w:id="310" w:name="bookmark310"/>
      <w:r>
        <w:rPr>
          <w:color w:val="000000"/>
          <w:spacing w:val="0"/>
          <w:w w:val="100"/>
          <w:position w:val="0"/>
          <w:shd w:val="clear" w:color="auto" w:fill="auto"/>
          <w:lang w:val="en-US" w:eastAsia="en-US" w:bidi="en-US"/>
        </w:rPr>
        <w:t>SP 4.1. Institutional Capacity Building</w:t>
      </w:r>
      <w:bookmarkEnd w:id="310"/>
      <w:bookmarkEnd w:id="309"/>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institutional side of the agricultural sector is at a critical juncture. In recent years it has performed well, with many successful projects and steady growth. However, institutional challenges remain, which this strategy will addresses through a comprehensive approach to both capacity building and institutional coordination.</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relation to Ministerial capacity building, issues such as high staff turnover, weak incentives, low levels of professional development, dependence on externally funded technical assistance and insufficient private sector engagement skills will be tackled by a new Human Resources Development Plan. This will foster long term staff development and retention through professional career advancement based on technical specialisation. Institutional coordination in the sector is also important, both within and across MINAGRI agencies and with other Ministries driving rural development. This strategy will strengthen horizontal and vertical collaboration between these different institutions to ensure effective implementation of the EDPRS II rural development goals and other national targets.</w:t>
      </w:r>
    </w:p>
    <w:p>
      <w:pPr>
        <w:pStyle w:val="Style17"/>
        <w:keepNext w:val="0"/>
        <w:keepLines w:val="0"/>
        <w:widowControl w:val="0"/>
        <w:shd w:val="clear" w:color="auto" w:fill="auto"/>
        <w:bidi w:val="0"/>
        <w:spacing w:before="0" w:line="240" w:lineRule="auto"/>
        <w:ind w:left="0" w:right="0" w:firstLine="38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left"/>
      </w:pPr>
      <w:bookmarkStart w:id="312" w:name="bookmark312"/>
      <w:r>
        <w:rPr>
          <w:color w:val="000000"/>
          <w:spacing w:val="0"/>
          <w:w w:val="100"/>
          <w:position w:val="0"/>
          <w:shd w:val="clear" w:color="auto" w:fill="auto"/>
          <w:lang w:val="en-US" w:eastAsia="en-US" w:bidi="en-US"/>
        </w:rPr>
        <w:t>SP 4.1.1. Identify critical skills needs for Ministry staff and develop a comprehensive Human Resources Development Plan</w:t>
      </w:r>
      <w:bookmarkEnd w:id="312"/>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Skills should consider all Ministry functions, and the Development Plan should facilitate implementation of this strategy. There should be provision for staff training, opportunities for professional advancement, sufficient incentives to retain staff, and allowances for increases in staff size as required. Opportunities for professional advancement are key to tackle high staff turnover and should be a focus area.</w:t>
      </w:r>
    </w:p>
    <w:p>
      <w:pPr>
        <w:pStyle w:val="Style36"/>
        <w:keepNext/>
        <w:keepLines/>
        <w:widowControl w:val="0"/>
        <w:shd w:val="clear" w:color="auto" w:fill="auto"/>
        <w:bidi w:val="0"/>
        <w:spacing w:before="0" w:after="0" w:line="240" w:lineRule="auto"/>
        <w:ind w:left="0" w:right="0" w:firstLine="0"/>
        <w:jc w:val="left"/>
      </w:pPr>
      <w:bookmarkStart w:id="314" w:name="bookmark314"/>
      <w:r>
        <w:rPr>
          <w:color w:val="000000"/>
          <w:spacing w:val="0"/>
          <w:w w:val="100"/>
          <w:position w:val="0"/>
          <w:shd w:val="clear" w:color="auto" w:fill="auto"/>
          <w:lang w:val="en-US" w:eastAsia="en-US" w:bidi="en-US"/>
        </w:rPr>
        <w:t>SP 4.1.2. Develop staff incentives</w:t>
      </w:r>
      <w:bookmarkEnd w:id="31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coordination with development partners, explore mechanisms through which adequate project design and management incentives can be provided to Ministry staff, to facilitate the accumulation of institutional knowledge and capabilities</w:t>
      </w:r>
    </w:p>
    <w:p>
      <w:pPr>
        <w:pStyle w:val="Style36"/>
        <w:keepNext/>
        <w:keepLines/>
        <w:widowControl w:val="0"/>
        <w:shd w:val="clear" w:color="auto" w:fill="auto"/>
        <w:bidi w:val="0"/>
        <w:spacing w:before="0" w:after="0" w:line="240" w:lineRule="auto"/>
        <w:ind w:left="0" w:right="0" w:firstLine="0"/>
        <w:jc w:val="left"/>
      </w:pPr>
      <w:bookmarkStart w:id="316" w:name="bookmark316"/>
      <w:r>
        <w:rPr>
          <w:color w:val="000000"/>
          <w:spacing w:val="0"/>
          <w:w w:val="100"/>
          <w:position w:val="0"/>
          <w:shd w:val="clear" w:color="auto" w:fill="auto"/>
          <w:lang w:val="en-US" w:eastAsia="en-US" w:bidi="en-US"/>
        </w:rPr>
        <w:t>SP 4.1.3. Staff capacity building</w:t>
      </w:r>
      <w:bookmarkEnd w:id="31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external technical assistance is needed for the medium term, pair responsible Ministry staff with technical advisors to facilitate transfer of knowledge. Identify short-term technical training needs for Ministry staff and implement activities to meet those needs, and utilize visits to projects and programmes in neighbouring countries as part of the training process. Extend the capacity building programmes to farm leaders and small entrepreneurs in the sector.</w:t>
      </w:r>
    </w:p>
    <w:p>
      <w:pPr>
        <w:pStyle w:val="Style36"/>
        <w:keepNext/>
        <w:keepLines/>
        <w:widowControl w:val="0"/>
        <w:shd w:val="clear" w:color="auto" w:fill="auto"/>
        <w:bidi w:val="0"/>
        <w:spacing w:before="0" w:after="0" w:line="240" w:lineRule="auto"/>
        <w:ind w:left="0" w:right="0" w:firstLine="0"/>
        <w:jc w:val="left"/>
      </w:pPr>
      <w:bookmarkStart w:id="318" w:name="bookmark318"/>
      <w:r>
        <w:rPr>
          <w:color w:val="000000"/>
          <w:spacing w:val="0"/>
          <w:w w:val="100"/>
          <w:position w:val="0"/>
          <w:shd w:val="clear" w:color="auto" w:fill="auto"/>
          <w:lang w:val="en-US" w:eastAsia="en-US" w:bidi="en-US"/>
        </w:rPr>
        <w:t>SP 4.1.4. Strengthen and improve coordination of the Rural Development Group</w:t>
      </w:r>
      <w:bookmarkEnd w:id="318"/>
    </w:p>
    <w:p>
      <w:pPr>
        <w:pStyle w:val="Style17"/>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This will facilitate and improve joint decisions on cross-cutting issues and investments that are important for agricultural development. For example, improving rural roads is a priority for reducing post-harvest losses and facilitating linkages with export markets and other high-value markets, and this will require close inter-Ministerial coordination.</w:t>
      </w:r>
    </w:p>
    <w:p>
      <w:pPr>
        <w:pStyle w:val="Style22"/>
        <w:keepNext/>
        <w:keepLines/>
        <w:widowControl w:val="0"/>
        <w:shd w:val="clear" w:color="auto" w:fill="auto"/>
        <w:bidi w:val="0"/>
        <w:spacing w:before="0" w:after="260" w:line="240" w:lineRule="auto"/>
        <w:ind w:left="0" w:right="0" w:firstLine="0"/>
        <w:jc w:val="left"/>
      </w:pPr>
      <w:bookmarkStart w:id="320" w:name="bookmark320"/>
      <w:bookmarkStart w:id="321" w:name="bookmark321"/>
      <w:r>
        <w:rPr>
          <w:color w:val="000000"/>
          <w:spacing w:val="0"/>
          <w:w w:val="100"/>
          <w:position w:val="0"/>
          <w:shd w:val="clear" w:color="auto" w:fill="auto"/>
          <w:lang w:val="en-US" w:eastAsia="en-US" w:bidi="en-US"/>
        </w:rPr>
        <w:t>SP 4.2. Decentralisation in Agriculture</w:t>
      </w:r>
      <w:bookmarkEnd w:id="321"/>
      <w:bookmarkEnd w:id="320"/>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line with the Decentralisation strategy and under coordination of MINALOC, efforts have been made to strengthen local levels of administration, particularly at district level. The implementation of territorial reforms and decentralisation of functions have greatly enhanced the capacities of local government. Staffing varies according to district and their financial capacities, which sometimes allows for additional staff such as seconded extension agents from specific projects, RAB and NAEB. Currently, the district staffing for the agricultural sector includes one agronomist, one veterinarian, one sector agronomist and one cell development agent. RAB also have two specialised extension workers per district, and NAEB places coffee, tea and horticulture extension workers. Sector-wide projects and national entities also have a local presence to implement their initiatives and receive feedback on programme design from farmers.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District administrations have important roles, as they are in close contact with cooperatives and farmers and can build up knowledge of the districts’ needs and opportunities for agricultural development. District staff can facilitate implementation of national projects and programmes, act as an interface and promote farmer-oriented extension approaches. Districts are also a channel for informing RAB and other MINAGRI units of the priority needs of farmers in their areas, and they help inform rural families of opportunities such as participating in new aquaculture programs, or linking up with investors for export crops. The role of Districts is summarized in the dispositions of Law No 29/2005 of 31/12/2005, which endorses the principle of subsidiarity, saying that Districts are charged with local economic development and planning and coordinating the delivery of public services. In recognition of this capability at the district level, internationally funded and NGO programmes have to be approved at the district level by the Joint Action Forums (JAF). These strategy aims to strengthen and clarify the roles of Districts.</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323" w:name="bookmark323"/>
      <w:r>
        <w:rPr>
          <w:color w:val="000000"/>
          <w:spacing w:val="0"/>
          <w:w w:val="100"/>
          <w:position w:val="0"/>
          <w:shd w:val="clear" w:color="auto" w:fill="auto"/>
          <w:lang w:val="en-US" w:eastAsia="en-US" w:bidi="en-US"/>
        </w:rPr>
        <w:t>SP 4.2.1. Strengthen the role of Districts in para-vet services and human disease control</w:t>
      </w:r>
      <w:bookmarkEnd w:id="323"/>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Develop human and animal disease monitoring systems at the District level with reports that can be communicated to national authorities.</w:t>
      </w:r>
    </w:p>
    <w:p>
      <w:pPr>
        <w:pStyle w:val="Style36"/>
        <w:keepNext/>
        <w:keepLines/>
        <w:widowControl w:val="0"/>
        <w:shd w:val="clear" w:color="auto" w:fill="auto"/>
        <w:bidi w:val="0"/>
        <w:spacing w:before="0" w:after="0" w:line="240" w:lineRule="auto"/>
        <w:ind w:left="0" w:right="0" w:firstLine="0"/>
        <w:jc w:val="both"/>
      </w:pPr>
      <w:bookmarkStart w:id="325" w:name="bookmark325"/>
      <w:r>
        <w:rPr>
          <w:color w:val="000000"/>
          <w:spacing w:val="0"/>
          <w:w w:val="100"/>
          <w:position w:val="0"/>
          <w:shd w:val="clear" w:color="auto" w:fill="auto"/>
          <w:lang w:val="en-US" w:eastAsia="en-US" w:bidi="en-US"/>
        </w:rPr>
        <w:t>SP 4.2.2. Make Districts partners in all agricultural extension programmes</w:t>
      </w:r>
      <w:bookmarkEnd w:id="325"/>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Districts will facilitate the provision of extension services in a participatory manner, rather than provide the services directly. Part of the role of extension is facilitating farmers’ acquisition of knowledge through visits to projects in other areas and exchanges with farmers from other areas about agricultural practices and innovations. The Districts must play the lead role in facilitating these kinds of farmer interchanges, which are very valuable for increasing farming capabilities.</w:t>
      </w:r>
    </w:p>
    <w:p>
      <w:pPr>
        <w:pStyle w:val="Style36"/>
        <w:keepNext/>
        <w:keepLines/>
        <w:widowControl w:val="0"/>
        <w:shd w:val="clear" w:color="auto" w:fill="auto"/>
        <w:bidi w:val="0"/>
        <w:spacing w:before="0" w:after="0" w:line="240" w:lineRule="auto"/>
        <w:ind w:left="0" w:right="0" w:firstLine="0"/>
        <w:jc w:val="both"/>
      </w:pPr>
      <w:bookmarkStart w:id="327" w:name="bookmark327"/>
      <w:r>
        <w:rPr>
          <w:color w:val="000000"/>
          <w:spacing w:val="0"/>
          <w:w w:val="100"/>
          <w:position w:val="0"/>
          <w:shd w:val="clear" w:color="auto" w:fill="auto"/>
          <w:lang w:val="en-US" w:eastAsia="en-US" w:bidi="en-US"/>
        </w:rPr>
        <w:t>SP 4.2.3. Support the Joint Action Development Forums and District feedback mechanisms</w:t>
      </w:r>
      <w:bookmarkEnd w:id="327"/>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can help identify farmers’ priorities and needs. Formalize the reporting process on these and other issues to a decentralization coordination unit in MINAGRI. Also, strengthen the capacity of sector-level authorities to collaborate with farmers and farmer organisations in the review of problems and the formulation of proposals for programs’ actions to be implemented at the district and national levels.</w:t>
      </w:r>
    </w:p>
    <w:p>
      <w:pPr>
        <w:pStyle w:val="Style36"/>
        <w:keepNext/>
        <w:keepLines/>
        <w:widowControl w:val="0"/>
        <w:shd w:val="clear" w:color="auto" w:fill="auto"/>
        <w:bidi w:val="0"/>
        <w:spacing w:before="0" w:after="0" w:line="240" w:lineRule="auto"/>
        <w:ind w:left="0" w:right="0" w:firstLine="0"/>
        <w:jc w:val="both"/>
      </w:pPr>
      <w:bookmarkStart w:id="329" w:name="bookmark329"/>
      <w:r>
        <w:rPr>
          <w:color w:val="000000"/>
          <w:spacing w:val="0"/>
          <w:w w:val="100"/>
          <w:position w:val="0"/>
          <w:shd w:val="clear" w:color="auto" w:fill="auto"/>
          <w:lang w:val="en-US" w:eastAsia="en-US" w:bidi="en-US"/>
        </w:rPr>
        <w:t>SP 4.2.4. Strengthen fiscal decentralisation</w:t>
      </w:r>
      <w:bookmarkEnd w:id="329"/>
    </w:p>
    <w:p>
      <w:pPr>
        <w:pStyle w:val="Style17"/>
        <w:keepNext w:val="0"/>
        <w:keepLines w:val="0"/>
        <w:widowControl w:val="0"/>
        <w:shd w:val="clear" w:color="auto" w:fill="auto"/>
        <w:bidi w:val="0"/>
        <w:spacing w:before="0" w:after="420" w:line="240" w:lineRule="auto"/>
        <w:ind w:left="0" w:right="0" w:firstLine="0"/>
        <w:jc w:val="both"/>
      </w:pPr>
      <w:bookmarkStart w:id="331" w:name="bookmark331"/>
      <w:r>
        <w:rPr>
          <w:color w:val="000000"/>
          <w:spacing w:val="0"/>
          <w:w w:val="100"/>
          <w:position w:val="0"/>
          <w:shd w:val="clear" w:color="auto" w:fill="auto"/>
          <w:lang w:val="en-US" w:eastAsia="en-US" w:bidi="en-US"/>
        </w:rPr>
        <w:t>In relation to fiscal issues this strategy shall continue to strengthen the approach adopted under PSTA II. District level funding allocation may increase over time as district level capacity to absorb and execute funds is strengthened. Funds are transferred to Districts in order to ease the implementation of activities at local level and upgrade the Districts’ Autonomy to reply to the Decentralization Policy. Those funds have been allocated so far based on different factors such as population, cultivated area, and poverty level (where some Districts are given special attention because of the high index of poverty). A new factor will be District Performance, where if a district performs well by the end of the fiscal year, in the following one more funds will be allocated accordingly.</w:t>
      </w:r>
      <w:bookmarkEnd w:id="331"/>
    </w:p>
    <w:p>
      <w:pPr>
        <w:pStyle w:val="Style42"/>
        <w:keepNext/>
        <w:keepLines/>
        <w:widowControl w:val="0"/>
        <w:shd w:val="clear" w:color="auto" w:fill="auto"/>
        <w:bidi w:val="0"/>
        <w:spacing w:before="0" w:after="240" w:line="240" w:lineRule="auto"/>
        <w:ind w:left="0" w:right="0" w:firstLine="0"/>
        <w:jc w:val="both"/>
      </w:pPr>
      <w:bookmarkStart w:id="332" w:name="bookmark332"/>
      <w:r>
        <w:rPr>
          <w:color w:val="000000"/>
          <w:spacing w:val="0"/>
          <w:w w:val="100"/>
          <w:position w:val="0"/>
          <w:sz w:val="24"/>
          <w:szCs w:val="24"/>
          <w:shd w:val="clear" w:color="auto" w:fill="auto"/>
          <w:lang w:val="en-US" w:eastAsia="en-US" w:bidi="en-US"/>
        </w:rPr>
        <w:t>SP 4.3. Legal and Regulatory Framework</w:t>
      </w:r>
      <w:bookmarkEnd w:id="33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Laws and decrees are important for guiding actions but in general they are more effective to the extent they reflect a societal consensus on what needs to be done and how it should be done. They are most effective when they can strengthen initiatives that already have been conceived or begun. Therefore, the legal and regulatory framework continues to capture the dynamism of the sector. Thus, it is important to maintain constant communications with technical experts and project personnel in order to be aware of evolving needs for legal and administrative support. In the context of market development and competitiveness within the region, the quality of agriculture and animal products should be improved and respond to the international required norms and standards. In this regards, a review of the current related regulatory framework in the agriculture sector will be conducted to update laws/formulate new ones in accordance with East African Community and international regulations. It is also useful to develop and </w:t>
      </w:r>
      <w:r>
        <w:rPr>
          <w:color w:val="000000"/>
          <w:spacing w:val="0"/>
          <w:w w:val="100"/>
          <w:position w:val="0"/>
          <w:shd w:val="clear" w:color="auto" w:fill="auto"/>
          <w:lang w:val="en-US" w:eastAsia="en-US" w:bidi="en-US"/>
        </w:rPr>
        <w:t>disseminate examples of agreements, or model contracts, which can be applied in various circumstances by cooperatives and other stakeholders in the sector.</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334" w:name="bookmark334"/>
      <w:r>
        <w:rPr>
          <w:color w:val="000000"/>
          <w:spacing w:val="0"/>
          <w:w w:val="100"/>
          <w:position w:val="0"/>
          <w:shd w:val="clear" w:color="auto" w:fill="auto"/>
          <w:lang w:val="en-US" w:eastAsia="en-US" w:bidi="en-US"/>
        </w:rPr>
        <w:t>SP 4.3.1. Formalise the National Irrigation Policy</w:t>
      </w:r>
      <w:bookmarkEnd w:id="334"/>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Promote a dialogue on the proposed irrigation policy and formalize that policy with a Presidential decree. Develop the implementation plan for the decree and mechanisms to monitor its implementation, in line with SP 1.2 Irrigation and Water Management.</w:t>
      </w:r>
    </w:p>
    <w:p>
      <w:pPr>
        <w:pStyle w:val="Style36"/>
        <w:keepNext/>
        <w:keepLines/>
        <w:widowControl w:val="0"/>
        <w:shd w:val="clear" w:color="auto" w:fill="auto"/>
        <w:bidi w:val="0"/>
        <w:spacing w:before="0" w:after="0" w:line="240" w:lineRule="auto"/>
        <w:ind w:left="0" w:right="0" w:firstLine="0"/>
        <w:jc w:val="both"/>
      </w:pPr>
      <w:bookmarkStart w:id="336" w:name="bookmark336"/>
      <w:r>
        <w:rPr>
          <w:color w:val="000000"/>
          <w:spacing w:val="0"/>
          <w:w w:val="100"/>
          <w:position w:val="0"/>
          <w:shd w:val="clear" w:color="auto" w:fill="auto"/>
          <w:lang w:val="en-US" w:eastAsia="en-US" w:bidi="en-US"/>
        </w:rPr>
        <w:t>SP 4.3.2. Develop regulations for organic agriculture, pesticide and limestone use</w:t>
      </w:r>
      <w:bookmarkEnd w:id="33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should protect high-value organic activities, soil and water quality and micro-nutrient availability.</w:t>
      </w:r>
    </w:p>
    <w:p>
      <w:pPr>
        <w:pStyle w:val="Style36"/>
        <w:keepNext/>
        <w:keepLines/>
        <w:widowControl w:val="0"/>
        <w:shd w:val="clear" w:color="auto" w:fill="auto"/>
        <w:bidi w:val="0"/>
        <w:spacing w:before="0" w:after="0" w:line="240" w:lineRule="auto"/>
        <w:ind w:left="0" w:right="0" w:firstLine="0"/>
        <w:jc w:val="both"/>
      </w:pPr>
      <w:bookmarkStart w:id="338" w:name="bookmark338"/>
      <w:r>
        <w:rPr>
          <w:color w:val="000000"/>
          <w:spacing w:val="0"/>
          <w:w w:val="100"/>
          <w:position w:val="0"/>
          <w:shd w:val="clear" w:color="auto" w:fill="auto"/>
          <w:lang w:val="en-US" w:eastAsia="en-US" w:bidi="en-US"/>
        </w:rPr>
        <w:t>SP 4.3.3. Develop regulations around the value chain guarantee fund</w:t>
      </w:r>
      <w:bookmarkEnd w:id="338"/>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should consider provision of risk guarantees to both farmers and product buyers in contract farming and value chain contracts.</w:t>
      </w:r>
    </w:p>
    <w:p>
      <w:pPr>
        <w:pStyle w:val="Style36"/>
        <w:keepNext/>
        <w:keepLines/>
        <w:widowControl w:val="0"/>
        <w:shd w:val="clear" w:color="auto" w:fill="auto"/>
        <w:bidi w:val="0"/>
        <w:spacing w:before="0" w:after="0" w:line="240" w:lineRule="auto"/>
        <w:ind w:left="0" w:right="0" w:firstLine="0"/>
        <w:jc w:val="both"/>
      </w:pPr>
      <w:bookmarkStart w:id="340" w:name="bookmark340"/>
      <w:r>
        <w:rPr>
          <w:color w:val="000000"/>
          <w:spacing w:val="0"/>
          <w:w w:val="100"/>
          <w:position w:val="0"/>
          <w:shd w:val="clear" w:color="auto" w:fill="auto"/>
          <w:lang w:val="en-US" w:eastAsia="en-US" w:bidi="en-US"/>
        </w:rPr>
        <w:t>SP 4.3.4. Develop the legal basis for an agricultural catalytic fund</w:t>
      </w:r>
      <w:bookmarkEnd w:id="340"/>
    </w:p>
    <w:p>
      <w:pPr>
        <w:pStyle w:val="Style17"/>
        <w:keepNext w:val="0"/>
        <w:keepLines w:val="0"/>
        <w:widowControl w:val="0"/>
        <w:shd w:val="clear" w:color="auto" w:fill="auto"/>
        <w:bidi w:val="0"/>
        <w:spacing w:before="0" w:after="420" w:line="240" w:lineRule="auto"/>
        <w:ind w:left="0" w:right="0" w:firstLine="0"/>
        <w:jc w:val="both"/>
      </w:pPr>
      <w:bookmarkStart w:id="342" w:name="bookmark342"/>
      <w:r>
        <w:rPr>
          <w:color w:val="000000"/>
          <w:spacing w:val="0"/>
          <w:w w:val="100"/>
          <w:position w:val="0"/>
          <w:shd w:val="clear" w:color="auto" w:fill="auto"/>
          <w:lang w:val="en-US" w:eastAsia="en-US" w:bidi="en-US"/>
        </w:rPr>
        <w:t>There should be consideration of Grow Africa and provision for overview by independent experts.</w:t>
      </w:r>
      <w:bookmarkEnd w:id="342"/>
    </w:p>
    <w:p>
      <w:pPr>
        <w:pStyle w:val="Style22"/>
        <w:keepNext/>
        <w:keepLines/>
        <w:widowControl w:val="0"/>
        <w:shd w:val="clear" w:color="auto" w:fill="auto"/>
        <w:bidi w:val="0"/>
        <w:spacing w:before="0" w:after="280" w:line="276" w:lineRule="auto"/>
        <w:ind w:left="0" w:right="0" w:firstLine="0"/>
        <w:jc w:val="both"/>
      </w:pPr>
      <w:bookmarkStart w:id="343" w:name="bookmark343"/>
      <w:r>
        <w:rPr>
          <w:color w:val="000000"/>
          <w:spacing w:val="0"/>
          <w:w w:val="100"/>
          <w:position w:val="0"/>
          <w:shd w:val="clear" w:color="auto" w:fill="auto"/>
          <w:lang w:val="en-US" w:eastAsia="en-US" w:bidi="en-US"/>
        </w:rPr>
        <w:t>SP 4.4. Agricultural Communication, Statistical Systems, M&amp;E and Management Information Systems</w:t>
      </w:r>
      <w:bookmarkEnd w:id="34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Rwanda is undergoing a transformation from an agrarian subsistence economy into a sophisticated knowledge-based society. However, agriculture is characterized by insufficient use of improved local and advanced knowledge and technologies. To overcome this challenge, the agricultural sector should be deeply transformed, modernized and commercialised. This will require agricultural knowledge generated from research and other sources being turned into action to build a sector that is knowledge-based. Modernisation and transformation of agriculture requires the existence and implementation of a Knowledge Management and Communication (KMC) strategy; Management Information System (MIS) and Monitoring and Evaluation (M&amp;E) framework and Statistical Information System Management with the objective of providing information, evidence and learning about best practice.</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0"/>
        <w:jc w:val="both"/>
      </w:pPr>
      <w:bookmarkStart w:id="345" w:name="bookmark345"/>
      <w:r>
        <w:rPr>
          <w:color w:val="000000"/>
          <w:spacing w:val="0"/>
          <w:w w:val="100"/>
          <w:position w:val="0"/>
          <w:shd w:val="clear" w:color="auto" w:fill="auto"/>
          <w:lang w:val="en-US" w:eastAsia="en-US" w:bidi="en-US"/>
        </w:rPr>
        <w:t>SP 4.4.1. Agricultural communication strategy development</w:t>
      </w:r>
      <w:bookmarkEnd w:id="34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objective of the communication strategy is to effectively and efficiently collect, produce, process, adapt, store, share and disseminate agricultural information sharing with a clear communication and evaluation plan for transforming agriculture through increasing the knolwedge base and facilitaitng greater stakeholder involvement. The acquisition and dissemination of accurate information and knowledge in agriculture is necessary to meet government targets for agricultural growth. CICA will be the key focal point for this activity, and will ensure collaboration with all stakeholders and the regular collection and distribution of agricultural information.</w:t>
      </w:r>
    </w:p>
    <w:p>
      <w:pPr>
        <w:pStyle w:val="Style36"/>
        <w:keepNext/>
        <w:keepLines/>
        <w:widowControl w:val="0"/>
        <w:shd w:val="clear" w:color="auto" w:fill="auto"/>
        <w:bidi w:val="0"/>
        <w:spacing w:before="0" w:after="0" w:line="240" w:lineRule="auto"/>
        <w:ind w:left="0" w:right="0" w:firstLine="0"/>
        <w:jc w:val="both"/>
      </w:pPr>
      <w:bookmarkStart w:id="347" w:name="bookmark347"/>
      <w:r>
        <w:rPr>
          <w:color w:val="000000"/>
          <w:spacing w:val="0"/>
          <w:w w:val="100"/>
          <w:position w:val="0"/>
          <w:shd w:val="clear" w:color="auto" w:fill="auto"/>
          <w:lang w:val="en-US" w:eastAsia="en-US" w:bidi="en-US"/>
        </w:rPr>
        <w:t>SP 4.4.2. Improvement of the Agricultural Statistical System</w:t>
      </w:r>
      <w:bookmarkEnd w:id="347"/>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improve the agricultural statistical system skills in the statistical unit should be upgraded and tools improved, for example, through improving the sampling frame. Large scale surveys should be reviewed to ensure effectiveness. For example, it should be considered whether multi-frame crop survey should be restructured to capture reliable information on high-value crops (fruits, vegetables and nuts) which occupy small land areas, and the potential to conduct crop surveys multiple times per year to enable better and more frequent production forecasts for decision-makers. A sustainable statistical program on agricultural statistics needs to be developed and aligned to the National Statistical System.</w:t>
      </w:r>
    </w:p>
    <w:p>
      <w:pPr>
        <w:pStyle w:val="Style36"/>
        <w:keepNext/>
        <w:keepLines/>
        <w:widowControl w:val="0"/>
        <w:shd w:val="clear" w:color="auto" w:fill="auto"/>
        <w:bidi w:val="0"/>
        <w:spacing w:before="0" w:after="0" w:line="240" w:lineRule="auto"/>
        <w:ind w:left="0" w:right="0" w:firstLine="0"/>
        <w:jc w:val="both"/>
      </w:pPr>
      <w:bookmarkStart w:id="349" w:name="bookmark349"/>
      <w:r>
        <w:rPr>
          <w:color w:val="000000"/>
          <w:spacing w:val="0"/>
          <w:w w:val="100"/>
          <w:position w:val="0"/>
          <w:shd w:val="clear" w:color="auto" w:fill="auto"/>
          <w:lang w:val="en-US" w:eastAsia="en-US" w:bidi="en-US"/>
        </w:rPr>
        <w:t>SP 4.4.3. Collection and use of agricultural meteorology data</w:t>
      </w:r>
      <w:bookmarkEnd w:id="349"/>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Agricultural meteorology is vital to examine the effects and impacts of weather and climate on crops. MINAGRI will work closely with the Rwanda Meteorological services and other institution to collect and interpret weather and climate data and disseminate information. This will include development of an advanced bulleting to communicate agriculture meteorological information to all levels through working with extension agents and farmer promoters. A skills programme will be implemented to support the technical development of personnel in agro-meteorology expertise including data collection and analysis, modelling and information dissemination.</w:t>
      </w:r>
    </w:p>
    <w:p>
      <w:pPr>
        <w:pStyle w:val="Style36"/>
        <w:keepNext/>
        <w:keepLines/>
        <w:widowControl w:val="0"/>
        <w:shd w:val="clear" w:color="auto" w:fill="auto"/>
        <w:bidi w:val="0"/>
        <w:spacing w:before="0" w:after="0" w:line="240" w:lineRule="auto"/>
        <w:ind w:left="0" w:right="0" w:firstLine="0"/>
        <w:jc w:val="both"/>
      </w:pPr>
      <w:bookmarkStart w:id="351" w:name="bookmark351"/>
      <w:r>
        <w:rPr>
          <w:color w:val="000000"/>
          <w:spacing w:val="0"/>
          <w:w w:val="100"/>
          <w:position w:val="0"/>
          <w:shd w:val="clear" w:color="auto" w:fill="auto"/>
          <w:lang w:val="en-US" w:eastAsia="en-US" w:bidi="en-US"/>
        </w:rPr>
        <w:t>SP 4.4.4. Agricultural Monitoring and Evaluation and Management Information Systems</w:t>
      </w:r>
      <w:bookmarkEnd w:id="351"/>
    </w:p>
    <w:p>
      <w:pPr>
        <w:pStyle w:val="Style17"/>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n-US" w:eastAsia="en-US" w:bidi="en-US"/>
        </w:rPr>
        <w:t>The M&amp;E system has been developed and main indicators identified, and these will be modified to align with EDPRS II and the revised Vision 2020 goals. Now, the relevant actions and definitive indicators from the strategy will be incorporated into a MIS. Field visits will verify reports and ensure the information reflects the situation on the ground. The use of ERP (Enterprise Resource Planning) for the sector will also be considered. Using an ERP solution for agriculture will help integration of data, analysis, optimization of resources and decision making. It encourages professionalization and will support other existing initiatives such as the market price information system (e-Soko) developed to manage the market price information for multiple markets and commodities, and the Agricultural Management Information System (AMIS) for harmonizing different information and knowledge from across the sector. A specific unit will be designated to ensure effective knowledge management and oversee M &amp; E and MIS.</w:t>
      </w:r>
    </w:p>
    <w:p>
      <w:pPr>
        <w:pStyle w:val="Style22"/>
        <w:keepNext/>
        <w:keepLines/>
        <w:widowControl w:val="0"/>
        <w:shd w:val="clear" w:color="auto" w:fill="auto"/>
        <w:bidi w:val="0"/>
        <w:spacing w:before="0" w:line="240" w:lineRule="auto"/>
        <w:ind w:left="0" w:right="0" w:firstLine="0"/>
        <w:jc w:val="both"/>
      </w:pPr>
      <w:bookmarkStart w:id="353" w:name="bookmark353"/>
      <w:bookmarkStart w:id="354" w:name="bookmark354"/>
      <w:r>
        <w:rPr>
          <w:color w:val="000000"/>
          <w:spacing w:val="0"/>
          <w:w w:val="100"/>
          <w:position w:val="0"/>
          <w:shd w:val="clear" w:color="auto" w:fill="auto"/>
          <w:lang w:val="en-US" w:eastAsia="en-US" w:bidi="en-US"/>
        </w:rPr>
        <w:t>SP 4.5. Gender and Youth in Agriculture</w:t>
      </w:r>
      <w:bookmarkEnd w:id="354"/>
      <w:bookmarkEnd w:id="353"/>
    </w:p>
    <w:p>
      <w:pPr>
        <w:pStyle w:val="Style17"/>
        <w:keepNext w:val="0"/>
        <w:keepLines w:val="0"/>
        <w:widowControl w:val="0"/>
        <w:shd w:val="clear" w:color="auto" w:fill="auto"/>
        <w:bidi w:val="0"/>
        <w:spacing w:before="0" w:after="240" w:line="240" w:lineRule="auto"/>
        <w:ind w:left="0" w:right="0" w:firstLine="380"/>
        <w:jc w:val="both"/>
      </w:pPr>
      <w:r>
        <w:rPr>
          <w:color w:val="000000"/>
          <w:spacing w:val="0"/>
          <w:w w:val="100"/>
          <w:position w:val="0"/>
          <w:u w:val="single"/>
          <w:shd w:val="clear" w:color="auto" w:fill="auto"/>
          <w:lang w:val="en-US" w:eastAsia="en-US" w:bidi="en-US"/>
        </w:rPr>
        <w:t>Gender</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Rwanda has made great steps towards achieving gender quality. In addition to ratifying regional and international legal instruments to protect women’s rights, Rwanda has a legal framework supporting gender equity and equality enshrined in the Constitution of 2003. The Constitution reinforces the principles of gender equality and elimination of all forms of discrimination against women and provides quotas (of at least 30%) for women in decision-making structures. Already, Rwanda is ranked highly in gender equality terms. In 2007, the country had a gender development index (GDI) value of 0.459 and ranked 16</w:t>
      </w:r>
      <w:r>
        <w:rPr>
          <w:rFonts w:ascii="Arial" w:eastAsia="Arial" w:hAnsi="Arial" w:cs="Arial"/>
          <w:b/>
          <w:bCs/>
          <w:color w:val="000000"/>
          <w:spacing w:val="0"/>
          <w:w w:val="100"/>
          <w:position w:val="0"/>
          <w:sz w:val="11"/>
          <w:szCs w:val="11"/>
          <w:shd w:val="clear" w:color="auto" w:fill="auto"/>
          <w:vertAlign w:val="superscript"/>
          <w:lang w:val="en-US" w:eastAsia="en-US" w:bidi="en-US"/>
        </w:rPr>
        <w:t>th</w:t>
      </w:r>
      <w:r>
        <w:rPr>
          <w:rFonts w:ascii="Arial" w:eastAsia="Arial" w:hAnsi="Arial" w:cs="Arial"/>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out of the 155 countries with both HDI and GDI values and women’s participation in parliament was 56% in 2008, the highest in the world.</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Nevertheless, gender disparities are still prevalent in agriculture. Generally in rural areas, women spend more time engaged in farming activities and caring for the household than men. As a result, on average women have longer working hours than men. Women’s burdens are worsened by the fact that they are involved in doing activities that are labour intensive and time consuming. MINAGRI has developed a gender strategy that describes the issues in detail and sets out an agenda to address them, and which this strategy is based on. Key gender issues in the agricultural sector include:</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Lack of gender related knowledge and skills among extension personnel</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Few female extension personnel</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High illiteracy levels particularly among women limits training opportunity</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Limited research on gender sensitive technologies such as appropriately sized machinery</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Designing of meetings and training sessions do not consider women’s duties</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Difficulty accessing financial instruments due to lower levels of education among women</w:t>
      </w:r>
    </w:p>
    <w:p>
      <w:pPr>
        <w:pStyle w:val="Style17"/>
        <w:keepNext w:val="0"/>
        <w:keepLines w:val="0"/>
        <w:widowControl w:val="0"/>
        <w:numPr>
          <w:ilvl w:val="0"/>
          <w:numId w:val="93"/>
        </w:numPr>
        <w:shd w:val="clear" w:color="auto" w:fill="auto"/>
        <w:tabs>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Gender disparities in value addition and marketing of agricultural commodities</w:t>
      </w:r>
    </w:p>
    <w:p>
      <w:pPr>
        <w:pStyle w:val="Style17"/>
        <w:keepNext w:val="0"/>
        <w:keepLines w:val="0"/>
        <w:widowControl w:val="0"/>
        <w:numPr>
          <w:ilvl w:val="0"/>
          <w:numId w:val="93"/>
        </w:numPr>
        <w:shd w:val="clear" w:color="auto" w:fill="auto"/>
        <w:tabs>
          <w:tab w:pos="745" w:val="left"/>
        </w:tabs>
        <w:bidi w:val="0"/>
        <w:spacing w:before="0" w:after="240" w:line="240" w:lineRule="auto"/>
        <w:ind w:left="0" w:right="0" w:firstLine="380"/>
        <w:jc w:val="both"/>
      </w:pPr>
      <w:r>
        <w:rPr>
          <w:color w:val="000000"/>
          <w:spacing w:val="0"/>
          <w:w w:val="100"/>
          <w:position w:val="0"/>
          <w:shd w:val="clear" w:color="auto" w:fill="auto"/>
          <w:lang w:val="en-US" w:eastAsia="en-US" w:bidi="en-US"/>
        </w:rPr>
        <w:t>Gender disparities among senior staff in the agricultural sector</w:t>
      </w:r>
    </w:p>
    <w:p>
      <w:pPr>
        <w:pStyle w:val="Style17"/>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2240" w:h="15840"/>
          <w:pgMar w:top="1440" w:right="1408" w:bottom="1221" w:left="1410" w:header="0" w:footer="793" w:gutter="0"/>
          <w:cols w:space="720"/>
          <w:noEndnote/>
          <w:rtlGutter w:val="0"/>
          <w:docGrid w:linePitch="360"/>
        </w:sectPr>
      </w:pPr>
      <w:r>
        <w:rPr>
          <w:color w:val="000000"/>
          <w:spacing w:val="0"/>
          <w:w w:val="100"/>
          <w:position w:val="0"/>
          <w:shd w:val="clear" w:color="auto" w:fill="auto"/>
          <w:lang w:val="en-US" w:eastAsia="en-US" w:bidi="en-US"/>
        </w:rPr>
        <w:t>In the long run, these challenges can be tackled through a robust legal framework and an active civil society which promotes and integrates gender equality with economic development and growth. Short term, this strategy aims to mainstream gender within MINAGRI’s institutional and operational framework.</w:t>
      </w:r>
    </w:p>
    <w:p>
      <w:pPr>
        <w:pStyle w:val="Style17"/>
        <w:keepNext w:val="0"/>
        <w:keepLines w:val="0"/>
        <w:widowControl w:val="0"/>
        <w:shd w:val="clear" w:color="auto" w:fill="auto"/>
        <w:bidi w:val="0"/>
        <w:spacing w:before="220" w:line="240" w:lineRule="auto"/>
        <w:ind w:left="1040" w:right="0" w:firstLine="0"/>
        <w:jc w:val="left"/>
      </w:pPr>
      <w:r>
        <w:rPr>
          <w:color w:val="000000"/>
          <w:spacing w:val="0"/>
          <w:w w:val="100"/>
          <w:position w:val="0"/>
          <w:u w:val="single"/>
          <w:shd w:val="clear" w:color="auto" w:fill="auto"/>
          <w:lang w:val="en-US" w:eastAsia="en-US" w:bidi="en-US"/>
        </w:rPr>
        <w:t>Gender: Lines of Action</w:t>
      </w:r>
    </w:p>
    <w:p>
      <w:pPr>
        <w:pStyle w:val="Style36"/>
        <w:keepNext/>
        <w:keepLines/>
        <w:widowControl w:val="0"/>
        <w:shd w:val="clear" w:color="auto" w:fill="auto"/>
        <w:bidi w:val="0"/>
        <w:spacing w:before="0" w:after="0" w:line="240" w:lineRule="auto"/>
        <w:ind w:left="0" w:right="0" w:firstLine="680"/>
        <w:jc w:val="left"/>
      </w:pPr>
      <w:bookmarkStart w:id="356" w:name="bookmark356"/>
      <w:r>
        <w:rPr>
          <w:color w:val="000000"/>
          <w:spacing w:val="0"/>
          <w:w w:val="100"/>
          <w:position w:val="0"/>
          <w:shd w:val="clear" w:color="auto" w:fill="auto"/>
          <w:lang w:val="en-US" w:eastAsia="en-US" w:bidi="en-US"/>
        </w:rPr>
        <w:t>SP 4.5.1. Institutionalise gender equality in sector entities</w:t>
      </w:r>
      <w:bookmarkEnd w:id="356"/>
    </w:p>
    <w:p>
      <w:pPr>
        <w:pStyle w:val="Style17"/>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n-US" w:eastAsia="en-US" w:bidi="en-US"/>
        </w:rPr>
        <w:t>Governance structures across agricultural entities are required to have at least 30% representation of women. The following will facilitate the mainstreaming of gender equality:</w:t>
      </w:r>
    </w:p>
    <w:p>
      <w:pPr>
        <w:pStyle w:val="Style17"/>
        <w:keepNext w:val="0"/>
        <w:keepLines w:val="0"/>
        <w:widowControl w:val="0"/>
        <w:numPr>
          <w:ilvl w:val="0"/>
          <w:numId w:val="95"/>
        </w:numPr>
        <w:shd w:val="clear" w:color="auto" w:fill="auto"/>
        <w:tabs>
          <w:tab w:pos="1381"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Review existing human resource, operational and accountability policies</w:t>
      </w:r>
      <w:r>
        <w:rPr>
          <w:color w:val="000000"/>
          <w:spacing w:val="0"/>
          <w:w w:val="100"/>
          <w:position w:val="0"/>
          <w:shd w:val="clear" w:color="auto" w:fill="auto"/>
          <w:lang w:val="en-US" w:eastAsia="en-US" w:bidi="en-US"/>
        </w:rPr>
        <w:t xml:space="preserve"> and systematically mainstream gender awareness. Establish Gender Focal Points in key departments and projects.</w:t>
      </w:r>
    </w:p>
    <w:p>
      <w:pPr>
        <w:pStyle w:val="Style17"/>
        <w:keepNext w:val="0"/>
        <w:keepLines w:val="0"/>
        <w:widowControl w:val="0"/>
        <w:numPr>
          <w:ilvl w:val="0"/>
          <w:numId w:val="95"/>
        </w:numPr>
        <w:shd w:val="clear" w:color="auto" w:fill="auto"/>
        <w:tabs>
          <w:tab w:pos="1381"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Develop tools for engendering systems for accountability (M&amp;E) and knowledge and information management (MIS).</w:t>
      </w:r>
    </w:p>
    <w:p>
      <w:pPr>
        <w:pStyle w:val="Style17"/>
        <w:keepNext w:val="0"/>
        <w:keepLines w:val="0"/>
        <w:widowControl w:val="0"/>
        <w:numPr>
          <w:ilvl w:val="0"/>
          <w:numId w:val="95"/>
        </w:numPr>
        <w:shd w:val="clear" w:color="auto" w:fill="auto"/>
        <w:tabs>
          <w:tab w:pos="1381"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Develop guidelines for operationalising gender sensitivity in planning and implementing programmes and projects</w:t>
      </w:r>
      <w:r>
        <w:rPr>
          <w:color w:val="000000"/>
          <w:spacing w:val="0"/>
          <w:w w:val="100"/>
          <w:position w:val="0"/>
          <w:shd w:val="clear" w:color="auto" w:fill="auto"/>
          <w:lang w:val="en-US" w:eastAsia="en-US" w:bidi="en-US"/>
        </w:rPr>
        <w:t>, with procedures to achieve 30% representation of women.</w:t>
      </w:r>
    </w:p>
    <w:p>
      <w:pPr>
        <w:pStyle w:val="Style17"/>
        <w:keepNext w:val="0"/>
        <w:keepLines w:val="0"/>
        <w:widowControl w:val="0"/>
        <w:numPr>
          <w:ilvl w:val="0"/>
          <w:numId w:val="95"/>
        </w:numPr>
        <w:shd w:val="clear" w:color="auto" w:fill="auto"/>
        <w:tabs>
          <w:tab w:pos="1381"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Develop tools (manuals, guidelines or toolkits) on how to mainstream gender by extension personnel</w:t>
      </w:r>
      <w:r>
        <w:rPr>
          <w:color w:val="000000"/>
          <w:spacing w:val="0"/>
          <w:w w:val="100"/>
          <w:position w:val="0"/>
          <w:shd w:val="clear" w:color="auto" w:fill="auto"/>
          <w:lang w:val="en-US" w:eastAsia="en-US" w:bidi="en-US"/>
        </w:rPr>
        <w:t xml:space="preserve"> in planning training, meetings, workshops, and FFS</w:t>
      </w:r>
    </w:p>
    <w:p>
      <w:pPr>
        <w:pStyle w:val="Style17"/>
        <w:keepNext w:val="0"/>
        <w:keepLines w:val="0"/>
        <w:widowControl w:val="0"/>
        <w:numPr>
          <w:ilvl w:val="0"/>
          <w:numId w:val="95"/>
        </w:numPr>
        <w:shd w:val="clear" w:color="auto" w:fill="auto"/>
        <w:tabs>
          <w:tab w:pos="1381"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Facilitate development of gender sensitive data collection and analysis tools</w:t>
      </w:r>
      <w:r>
        <w:rPr>
          <w:color w:val="000000"/>
          <w:spacing w:val="0"/>
          <w:w w:val="100"/>
          <w:position w:val="0"/>
          <w:shd w:val="clear" w:color="auto" w:fill="auto"/>
          <w:lang w:val="en-US" w:eastAsia="en-US" w:bidi="en-US"/>
        </w:rPr>
        <w:t xml:space="preserve"> for agricultural surveys and assessments.</w:t>
      </w:r>
    </w:p>
    <w:p>
      <w:pPr>
        <w:pStyle w:val="Style17"/>
        <w:keepNext w:val="0"/>
        <w:keepLines w:val="0"/>
        <w:widowControl w:val="0"/>
        <w:numPr>
          <w:ilvl w:val="0"/>
          <w:numId w:val="95"/>
        </w:numPr>
        <w:shd w:val="clear" w:color="auto" w:fill="auto"/>
        <w:tabs>
          <w:tab w:pos="1381" w:val="left"/>
        </w:tabs>
        <w:bidi w:val="0"/>
        <w:spacing w:before="0" w:line="240" w:lineRule="auto"/>
        <w:ind w:left="1400" w:right="0" w:hanging="360"/>
        <w:jc w:val="left"/>
      </w:pPr>
      <w:r>
        <w:rPr>
          <w:b/>
          <w:bCs/>
          <w:i/>
          <w:iCs/>
          <w:color w:val="000000"/>
          <w:spacing w:val="0"/>
          <w:w w:val="100"/>
          <w:position w:val="0"/>
          <w:sz w:val="20"/>
          <w:szCs w:val="20"/>
          <w:shd w:val="clear" w:color="auto" w:fill="auto"/>
          <w:lang w:val="en-US" w:eastAsia="en-US" w:bidi="en-US"/>
        </w:rPr>
        <w:t>Develop incentives that motivate more women to undertake agricultural training</w:t>
      </w:r>
      <w:r>
        <w:rPr>
          <w:color w:val="000000"/>
          <w:spacing w:val="0"/>
          <w:w w:val="100"/>
          <w:position w:val="0"/>
          <w:shd w:val="clear" w:color="auto" w:fill="auto"/>
          <w:lang w:val="en-US" w:eastAsia="en-US" w:bidi="en-US"/>
        </w:rPr>
        <w:t xml:space="preserve"> and professional development.</w:t>
      </w:r>
    </w:p>
    <w:p>
      <w:pPr>
        <w:pStyle w:val="Style36"/>
        <w:keepNext/>
        <w:keepLines/>
        <w:widowControl w:val="0"/>
        <w:shd w:val="clear" w:color="auto" w:fill="auto"/>
        <w:bidi w:val="0"/>
        <w:spacing w:before="0" w:after="0" w:line="240" w:lineRule="auto"/>
        <w:ind w:left="0" w:right="0" w:firstLine="680"/>
        <w:jc w:val="left"/>
      </w:pPr>
      <w:bookmarkStart w:id="358" w:name="bookmark358"/>
      <w:r>
        <w:rPr>
          <w:color w:val="000000"/>
          <w:spacing w:val="0"/>
          <w:w w:val="100"/>
          <w:position w:val="0"/>
          <w:shd w:val="clear" w:color="auto" w:fill="auto"/>
          <w:lang w:val="en-US" w:eastAsia="en-US" w:bidi="en-US"/>
        </w:rPr>
        <w:t>SP 4.5.2. Develop capacities for gender-sensitive programming</w:t>
      </w:r>
      <w:bookmarkEnd w:id="358"/>
    </w:p>
    <w:p>
      <w:pPr>
        <w:pStyle w:val="Style17"/>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n-US" w:eastAsia="en-US" w:bidi="en-US"/>
        </w:rPr>
        <w:t>Given the limited knowledge on gender issues and skills to mainstream gender, MINAGRI staff will receive sensitization training. Decentralised extension personnel will be trained in and equipped with gender</w:t>
        <w:softHyphen/>
        <w:t xml:space="preserve">friendly training methods. At the cell level, sensitisation will be conducted using existing grassroots structures, like </w:t>
      </w:r>
      <w:r>
        <w:rPr>
          <w:i/>
          <w:iCs/>
          <w:color w:val="000000"/>
          <w:spacing w:val="0"/>
          <w:w w:val="100"/>
          <w:position w:val="0"/>
          <w:shd w:val="clear" w:color="auto" w:fill="auto"/>
          <w:lang w:val="en-US" w:eastAsia="en-US" w:bidi="en-US"/>
        </w:rPr>
        <w:t>Umuganda, Ikibina, Ubudehe or Guhingirana (Guhekerana).</w:t>
      </w:r>
    </w:p>
    <w:p>
      <w:pPr>
        <w:pStyle w:val="Style36"/>
        <w:keepNext/>
        <w:keepLines/>
        <w:widowControl w:val="0"/>
        <w:shd w:val="clear" w:color="auto" w:fill="auto"/>
        <w:bidi w:val="0"/>
        <w:spacing w:before="0" w:after="0" w:line="240" w:lineRule="auto"/>
        <w:ind w:left="0" w:right="0" w:firstLine="680"/>
        <w:jc w:val="left"/>
      </w:pPr>
      <w:bookmarkStart w:id="360" w:name="bookmark360"/>
      <w:r>
        <w:rPr>
          <w:color w:val="000000"/>
          <w:spacing w:val="0"/>
          <w:w w:val="100"/>
          <w:position w:val="0"/>
          <w:shd w:val="clear" w:color="auto" w:fill="auto"/>
          <w:lang w:val="en-US" w:eastAsia="en-US" w:bidi="en-US"/>
        </w:rPr>
        <w:t>SP 4.5.3. Enhance gender responsiveness in agricultural service delivery</w:t>
      </w:r>
      <w:bookmarkEnd w:id="360"/>
    </w:p>
    <w:p>
      <w:pPr>
        <w:pStyle w:val="Style17"/>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n-US" w:eastAsia="en-US" w:bidi="en-US"/>
        </w:rPr>
        <w:t>MINAGRI and its partners will raise awareness at the implementing levels of the opportunities to realize gender related rights and responsibilities. Gender equality can be promoted through all programme areas.</w:t>
      </w:r>
    </w:p>
    <w:p>
      <w:pPr>
        <w:pStyle w:val="Style36"/>
        <w:keepNext/>
        <w:keepLines/>
        <w:widowControl w:val="0"/>
        <w:shd w:val="clear" w:color="auto" w:fill="auto"/>
        <w:bidi w:val="0"/>
        <w:spacing w:before="0" w:after="0" w:line="240" w:lineRule="auto"/>
        <w:ind w:left="680" w:right="0" w:firstLine="0"/>
        <w:jc w:val="both"/>
      </w:pPr>
      <w:bookmarkStart w:id="362" w:name="bookmark362"/>
      <w:r>
        <w:rPr>
          <w:color w:val="000000"/>
          <w:spacing w:val="0"/>
          <w:w w:val="100"/>
          <w:position w:val="0"/>
          <w:shd w:val="clear" w:color="auto" w:fill="auto"/>
          <w:lang w:val="en-US" w:eastAsia="en-US" w:bidi="en-US"/>
        </w:rPr>
        <w:t>SP 4.5.4. Continue to develop, strengthen and operationalize partnerships with gender focused institutions</w:t>
      </w:r>
      <w:bookmarkEnd w:id="362"/>
    </w:p>
    <w:p>
      <w:pPr>
        <w:pStyle w:val="Style17"/>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n-US" w:eastAsia="en-US" w:bidi="en-US"/>
        </w:rPr>
        <w:t>These partnerships within the agricultural sector and rural development related institutions will be key to implement the gender strategy and ensure gender mainstreaming across PSTA III programme areas.</w:t>
      </w:r>
    </w:p>
    <w:p>
      <w:pPr>
        <w:pStyle w:val="Style17"/>
        <w:keepNext w:val="0"/>
        <w:keepLines w:val="0"/>
        <w:widowControl w:val="0"/>
        <w:shd w:val="clear" w:color="auto" w:fill="auto"/>
        <w:bidi w:val="0"/>
        <w:spacing w:before="0" w:line="240" w:lineRule="auto"/>
        <w:ind w:left="1040" w:right="0" w:firstLine="0"/>
        <w:jc w:val="left"/>
      </w:pPr>
      <w:r>
        <w:rPr>
          <w:color w:val="000000"/>
          <w:spacing w:val="0"/>
          <w:w w:val="100"/>
          <w:position w:val="0"/>
          <w:u w:val="single"/>
          <w:shd w:val="clear" w:color="auto" w:fill="auto"/>
          <w:lang w:val="en-US" w:eastAsia="en-US" w:bidi="en-US"/>
        </w:rPr>
        <w:t>Youth:</w:t>
      </w:r>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In Rwanda youth is defined as the 14-35 years age group, and there are 4,159,000 youths, or 39% of the total population. The largest age group within the youth is the 14-19 year olds, which comprise 14% of the total population. The main challenge for youth is providing employment opportunities and the training necessary to obtain higher-skilled jobs that help them break out of poverty. Many youth do not find traditional agriculture attractive and aspire to rural off-farm employment or urban occupations. Sensitising the youth to the opportunities of a modernising agricultural sector is important. The EDPRS II Thematic Area on Youth and Productivity highlights a number of youth targeted programmes. This strategy will further mainstream youth involvement in agriculture.</w:t>
      </w:r>
    </w:p>
    <w:p>
      <w:pPr>
        <w:pStyle w:val="Style17"/>
        <w:keepNext w:val="0"/>
        <w:keepLines w:val="0"/>
        <w:widowControl w:val="0"/>
        <w:shd w:val="clear" w:color="auto" w:fill="auto"/>
        <w:bidi w:val="0"/>
        <w:spacing w:before="0" w:line="240" w:lineRule="auto"/>
        <w:ind w:left="1040" w:right="0" w:firstLine="0"/>
        <w:jc w:val="left"/>
      </w:pPr>
      <w:r>
        <w:rPr>
          <w:color w:val="000000"/>
          <w:spacing w:val="0"/>
          <w:w w:val="100"/>
          <w:position w:val="0"/>
          <w:u w:val="single"/>
          <w:shd w:val="clear" w:color="auto" w:fill="auto"/>
          <w:lang w:val="en-US" w:eastAsia="en-US" w:bidi="en-US"/>
        </w:rPr>
        <w:t>Youth: Lines of Action</w:t>
      </w:r>
    </w:p>
    <w:p>
      <w:pPr>
        <w:pStyle w:val="Style36"/>
        <w:keepNext/>
        <w:keepLines/>
        <w:widowControl w:val="0"/>
        <w:shd w:val="clear" w:color="auto" w:fill="auto"/>
        <w:bidi w:val="0"/>
        <w:spacing w:before="0" w:after="0" w:line="240" w:lineRule="auto"/>
        <w:ind w:left="0" w:right="0" w:firstLine="680"/>
        <w:jc w:val="left"/>
      </w:pPr>
      <w:bookmarkStart w:id="364" w:name="bookmark364"/>
      <w:r>
        <w:rPr>
          <w:color w:val="000000"/>
          <w:spacing w:val="0"/>
          <w:w w:val="100"/>
          <w:position w:val="0"/>
          <w:shd w:val="clear" w:color="auto" w:fill="auto"/>
          <w:lang w:val="en-US" w:eastAsia="en-US" w:bidi="en-US"/>
        </w:rPr>
        <w:t>SP 4.5.6. Develop a TVET curriculum for agricultural specialisations</w:t>
      </w:r>
      <w:bookmarkEnd w:id="364"/>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In coordination with the food processing sector and with projects in areas such as quality control, mechanisation, post-harvest management and irrigation, curricula should be developed for TVET institutions and youth training centres that offer opportunities to youth to become technical specialists in these and other areas where there is demand for trained employees.</w:t>
      </w:r>
    </w:p>
    <w:p>
      <w:pPr>
        <w:pStyle w:val="Style17"/>
        <w:keepNext w:val="0"/>
        <w:keepLines w:val="0"/>
        <w:widowControl w:val="0"/>
        <w:shd w:val="clear" w:color="auto" w:fill="auto"/>
        <w:bidi w:val="0"/>
        <w:spacing w:before="0" w:line="240" w:lineRule="auto"/>
        <w:ind w:left="0" w:right="0" w:firstLine="680"/>
        <w:jc w:val="left"/>
      </w:pPr>
      <w:r>
        <w:rPr>
          <w:b/>
          <w:bCs/>
          <w:color w:val="000000"/>
          <w:spacing w:val="0"/>
          <w:w w:val="100"/>
          <w:position w:val="0"/>
          <w:shd w:val="clear" w:color="auto" w:fill="auto"/>
          <w:lang w:val="en-US" w:eastAsia="en-US" w:bidi="en-US"/>
        </w:rPr>
        <w:t>SP 4.5.7. Target youth in entrepreneurship programmes</w:t>
      </w:r>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Quotas for youth (and women) should be established in programmes for entrepreneurship training and venture capital to provide them with opportunities to launch careers as agricultural entrepreneurs.</w:t>
      </w:r>
    </w:p>
    <w:p>
      <w:pPr>
        <w:pStyle w:val="Style36"/>
        <w:keepNext/>
        <w:keepLines/>
        <w:widowControl w:val="0"/>
        <w:shd w:val="clear" w:color="auto" w:fill="auto"/>
        <w:bidi w:val="0"/>
        <w:spacing w:before="0" w:after="0" w:line="240" w:lineRule="auto"/>
        <w:ind w:left="0" w:right="0" w:firstLine="680"/>
        <w:jc w:val="left"/>
      </w:pPr>
      <w:bookmarkStart w:id="366" w:name="bookmark366"/>
      <w:r>
        <w:rPr>
          <w:color w:val="000000"/>
          <w:spacing w:val="0"/>
          <w:w w:val="100"/>
          <w:position w:val="0"/>
          <w:shd w:val="clear" w:color="auto" w:fill="auto"/>
          <w:lang w:val="en-US" w:eastAsia="en-US" w:bidi="en-US"/>
        </w:rPr>
        <w:t>SP 4.5.8. Develop an agricultural leadership programme for youth</w:t>
      </w:r>
      <w:bookmarkEnd w:id="366"/>
    </w:p>
    <w:p>
      <w:pPr>
        <w:pStyle w:val="Style17"/>
        <w:keepNext w:val="0"/>
        <w:keepLines w:val="0"/>
        <w:widowControl w:val="0"/>
        <w:shd w:val="clear" w:color="auto" w:fill="auto"/>
        <w:bidi w:val="0"/>
        <w:spacing w:before="0" w:after="420" w:line="240" w:lineRule="auto"/>
        <w:ind w:left="680" w:right="0" w:firstLine="0"/>
        <w:jc w:val="left"/>
      </w:pPr>
      <w:r>
        <w:rPr>
          <w:color w:val="000000"/>
          <w:spacing w:val="0"/>
          <w:w w:val="100"/>
          <w:position w:val="0"/>
          <w:shd w:val="clear" w:color="auto" w:fill="auto"/>
          <w:lang w:val="en-US" w:eastAsia="en-US" w:bidi="en-US"/>
        </w:rPr>
        <w:t>Include intensive seminars and hands-on experiences in modern agriculture and visits to selected sites in neighbouring countries</w:t>
      </w:r>
    </w:p>
    <w:p>
      <w:pPr>
        <w:pStyle w:val="Style42"/>
        <w:keepNext/>
        <w:keepLines/>
        <w:widowControl w:val="0"/>
        <w:shd w:val="clear" w:color="auto" w:fill="auto"/>
        <w:bidi w:val="0"/>
        <w:spacing w:before="0" w:line="240" w:lineRule="auto"/>
        <w:ind w:left="0" w:right="0" w:firstLine="680"/>
        <w:jc w:val="left"/>
      </w:pPr>
      <w:bookmarkStart w:id="368" w:name="bookmark368"/>
      <w:bookmarkStart w:id="369" w:name="bookmark369"/>
      <w:r>
        <w:rPr>
          <w:color w:val="000000"/>
          <w:spacing w:val="0"/>
          <w:w w:val="100"/>
          <w:position w:val="0"/>
          <w:sz w:val="24"/>
          <w:szCs w:val="24"/>
          <w:shd w:val="clear" w:color="auto" w:fill="auto"/>
          <w:lang w:val="en-US" w:eastAsia="en-US" w:bidi="en-US"/>
        </w:rPr>
        <w:t>SP 4.6. Environmental Mainstreaming in Agriculture</w:t>
      </w:r>
      <w:bookmarkEnd w:id="369"/>
      <w:bookmarkEnd w:id="368"/>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Agriculture and the environment affect each other and must be considered together. To foster a sustainable sector in the long term, sound environmental management must be mainstreamed in agricultural practices. Key areas include soil conservation, soil nutrient management, use of chemical fertilisers and pesticides, water management, and the construction of rural feeder roads. This strategy already addresses most areas, but this section systematically proposes environmental interventions. In addition, agriculture must be prepared to adapt to climate change and consider mitigation activities, both to assist adaptation of rural communities, and perhaps to generate carbon credits. The 2011 National Climate Change Strategy and Low Carbon Development will also be considered in agricultural planning.</w:t>
      </w:r>
    </w:p>
    <w:p>
      <w:pPr>
        <w:pStyle w:val="Style17"/>
        <w:keepNext w:val="0"/>
        <w:keepLines w:val="0"/>
        <w:widowControl w:val="0"/>
        <w:shd w:val="clear" w:color="auto" w:fill="auto"/>
        <w:bidi w:val="0"/>
        <w:spacing w:before="0" w:line="240" w:lineRule="auto"/>
        <w:ind w:left="1040" w:right="0" w:firstLine="0"/>
        <w:jc w:val="left"/>
      </w:pPr>
      <w:r>
        <w:rPr>
          <w:color w:val="000000"/>
          <w:spacing w:val="0"/>
          <w:w w:val="100"/>
          <w:position w:val="0"/>
          <w:u w:val="single"/>
          <w:shd w:val="clear" w:color="auto" w:fill="auto"/>
          <w:lang w:val="en-US" w:eastAsia="en-US" w:bidi="en-US"/>
        </w:rPr>
        <w:t>Lines of Action</w:t>
      </w:r>
    </w:p>
    <w:p>
      <w:pPr>
        <w:pStyle w:val="Style36"/>
        <w:keepNext/>
        <w:keepLines/>
        <w:widowControl w:val="0"/>
        <w:shd w:val="clear" w:color="auto" w:fill="auto"/>
        <w:bidi w:val="0"/>
        <w:spacing w:before="0" w:after="0" w:line="240" w:lineRule="auto"/>
        <w:ind w:left="0" w:right="0" w:firstLine="680"/>
        <w:jc w:val="left"/>
      </w:pPr>
      <w:bookmarkStart w:id="371" w:name="bookmark371"/>
      <w:r>
        <w:rPr>
          <w:color w:val="000000"/>
          <w:spacing w:val="0"/>
          <w:w w:val="100"/>
          <w:position w:val="0"/>
          <w:shd w:val="clear" w:color="auto" w:fill="auto"/>
          <w:lang w:val="en-US" w:eastAsia="en-US" w:bidi="en-US"/>
        </w:rPr>
        <w:t>SP 4.6.1. Soil conservation mainstreaming</w:t>
      </w:r>
      <w:bookmarkEnd w:id="371"/>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The watershed management (SP 1.2.4) and agroforestry (SP 1.1.3) interventions should be an integral part of crop intensification and hillside terracing efforts. Cropping plans for newly terraced areas should incorporate intercropping options and agroforestry. Soil protection should be emphasised and implemented, including living barriers (progressive terraces) and leaving crop residues on the fields.</w:t>
      </w:r>
    </w:p>
    <w:p>
      <w:pPr>
        <w:pStyle w:val="Style36"/>
        <w:keepNext/>
        <w:keepLines/>
        <w:widowControl w:val="0"/>
        <w:shd w:val="clear" w:color="auto" w:fill="auto"/>
        <w:bidi w:val="0"/>
        <w:spacing w:before="0" w:after="0" w:line="240" w:lineRule="auto"/>
        <w:ind w:left="0" w:right="0" w:firstLine="680"/>
        <w:jc w:val="left"/>
      </w:pPr>
      <w:bookmarkStart w:id="373" w:name="bookmark373"/>
      <w:r>
        <w:rPr>
          <w:color w:val="000000"/>
          <w:spacing w:val="0"/>
          <w:w w:val="100"/>
          <w:position w:val="0"/>
          <w:shd w:val="clear" w:color="auto" w:fill="auto"/>
          <w:lang w:val="en-US" w:eastAsia="en-US" w:bidi="en-US"/>
        </w:rPr>
        <w:t>SP 4.6.2. Fertilisation from a plant nutrient viewpoint</w:t>
      </w:r>
      <w:bookmarkEnd w:id="373"/>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Fertilizer promotion should focus on both crop yields and satisfying plant nutrient requirements, and both organic and chemical fertilisers should be used. While there is still scope for wider use of chemical fertilisers, appropriate dosages should be emphasized in promotion programmes. Training sessions should also educate farmers in relation to the damage to water supplies of excess application.</w:t>
      </w:r>
    </w:p>
    <w:p>
      <w:pPr>
        <w:pStyle w:val="Style36"/>
        <w:keepNext/>
        <w:keepLines/>
        <w:widowControl w:val="0"/>
        <w:shd w:val="clear" w:color="auto" w:fill="auto"/>
        <w:bidi w:val="0"/>
        <w:spacing w:before="0" w:after="0" w:line="240" w:lineRule="auto"/>
        <w:ind w:left="0" w:right="0" w:firstLine="680"/>
        <w:jc w:val="left"/>
      </w:pPr>
      <w:bookmarkStart w:id="375" w:name="bookmark375"/>
      <w:r>
        <w:rPr>
          <w:color w:val="000000"/>
          <w:spacing w:val="0"/>
          <w:w w:val="100"/>
          <w:position w:val="0"/>
          <w:shd w:val="clear" w:color="auto" w:fill="auto"/>
          <w:lang w:val="en-US" w:eastAsia="en-US" w:bidi="en-US"/>
        </w:rPr>
        <w:t>SP 4.6.3. Reducing Pesticide Hazards.</w:t>
      </w:r>
      <w:bookmarkEnd w:id="375"/>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The multiple issues regarding pesticide use are explained in detail in the Strategic Environmental Assessment (SEA) Study Report, European Development Fund, February 27, 2012. A wide-ranging programme for pesticide management will be developed which will include:</w:t>
      </w:r>
    </w:p>
    <w:p>
      <w:pPr>
        <w:pStyle w:val="Style17"/>
        <w:keepNext w:val="0"/>
        <w:keepLines w:val="0"/>
        <w:widowControl w:val="0"/>
        <w:numPr>
          <w:ilvl w:val="0"/>
          <w:numId w:val="97"/>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Training farmers in integrated pest and crop management through FFS</w:t>
      </w:r>
      <w:r>
        <w:rPr>
          <w:color w:val="000000"/>
          <w:spacing w:val="0"/>
          <w:w w:val="100"/>
          <w:position w:val="0"/>
          <w:shd w:val="clear" w:color="auto" w:fill="auto"/>
          <w:lang w:val="en-US" w:eastAsia="en-US" w:bidi="en-US"/>
        </w:rPr>
        <w:t>.</w:t>
      </w:r>
    </w:p>
    <w:p>
      <w:pPr>
        <w:pStyle w:val="Style17"/>
        <w:keepNext w:val="0"/>
        <w:keepLines w:val="0"/>
        <w:widowControl w:val="0"/>
        <w:numPr>
          <w:ilvl w:val="0"/>
          <w:numId w:val="97"/>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IPM and Pest Risk Analysis (PRA) protocols developed</w:t>
      </w:r>
      <w:r>
        <w:rPr>
          <w:color w:val="000000"/>
          <w:spacing w:val="0"/>
          <w:w w:val="100"/>
          <w:position w:val="0"/>
          <w:shd w:val="clear" w:color="auto" w:fill="auto"/>
          <w:lang w:val="en-US" w:eastAsia="en-US" w:bidi="en-US"/>
        </w:rPr>
        <w:t xml:space="preserve"> for all major crops, in Kinyarwanda</w:t>
      </w:r>
    </w:p>
    <w:p>
      <w:pPr>
        <w:pStyle w:val="Style17"/>
        <w:keepNext w:val="0"/>
        <w:keepLines w:val="0"/>
        <w:widowControl w:val="0"/>
        <w:numPr>
          <w:ilvl w:val="0"/>
          <w:numId w:val="97"/>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Regular publication of approved and banned agro-chemicals</w:t>
      </w:r>
      <w:r>
        <w:rPr>
          <w:color w:val="000000"/>
          <w:spacing w:val="0"/>
          <w:w w:val="100"/>
          <w:position w:val="0"/>
          <w:shd w:val="clear" w:color="auto" w:fill="auto"/>
          <w:lang w:val="en-US" w:eastAsia="en-US" w:bidi="en-US"/>
        </w:rPr>
        <w:t xml:space="preserve"> based on international norms</w:t>
      </w:r>
    </w:p>
    <w:p>
      <w:pPr>
        <w:pStyle w:val="Style17"/>
        <w:keepNext w:val="0"/>
        <w:keepLines w:val="0"/>
        <w:widowControl w:val="0"/>
        <w:numPr>
          <w:ilvl w:val="0"/>
          <w:numId w:val="97"/>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Authorized distributors periodically licensed and certified</w:t>
      </w:r>
    </w:p>
    <w:p>
      <w:pPr>
        <w:pStyle w:val="Style17"/>
        <w:keepNext w:val="0"/>
        <w:keepLines w:val="0"/>
        <w:widowControl w:val="0"/>
        <w:numPr>
          <w:ilvl w:val="0"/>
          <w:numId w:val="97"/>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All agro-chemical products plastic-tagged</w:t>
      </w:r>
      <w:r>
        <w:rPr>
          <w:color w:val="000000"/>
          <w:spacing w:val="0"/>
          <w:w w:val="100"/>
          <w:position w:val="0"/>
          <w:shd w:val="clear" w:color="auto" w:fill="auto"/>
          <w:lang w:val="en-US" w:eastAsia="en-US" w:bidi="en-US"/>
        </w:rPr>
        <w:t xml:space="preserve"> with Kinyarwanda instructions</w:t>
      </w:r>
    </w:p>
    <w:p>
      <w:pPr>
        <w:pStyle w:val="Style17"/>
        <w:keepNext w:val="0"/>
        <w:keepLines w:val="0"/>
        <w:widowControl w:val="0"/>
        <w:numPr>
          <w:ilvl w:val="0"/>
          <w:numId w:val="97"/>
        </w:numPr>
        <w:shd w:val="clear" w:color="auto" w:fill="auto"/>
        <w:tabs>
          <w:tab w:pos="1400" w:val="left"/>
        </w:tabs>
        <w:bidi w:val="0"/>
        <w:spacing w:before="0" w:after="0" w:line="240" w:lineRule="auto"/>
        <w:ind w:left="1400" w:right="0" w:hanging="360"/>
        <w:jc w:val="left"/>
      </w:pPr>
      <w:r>
        <w:rPr>
          <w:b/>
          <w:bCs/>
          <w:i/>
          <w:iCs/>
          <w:color w:val="000000"/>
          <w:spacing w:val="0"/>
          <w:w w:val="100"/>
          <w:position w:val="0"/>
          <w:sz w:val="20"/>
          <w:szCs w:val="20"/>
          <w:shd w:val="clear" w:color="auto" w:fill="auto"/>
          <w:lang w:val="en-US" w:eastAsia="en-US" w:bidi="en-US"/>
        </w:rPr>
        <w:t>Pest and disease trials for crops documented and best practice issued</w:t>
      </w:r>
      <w:r>
        <w:rPr>
          <w:color w:val="000000"/>
          <w:spacing w:val="0"/>
          <w:w w:val="100"/>
          <w:position w:val="0"/>
          <w:shd w:val="clear" w:color="auto" w:fill="auto"/>
          <w:lang w:val="en-US" w:eastAsia="en-US" w:bidi="en-US"/>
        </w:rPr>
        <w:t xml:space="preserve"> and public and private extension staff trained</w:t>
      </w:r>
    </w:p>
    <w:p>
      <w:pPr>
        <w:pStyle w:val="Style17"/>
        <w:keepNext w:val="0"/>
        <w:keepLines w:val="0"/>
        <w:widowControl w:val="0"/>
        <w:numPr>
          <w:ilvl w:val="0"/>
          <w:numId w:val="97"/>
        </w:numPr>
        <w:shd w:val="clear" w:color="auto" w:fill="auto"/>
        <w:tabs>
          <w:tab w:pos="1400" w:val="left"/>
        </w:tabs>
        <w:bidi w:val="0"/>
        <w:spacing w:before="0" w:line="240" w:lineRule="auto"/>
        <w:ind w:left="1040" w:right="0" w:firstLine="0"/>
        <w:jc w:val="left"/>
      </w:pPr>
      <w:r>
        <w:rPr>
          <w:b/>
          <w:bCs/>
          <w:i/>
          <w:iCs/>
          <w:color w:val="000000"/>
          <w:spacing w:val="0"/>
          <w:w w:val="100"/>
          <w:position w:val="0"/>
          <w:sz w:val="20"/>
          <w:szCs w:val="20"/>
          <w:shd w:val="clear" w:color="auto" w:fill="auto"/>
          <w:lang w:val="en-US" w:eastAsia="en-US" w:bidi="en-US"/>
        </w:rPr>
        <w:t>Pesticide leachate content of surface and ground water monitored and reported</w:t>
      </w:r>
    </w:p>
    <w:p>
      <w:pPr>
        <w:pStyle w:val="Style36"/>
        <w:keepNext/>
        <w:keepLines/>
        <w:widowControl w:val="0"/>
        <w:shd w:val="clear" w:color="auto" w:fill="auto"/>
        <w:bidi w:val="0"/>
        <w:spacing w:before="0" w:after="0" w:line="240" w:lineRule="auto"/>
        <w:ind w:left="0" w:right="0" w:firstLine="680"/>
        <w:jc w:val="left"/>
      </w:pPr>
      <w:bookmarkStart w:id="377" w:name="bookmark377"/>
      <w:r>
        <w:rPr>
          <w:color w:val="000000"/>
          <w:spacing w:val="0"/>
          <w:w w:val="100"/>
          <w:position w:val="0"/>
          <w:shd w:val="clear" w:color="auto" w:fill="auto"/>
          <w:lang w:val="en-US" w:eastAsia="en-US" w:bidi="en-US"/>
        </w:rPr>
        <w:t>SP 4.6.4. Environmentally sound water management</w:t>
      </w:r>
      <w:bookmarkEnd w:id="377"/>
    </w:p>
    <w:p>
      <w:pPr>
        <w:pStyle w:val="Style17"/>
        <w:keepNext w:val="0"/>
        <w:keepLines w:val="0"/>
        <w:widowControl w:val="0"/>
        <w:shd w:val="clear" w:color="auto" w:fill="auto"/>
        <w:bidi w:val="0"/>
        <w:spacing w:before="0" w:line="240" w:lineRule="auto"/>
        <w:ind w:left="680" w:right="0" w:firstLine="0"/>
        <w:jc w:val="left"/>
      </w:pPr>
      <w:r>
        <w:rPr>
          <w:color w:val="000000"/>
          <w:spacing w:val="0"/>
          <w:w w:val="100"/>
          <w:position w:val="0"/>
          <w:shd w:val="clear" w:color="auto" w:fill="auto"/>
          <w:lang w:val="en-US" w:eastAsia="en-US" w:bidi="en-US"/>
        </w:rPr>
        <w:t>Climate change projections predict more extreme climate events, which may damage farms and structures, and reduce water availability in dry seasons. For these reasons, it will be increasingly important to develop hydrological information systems, including water balances (SP 1.2.5.). In addition:</w:t>
      </w:r>
    </w:p>
    <w:p>
      <w:pPr>
        <w:pStyle w:val="Style17"/>
        <w:keepNext w:val="0"/>
        <w:keepLines w:val="0"/>
        <w:widowControl w:val="0"/>
        <w:numPr>
          <w:ilvl w:val="0"/>
          <w:numId w:val="99"/>
        </w:numPr>
        <w:shd w:val="clear" w:color="auto" w:fill="auto"/>
        <w:tabs>
          <w:tab w:pos="1400" w:val="left"/>
        </w:tabs>
        <w:bidi w:val="0"/>
        <w:spacing w:before="0" w:after="0" w:line="240" w:lineRule="auto"/>
        <w:ind w:left="1040" w:right="0" w:firstLine="0"/>
        <w:jc w:val="left"/>
      </w:pPr>
      <w:r>
        <w:rPr>
          <w:b/>
          <w:bCs/>
          <w:i/>
          <w:iCs/>
          <w:color w:val="000000"/>
          <w:spacing w:val="0"/>
          <w:w w:val="100"/>
          <w:position w:val="0"/>
          <w:sz w:val="20"/>
          <w:szCs w:val="20"/>
          <w:shd w:val="clear" w:color="auto" w:fill="auto"/>
          <w:lang w:val="en-US" w:eastAsia="en-US" w:bidi="en-US"/>
        </w:rPr>
        <w:t>Water use efficiency</w:t>
      </w:r>
      <w:r>
        <w:rPr>
          <w:color w:val="000000"/>
          <w:spacing w:val="0"/>
          <w:w w:val="100"/>
          <w:position w:val="0"/>
          <w:shd w:val="clear" w:color="auto" w:fill="auto"/>
          <w:lang w:val="en-US" w:eastAsia="en-US" w:bidi="en-US"/>
        </w:rPr>
        <w:t xml:space="preserve"> should be considered in planning and operating irrigation systems</w:t>
      </w:r>
    </w:p>
    <w:p>
      <w:pPr>
        <w:pStyle w:val="Style17"/>
        <w:keepNext w:val="0"/>
        <w:keepLines w:val="0"/>
        <w:widowControl w:val="0"/>
        <w:numPr>
          <w:ilvl w:val="0"/>
          <w:numId w:val="99"/>
        </w:numPr>
        <w:shd w:val="clear" w:color="auto" w:fill="auto"/>
        <w:tabs>
          <w:tab w:pos="1400" w:val="left"/>
        </w:tabs>
        <w:bidi w:val="0"/>
        <w:spacing w:before="0" w:line="240" w:lineRule="auto"/>
        <w:ind w:left="1400" w:right="0" w:hanging="360"/>
        <w:jc w:val="left"/>
      </w:pPr>
      <w:r>
        <w:rPr>
          <w:b/>
          <w:bCs/>
          <w:i/>
          <w:iCs/>
          <w:color w:val="000000"/>
          <w:spacing w:val="0"/>
          <w:w w:val="100"/>
          <w:position w:val="0"/>
          <w:sz w:val="20"/>
          <w:szCs w:val="20"/>
          <w:shd w:val="clear" w:color="auto" w:fill="auto"/>
          <w:lang w:val="en-US" w:eastAsia="en-US" w:bidi="en-US"/>
        </w:rPr>
        <w:t>Irrigation design should ensure marshland development is consistent with watershed hydrology</w:t>
      </w:r>
      <w:r>
        <w:rPr>
          <w:color w:val="000000"/>
          <w:spacing w:val="0"/>
          <w:w w:val="100"/>
          <w:position w:val="0"/>
          <w:shd w:val="clear" w:color="auto" w:fill="auto"/>
          <w:lang w:val="en-US" w:eastAsia="en-US" w:bidi="en-US"/>
        </w:rPr>
        <w:t xml:space="preserve"> to ensure the marshland’s flood mitigation properties are not compromised</w:t>
      </w:r>
    </w:p>
    <w:p>
      <w:pPr>
        <w:pStyle w:val="Style17"/>
        <w:keepNext w:val="0"/>
        <w:keepLines w:val="0"/>
        <w:widowControl w:val="0"/>
        <w:numPr>
          <w:ilvl w:val="0"/>
          <w:numId w:val="99"/>
        </w:numPr>
        <w:shd w:val="clear" w:color="auto" w:fill="auto"/>
        <w:tabs>
          <w:tab w:pos="1414" w:val="left"/>
        </w:tabs>
        <w:bidi w:val="0"/>
        <w:spacing w:before="0" w:line="240" w:lineRule="auto"/>
        <w:ind w:left="1400" w:right="0" w:hanging="340"/>
        <w:jc w:val="left"/>
      </w:pPr>
      <w:r>
        <w:rPr>
          <w:b/>
          <w:bCs/>
          <w:i/>
          <w:iCs/>
          <w:color w:val="000000"/>
          <w:spacing w:val="0"/>
          <w:w w:val="100"/>
          <w:position w:val="0"/>
          <w:sz w:val="20"/>
          <w:szCs w:val="20"/>
          <w:shd w:val="clear" w:color="auto" w:fill="auto"/>
          <w:lang w:val="en-US" w:eastAsia="en-US" w:bidi="en-US"/>
        </w:rPr>
        <w:t>A system of allocations of water use rights</w:t>
      </w:r>
      <w:r>
        <w:rPr>
          <w:color w:val="000000"/>
          <w:spacing w:val="0"/>
          <w:w w:val="100"/>
          <w:position w:val="0"/>
          <w:shd w:val="clear" w:color="auto" w:fill="auto"/>
          <w:lang w:val="en-US" w:eastAsia="en-US" w:bidi="en-US"/>
        </w:rPr>
        <w:t xml:space="preserve"> based on the water balances should be developed for each watershed, to encourage responsible use of water resources</w:t>
      </w:r>
    </w:p>
    <w:p>
      <w:pPr>
        <w:pStyle w:val="Style36"/>
        <w:keepNext/>
        <w:keepLines/>
        <w:widowControl w:val="0"/>
        <w:shd w:val="clear" w:color="auto" w:fill="auto"/>
        <w:bidi w:val="0"/>
        <w:spacing w:before="0" w:after="0" w:line="240" w:lineRule="auto"/>
        <w:ind w:left="0" w:right="0" w:firstLine="700"/>
        <w:jc w:val="left"/>
      </w:pPr>
      <w:bookmarkStart w:id="379" w:name="bookmark379"/>
      <w:r>
        <w:rPr>
          <w:color w:val="000000"/>
          <w:spacing w:val="0"/>
          <w:w w:val="100"/>
          <w:position w:val="0"/>
          <w:shd w:val="clear" w:color="auto" w:fill="auto"/>
          <w:lang w:val="en-US" w:eastAsia="en-US" w:bidi="en-US"/>
        </w:rPr>
        <w:t>SP 4.6.5. Environmental considerations in rural road design</w:t>
      </w:r>
      <w:bookmarkEnd w:id="379"/>
    </w:p>
    <w:p>
      <w:pPr>
        <w:pStyle w:val="Style17"/>
        <w:keepNext w:val="0"/>
        <w:keepLines w:val="0"/>
        <w:widowControl w:val="0"/>
        <w:shd w:val="clear" w:color="auto" w:fill="auto"/>
        <w:bidi w:val="0"/>
        <w:spacing w:before="0" w:line="240" w:lineRule="auto"/>
        <w:ind w:left="700" w:right="0" w:firstLine="0"/>
        <w:jc w:val="left"/>
      </w:pPr>
      <w:r>
        <w:rPr>
          <w:color w:val="000000"/>
          <w:spacing w:val="0"/>
          <w:w w:val="100"/>
          <w:position w:val="0"/>
          <w:shd w:val="clear" w:color="auto" w:fill="auto"/>
          <w:lang w:val="en-US" w:eastAsia="en-US" w:bidi="en-US"/>
        </w:rPr>
        <w:t>Under PSTA II Rwanda made significant progress in rural road construction. Rural roads are a hazard to soils, crops and water supplies when extreme climate events wash the road away and onto neighbouring farm fields. This hazard is likely to be exacerbated under climate change. To tackle this, region-specific climate-proofed feeder road standards and specifications will be developed and applied (with SP 3.8.1.).</w:t>
      </w:r>
    </w:p>
    <w:p>
      <w:pPr>
        <w:pStyle w:val="Style36"/>
        <w:keepNext/>
        <w:keepLines/>
        <w:widowControl w:val="0"/>
        <w:shd w:val="clear" w:color="auto" w:fill="auto"/>
        <w:bidi w:val="0"/>
        <w:spacing w:before="0" w:after="0" w:line="240" w:lineRule="auto"/>
        <w:ind w:left="0" w:right="0" w:firstLine="700"/>
        <w:jc w:val="left"/>
      </w:pPr>
      <w:bookmarkStart w:id="381" w:name="bookmark381"/>
      <w:r>
        <w:rPr>
          <w:color w:val="000000"/>
          <w:spacing w:val="0"/>
          <w:w w:val="100"/>
          <w:position w:val="0"/>
          <w:shd w:val="clear" w:color="auto" w:fill="auto"/>
          <w:lang w:val="en-US" w:eastAsia="en-US" w:bidi="en-US"/>
        </w:rPr>
        <w:t>SP 4.6.6. Planning for climate change</w:t>
      </w:r>
      <w:bookmarkEnd w:id="381"/>
    </w:p>
    <w:p>
      <w:pPr>
        <w:pStyle w:val="Style17"/>
        <w:keepNext w:val="0"/>
        <w:keepLines w:val="0"/>
        <w:widowControl w:val="0"/>
        <w:shd w:val="clear" w:color="auto" w:fill="auto"/>
        <w:bidi w:val="0"/>
        <w:spacing w:before="0" w:line="240" w:lineRule="auto"/>
        <w:ind w:left="700" w:right="0" w:firstLine="0"/>
        <w:jc w:val="left"/>
      </w:pPr>
      <w:r>
        <w:rPr>
          <w:color w:val="000000"/>
          <w:spacing w:val="0"/>
          <w:w w:val="100"/>
          <w:position w:val="0"/>
          <w:shd w:val="clear" w:color="auto" w:fill="auto"/>
          <w:lang w:val="en-US" w:eastAsia="en-US" w:bidi="en-US"/>
        </w:rPr>
        <w:t>Rwanda’s climate is complex, varying across the country and with a strong seasonality. Climate variability gives rise to disasters, such as flooding, landslides and droughts, resulting in decreased agricultural productivity or crop failure. The impacts and economic costs of current climate variability and events are already significant for food production, and likely to increase with climate change, with predicted increasing temperatures and rainfall. It is therefore essential to implement adaptation activities. The 2011 National Strategy for Climate Change and Low Carbon Development highlights key actions including:</w:t>
      </w:r>
    </w:p>
    <w:p>
      <w:pPr>
        <w:pStyle w:val="Style17"/>
        <w:keepNext w:val="0"/>
        <w:keepLines w:val="0"/>
        <w:widowControl w:val="0"/>
        <w:numPr>
          <w:ilvl w:val="0"/>
          <w:numId w:val="101"/>
        </w:numPr>
        <w:shd w:val="clear" w:color="auto" w:fill="auto"/>
        <w:tabs>
          <w:tab w:pos="1414" w:val="left"/>
        </w:tabs>
        <w:bidi w:val="0"/>
        <w:spacing w:before="0" w:after="0" w:line="240" w:lineRule="auto"/>
        <w:ind w:left="1060" w:right="0" w:firstLine="0"/>
        <w:jc w:val="left"/>
      </w:pPr>
      <w:r>
        <w:rPr>
          <w:b/>
          <w:bCs/>
          <w:i/>
          <w:iCs/>
          <w:color w:val="000000"/>
          <w:spacing w:val="0"/>
          <w:w w:val="100"/>
          <w:position w:val="0"/>
          <w:sz w:val="20"/>
          <w:szCs w:val="20"/>
          <w:shd w:val="clear" w:color="auto" w:fill="auto"/>
          <w:lang w:val="en-US" w:eastAsia="en-US" w:bidi="en-US"/>
        </w:rPr>
        <w:t>Risk assessment and vulnerability mapping</w:t>
      </w:r>
    </w:p>
    <w:p>
      <w:pPr>
        <w:pStyle w:val="Style17"/>
        <w:keepNext w:val="0"/>
        <w:keepLines w:val="0"/>
        <w:widowControl w:val="0"/>
        <w:numPr>
          <w:ilvl w:val="0"/>
          <w:numId w:val="101"/>
        </w:numPr>
        <w:shd w:val="clear" w:color="auto" w:fill="auto"/>
        <w:tabs>
          <w:tab w:pos="1414" w:val="left"/>
        </w:tabs>
        <w:bidi w:val="0"/>
        <w:spacing w:before="0" w:after="0" w:line="240" w:lineRule="auto"/>
        <w:ind w:left="1060" w:right="0" w:firstLine="0"/>
        <w:jc w:val="left"/>
      </w:pPr>
      <w:r>
        <w:rPr>
          <w:b/>
          <w:bCs/>
          <w:i/>
          <w:iCs/>
          <w:color w:val="000000"/>
          <w:spacing w:val="0"/>
          <w:w w:val="100"/>
          <w:position w:val="0"/>
          <w:sz w:val="20"/>
          <w:szCs w:val="20"/>
          <w:shd w:val="clear" w:color="auto" w:fill="auto"/>
          <w:lang w:val="en-US" w:eastAsia="en-US" w:bidi="en-US"/>
        </w:rPr>
        <w:t>Constructing water catchment structures,</w:t>
      </w:r>
      <w:r>
        <w:rPr>
          <w:color w:val="000000"/>
          <w:spacing w:val="0"/>
          <w:w w:val="100"/>
          <w:position w:val="0"/>
          <w:shd w:val="clear" w:color="auto" w:fill="auto"/>
          <w:lang w:val="en-US" w:eastAsia="en-US" w:bidi="en-US"/>
        </w:rPr>
        <w:t xml:space="preserve"> to reduce flood damage and provide water in drought 3. </w:t>
      </w:r>
      <w:r>
        <w:rPr>
          <w:b/>
          <w:bCs/>
          <w:i/>
          <w:iCs/>
          <w:color w:val="000000"/>
          <w:spacing w:val="0"/>
          <w:w w:val="100"/>
          <w:position w:val="0"/>
          <w:sz w:val="20"/>
          <w:szCs w:val="20"/>
          <w:shd w:val="clear" w:color="auto" w:fill="auto"/>
          <w:lang w:val="en-US" w:eastAsia="en-US" w:bidi="en-US"/>
        </w:rPr>
        <w:t>Increased emphasis to watershed management and soil retention measures</w:t>
      </w:r>
      <w:r>
        <w:rPr>
          <w:color w:val="000000"/>
          <w:spacing w:val="0"/>
          <w:w w:val="100"/>
          <w:position w:val="0"/>
          <w:shd w:val="clear" w:color="auto" w:fill="auto"/>
          <w:lang w:val="en-US" w:eastAsia="en-US" w:bidi="en-US"/>
        </w:rPr>
        <w:t>,</w:t>
      </w:r>
    </w:p>
    <w:p>
      <w:pPr>
        <w:pStyle w:val="Style17"/>
        <w:keepNext w:val="0"/>
        <w:keepLines w:val="0"/>
        <w:widowControl w:val="0"/>
        <w:numPr>
          <w:ilvl w:val="0"/>
          <w:numId w:val="103"/>
        </w:numPr>
        <w:shd w:val="clear" w:color="auto" w:fill="auto"/>
        <w:tabs>
          <w:tab w:pos="1414" w:val="left"/>
        </w:tabs>
        <w:bidi w:val="0"/>
        <w:spacing w:before="0" w:after="0" w:line="240" w:lineRule="auto"/>
        <w:ind w:left="1400" w:right="0" w:hanging="340"/>
        <w:jc w:val="left"/>
      </w:pPr>
      <w:r>
        <w:rPr>
          <w:b/>
          <w:bCs/>
          <w:i/>
          <w:iCs/>
          <w:color w:val="000000"/>
          <w:spacing w:val="0"/>
          <w:w w:val="100"/>
          <w:position w:val="0"/>
          <w:sz w:val="20"/>
          <w:szCs w:val="20"/>
          <w:shd w:val="clear" w:color="auto" w:fill="auto"/>
          <w:lang w:val="en-US" w:eastAsia="en-US" w:bidi="en-US"/>
        </w:rPr>
        <w:t>Monitoring pest incidence and crop yields</w:t>
      </w:r>
      <w:r>
        <w:rPr>
          <w:color w:val="000000"/>
          <w:spacing w:val="0"/>
          <w:w w:val="100"/>
          <w:position w:val="0"/>
          <w:shd w:val="clear" w:color="auto" w:fill="auto"/>
          <w:lang w:val="en-US" w:eastAsia="en-US" w:bidi="en-US"/>
        </w:rPr>
        <w:t xml:space="preserve">, with shifts in germination and harvest periods, and </w:t>
      </w:r>
      <w:r>
        <w:rPr>
          <w:b/>
          <w:bCs/>
          <w:i/>
          <w:iCs/>
          <w:color w:val="000000"/>
          <w:spacing w:val="0"/>
          <w:w w:val="100"/>
          <w:position w:val="0"/>
          <w:sz w:val="20"/>
          <w:szCs w:val="20"/>
          <w:shd w:val="clear" w:color="auto" w:fill="auto"/>
          <w:lang w:val="en-US" w:eastAsia="en-US" w:bidi="en-US"/>
        </w:rPr>
        <w:t>advising farmers on adaptation of cropping patterns</w:t>
      </w:r>
    </w:p>
    <w:p>
      <w:pPr>
        <w:pStyle w:val="Style17"/>
        <w:keepNext w:val="0"/>
        <w:keepLines w:val="0"/>
        <w:widowControl w:val="0"/>
        <w:numPr>
          <w:ilvl w:val="0"/>
          <w:numId w:val="103"/>
        </w:numPr>
        <w:shd w:val="clear" w:color="auto" w:fill="auto"/>
        <w:tabs>
          <w:tab w:pos="1414" w:val="left"/>
        </w:tabs>
        <w:bidi w:val="0"/>
        <w:spacing w:before="0" w:after="940" w:line="240" w:lineRule="auto"/>
        <w:ind w:left="1400" w:right="0" w:hanging="340"/>
        <w:jc w:val="left"/>
      </w:pPr>
      <w:r>
        <w:rPr>
          <w:b/>
          <w:bCs/>
          <w:i/>
          <w:iCs/>
          <w:color w:val="000000"/>
          <w:spacing w:val="0"/>
          <w:w w:val="100"/>
          <w:position w:val="0"/>
          <w:sz w:val="20"/>
          <w:szCs w:val="20"/>
          <w:shd w:val="clear" w:color="auto" w:fill="auto"/>
          <w:lang w:val="en-US" w:eastAsia="en-US" w:bidi="en-US"/>
        </w:rPr>
        <w:t>In coordination with MINIRENA, exploring agroforestry, reforestation and afforestation projects for carbon credit markets,</w:t>
      </w:r>
      <w:r>
        <w:rPr>
          <w:color w:val="000000"/>
          <w:spacing w:val="0"/>
          <w:w w:val="100"/>
          <w:position w:val="0"/>
          <w:shd w:val="clear" w:color="auto" w:fill="auto"/>
          <w:lang w:val="en-US" w:eastAsia="en-US" w:bidi="en-US"/>
        </w:rPr>
        <w:t xml:space="preserve"> especially the voluntary private markets, currently the most active, and developing appropriate methodologies for designing and marketing such projects</w:t>
      </w:r>
    </w:p>
    <w:p>
      <w:pPr>
        <w:pStyle w:val="Style20"/>
        <w:keepNext/>
        <w:keepLines/>
        <w:widowControl w:val="0"/>
        <w:numPr>
          <w:ilvl w:val="0"/>
          <w:numId w:val="105"/>
        </w:numPr>
        <w:shd w:val="clear" w:color="auto" w:fill="auto"/>
        <w:tabs>
          <w:tab w:pos="2347" w:val="left"/>
        </w:tabs>
        <w:bidi w:val="0"/>
        <w:spacing w:before="0" w:after="220" w:line="240" w:lineRule="auto"/>
        <w:ind w:left="0" w:right="0" w:firstLine="700"/>
        <w:jc w:val="left"/>
      </w:pPr>
      <w:bookmarkStart w:id="383" w:name="bookmark383"/>
      <w:bookmarkStart w:id="384" w:name="bookmark384"/>
      <w:bookmarkStart w:id="385" w:name="bookmark385"/>
      <w:r>
        <w:rPr>
          <w:color w:val="000000"/>
          <w:spacing w:val="0"/>
          <w:w w:val="100"/>
          <w:position w:val="0"/>
          <w:shd w:val="clear" w:color="auto" w:fill="auto"/>
          <w:lang w:val="en-US" w:eastAsia="en-US" w:bidi="en-US"/>
        </w:rPr>
        <w:t>Implementation of the PSTA III</w:t>
      </w:r>
      <w:bookmarkEnd w:id="385"/>
      <w:bookmarkEnd w:id="383"/>
      <w:bookmarkEnd w:id="384"/>
    </w:p>
    <w:p>
      <w:pPr>
        <w:pStyle w:val="Style42"/>
        <w:keepNext/>
        <w:keepLines/>
        <w:widowControl w:val="0"/>
        <w:shd w:val="clear" w:color="auto" w:fill="auto"/>
        <w:tabs>
          <w:tab w:pos="1414" w:val="left"/>
        </w:tabs>
        <w:bidi w:val="0"/>
        <w:spacing w:before="0" w:line="240" w:lineRule="auto"/>
        <w:ind w:left="0" w:right="0" w:firstLine="700"/>
        <w:jc w:val="left"/>
      </w:pPr>
      <w:bookmarkStart w:id="387" w:name="bookmark387"/>
      <w:r>
        <w:rPr>
          <w:color w:val="000000"/>
          <w:spacing w:val="0"/>
          <w:w w:val="100"/>
          <w:position w:val="0"/>
          <w:sz w:val="24"/>
          <w:szCs w:val="24"/>
          <w:shd w:val="clear" w:color="auto" w:fill="auto"/>
          <w:lang w:val="en-US" w:eastAsia="en-US" w:bidi="en-US"/>
        </w:rPr>
        <w:t>V.1.</w:t>
        <w:tab/>
        <w:t>Institutional Framework</w:t>
      </w:r>
      <w:bookmarkEnd w:id="387"/>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This matrix defines institutional roles and responsibilities across the four main programme areas:</w:t>
      </w:r>
    </w:p>
    <w:p>
      <w:pPr>
        <w:pStyle w:val="Style17"/>
        <w:keepNext w:val="0"/>
        <w:keepLines w:val="0"/>
        <w:widowControl w:val="0"/>
        <w:numPr>
          <w:ilvl w:val="0"/>
          <w:numId w:val="107"/>
        </w:numPr>
        <w:shd w:val="clear" w:color="auto" w:fill="auto"/>
        <w:tabs>
          <w:tab w:pos="1414" w:val="left"/>
        </w:tabs>
        <w:bidi w:val="0"/>
        <w:spacing w:before="0" w:after="0" w:line="240" w:lineRule="auto"/>
        <w:ind w:left="1060" w:right="0" w:firstLine="0"/>
        <w:jc w:val="left"/>
      </w:pPr>
      <w:r>
        <w:rPr>
          <w:color w:val="000000"/>
          <w:spacing w:val="0"/>
          <w:w w:val="100"/>
          <w:position w:val="0"/>
          <w:shd w:val="clear" w:color="auto" w:fill="auto"/>
          <w:lang w:val="en-US" w:eastAsia="en-US" w:bidi="en-US"/>
        </w:rPr>
        <w:t>Programme 1: Agriculture and Animal Resource Intensification</w:t>
      </w:r>
    </w:p>
    <w:p>
      <w:pPr>
        <w:pStyle w:val="Style17"/>
        <w:keepNext w:val="0"/>
        <w:keepLines w:val="0"/>
        <w:widowControl w:val="0"/>
        <w:numPr>
          <w:ilvl w:val="0"/>
          <w:numId w:val="107"/>
        </w:numPr>
        <w:shd w:val="clear" w:color="auto" w:fill="auto"/>
        <w:tabs>
          <w:tab w:pos="1414" w:val="left"/>
        </w:tabs>
        <w:bidi w:val="0"/>
        <w:spacing w:before="0" w:after="0" w:line="240" w:lineRule="auto"/>
        <w:ind w:left="1400" w:right="0" w:hanging="340"/>
        <w:jc w:val="left"/>
      </w:pPr>
      <w:r>
        <w:rPr>
          <w:color w:val="000000"/>
          <w:spacing w:val="0"/>
          <w:w w:val="100"/>
          <w:position w:val="0"/>
          <w:shd w:val="clear" w:color="auto" w:fill="auto"/>
          <w:lang w:val="en-US" w:eastAsia="en-US" w:bidi="en-US"/>
        </w:rPr>
        <w:t>Programme 2: Research and Technology Transfer, Advisory Services and Professionalisation of Farmers</w:t>
      </w:r>
    </w:p>
    <w:p>
      <w:pPr>
        <w:pStyle w:val="Style17"/>
        <w:keepNext w:val="0"/>
        <w:keepLines w:val="0"/>
        <w:widowControl w:val="0"/>
        <w:numPr>
          <w:ilvl w:val="0"/>
          <w:numId w:val="107"/>
        </w:numPr>
        <w:shd w:val="clear" w:color="auto" w:fill="auto"/>
        <w:tabs>
          <w:tab w:pos="1414" w:val="left"/>
        </w:tabs>
        <w:bidi w:val="0"/>
        <w:spacing w:before="0" w:after="0" w:line="240" w:lineRule="auto"/>
        <w:ind w:left="1060" w:right="0" w:firstLine="0"/>
        <w:jc w:val="left"/>
      </w:pPr>
      <w:r>
        <w:rPr>
          <w:color w:val="000000"/>
          <w:spacing w:val="0"/>
          <w:w w:val="100"/>
          <w:position w:val="0"/>
          <w:shd w:val="clear" w:color="auto" w:fill="auto"/>
          <w:lang w:val="en-US" w:eastAsia="en-US" w:bidi="en-US"/>
        </w:rPr>
        <w:t>Programme 3: Value Chain Development and Private Sector Investment</w:t>
      </w:r>
    </w:p>
    <w:p>
      <w:pPr>
        <w:pStyle w:val="Style17"/>
        <w:keepNext w:val="0"/>
        <w:keepLines w:val="0"/>
        <w:widowControl w:val="0"/>
        <w:numPr>
          <w:ilvl w:val="0"/>
          <w:numId w:val="107"/>
        </w:numPr>
        <w:shd w:val="clear" w:color="auto" w:fill="auto"/>
        <w:tabs>
          <w:tab w:pos="1414" w:val="left"/>
        </w:tabs>
        <w:bidi w:val="0"/>
        <w:spacing w:before="0" w:after="260" w:line="240" w:lineRule="auto"/>
        <w:ind w:left="1060" w:right="0" w:firstLine="0"/>
        <w:jc w:val="left"/>
      </w:pPr>
      <w:r>
        <w:rPr>
          <w:color w:val="000000"/>
          <w:spacing w:val="0"/>
          <w:w w:val="100"/>
          <w:position w:val="0"/>
          <w:shd w:val="clear" w:color="auto" w:fill="auto"/>
          <w:lang w:val="en-US" w:eastAsia="en-US" w:bidi="en-US"/>
        </w:rPr>
        <w:t>Programme 4: Institutional Development and Agricultural Cross-Cutting Issues</w:t>
      </w:r>
    </w:p>
    <w:tbl>
      <w:tblPr>
        <w:tblOverlap w:val="never"/>
        <w:jc w:val="center"/>
        <w:tblLayout w:type="fixed"/>
      </w:tblPr>
      <w:tblGrid>
        <w:gridCol w:w="739"/>
        <w:gridCol w:w="1584"/>
        <w:gridCol w:w="3019"/>
        <w:gridCol w:w="1070"/>
        <w:gridCol w:w="4061"/>
      </w:tblGrid>
      <w:tr>
        <w:trPr>
          <w:trHeight w:val="4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w:t>
              <w:softHyphen/>
              <w:t>programme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Strategic Areas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Lead</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Agency</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Roles and Responsibilities</w:t>
            </w:r>
          </w:p>
        </w:tc>
      </w:tr>
      <w:tr>
        <w:trPr>
          <w:trHeight w:val="715"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1.1. Soil Conservation and Land Husbandry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1.1.1. Land protection structures: construction of progressive and radical terraces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provides technical assistance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implement terracing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 works with DPs for projects</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1.1.2 Training on crop residue management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provides technical assistance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extension workers organize training</w:t>
            </w:r>
          </w:p>
        </w:tc>
      </w:tr>
      <w:tr>
        <w:trPr>
          <w:trHeight w:val="1157"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1.1.3 Agroforestry</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provides research expertise and technical support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agronomists and extension workers develop protocols and advise farmers</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48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1.1.4 Improve the understanding of Rwanda’s soils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projects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support testing</w:t>
            </w:r>
          </w:p>
        </w:tc>
      </w:tr>
      <w:tr>
        <w:trPr>
          <w:trHeight w:val="96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and Water Management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1.2.1. Public sector irrigation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leads programme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level support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 work with DPs for projects</w:t>
            </w:r>
          </w:p>
        </w:tc>
      </w:tr>
      <w:tr>
        <w:trPr>
          <w:trHeight w:val="72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1.2.2. Private sector irrigation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collaborate with private sector actor -Coordinate with MINICOM and RDB</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1.2.3. Irrigation extension and capacity building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designs training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level support</w:t>
            </w:r>
          </w:p>
        </w:tc>
      </w:tr>
      <w:tr>
        <w:trPr>
          <w:trHeight w:val="54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1.2.4 Applying lessons from IWM and development of IWM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expansion of integrated water management approach</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1.2.5. Develop hydrological information for watershed management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-Collaborate with MINIRENA</w:t>
            </w:r>
          </w:p>
        </w:tc>
      </w:tr>
      <w:tr>
        <w:trPr>
          <w:trHeight w:val="71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1.3.</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Mechanization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1.3.1. Assessment and Development of Mechanization Options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will conduct assessment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will provide information</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1.3.2. Facilitating investment and finance for mechanization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with collaborate with private actors and financial institutions to improve financing</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1.3.3. Incorporating mechanization in irrigation schemes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will work with RAB, Districts, SPIU and DP projects to mechanize irrigation schemes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1.3.4. Training for Mechanization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I&amp;M</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Irrigation and Mechanization will work with District extension workers</w:t>
            </w:r>
          </w:p>
        </w:tc>
      </w:tr>
      <w:tr>
        <w:trPr>
          <w:trHeight w:val="94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Agrochemical use and Markets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1.4.1. Policy for successful privatization of input markets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the program to private input markets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facilitate working with agro</w:t>
              <w:softHyphen/>
              <w:t>dealers</w:t>
            </w:r>
          </w:p>
        </w:tc>
      </w:tr>
      <w:tr>
        <w:trPr>
          <w:trHeight w:val="9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1.4.2. Improve the input distribution market, inspection and regulation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MINAGRI inspector ate unit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initiatives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support implementation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inspection and certification unit will conduct inspections and regulation</w:t>
            </w:r>
          </w:p>
        </w:tc>
      </w:tr>
      <w:tr>
        <w:trPr>
          <w:trHeight w:val="9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1.4.3. Improve the infrastructure for fertilizer distribution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TF PHHS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TF Post Harvest Handling and Storage will collaborate to assess the potential of a fertilizer blending plant -Collaboration with private investors</w:t>
            </w:r>
          </w:p>
        </w:tc>
      </w:tr>
      <w:tr>
        <w:trPr>
          <w:trHeight w:val="118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1.5. Seed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1.5.1. Implement a formal seed system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the programme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-Collaborate with the National Seed Laboratory and Rwanda Seed Enterprise -Districts work with farmers to improve uptake and use of seeds</w:t>
            </w:r>
          </w:p>
        </w:tc>
      </w:tr>
      <w:tr>
        <w:trPr>
          <w:trHeight w:val="49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1.5.2. Facilitate the import of seeds and planting material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the initiative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support local capacity building</w:t>
            </w:r>
          </w:p>
        </w:tc>
      </w:tr>
      <w:tr>
        <w:trPr>
          <w:trHeight w:val="94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1.6.1. Improve milk quality, seasonality and productivity in line with the Dairy Strategy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the MINAGRI Livestock unit will lead program</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support training in milk handling an processing</w:t>
            </w:r>
          </w:p>
        </w:tc>
      </w:tr>
      <w:tr>
        <w:trPr>
          <w:trHeight w:val="72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1.6.2. Improved animal nutrition</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MINAGRI Livestock unit will collaborate to assess animal nutrition and develop strategy to improve fodder</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715"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conduct research into optimal feeding and fodder planting</w:t>
            </w:r>
          </w:p>
        </w:tc>
      </w:tr>
      <w:tr>
        <w:trPr>
          <w:trHeight w:val="118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1.6.3. Improved animal genetics in line with the 2012 Animal Genetics Improvement Strategy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the programme to conduct research around improved breeds and turn over Masaka bull station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collaborate with Districts to expand artificial insemination</w:t>
            </w:r>
          </w:p>
        </w:tc>
      </w:tr>
      <w:tr>
        <w:trPr>
          <w:trHeight w:val="9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1.6.4. Develop diversified small holder meat production in line with the 2012 Meat Industry Strategy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MINAGRI Livestock unit will collaborate to drive animal resource intensification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support local production</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1.6.5. Extension of the Girinka Programme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provide support to Districts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distribute animals and provide training and monitoring</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1.6.6. Strengthen the veterinary service network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provide technical support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provide para-vets and animal health training</w:t>
            </w:r>
          </w:p>
        </w:tc>
      </w:tr>
      <w:tr>
        <w:trPr>
          <w:trHeight w:val="71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 and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Vulnerability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1.7.1. Develop a programme of bio-fortified foods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research</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support education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-Collaboration with MINASANTE</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1.7.2. Develop a programme of training in Kitchen Gardens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provides input and technical support -Districts support training and monitoring</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1.7.3. Expansion of One Cup of Milk Per Child programme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the programme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-Collaboration with MINASANTE and MINEDUC for sensitization campaign</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1.7.4. Continue to maintain a national strategic food reserve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PHHS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TF Post Harvest Handling and Storage manage the reserve</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1.7.5. Strengthen Rwanda’s food security information system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CICA</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-CICA and the Statistics unit will lead monitoring of food security information</w:t>
            </w:r>
          </w:p>
        </w:tc>
      </w:tr>
      <w:tr>
        <w:trPr>
          <w:trHeight w:val="509"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 and Technology Transfer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2.1.1. Market related research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into crops with market potential and new market opportunities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2.1.2. Long term research on multi-crop rotations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conducts research with District level support for pilot sites</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2.1.3. Quality planting material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works with the private sector to develop quality planting material</w:t>
            </w:r>
          </w:p>
        </w:tc>
      </w:tr>
      <w:tr>
        <w:trPr>
          <w:trHeight w:val="51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2.1.4. Research on farmer’ fields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works with District level support to conduct field research</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2.1.5. Competitive research funding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awards funding, RAB collaborates with other institutions to submit proposals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2.1.6. Funding and international collaboration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and RAB will collaborate with international agricultural research institutes and universities</w:t>
            </w:r>
          </w:p>
        </w:tc>
      </w:tr>
      <w:tr>
        <w:trPr>
          <w:trHeight w:val="94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Extension and Proximity Services for Producers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2.2.1. Extending Farmer Field Schools (FFS)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provides technical support and leads the programme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 extension workers train farmer</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promoters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2.2.2. Facilitating relationships between cooperatives and farm advisors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Districts will work with cooperatives to facilitate relationships with extension workers</w:t>
            </w:r>
          </w:p>
        </w:tc>
      </w:tr>
      <w:tr>
        <w:trPr>
          <w:trHeight w:val="51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2.2.3. Establish local forums for farmers and agricultural</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establish and facilitate local forums to share agricultural information</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51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61"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2.3. Farmer Cooperatives and Organisations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2.3.1. Implement a capacity building programme for agricultural organisations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work with RAB and Districts to train rural organisations in key skills -Collaborate with MINICOM to develop business and value chain skill sets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2.3.2. Develop a framework for share companies in farming areas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the program, and collaborate with RAB and Districts to establish pilot projects</w:t>
            </w:r>
          </w:p>
        </w:tc>
      </w:tr>
      <w:tr>
        <w:trPr>
          <w:trHeight w:val="946"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SP3.1. Creating an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to Attract Private Investment, Encourage Entrepreneurs hip and Facilitate Market Access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3.1.1. Bulking up production and associative forms of farming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programmes of land consolidation and facilitating contract negotiation, in collaboration with RAB and Districts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3.1.2. Training for agricultural entrepreneurship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the program, and collaborate with RAB and Districts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3.1.3. Public private partnerships and risk management in value chains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coordination with NAEB, MINICOM and RDB to leverage private investment and mitigate risk</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3.1.4. Catalytic fund for agricultural entrepreneurship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a feasibility and design study for a catalytic fund</w:t>
            </w:r>
          </w:p>
        </w:tc>
      </w:tr>
      <w:tr>
        <w:trPr>
          <w:trHeight w:val="9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3.1.5. Agricultural exports and cross border trade channels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NAEB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and NAEB will collaborate with MINICOM and MINEAC to expand EAC trade -Collaboration with RBS to develop export certification</w:t>
            </w:r>
          </w:p>
        </w:tc>
      </w:tr>
      <w:tr>
        <w:trPr>
          <w:trHeight w:val="71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Priority Value Chains: Food Crops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3.2.1. Bananas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implementation, MINAGRI provides monitoring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-Collaborate with NAEB on export potential</w:t>
            </w:r>
          </w:p>
        </w:tc>
      </w:tr>
      <w:tr>
        <w:trPr>
          <w:trHeight w:val="25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3.2.2. Wheat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extension</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3.2.3. Maize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production and TF Post Harvest Handling and Storage provide facilities and training</w:t>
            </w:r>
          </w:p>
        </w:tc>
      </w:tr>
      <w:tr>
        <w:trPr>
          <w:trHeight w:val="9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3.2.4. Rice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FFS training and collaborates with TF Post Harvest Handling and Storage and Irrigation and Mechanization to improve productivity</w:t>
            </w:r>
          </w:p>
        </w:tc>
      </w:tr>
      <w:tr>
        <w:trPr>
          <w:trHeight w:val="9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3.2.5. Irish Potato</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seed development -Collaboration with TF Post Harvest Handling and Storage to construct a processing plant</w:t>
            </w:r>
          </w:p>
        </w:tc>
      </w:tr>
      <w:tr>
        <w:trPr>
          <w:trHeight w:val="4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3.2.6. Cassava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collaborates with private sector to expand processing</w:t>
            </w:r>
          </w:p>
        </w:tc>
      </w:tr>
      <w:tr>
        <w:trPr>
          <w:trHeight w:val="2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3.2.7. Soya Beans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production</w:t>
            </w:r>
          </w:p>
        </w:tc>
      </w:tr>
      <w:tr>
        <w:trPr>
          <w:trHeight w:val="2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3.2.8. Beans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research and production</w:t>
            </w:r>
          </w:p>
        </w:tc>
      </w:tr>
      <w:tr>
        <w:trPr>
          <w:trHeight w:val="71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3.3.</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Priority Value Chains: Export crops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3.3.1. The coffee value chain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leads coffee research, production improvement and marketing, working with Districts, private sector, DPs and MINICOM</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3.3.2. The tea value chain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leads research, expansion of cultivation and marketing, working with Districts, private sector, DPs and MINICOM</w:t>
            </w:r>
          </w:p>
        </w:tc>
      </w:tr>
      <w:tr>
        <w:trPr>
          <w:trHeight w:val="72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3.3.3. The pyrethrum value chain</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supports expansion of production, training and research, working with private actors like SOPYRWA</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71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3.3.4. Horticulture, floriculture and other emerging value chains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leads research and product development, and collaborates with value chain actors</w:t>
            </w:r>
          </w:p>
        </w:tc>
      </w:tr>
      <w:tr>
        <w:trPr>
          <w:trHeight w:val="95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Priority Value Chains: Dairy and Meat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3.4.1. The dairy value chain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leads development of dairy products in collaboration with the Rwanda National Dairy Board, MCCs, MINAGRI livestock unit and private sector</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3.4.2. The meat value chain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and MINAGRI Livestock unit will work with slaughterhouse agents, meat processors and other value chain actors</w:t>
            </w:r>
          </w:p>
        </w:tc>
      </w:tr>
      <w:tr>
        <w:trPr>
          <w:trHeight w:val="48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Priority Value Chains: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3.5.1. Research and technology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research supported by MINAGRI livestock unit</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3.5.2. Strengthen existing fish supply chain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in collaboration with supply chain actors, private sector and DP projects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3.5.3. Implement a system of cage aquaculture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the programme in collaboration with Districts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3.5.4. Implement a system of tank aquaculture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the programme in collaboration with Districts</w:t>
            </w:r>
          </w:p>
        </w:tc>
      </w:tr>
      <w:tr>
        <w:trPr>
          <w:trHeight w:val="49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3.5.5. Implement a system of aquaculture parks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the programme in collaboration with Districts</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3.5.6. Establish industry to process fish wastes into animal feeds and fertilisers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TF PHHS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collaborate with TF Post Harvest Handling and Storage and private sector to establish fish waste processing facilities</w:t>
            </w:r>
          </w:p>
        </w:tc>
      </w:tr>
      <w:tr>
        <w:trPr>
          <w:trHeight w:val="24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Priority Value Chains: Apiculture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3.6.1. Strengthen beekeeping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working with Districts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3.6.2. Conduct market research and develop a promotion campaign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and work with private sector actors</w:t>
            </w:r>
          </w:p>
        </w:tc>
      </w:tr>
      <w:tr>
        <w:trPr>
          <w:trHeight w:val="48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3.6.3. Increase and harmonise quality standards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collaborate with RBS to align production with quality standards</w:t>
            </w:r>
          </w:p>
        </w:tc>
      </w:tr>
      <w:tr>
        <w:trPr>
          <w:trHeight w:val="71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Finance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3.7.1. Strengthen and consolidate SACCOs at the District Level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 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collaborate with Districts to consolidate SACCOs through an Agricultural Cooperative Bank</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3.7.2. Establish a warehouse receipts system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collaborate with MINECOFIN and BNR to establish a system</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3.7.3. Facilitate value chain finance relationships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collaborate with stakeholder actors and financial institutions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3.7.4. Expand agricultural insurance and rural financial instruments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collaborate with DPs and private sector to expand agricultural insurance programmes</w:t>
            </w:r>
          </w:p>
        </w:tc>
      </w:tr>
      <w:tr>
        <w:trPr>
          <w:trHeight w:val="55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3.8. Market- oriented Infrastructure for Post</w:t>
              <w:softHyphen/>
              <w:t>Harvest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3.8.1. Promote efficient and equitable transport systems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PHHS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Post Harvest Handling and Storage will collaborate with MININFRA, MINICOM, DPs</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3.8.2. Reduce staple crop post-harvest losses at producer and first aggregator level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PHHS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 Post Harvest Handling and Storage will lead the programme in collaboration with Districts, private sector and MINICOM</w:t>
            </w:r>
          </w:p>
        </w:tc>
      </w:tr>
      <w:tr>
        <w:trPr>
          <w:trHeight w:val="480"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4.1.1. Identify critical skills needs for Ministry staff</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the programme in collaboration with SCBI</w:t>
            </w:r>
          </w:p>
        </w:tc>
      </w:tr>
      <w:tr>
        <w:trPr>
          <w:trHeight w:val="37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4.1.2. Develop staff incentives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the programme</w:t>
            </w:r>
          </w:p>
        </w:tc>
      </w:tr>
      <w:tr>
        <w:trPr>
          <w:trHeight w:val="2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4.1.3. Staff capacity building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with DP support</w:t>
            </w:r>
          </w:p>
        </w:tc>
      </w:tr>
      <w:tr>
        <w:trPr>
          <w:trHeight w:val="720"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4.1.4. Strengthen and improve coordination of the rural development group</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collaboration with rural development group actors including MINICOM, MININFRA, MINIRENA etc...</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725"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Decentralisat</w:t>
              <w:softHyphen/>
              <w:t>ion in Agriculture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4.2.1. Strengthen the role of districts in para-vet services and human disease control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lead development of human and animal disease control programmes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4.2.2. Make districts partners in all ag extension programmes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work with RAB, MINAGRI and NAEB to be the lead actors in extension</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4.2.3. Strengthen JAF and District feedback mechanisms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and JAF will be developed and strengthened</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4.2.4 Strengthen fiscal decentralisation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 / District</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in strengthening fiscal decentralization</w:t>
            </w:r>
          </w:p>
        </w:tc>
      </w:tr>
      <w:tr>
        <w:trPr>
          <w:trHeight w:val="48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4.3. Legal and Regulatory Framework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4.3.1. Formalise the national irrigation policy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and TF Irrigation and Mechanization will drive the process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4.3.2. Develop regulations for organic agriculture, pesticide and limestone use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using results produced through RAB research</w:t>
            </w:r>
          </w:p>
        </w:tc>
      </w:tr>
      <w:tr>
        <w:trPr>
          <w:trHeight w:val="7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4.3.3. Develop regulations around the value chain guarantee fund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in collaboration with MINICOM, private sector and financial institutions</w:t>
            </w:r>
          </w:p>
        </w:tc>
      </w:tr>
      <w:tr>
        <w:trPr>
          <w:trHeight w:val="52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4.3.4. Develop the legal basis on an agricultural catalytic fund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in collaboration with MINICOM, investors and financial actors</w:t>
            </w:r>
          </w:p>
        </w:tc>
      </w:tr>
      <w:tr>
        <w:trPr>
          <w:trHeight w:val="71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Communication Statistical Systems, M&amp;E and Knowledge Management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4.4.1. Agricultural communication strategy development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CICA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 CICA will lead development and implementation in collaboration with all agricultural stakeholders</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4.4.2. Improvement of the agricultural statistical system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 / CICA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MINAGRI Statistics unit will lead in collaboration with NISR</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4.4.3. Collection and use of agricultural meteorology data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 / CICA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work with the Rwanda Meteorological Services</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4.4.4. Agricultural M&amp;E and MIS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CICA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M&amp;E in collaboration with RAB, NAEB and Districts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-CICA will lead MIS development</w:t>
            </w:r>
          </w:p>
        </w:tc>
      </w:tr>
      <w:tr>
        <w:trPr>
          <w:trHeight w:val="48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 Gender and Youth in Agriculture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4.5.1. Institutionalise gender equality in sector entities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gender mainstreaming sensitization across all sector actors</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4.5.2. Develop capacities for gender sensitive programming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sensitization of staff</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-Districts will support extension work</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4.5.3. Enhancer gender responsiveness in agricultural service delivery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work with RAB, NAEB, Districts and DPs to raise awareness of gender in programme implementation</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4.5.4. Strengthen gender focused partnerships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develop partnerships with MIGEPROF, gender based DP’s and others</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4.5.5. Develop a TVET curriculum for ag specialisations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collaborate with TVET and youth training centres</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4.5.6. Target youth in entrepreneurship programmes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target youth in funding and training opportunities</w:t>
            </w:r>
          </w:p>
        </w:tc>
      </w:tr>
      <w:tr>
        <w:trPr>
          <w:trHeight w:val="51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4.5.7. Develop an agricultural leadership programme for youth</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the programme</w:t>
            </w:r>
          </w:p>
        </w:tc>
      </w:tr>
      <w:tr>
        <w:trPr>
          <w:trHeight w:val="49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Mainstreaming in Agriculture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4.6.1. Soil conservation mainstreaming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coordinate with MINAGRI environmental focal point</w:t>
            </w: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4.6.2. Fertilisation from a plant nutrient viewpoint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research and training with District extension worker support</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4.6.3. Reducing pesticide hazards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in collaboration with Districts, DPs and MINIRENA</w:t>
            </w:r>
          </w:p>
        </w:tc>
      </w:tr>
      <w:tr>
        <w:trPr>
          <w:trHeight w:val="547"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4.6.4. Environmentally sound water management</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RAB</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will lead in collaboration with TF I&amp;M, Districts, DPs and MINIRENA</w:t>
            </w:r>
          </w:p>
        </w:tc>
      </w:tr>
    </w:tbl>
    <w:p>
      <w:pPr>
        <w:spacing w:lineRule="exact" w:line="1"/>
        <w:rPr>
          <w:sz w:val="2"/>
          <w:szCs w:val="2"/>
        </w:rPr>
      </w:pPr>
      <w:r>
        <w:br w:type="page"/>
      </w:r>
    </w:p>
    <w:tbl>
      <w:tblPr>
        <w:tblOverlap w:val="never"/>
        <w:jc w:val="center"/>
        <w:tblLayout w:type="fixed"/>
      </w:tblPr>
      <w:tblGrid>
        <w:gridCol w:w="739"/>
        <w:gridCol w:w="1584"/>
        <w:gridCol w:w="3019"/>
        <w:gridCol w:w="1070"/>
        <w:gridCol w:w="4061"/>
      </w:tblGrid>
      <w:tr>
        <w:trPr>
          <w:trHeight w:val="485"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4.6.5. Environmental considerations in rural roads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together with roads sub</w:t>
              <w:softHyphen/>
              <w:t>group, DPs, MININFRA and private sector</w:t>
            </w:r>
          </w:p>
        </w:tc>
      </w:tr>
      <w:tr>
        <w:trPr>
          <w:trHeight w:val="485"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4.6.6. Planning for climate change</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will lead strategic planning in collaboration with all sector actors</w:t>
            </w:r>
          </w:p>
        </w:tc>
      </w:tr>
    </w:tbl>
    <w:p>
      <w:pPr>
        <w:widowControl w:val="0"/>
        <w:spacing w:after="419" w:line="1" w:lineRule="exact"/>
      </w:pPr>
    </w:p>
    <w:p>
      <w:pPr>
        <w:pStyle w:val="Style42"/>
        <w:keepNext/>
        <w:keepLines/>
        <w:widowControl w:val="0"/>
        <w:shd w:val="clear" w:color="auto" w:fill="auto"/>
        <w:bidi w:val="0"/>
        <w:spacing w:before="0" w:line="240" w:lineRule="auto"/>
        <w:ind w:left="0" w:right="0" w:firstLine="700"/>
        <w:jc w:val="left"/>
      </w:pPr>
      <w:bookmarkStart w:id="389" w:name="bookmark389"/>
      <w:bookmarkStart w:id="390" w:name="bookmark390"/>
      <w:r>
        <w:rPr>
          <w:color w:val="000000"/>
          <w:spacing w:val="0"/>
          <w:w w:val="100"/>
          <w:position w:val="0"/>
          <w:sz w:val="24"/>
          <w:szCs w:val="24"/>
          <w:shd w:val="clear" w:color="auto" w:fill="auto"/>
          <w:lang w:val="en-US" w:eastAsia="en-US" w:bidi="en-US"/>
        </w:rPr>
        <w:t>V.2. Risks</w:t>
      </w:r>
      <w:bookmarkEnd w:id="390"/>
      <w:bookmarkEnd w:id="389"/>
    </w:p>
    <w:tbl>
      <w:tblPr>
        <w:tblOverlap w:val="never"/>
        <w:jc w:val="left"/>
        <w:tblLayout w:type="fixed"/>
      </w:tblPr>
      <w:tblGrid>
        <w:gridCol w:w="3250"/>
        <w:gridCol w:w="1166"/>
        <w:gridCol w:w="3163"/>
      </w:tblGrid>
      <w:tr>
        <w:trPr>
          <w:trHeight w:val="39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Potential Risk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 level</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Mitigation</w:t>
            </w: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Insufficient private investment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Moderate</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Donor funding shortfalls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Moderate</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Restart w:val="continuous"/>
          </w:footnotePr>
          <w:pgSz w:w="12240" w:h="15840"/>
          <w:pgMar w:top="1440" w:right="882" w:bottom="861" w:left="884" w:header="0" w:footer="433" w:gutter="0"/>
          <w:cols w:space="720"/>
          <w:noEndnote/>
          <w:rtlGutter w:val="0"/>
          <w:docGrid w:linePitch="360"/>
        </w:sectPr>
      </w:pPr>
    </w:p>
    <w:p>
      <w:pPr>
        <w:pStyle w:val="Style20"/>
        <w:keepNext/>
        <w:keepLines/>
        <w:widowControl w:val="0"/>
        <w:numPr>
          <w:ilvl w:val="0"/>
          <w:numId w:val="105"/>
        </w:numPr>
        <w:shd w:val="clear" w:color="auto" w:fill="auto"/>
        <w:tabs>
          <w:tab w:pos="1803" w:val="left"/>
        </w:tabs>
        <w:bidi w:val="0"/>
        <w:spacing w:before="200" w:after="300" w:line="240" w:lineRule="auto"/>
        <w:ind w:left="0" w:right="0" w:firstLine="0"/>
        <w:jc w:val="left"/>
      </w:pPr>
      <w:bookmarkStart w:id="392" w:name="bookmark392"/>
      <w:bookmarkStart w:id="393" w:name="bookmark393"/>
      <w:r>
        <w:rPr>
          <w:color w:val="000000"/>
          <w:spacing w:val="0"/>
          <w:w w:val="100"/>
          <w:position w:val="0"/>
          <w:shd w:val="clear" w:color="auto" w:fill="auto"/>
          <w:lang w:val="en-US" w:eastAsia="en-US" w:bidi="en-US"/>
        </w:rPr>
        <w:t>Monitoring and Evaluation Framework and Costing</w:t>
      </w:r>
      <w:bookmarkEnd w:id="393"/>
      <w:bookmarkEnd w:id="392"/>
    </w:p>
    <w:tbl>
      <w:tblPr>
        <w:tblOverlap w:val="never"/>
        <w:jc w:val="center"/>
        <w:tblLayout w:type="fixed"/>
      </w:tblPr>
      <w:tblGrid>
        <w:gridCol w:w="1282"/>
        <w:gridCol w:w="1800"/>
        <w:gridCol w:w="1982"/>
        <w:gridCol w:w="1349"/>
        <w:gridCol w:w="1440"/>
        <w:gridCol w:w="1262"/>
        <w:gridCol w:w="1440"/>
        <w:gridCol w:w="1618"/>
        <w:gridCol w:w="1718"/>
      </w:tblGrid>
      <w:tr>
        <w:trPr>
          <w:trHeight w:val="398" w:hRule="exact"/>
        </w:trPr>
        <w:tc>
          <w:tcPr>
            <w:gridSpan w:val="8"/>
            <w:tcBorders/>
            <w:shd w:val="clear" w:color="auto" w:fill="auto"/>
            <w:vAlign w:val="top"/>
          </w:tcPr>
          <w:p>
            <w:pPr>
              <w:widowControl w:val="0"/>
              <w:rPr>
                <w:sz w:val="10"/>
                <w:szCs w:val="10"/>
              </w:rPr>
            </w:pP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1 090 156 504 516</w:t>
            </w:r>
          </w:p>
        </w:tc>
      </w:tr>
      <w:tr>
        <w:trPr>
          <w:trHeight w:val="778"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Sector</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Outcome</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Sector output</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Indicator</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Baseline</w:t>
            </w:r>
          </w:p>
        </w:tc>
        <w:tc>
          <w:tcPr>
            <w:tcBorders>
              <w:top w:val="single" w:sz="4"/>
              <w:left w:val="single" w:sz="4"/>
            </w:tcBorders>
            <w:shd w:val="clear" w:color="auto" w:fill="BFBFB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Target by 2017/18 (cumulative)</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Means of verification</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Assumptions</w:t>
            </w:r>
          </w:p>
        </w:tc>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Total target</w:t>
            </w:r>
          </w:p>
        </w:tc>
        <w:tc>
          <w:tcPr>
            <w:tcBorders>
              <w:top w:val="single" w:sz="4"/>
              <w:left w:val="single" w:sz="4"/>
              <w:righ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b/>
                <w:bCs/>
                <w:color w:val="000000"/>
                <w:spacing w:val="0"/>
                <w:w w:val="100"/>
                <w:position w:val="0"/>
                <w:shd w:val="clear" w:color="auto" w:fill="auto"/>
                <w:lang w:val="en-US" w:eastAsia="en-US" w:bidi="en-US"/>
              </w:rPr>
              <w:t>Total cost</w:t>
            </w:r>
          </w:p>
        </w:tc>
      </w:tr>
      <w:tr>
        <w:trPr>
          <w:trHeight w:val="317" w:hRule="exact"/>
        </w:trPr>
        <w:tc>
          <w:tcPr>
            <w:gridSpan w:val="8"/>
            <w:tcBorders>
              <w:top w:val="single" w:sz="4"/>
              <w:left w:val="single" w:sz="4"/>
            </w:tcBorders>
            <w:shd w:val="clear" w:color="auto" w:fill="01B0F1"/>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Programme 1: Agriculture and Animal Resource Intensification</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808 653 263 184</w:t>
            </w:r>
          </w:p>
        </w:tc>
      </w:tr>
      <w:tr>
        <w:trPr>
          <w:trHeight w:val="326"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SP 1.1 Soil conservation and land husbandry</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44,949,400,000</w:t>
            </w:r>
          </w:p>
        </w:tc>
      </w:tr>
      <w:tr>
        <w:trPr>
          <w:trHeight w:val="99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Agricultural</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Productivity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Area of land developed with progressive terraces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Ha of land developed with progressive terraces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802,292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1,107,227</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Monitoring of District Performanc e Contracts, Annual reports of MINAGRI/R AB Agricultural Survey</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Willingness to work hard at all level Partnership with local development organization (NGOs, farmers cooperatives, etc</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305,935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30,593,500,000</w:t>
            </w:r>
          </w:p>
        </w:tc>
      </w:tr>
      <w:tr>
        <w:trPr>
          <w:trHeight w:val="196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Area of land developed with bench/radical terraces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Ha of land developed with bench/radical terraces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46,246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165,596</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119,350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11,938,400,000</w:t>
            </w:r>
          </w:p>
        </w:tc>
      </w:tr>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Soil conservation infrastructure established and effectively maintained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coverage and effectiveness of soil conservation infrastructure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73%</w:t>
            </w:r>
          </w:p>
          <w:p>
            <w:pPr>
              <w:pStyle w:val="Style30"/>
              <w:keepNext w:val="0"/>
              <w:keepLines w:val="0"/>
              <w:widowControl w:val="0"/>
              <w:shd w:val="clear" w:color="auto" w:fill="auto"/>
              <w:bidi w:val="0"/>
              <w:spacing w:before="0" w:after="0" w:line="218"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(1,095,914ha)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91%</w:t>
            </w:r>
          </w:p>
          <w:p>
            <w:pPr>
              <w:pStyle w:val="Style30"/>
              <w:keepNext w:val="0"/>
              <w:keepLines w:val="0"/>
              <w:widowControl w:val="0"/>
              <w:shd w:val="clear" w:color="auto" w:fill="auto"/>
              <w:bidi w:val="0"/>
              <w:spacing w:before="0" w:after="0" w:line="240" w:lineRule="auto"/>
              <w:ind w:left="0" w:right="0" w:firstLine="0"/>
              <w:jc w:val="center"/>
            </w:pPr>
            <w:r>
              <w:rPr>
                <w:rFonts w:ascii="Candara" w:eastAsia="Candara" w:hAnsi="Candara" w:cs="Candara"/>
                <w:color w:val="000000"/>
                <w:spacing w:val="0"/>
                <w:w w:val="100"/>
                <w:position w:val="0"/>
                <w:shd w:val="clear" w:color="auto" w:fill="auto"/>
                <w:lang w:val="en-US" w:eastAsia="en-US" w:bidi="en-US"/>
              </w:rPr>
              <w:t>(1,365,413 ha)</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300,000,000</w:t>
            </w:r>
          </w:p>
        </w:tc>
      </w:tr>
      <w:tr>
        <w:trPr>
          <w:trHeight w:val="197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Fertilizer recommendation according to suitability to different priority crops and soil types made</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Fertilizer application determined by trial results, No of constraints and strategy e to overcome soil response by crop by soil types, No of</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Outdated FAO fertilizer recommenda tion, FDC fertilizer use and profitability demonstrati</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Use of fertilizer recommendat ions for different priority crops and soils</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MINAGRI/R AB, Scientific publication, training manual</w:t>
            </w: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Agronomic and economic rates on Rice, Maize, Wheat, Irish potatoes, Beans, Soybeans and vegetables on</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1,050,000,000</w:t>
            </w:r>
          </w:p>
        </w:tc>
      </w:tr>
    </w:tbl>
    <w:p>
      <w:pPr>
        <w:spacing w:lineRule="exact" w:line="1"/>
        <w:rPr>
          <w:sz w:val="2"/>
          <w:szCs w:val="2"/>
        </w:rPr>
      </w:pPr>
      <w:r>
        <w:br w:type="page"/>
      </w:r>
    </w:p>
    <w:tbl>
      <w:tblPr>
        <w:tblOverlap w:val="never"/>
        <w:jc w:val="center"/>
        <w:tblLayout w:type="fixed"/>
      </w:tblPr>
      <w:tblGrid>
        <w:gridCol w:w="1282"/>
        <w:gridCol w:w="1800"/>
        <w:gridCol w:w="1982"/>
        <w:gridCol w:w="1349"/>
        <w:gridCol w:w="1478"/>
        <w:gridCol w:w="1224"/>
        <w:gridCol w:w="1440"/>
        <w:gridCol w:w="1618"/>
        <w:gridCol w:w="1718"/>
      </w:tblGrid>
      <w:tr>
        <w:trPr>
          <w:trHeight w:val="172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agro-ecomic and economic according to crops by soil type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 Agro- ecological zones determined</w:t>
            </w: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Decision support tool for erosion monitoring and control available and used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Decision support tool/model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Sediment and river flow under collection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Model calibrated, tested, and technologies assessed</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Decision support tools are in use to target best bet technologies for erosion eradication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740,000,000</w:t>
            </w: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Adapted forestry and agro-forestry tree species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technologies adopted/adapted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5 -8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8 - 12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Impact study reports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327,500,000</w:t>
            </w:r>
          </w:p>
        </w:tc>
      </w:tr>
      <w:tr>
        <w:trPr>
          <w:trHeight w:val="9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of farmers using technologies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Field observation 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SP 1.2 Irrigation and water management</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134 040 300 000</w:t>
            </w:r>
          </w:p>
        </w:tc>
      </w:tr>
      <w:tr>
        <w:trPr>
          <w:trHeight w:val="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Hectares developed for Hillside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2,490 (June 2011-2012)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8000 ha</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(cumulative)</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160" w:right="0" w:firstLine="0"/>
              <w:jc w:val="left"/>
            </w:pPr>
            <w:r>
              <w:rPr>
                <w:rFonts w:ascii="Candara" w:eastAsia="Candara" w:hAnsi="Candara" w:cs="Candara"/>
                <w:color w:val="000000"/>
                <w:spacing w:val="0"/>
                <w:w w:val="100"/>
                <w:position w:val="0"/>
                <w:shd w:val="clear" w:color="auto" w:fill="auto"/>
                <w:lang w:val="en-US" w:eastAsia="en-US" w:bidi="en-US"/>
              </w:rPr>
              <w:t>Annual reports of MINAGRI/ RAB/TF IM, Annual report of REMA, Monitoring of District Performan ce Contracts</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necessary laws, regulations and policy will be approved by Sector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5510ha (Target for 5yrs)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20"/>
              <w:jc w:val="left"/>
            </w:pPr>
            <w:r>
              <w:rPr>
                <w:rFonts w:ascii="Candara" w:eastAsia="Candara" w:hAnsi="Candara" w:cs="Candara"/>
                <w:color w:val="000000"/>
                <w:spacing w:val="0"/>
                <w:w w:val="100"/>
                <w:position w:val="0"/>
                <w:shd w:val="clear" w:color="auto" w:fill="auto"/>
                <w:lang w:val="en-US" w:eastAsia="en-US" w:bidi="en-US"/>
              </w:rPr>
              <w:t>55 100 000 000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Hectares developed for Marshland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23,000 ha (June 2011</w:t>
              <w:softHyphen/>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32,000ha (cumulative)</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9000ha (Target for 5yrs)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20"/>
              <w:jc w:val="left"/>
            </w:pPr>
            <w:r>
              <w:rPr>
                <w:rFonts w:ascii="Candara" w:eastAsia="Candara" w:hAnsi="Candara" w:cs="Candara"/>
                <w:i/>
                <w:iCs/>
                <w:color w:val="000000"/>
                <w:spacing w:val="0"/>
                <w:w w:val="100"/>
                <w:position w:val="0"/>
                <w:sz w:val="20"/>
                <w:szCs w:val="20"/>
                <w:shd w:val="clear" w:color="auto" w:fill="auto"/>
                <w:lang w:val="en-US" w:eastAsia="en-US" w:bidi="en-US"/>
              </w:rPr>
              <w:t>54 000 000 000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hectares developed for small Irrigation scale schemes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1,000,000,000</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EIA certified schemes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All projects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0</w:t>
            </w:r>
          </w:p>
        </w:tc>
      </w:tr>
      <w:tr>
        <w:trPr>
          <w:trHeight w:val="99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Engineers who receive training in irrigation systems disaggregated by</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w:t>
            </w: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i/>
                <w:iCs/>
                <w:color w:val="000000"/>
                <w:spacing w:val="0"/>
                <w:w w:val="100"/>
                <w:position w:val="0"/>
                <w:sz w:val="20"/>
                <w:szCs w:val="20"/>
                <w:shd w:val="clear" w:color="auto" w:fill="auto"/>
                <w:lang w:val="en-US" w:eastAsia="en-US" w:bidi="en-US"/>
              </w:rPr>
              <w:t>1,440,000,000</w:t>
            </w:r>
          </w:p>
        </w:tc>
      </w:tr>
    </w:tbl>
    <w:p>
      <w:pPr>
        <w:spacing w:lineRule="exact" w:line="1"/>
        <w:rPr>
          <w:sz w:val="2"/>
          <w:szCs w:val="2"/>
        </w:rPr>
      </w:pPr>
      <w:r>
        <w:br w:type="page"/>
      </w:r>
    </w:p>
    <w:tbl>
      <w:tblPr>
        <w:tblOverlap w:val="never"/>
        <w:jc w:val="center"/>
        <w:tblLayout w:type="fixed"/>
      </w:tblPr>
      <w:tblGrid>
        <w:gridCol w:w="1282"/>
        <w:gridCol w:w="1800"/>
        <w:gridCol w:w="1982"/>
        <w:gridCol w:w="1349"/>
        <w:gridCol w:w="1493"/>
        <w:gridCol w:w="1210"/>
        <w:gridCol w:w="1440"/>
        <w:gridCol w:w="1618"/>
        <w:gridCol w:w="1718"/>
      </w:tblGrid>
      <w:tr>
        <w:trPr>
          <w:trHeight w:val="73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sex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farmers who receive training in irrigation management disaggregated by sex</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30,000 with at least 30% women</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1,500,000,000</w:t>
            </w: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Hectares well maintained (marshland and hillside)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left"/>
            </w:pPr>
            <w:r>
              <w:rPr>
                <w:rFonts w:ascii="Candara" w:eastAsia="Candara" w:hAnsi="Candara" w:cs="Candara"/>
                <w:color w:val="000000"/>
                <w:spacing w:val="0"/>
                <w:w w:val="100"/>
                <w:position w:val="0"/>
                <w:shd w:val="clear" w:color="auto" w:fill="auto"/>
                <w:lang w:val="en-US" w:eastAsia="en-US" w:bidi="en-US"/>
              </w:rPr>
              <w:t>21,000,000,000</w:t>
            </w:r>
          </w:p>
        </w:tc>
      </w:tr>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irrigation schemes transferred to communities using IMTA (10 for hillside and 70 for marshland)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adopted</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legislated Policy</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300,000</w:t>
            </w:r>
          </w:p>
        </w:tc>
      </w:tr>
      <w:tr>
        <w:trPr>
          <w:trHeight w:val="274"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SP 1.3 Agricultural Mechanization</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328,352,850,000</w:t>
            </w:r>
          </w:p>
        </w:tc>
      </w:tr>
      <w:tr>
        <w:trPr>
          <w:trHeight w:val="76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tractors and machines maintained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Annual reports of MINAGRI/R AB/TF IM</w:t>
            </w:r>
          </w:p>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Agricultural Survey</w:t>
            </w:r>
          </w:p>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Monitoring of District Performanc e Contracts</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private sector will be more involved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left"/>
            </w:pPr>
            <w:r>
              <w:rPr>
                <w:rFonts w:ascii="Candara" w:eastAsia="Candara" w:hAnsi="Candara" w:cs="Candara"/>
                <w:color w:val="000000"/>
                <w:spacing w:val="0"/>
                <w:w w:val="100"/>
                <w:position w:val="0"/>
                <w:shd w:val="clear" w:color="auto" w:fill="auto"/>
                <w:lang w:val="en-US" w:eastAsia="en-US" w:bidi="en-US"/>
              </w:rPr>
              <w:t>17,762,850,000</w:t>
            </w:r>
          </w:p>
        </w:tc>
      </w:tr>
      <w:tr>
        <w:trPr>
          <w:trHeight w:val="14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technicians, farmers and machinery operators who receive training disaggregated by sex</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400 of which 5% were women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 per year with at least 30% women by year 5</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132,961,500,000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tractors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1581</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left"/>
            </w:pPr>
            <w:r>
              <w:rPr>
                <w:rFonts w:ascii="Candara" w:eastAsia="Candara" w:hAnsi="Candara" w:cs="Candara"/>
                <w:color w:val="000000"/>
                <w:spacing w:val="0"/>
                <w:w w:val="100"/>
                <w:position w:val="0"/>
                <w:shd w:val="clear" w:color="auto" w:fill="auto"/>
                <w:lang w:val="en-US" w:eastAsia="en-US" w:bidi="en-US"/>
              </w:rPr>
              <w:t>19,687,500,000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Power tillers to be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11,250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left"/>
            </w:pPr>
            <w:r>
              <w:rPr>
                <w:rFonts w:ascii="Candara" w:eastAsia="Candara" w:hAnsi="Candara" w:cs="Candara"/>
                <w:color w:val="000000"/>
                <w:spacing w:val="0"/>
                <w:w w:val="100"/>
                <w:position w:val="0"/>
                <w:shd w:val="clear" w:color="auto" w:fill="auto"/>
                <w:lang w:val="en-US" w:eastAsia="en-US" w:bidi="en-US"/>
              </w:rPr>
              <w:t>22,050,000,000</w:t>
            </w:r>
          </w:p>
        </w:tc>
      </w:tr>
      <w:tr>
        <w:trPr>
          <w:trHeight w:val="50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attachments to be purchased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22,750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21,550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60"/>
              <w:jc w:val="left"/>
            </w:pPr>
            <w:r>
              <w:rPr>
                <w:rFonts w:ascii="Candara" w:eastAsia="Candara" w:hAnsi="Candara" w:cs="Candara"/>
                <w:color w:val="000000"/>
                <w:spacing w:val="0"/>
                <w:w w:val="100"/>
                <w:position w:val="0"/>
                <w:shd w:val="clear" w:color="auto" w:fill="auto"/>
                <w:lang w:val="en-US" w:eastAsia="en-US" w:bidi="en-US"/>
              </w:rPr>
              <w:t>28,271,250,000</w:t>
            </w:r>
          </w:p>
        </w:tc>
      </w:tr>
    </w:tbl>
    <w:p>
      <w:pPr>
        <w:spacing w:lineRule="exact" w:line="1"/>
        <w:rPr>
          <w:sz w:val="2"/>
          <w:szCs w:val="2"/>
        </w:rPr>
      </w:pPr>
      <w:r>
        <w:br w:type="page"/>
      </w:r>
    </w:p>
    <w:tbl>
      <w:tblPr>
        <w:tblOverlap w:val="never"/>
        <w:jc w:val="center"/>
        <w:tblLayout w:type="fixed"/>
      </w:tblPr>
      <w:tblGrid>
        <w:gridCol w:w="1282"/>
        <w:gridCol w:w="1800"/>
        <w:gridCol w:w="1982"/>
        <w:gridCol w:w="1349"/>
        <w:gridCol w:w="1440"/>
        <w:gridCol w:w="1262"/>
        <w:gridCol w:w="1440"/>
        <w:gridCol w:w="1618"/>
        <w:gridCol w:w="1718"/>
      </w:tblGrid>
      <w:tr>
        <w:trPr>
          <w:trHeight w:val="76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planting machines to be purchased</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12,035</w:t>
            </w:r>
          </w:p>
        </w:tc>
        <w:tc>
          <w:tcPr>
            <w:vMerge w:val="restart"/>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12,000</w:t>
            </w: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26,460,000,000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crop treatment machines to be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28,000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28,000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8,820,000,000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harvesters to be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5,850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5,850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49,533,750,000</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post harvesting machines to be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12,100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12,100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10,206,000,000</w:t>
            </w: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agro</w:t>
              <w:softHyphen/>
              <w:t>processing machines to be purchased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60</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12,600,000,00</w:t>
            </w:r>
          </w:p>
        </w:tc>
      </w:tr>
      <w:tr>
        <w:trPr>
          <w:trHeight w:val="278"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 Agrochemical use and markets</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141,947,498,628</w:t>
            </w:r>
          </w:p>
        </w:tc>
      </w:tr>
      <w:tr>
        <w:trPr>
          <w:trHeight w:val="124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Developed policy for input use and input markets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document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document validated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of MINAGRI/R AB/TF PHH&amp;S</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Inputs distribution network established by farmers independently</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40"/>
              <w:jc w:val="left"/>
            </w:pPr>
            <w:r>
              <w:rPr>
                <w:rFonts w:ascii="Candara" w:eastAsia="Candara" w:hAnsi="Candara" w:cs="Candara"/>
                <w:color w:val="000000"/>
                <w:spacing w:val="0"/>
                <w:w w:val="100"/>
                <w:position w:val="0"/>
                <w:shd w:val="clear" w:color="auto" w:fill="auto"/>
                <w:lang w:val="en-US" w:eastAsia="en-US" w:bidi="en-US"/>
              </w:rPr>
              <w:t>141,947,498,628</w:t>
            </w: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Access to inputs by farmers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male and female agro dealers trained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 agro</w:t>
              <w:softHyphen/>
              <w:t>dealers accredited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rFonts w:ascii="Candara" w:eastAsia="Candara" w:hAnsi="Candara" w:cs="Candara"/>
                <w:color w:val="000000"/>
                <w:spacing w:val="0"/>
                <w:w w:val="100"/>
                <w:position w:val="0"/>
                <w:shd w:val="clear" w:color="auto" w:fill="auto"/>
                <w:lang w:val="en-US" w:eastAsia="en-US" w:bidi="en-US"/>
              </w:rPr>
              <w:t>Monitoring of District Performanc e</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w:t>
            </w:r>
          </w:p>
        </w:tc>
        <w:tc>
          <w:tcPr>
            <w:vMerge/>
            <w:tcBorders>
              <w:left w:val="single" w:sz="4"/>
              <w:right w:val="single" w:sz="4"/>
            </w:tcBorders>
            <w:shd w:val="clear" w:color="auto" w:fill="auto"/>
            <w:vAlign w:val="top"/>
          </w:tcPr>
          <w:p>
            <w:pP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male and female distributors trained in logistics and management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Crop Assessment Survey</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vMerge/>
            <w:tcBorders>
              <w:left w:val="single" w:sz="4"/>
              <w:right w:val="single" w:sz="4"/>
            </w:tcBorders>
            <w:shd w:val="clear" w:color="auto" w:fill="auto"/>
            <w:vAlign w:val="top"/>
          </w:tcPr>
          <w:p>
            <w:pPr/>
          </w:p>
        </w:tc>
      </w:tr>
      <w:tr>
        <w:trPr>
          <w:trHeight w:val="124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fertilizer imported and used Farmers accessing smart subsidies on fertilizers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2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36,000 MT</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59,741 MT by year 5 720,670 by year 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Agricultural Survey Coop. reports in MINICOM</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#REF!</w:t>
            </w:r>
          </w:p>
        </w:tc>
        <w:tc>
          <w:tcPr>
            <w:vMerge/>
            <w:tcBorders>
              <w:left w:val="single" w:sz="4"/>
              <w:right w:val="single" w:sz="4"/>
            </w:tcBorders>
            <w:shd w:val="clear" w:color="auto" w:fill="auto"/>
            <w:vAlign w:val="top"/>
          </w:tcPr>
          <w:p>
            <w:pPr/>
          </w:p>
        </w:tc>
      </w:tr>
      <w:tr>
        <w:trPr>
          <w:trHeight w:val="50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additional fertilizer storage capacity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Candara" w:eastAsia="Candara" w:hAnsi="Candara" w:cs="Candara"/>
                <w:smallCaps/>
                <w:color w:val="000000"/>
                <w:spacing w:val="0"/>
                <w:w w:val="100"/>
                <w:position w:val="0"/>
                <w:sz w:val="19"/>
                <w:szCs w:val="19"/>
                <w:shd w:val="clear" w:color="auto" w:fill="auto"/>
                <w:lang w:val="en-US" w:eastAsia="en-US" w:bidi="en-US"/>
              </w:rPr>
              <w:t>8,oooMT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8,000 MT</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1282"/>
        <w:gridCol w:w="1800"/>
        <w:gridCol w:w="1982"/>
        <w:gridCol w:w="1349"/>
        <w:gridCol w:w="1440"/>
        <w:gridCol w:w="1262"/>
        <w:gridCol w:w="1440"/>
        <w:gridCol w:w="1618"/>
        <w:gridCol w:w="1718"/>
      </w:tblGrid>
      <w:tr>
        <w:trPr>
          <w:trHeight w:val="46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acquired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Feasibility study for one fertilizer blending plan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Study available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Kg of inorganic fertilizer used per ha per year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 of farmers using organic fertilizer disaggregated by sex</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 of male/ female famers using lime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 of male/female farmers practicing safe use of agro chemicals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69"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 Seed Development</w:t>
            </w:r>
          </w:p>
        </w:tc>
        <w:tc>
          <w:tcPr>
            <w:tcBorders>
              <w:top w:val="single" w:sz="4"/>
              <w:left w:val="single" w:sz="4"/>
              <w:right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28,429,910,000</w:t>
            </w:r>
          </w:p>
        </w:tc>
      </w:tr>
      <w:tr>
        <w:trPr>
          <w:trHeight w:val="9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Certified seed produced by priority crops increased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 of male/ female farmers using improved seeds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 with at least 30%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NA</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One seed company operational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improved seed produced and used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3,044</w:t>
            </w:r>
          </w:p>
          <w:p>
            <w:pPr>
              <w:pStyle w:val="Style30"/>
              <w:keepNext w:val="0"/>
              <w:keepLines w:val="0"/>
              <w:widowControl w:val="0"/>
              <w:shd w:val="clear" w:color="auto" w:fill="auto"/>
              <w:bidi w:val="0"/>
              <w:spacing w:before="0" w:after="0" w:line="202"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MT(2012)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Candara" w:eastAsia="Candara" w:hAnsi="Candara" w:cs="Candara"/>
                <w:smallCaps/>
                <w:color w:val="000000"/>
                <w:spacing w:val="0"/>
                <w:w w:val="100"/>
                <w:position w:val="0"/>
                <w:sz w:val="19"/>
                <w:szCs w:val="19"/>
                <w:shd w:val="clear" w:color="auto" w:fill="auto"/>
                <w:lang w:val="en-US" w:eastAsia="en-US" w:bidi="en-US"/>
              </w:rPr>
              <w:t>9,26oMT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40"/>
              <w:jc w:val="left"/>
            </w:pPr>
            <w:r>
              <w:rPr>
                <w:rFonts w:ascii="Candara" w:eastAsia="Candara" w:hAnsi="Candara" w:cs="Candara"/>
                <w:color w:val="000000"/>
                <w:spacing w:val="0"/>
                <w:w w:val="100"/>
                <w:position w:val="0"/>
                <w:shd w:val="clear" w:color="auto" w:fill="auto"/>
                <w:lang w:val="en-US" w:eastAsia="en-US" w:bidi="en-US"/>
              </w:rPr>
              <w:t>952,050,000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Weat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0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1,428 MT(2012)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3,943 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40"/>
              <w:jc w:val="left"/>
            </w:pPr>
            <w:r>
              <w:rPr>
                <w:rFonts w:ascii="Candara" w:eastAsia="Candara" w:hAnsi="Candara" w:cs="Candara"/>
                <w:color w:val="000000"/>
                <w:spacing w:val="0"/>
                <w:w w:val="100"/>
                <w:position w:val="0"/>
                <w:shd w:val="clear" w:color="auto" w:fill="auto"/>
                <w:lang w:val="en-US" w:eastAsia="en-US" w:bidi="en-US"/>
              </w:rPr>
              <w:t>557,280,000</w:t>
            </w:r>
          </w:p>
        </w:tc>
      </w:tr>
      <w:tr>
        <w:trPr>
          <w:trHeight w:val="47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Rice</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135 MT (2012)</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570 MT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78,940,000</w:t>
            </w:r>
          </w:p>
        </w:tc>
      </w:tr>
    </w:tbl>
    <w:p>
      <w:pPr>
        <w:spacing w:lineRule="exact" w:line="1"/>
        <w:rPr>
          <w:sz w:val="2"/>
          <w:szCs w:val="2"/>
        </w:rPr>
      </w:pPr>
      <w:r>
        <w:br w:type="page"/>
      </w:r>
    </w:p>
    <w:tbl>
      <w:tblPr>
        <w:tblOverlap w:val="never"/>
        <w:jc w:val="center"/>
        <w:tblLayout w:type="fixed"/>
      </w:tblPr>
      <w:tblGrid>
        <w:gridCol w:w="1282"/>
        <w:gridCol w:w="182"/>
        <w:gridCol w:w="1618"/>
        <w:gridCol w:w="182"/>
        <w:gridCol w:w="1800"/>
        <w:gridCol w:w="178"/>
        <w:gridCol w:w="1171"/>
        <w:gridCol w:w="1363"/>
        <w:gridCol w:w="1339"/>
        <w:gridCol w:w="446"/>
        <w:gridCol w:w="994"/>
        <w:gridCol w:w="178"/>
        <w:gridCol w:w="1363"/>
        <w:gridCol w:w="1795"/>
      </w:tblGrid>
      <w:tr>
        <w:trPr>
          <w:trHeight w:val="518" w:hRule="exact"/>
        </w:trPr>
        <w:tc>
          <w:tcPr>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Beans</w:t>
            </w:r>
          </w:p>
        </w:tc>
        <w:tc>
          <w:tcPr>
            <w:gridSpan w:val="2"/>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12,272MT (2012)</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30,680 MT</w:t>
            </w:r>
          </w:p>
        </w:tc>
        <w:tc>
          <w:tcPr>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40"/>
              <w:jc w:val="left"/>
            </w:pPr>
            <w:r>
              <w:rPr>
                <w:rFonts w:ascii="Candara" w:eastAsia="Candara" w:hAnsi="Candara" w:cs="Candara"/>
                <w:color w:val="000000"/>
                <w:spacing w:val="0"/>
                <w:w w:val="100"/>
                <w:position w:val="0"/>
                <w:shd w:val="clear" w:color="auto" w:fill="auto"/>
                <w:lang w:val="en-US" w:eastAsia="en-US" w:bidi="en-US"/>
              </w:rPr>
              <w:t>3,742,960,000</w:t>
            </w:r>
          </w:p>
        </w:tc>
      </w:tr>
      <w:tr>
        <w:trPr>
          <w:trHeight w:val="1003"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Irish potatoes</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02"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164,779 MT( 2012)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428,675 MT</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40"/>
              <w:jc w:val="left"/>
            </w:pPr>
            <w:r>
              <w:rPr>
                <w:rFonts w:ascii="Candara" w:eastAsia="Candara" w:hAnsi="Candara" w:cs="Candara"/>
                <w:color w:val="000000"/>
                <w:spacing w:val="0"/>
                <w:w w:val="100"/>
                <w:position w:val="0"/>
                <w:shd w:val="clear" w:color="auto" w:fill="auto"/>
                <w:lang w:val="en-US" w:eastAsia="en-US" w:bidi="en-US"/>
              </w:rPr>
              <w:t>23,098,680,000</w:t>
            </w:r>
          </w:p>
        </w:tc>
      </w:tr>
      <w:tr>
        <w:trPr>
          <w:trHeight w:val="298" w:hRule="exact"/>
        </w:trPr>
        <w:tc>
          <w:tcPr>
            <w:gridSpan w:val="13"/>
            <w:tcBorders>
              <w:top w:val="single" w:sz="4"/>
              <w:left w:val="single" w:sz="4"/>
            </w:tcBorders>
            <w:shd w:val="clear" w:color="auto" w:fill="00AF50"/>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 Livestock development</w:t>
            </w:r>
          </w:p>
        </w:tc>
        <w:tc>
          <w:tcPr>
            <w:tcBorders>
              <w:top w:val="single" w:sz="4"/>
              <w:left w:val="single" w:sz="4"/>
              <w:right w:val="single" w:sz="4"/>
            </w:tcBorders>
            <w:shd w:val="clear" w:color="auto" w:fill="00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95,483,304,556</w:t>
            </w:r>
          </w:p>
        </w:tc>
      </w:tr>
      <w:tr>
        <w:trPr>
          <w:trHeight w:val="2448" w:hRule="exact"/>
        </w:trPr>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 livestock Productivity</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Milk production increased</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Metric tons of milk produced (MT)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475,690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723,831</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of MINAGRI/RAB/, Agricultural Survey, Monitoring of District Performance Contracts.</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new outbreaks of major epidemic animal and poultry diseases in countries of the region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248,141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40"/>
              <w:jc w:val="left"/>
            </w:pPr>
            <w:r>
              <w:rPr>
                <w:rFonts w:ascii="Candara" w:eastAsia="Candara" w:hAnsi="Candara" w:cs="Candara"/>
                <w:color w:val="000000"/>
                <w:spacing w:val="0"/>
                <w:w w:val="100"/>
                <w:position w:val="0"/>
                <w:shd w:val="clear" w:color="auto" w:fill="auto"/>
                <w:lang w:val="en-US" w:eastAsia="en-US" w:bidi="en-US"/>
              </w:rPr>
              <w:t>4,930,609,977</w:t>
            </w:r>
          </w:p>
        </w:tc>
      </w:tr>
      <w:tr>
        <w:trPr>
          <w:trHeight w:val="1234"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dairy cows distributed under the Girinka program disaggregated by sex of beneficiaries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139,204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350,000 with at least 30% women</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210796</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40"/>
              <w:jc w:val="left"/>
            </w:pPr>
            <w:r>
              <w:rPr>
                <w:rFonts w:ascii="Candara" w:eastAsia="Candara" w:hAnsi="Candara" w:cs="Candara"/>
                <w:color w:val="000000"/>
                <w:spacing w:val="0"/>
                <w:w w:val="100"/>
                <w:position w:val="0"/>
                <w:shd w:val="clear" w:color="auto" w:fill="auto"/>
                <w:lang w:val="en-US" w:eastAsia="en-US" w:bidi="en-US"/>
              </w:rPr>
              <w:t>6,500,000,000</w:t>
            </w:r>
          </w:p>
        </w:tc>
      </w:tr>
      <w:tr>
        <w:trPr>
          <w:trHeight w:val="907"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MCCs built, equipped and operational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104</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40"/>
              <w:jc w:val="left"/>
            </w:pPr>
            <w:r>
              <w:rPr>
                <w:rFonts w:ascii="Candara" w:eastAsia="Candara" w:hAnsi="Candara" w:cs="Candara"/>
                <w:color w:val="000000"/>
                <w:spacing w:val="0"/>
                <w:w w:val="100"/>
                <w:position w:val="0"/>
                <w:shd w:val="clear" w:color="auto" w:fill="auto"/>
                <w:lang w:val="en-US" w:eastAsia="en-US" w:bidi="en-US"/>
              </w:rPr>
              <w:t>10,400,000,000</w:t>
            </w:r>
          </w:p>
        </w:tc>
      </w:tr>
      <w:tr>
        <w:trPr>
          <w:trHeight w:val="744"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Goat milk production increased</w:t>
            </w:r>
          </w:p>
        </w:tc>
        <w:tc>
          <w:tcPr>
            <w:gridSpan w:val="2"/>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goat milk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800,000,000</w:t>
            </w:r>
          </w:p>
        </w:tc>
      </w:tr>
      <w:tr>
        <w:trPr>
          <w:trHeight w:val="499"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Meat production increased</w:t>
            </w: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beef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58,141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68,141</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w:t>
            </w: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40"/>
              <w:jc w:val="left"/>
            </w:pPr>
            <w:r>
              <w:rPr>
                <w:rFonts w:ascii="Candara" w:eastAsia="Candara" w:hAnsi="Candara" w:cs="Candara"/>
                <w:color w:val="000000"/>
                <w:spacing w:val="0"/>
                <w:w w:val="100"/>
                <w:position w:val="0"/>
                <w:shd w:val="clear" w:color="auto" w:fill="auto"/>
                <w:lang w:val="en-US" w:eastAsia="en-US" w:bidi="en-US"/>
              </w:rPr>
              <w:t>8,539,000,000</w:t>
            </w:r>
          </w:p>
        </w:tc>
      </w:tr>
      <w:tr>
        <w:trPr>
          <w:trHeight w:val="499"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pork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17,916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37,113</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19,197</w:t>
            </w:r>
          </w:p>
        </w:tc>
        <w:tc>
          <w:tcPr>
            <w:vMerge/>
            <w:tcBorders>
              <w:left w:val="single" w:sz="4"/>
              <w:right w:val="single" w:sz="4"/>
            </w:tcBorders>
            <w:shd w:val="clear" w:color="auto" w:fill="auto"/>
            <w:vAlign w:val="top"/>
          </w:tcPr>
          <w:p>
            <w:pPr/>
          </w:p>
        </w:tc>
      </w:tr>
      <w:tr>
        <w:trPr>
          <w:trHeight w:val="494"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Tons of goat meat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22,563</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67,689</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45,126</w:t>
            </w:r>
          </w:p>
        </w:tc>
        <w:tc>
          <w:tcPr>
            <w:vMerge/>
            <w:tcBorders>
              <w:left w:val="single" w:sz="4"/>
              <w:right w:val="single" w:sz="4"/>
            </w:tcBorders>
            <w:shd w:val="clear" w:color="auto" w:fill="auto"/>
            <w:vAlign w:val="top"/>
          </w:tcPr>
          <w:p>
            <w:pPr/>
          </w:p>
        </w:tc>
      </w:tr>
      <w:tr>
        <w:trPr>
          <w:trHeight w:val="322" w:hRule="exact"/>
        </w:trPr>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Tons of sheep meat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4,996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9,992</w:t>
            </w: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4,996</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1464"/>
        <w:gridCol w:w="1800"/>
        <w:gridCol w:w="1978"/>
        <w:gridCol w:w="1171"/>
        <w:gridCol w:w="1349"/>
        <w:gridCol w:w="1800"/>
        <w:gridCol w:w="1171"/>
        <w:gridCol w:w="1349"/>
        <w:gridCol w:w="1810"/>
      </w:tblGrid>
      <w:tr>
        <w:trPr>
          <w:trHeight w:val="33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produced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Tons of rabbit meat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1,276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6,380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5,104</w:t>
            </w:r>
          </w:p>
        </w:tc>
        <w:tc>
          <w:tcPr>
            <w:vMerge/>
            <w:tcBorders>
              <w:left w:val="single" w:sz="4"/>
              <w:right w:val="single" w:sz="4"/>
            </w:tcBorders>
            <w:shd w:val="clear" w:color="auto" w:fill="auto"/>
            <w:vAlign w:val="top"/>
          </w:tcPr>
          <w:p>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Metric tons produced (MT) for chicken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3,921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11,718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7,797</w:t>
            </w:r>
          </w:p>
        </w:tc>
        <w:tc>
          <w:tcPr>
            <w:vMerge/>
            <w:tcBorders>
              <w:left w:val="single" w:sz="4"/>
              <w:right w:val="single" w:sz="4"/>
            </w:tcBorders>
            <w:shd w:val="clear" w:color="auto" w:fill="auto"/>
            <w:vAlign w:val="top"/>
          </w:tcPr>
          <w:p>
            <w:pP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feedlot installed and operational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24</w:t>
            </w:r>
          </w:p>
        </w:tc>
        <w:tc>
          <w:tcPr>
            <w:vMerge/>
            <w:tcBorders>
              <w:left w:val="single" w:sz="4"/>
              <w:right w:val="single" w:sz="4"/>
            </w:tcBorders>
            <w:shd w:val="clear" w:color="auto" w:fill="auto"/>
            <w:vAlign w:val="top"/>
          </w:tcPr>
          <w:p>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Fish production increased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fingerlings production centres installed, equipped and operationalized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46,150,000,000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fish production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95,000</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Honey production increased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honey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8,695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5,474</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60"/>
              <w:jc w:val="left"/>
            </w:pPr>
            <w:r>
              <w:rPr>
                <w:rFonts w:ascii="Candara" w:eastAsia="Candara" w:hAnsi="Candara" w:cs="Candara"/>
                <w:color w:val="000000"/>
                <w:spacing w:val="0"/>
                <w:w w:val="100"/>
                <w:position w:val="0"/>
                <w:shd w:val="clear" w:color="auto" w:fill="auto"/>
                <w:lang w:val="en-US" w:eastAsia="en-US" w:bidi="en-US"/>
              </w:rPr>
              <w:t>1,093,914,931</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Poultry industry developed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hatcheries installed and operational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9,157,850,666</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eggs produced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5,252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14,414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9,162</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Reduction of the Poultry and Eggs importation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w:t>
            </w: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Poultry slaughterhouse implemented in Kigali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Livestock productivity census report completed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1/yr</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60"/>
              <w:jc w:val="left"/>
            </w:pPr>
            <w:r>
              <w:rPr>
                <w:rFonts w:ascii="Candara" w:eastAsia="Candara" w:hAnsi="Candara" w:cs="Candara"/>
                <w:color w:val="000000"/>
                <w:spacing w:val="0"/>
                <w:w w:val="100"/>
                <w:position w:val="0"/>
                <w:shd w:val="clear" w:color="auto" w:fill="auto"/>
                <w:lang w:val="en-US" w:eastAsia="en-US" w:bidi="en-US"/>
              </w:rPr>
              <w:t>2,067,353,515</w:t>
            </w:r>
          </w:p>
        </w:tc>
      </w:tr>
      <w:tr>
        <w:trPr>
          <w:trHeight w:val="75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Animal genetic improved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cows artificially inseminated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78,000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422,000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ndara" w:eastAsia="Candara" w:hAnsi="Candara" w:cs="Candara"/>
                <w:color w:val="000000"/>
                <w:spacing w:val="0"/>
                <w:w w:val="100"/>
                <w:position w:val="0"/>
                <w:shd w:val="clear" w:color="auto" w:fill="auto"/>
                <w:lang w:val="en-US" w:eastAsia="en-US" w:bidi="en-US"/>
              </w:rPr>
              <w:t>3,386,000,000</w:t>
            </w:r>
          </w:p>
        </w:tc>
      </w:tr>
    </w:tbl>
    <w:p>
      <w:pPr>
        <w:spacing w:lineRule="exact" w:line="1"/>
        <w:rPr>
          <w:sz w:val="2"/>
          <w:szCs w:val="2"/>
        </w:rPr>
      </w:pPr>
      <w:r>
        <w:br w:type="page"/>
      </w:r>
    </w:p>
    <w:tbl>
      <w:tblPr>
        <w:tblOverlap w:val="never"/>
        <w:jc w:val="center"/>
        <w:tblLayout w:type="fixed"/>
      </w:tblPr>
      <w:tblGrid>
        <w:gridCol w:w="1464"/>
        <w:gridCol w:w="1800"/>
        <w:gridCol w:w="1978"/>
        <w:gridCol w:w="1171"/>
        <w:gridCol w:w="1349"/>
        <w:gridCol w:w="1800"/>
        <w:gridCol w:w="1171"/>
        <w:gridCol w:w="1349"/>
        <w:gridCol w:w="1810"/>
      </w:tblGrid>
      <w:tr>
        <w:trPr>
          <w:trHeight w:val="51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cow AI offspring recorded</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320,000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320 000</w:t>
            </w:r>
          </w:p>
        </w:tc>
        <w:tc>
          <w:tcPr>
            <w:tcBorders>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pigs artificially inseminated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w:t>
            </w:r>
          </w:p>
        </w:tc>
        <w:tc>
          <w:tcPr>
            <w:tcBorders>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pure nuclei put in place for local multiplication of exotic pig breeds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w:t>
            </w:r>
          </w:p>
        </w:tc>
        <w:tc>
          <w:tcPr>
            <w:tcBorders>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pure nuclei put in place for local multiplication of Boer, Alpine and Saanen goats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27</w:t>
            </w:r>
          </w:p>
        </w:tc>
        <w:tc>
          <w:tcPr>
            <w:tcBorders>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pure nuclei put in place for local multiplication of Merino sheep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w:t>
            </w:r>
          </w:p>
        </w:tc>
        <w:tc>
          <w:tcPr>
            <w:tcBorders>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pure nuclei put in place for local multiplication of Pure Rabbits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Animal nutrition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forage seed produced and distributed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20"/>
              <w:jc w:val="left"/>
            </w:pPr>
            <w:r>
              <w:rPr>
                <w:rFonts w:ascii="Candara" w:eastAsia="Candara" w:hAnsi="Candara" w:cs="Candara"/>
                <w:color w:val="000000"/>
                <w:spacing w:val="0"/>
                <w:w w:val="100"/>
                <w:position w:val="0"/>
                <w:shd w:val="clear" w:color="auto" w:fill="auto"/>
                <w:lang w:val="en-US" w:eastAsia="en-US" w:bidi="en-US"/>
              </w:rPr>
              <w:t>1,150,000,000</w:t>
            </w:r>
          </w:p>
        </w:tc>
      </w:tr>
      <w:tr>
        <w:trPr>
          <w:trHeight w:val="14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Area (ha) of range land developed( Gishwati range land, Private farms, and Public range land combined )</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8423.67ha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16847.34ha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8423.67</w:t>
            </w:r>
          </w:p>
        </w:tc>
        <w:tc>
          <w:tcPr>
            <w:tcBorders>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farms supplied with livestock water</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2,108 farms supplied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800"/>
        <w:gridCol w:w="1978"/>
        <w:gridCol w:w="1171"/>
        <w:gridCol w:w="1349"/>
        <w:gridCol w:w="1800"/>
        <w:gridCol w:w="1171"/>
        <w:gridCol w:w="1349"/>
        <w:gridCol w:w="1632"/>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demonstration units for fodder conservation installed and operational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animal feed mills built and operational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vMerge/>
            <w:tcBorders>
              <w:left w:val="single" w:sz="4"/>
              <w:right w:val="single" w:sz="4"/>
            </w:tcBorders>
            <w:shd w:val="clear" w:color="auto" w:fill="auto"/>
            <w:vAlign w:val="top"/>
          </w:tcPr>
          <w:p>
            <w:pP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production of hides and skins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production of hides and skins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5126.2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1624.9</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800,000,000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Animal health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New animal health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document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document developed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25,000,000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operational quarantine posts established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w:t>
            </w: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483,575,467</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veterinary posts established and operational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10with at least 30% of female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w:t>
            </w:r>
          </w:p>
        </w:tc>
        <w:tc>
          <w:tcPr>
            <w:vMerge/>
            <w:tcBorders>
              <w:left w:val="single" w:sz="4"/>
              <w:right w:val="single" w:sz="4"/>
            </w:tcBorders>
            <w:shd w:val="clear" w:color="auto" w:fill="auto"/>
            <w:vAlign w:val="top"/>
          </w:tcPr>
          <w:p>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vet laboratories built, rehabilitated and equipped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4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Proportion (%) of animal disease control: CBP, BQ and LSD, FMD, deworming and acaricides spraying</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vMerge/>
            <w:tcBorders>
              <w:left w:val="single" w:sz="4"/>
              <w:right w:val="single" w:sz="4"/>
            </w:tcBorders>
            <w:shd w:val="clear" w:color="auto" w:fill="auto"/>
            <w:vAlign w:val="top"/>
          </w:tcPr>
          <w:p>
            <w:pPr/>
          </w:p>
        </w:tc>
      </w:tr>
      <w:tr>
        <w:trPr>
          <w:trHeight w:val="124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veterinary technicians trained in different modules and equipped disaggregated by</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416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2146 with at least 30% women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1730</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1464"/>
        <w:gridCol w:w="1800"/>
        <w:gridCol w:w="1978"/>
        <w:gridCol w:w="1171"/>
        <w:gridCol w:w="1349"/>
        <w:gridCol w:w="1800"/>
        <w:gridCol w:w="1171"/>
        <w:gridCol w:w="1349"/>
        <w:gridCol w:w="1632"/>
      </w:tblGrid>
      <w:tr>
        <w:trPr>
          <w:trHeight w:val="33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sex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Veterinary pharmacies registered and inspected annually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Proportion of animal product and vet drug sellers trained disaggregated by sex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laboratory technicians trained in lab animal disease diagnostics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Rate (%) of animal/animal product movement permits issued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left w:val="single" w:sz="4"/>
              <w:right w:val="single" w:sz="4"/>
            </w:tcBorders>
            <w:shd w:val="clear" w:color="auto" w:fill="auto"/>
            <w:vAlign w:val="top"/>
          </w:tcPr>
          <w:p>
            <w:pPr>
              <w:widowControl w:val="0"/>
              <w:rPr>
                <w:sz w:val="10"/>
                <w:szCs w:val="10"/>
              </w:rPr>
            </w:pPr>
          </w:p>
        </w:tc>
      </w:tr>
      <w:tr>
        <w:trPr>
          <w:trHeight w:val="302" w:hRule="exact"/>
        </w:trPr>
        <w:tc>
          <w:tcPr>
            <w:gridSpan w:val="3"/>
            <w:tcBorders>
              <w:top w:val="single" w:sz="4"/>
              <w:left w:val="single" w:sz="4"/>
            </w:tcBorders>
            <w:shd w:val="clear" w:color="auto" w:fill="00AF50"/>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b/>
                <w:bCs/>
                <w:color w:val="000000"/>
                <w:spacing w:val="0"/>
                <w:w w:val="100"/>
                <w:position w:val="0"/>
                <w:shd w:val="clear" w:color="auto" w:fill="auto"/>
                <w:lang w:val="en-US" w:eastAsia="en-US" w:bidi="en-US"/>
              </w:rPr>
              <w:t>1.7 Nutrition and Household Vulnerability</w:t>
            </w:r>
          </w:p>
        </w:tc>
        <w:tc>
          <w:tcPr>
            <w:tcBorders>
              <w:top w:val="single" w:sz="4"/>
            </w:tcBorders>
            <w:shd w:val="clear" w:color="auto" w:fill="00AF50"/>
            <w:vAlign w:val="top"/>
          </w:tcPr>
          <w:p>
            <w:pPr>
              <w:widowControl w:val="0"/>
              <w:rPr>
                <w:sz w:val="10"/>
                <w:szCs w:val="10"/>
              </w:rPr>
            </w:pPr>
          </w:p>
        </w:tc>
        <w:tc>
          <w:tcPr>
            <w:tcBorders>
              <w:top w:val="single" w:sz="4"/>
            </w:tcBorders>
            <w:shd w:val="clear" w:color="auto" w:fill="00AF50"/>
            <w:vAlign w:val="top"/>
          </w:tcPr>
          <w:p>
            <w:pPr>
              <w:widowControl w:val="0"/>
              <w:rPr>
                <w:sz w:val="10"/>
                <w:szCs w:val="10"/>
              </w:rPr>
            </w:pPr>
          </w:p>
        </w:tc>
        <w:tc>
          <w:tcPr>
            <w:tcBorders>
              <w:top w:val="single" w:sz="4"/>
            </w:tcBorders>
            <w:shd w:val="clear" w:color="auto" w:fill="00AF50"/>
            <w:vAlign w:val="top"/>
          </w:tcPr>
          <w:p>
            <w:pPr>
              <w:widowControl w:val="0"/>
              <w:rPr>
                <w:sz w:val="10"/>
                <w:szCs w:val="10"/>
              </w:rPr>
            </w:pPr>
          </w:p>
        </w:tc>
        <w:tc>
          <w:tcPr>
            <w:tcBorders>
              <w:top w:val="single" w:sz="4"/>
            </w:tcBorders>
            <w:shd w:val="clear" w:color="auto" w:fill="00AF50"/>
            <w:vAlign w:val="top"/>
          </w:tcPr>
          <w:p>
            <w:pPr>
              <w:widowControl w:val="0"/>
              <w:rPr>
                <w:sz w:val="10"/>
                <w:szCs w:val="10"/>
              </w:rPr>
            </w:pPr>
          </w:p>
        </w:tc>
        <w:tc>
          <w:tcPr>
            <w:tcBorders>
              <w:top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35,450,000,000</w:t>
            </w:r>
          </w:p>
        </w:tc>
      </w:tr>
      <w:tr>
        <w:trPr>
          <w:trHeight w:val="9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school children gaining from one cup of milk programme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74,728 of school children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200,000 of school children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10,000,000,000</w:t>
            </w:r>
          </w:p>
        </w:tc>
      </w:tr>
      <w:tr>
        <w:trPr>
          <w:trHeight w:val="14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Diversified food consumption at the household level strengthened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rural households with functional kitchen gardens disaggregated by sex of head of HH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58% ( RAB: 1,199,136 HH kitchen gardens establishe 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24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households that reach acceptable food consumption standards (FCS)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79%</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800"/>
        <w:gridCol w:w="1978"/>
        <w:gridCol w:w="1171"/>
        <w:gridCol w:w="1349"/>
        <w:gridCol w:w="1800"/>
        <w:gridCol w:w="1171"/>
        <w:gridCol w:w="1349"/>
        <w:gridCol w:w="1632"/>
      </w:tblGrid>
      <w:tr>
        <w:trPr>
          <w:trHeight w:val="100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food insecure households that consume bio</w:t>
              <w:softHyphen/>
              <w:t>fortified foods</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baseline</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Food accessibility for the most nutrition insecure households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food insecure households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households with poor and border-line FCS during the lean season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 of HHs with unaccepta ble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 of HHs with unacceptabl 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75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maize and beans existing as food reserve</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15,909</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100,909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85,000</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25,450,000,000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3"/>
        <w:gridCol w:w="1637"/>
      </w:tblGrid>
      <w:tr>
        <w:trPr>
          <w:trHeight w:val="370" w:hRule="exact"/>
        </w:trPr>
        <w:tc>
          <w:tcPr>
            <w:gridSpan w:val="8"/>
            <w:tcBorders>
              <w:top w:val="single" w:sz="4"/>
              <w:left w:val="single" w:sz="4"/>
            </w:tcBorders>
            <w:shd w:val="clear" w:color="auto" w:fill="01B0F1"/>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2: Research and Technology Transfer, Advisory Services and Professionalization of Farmers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12,835,721,082</w:t>
            </w:r>
          </w:p>
        </w:tc>
      </w:tr>
      <w:tr>
        <w:trPr>
          <w:trHeight w:val="259"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Research and technology transfer</w:t>
            </w: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4,688,575,700</w:t>
            </w:r>
          </w:p>
        </w:tc>
      </w:tr>
      <w:tr>
        <w:trPr>
          <w:trHeight w:val="492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Transformed agriculture through research &amp; extension programs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Agriculture research outputs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varieties developed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Wheat: 4 (KS Mwamba, Musama, EN161, EN48). Banana: 6 varieties in dissemination - Injagi, Mpologoma, Nkazikamwa, FHIA 17, FHIA 25, Kamaramaseng e.</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I.Potato:Four (4) potato cultivars in the pipeline of release. Sixty four (64) potato cultivars under evaluation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Release at least five varieties for each priority crop</w:t>
            </w:r>
          </w:p>
        </w:tc>
        <w:tc>
          <w:tcPr>
            <w:tcBorders>
              <w:top w:val="single" w:sz="4"/>
              <w:left w:val="single" w:sz="4"/>
            </w:tcBorders>
            <w:shd w:val="clear" w:color="auto" w:fill="auto"/>
            <w:vAlign w:val="top"/>
          </w:tcPr>
          <w:p>
            <w:pPr>
              <w:pStyle w:val="Style30"/>
              <w:keepNext w:val="0"/>
              <w:keepLines w:val="0"/>
              <w:widowControl w:val="0"/>
              <w:shd w:val="clear" w:color="auto" w:fill="auto"/>
              <w:tabs>
                <w:tab w:pos="394"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Annual</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reports of MINAGRI/RAB/</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Capacity for guiding participato ry trials and analyses exists in sector institutions .</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343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 technology packages validated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New technology Packages for pest and diseases control developed</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Wheat: 3 (resistant varieties &amp; spraying rates and frequencies seed dressing). I.Potato:- Three technology packages against late blight - One technology package against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[U</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AB staff willing to shift their operating paradigm to a more participato ry one in which farmers own fields are sites for research.</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221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Bacterial wilt</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Two technology package against viruses.</w:t>
            </w:r>
          </w:p>
          <w:p>
            <w:pPr>
              <w:pStyle w:val="Style30"/>
              <w:keepNext w:val="0"/>
              <w:keepLines w:val="0"/>
              <w:widowControl w:val="0"/>
              <w:shd w:val="clear" w:color="auto" w:fill="auto"/>
              <w:bidi w:val="0"/>
              <w:spacing w:before="0" w:after="0" w:line="240" w:lineRule="auto"/>
              <w:ind w:left="0" w:right="0" w:firstLine="180"/>
              <w:jc w:val="left"/>
            </w:pPr>
            <w:r>
              <w:rPr>
                <w:rFonts w:ascii="Candara" w:eastAsia="Candara" w:hAnsi="Candara" w:cs="Candara"/>
                <w:color w:val="000000"/>
                <w:spacing w:val="0"/>
                <w:w w:val="100"/>
                <w:position w:val="0"/>
                <w:shd w:val="clear" w:color="auto" w:fill="auto"/>
                <w:lang w:val="en-US" w:eastAsia="en-US" w:bidi="en-US"/>
              </w:rPr>
              <w:t>Crop protection: 10 plant clinics are operational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rFonts w:ascii="Candara" w:eastAsia="Candara" w:hAnsi="Candara" w:cs="Candara"/>
                <w:color w:val="000000"/>
                <w:spacing w:val="0"/>
                <w:w w:val="100"/>
                <w:position w:val="0"/>
                <w:shd w:val="clear" w:color="auto" w:fill="auto"/>
                <w:lang w:val="en-US" w:eastAsia="en-US" w:bidi="en-US"/>
              </w:rPr>
              <w:t>MT of basic seed produced: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179MT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30,900,000</w:t>
            </w: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Wheat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155MT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33,675,000</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Rice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5,850,000</w:t>
            </w: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Beans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215MT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40,385,000</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Irish potatoes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8,250MT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438,000,000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Irish potatoes(mini tube)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1,499,765,700</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Conventional screen houses constructed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0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71 cumulative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71</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aeroponic screen houses constructed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cumulative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Livestock research outputs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forage species developed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5 forage species released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400,000,000</w:t>
            </w: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animal feeding technologies developed from crop residues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three technologies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200,000,000</w:t>
            </w:r>
          </w:p>
        </w:tc>
      </w:tr>
      <w:tr>
        <w:trPr>
          <w:trHeight w:val="99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concentrates technologies developed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3 technologies developed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cattle improved breeds technologies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5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w:t>
            </w:r>
          </w:p>
        </w:tc>
      </w:tr>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small animals ( Pigs, Goats, sheep, rabbits, poultry) improved breeds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5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400,000,000</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queen rearing technologies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2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w:t>
            </w:r>
          </w:p>
        </w:tc>
      </w:tr>
      <w:tr>
        <w:trPr>
          <w:trHeight w:val="10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new fish and fisheries technologies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At least 5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1,240,000,000</w:t>
            </w:r>
          </w:p>
        </w:tc>
      </w:tr>
      <w:tr>
        <w:trPr>
          <w:trHeight w:val="274"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 Extension and proximity services for producers</w:t>
            </w:r>
          </w:p>
        </w:tc>
        <w:tc>
          <w:tcPr>
            <w:tcBorders>
              <w:top w:val="single" w:sz="4"/>
              <w:left w:val="single" w:sz="4"/>
              <w:right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8,064,088,382</w:t>
            </w:r>
          </w:p>
        </w:tc>
      </w:tr>
      <w:tr>
        <w:trPr>
          <w:trHeight w:val="39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Ratio of farmer households to extension workers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Ratio of extension workers per farmer household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1/839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of MINAGRI/RAB</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Extensive training and awareness building is carried on with cooperativ es and farmer association s regarded the new approach to extension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scope of Farmer Field</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FFS Master Trainers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190,000,000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3"/>
        <w:gridCol w:w="1637"/>
      </w:tblGrid>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Schools expanded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disaggregated by sex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qualified farmer field school trainers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1,570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1,100,000,000</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FFS groups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2,547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450,000,000</w:t>
            </w: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farmers benefitting from FFS groups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67,276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120,000 with at least 50%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1,395,000,000</w:t>
            </w: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Agricultural committees established and trained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agricultural committees trained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2,594 with at least 30%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3,666,918,993</w:t>
            </w:r>
          </w:p>
        </w:tc>
      </w:tr>
      <w:tr>
        <w:trPr>
          <w:trHeight w:val="14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Capacity of farmer promoters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farmer promoters who have received training in agricultural practices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28"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14,837 with at least 30%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1,262,169,389</w:t>
            </w:r>
          </w:p>
        </w:tc>
      </w:tr>
      <w:tr>
        <w:trPr>
          <w:trHeight w:val="293"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2.3 Farmers’ cooperatives and farmers organizations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83,057,000</w:t>
            </w:r>
          </w:p>
        </w:tc>
      </w:tr>
      <w:tr>
        <w:trPr>
          <w:trHeight w:val="27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Proportion of farmers in cooperatives increased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farmers in cooperatives (%), disaggregated by sex</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121 Coop. reports in MINICOM, Annual reports of MINAGRI/RAB, Agricultural Survey</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Capacity building programm e for cooperativ es involves accompan ying the cooperativ es for the long term.</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pPr>
            <w:r>
              <w:rPr>
                <w:rFonts w:ascii="Candara" w:eastAsia="Candara" w:hAnsi="Candara" w:cs="Candara"/>
                <w:color w:val="000000"/>
                <w:spacing w:val="0"/>
                <w:w w:val="100"/>
                <w:position w:val="0"/>
                <w:shd w:val="clear" w:color="auto" w:fill="auto"/>
                <w:lang w:val="en-US" w:eastAsia="en-US" w:bidi="en-US"/>
              </w:rPr>
              <w:t>70%</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83,057,000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15"/>
        <w:gridCol w:w="1214"/>
        <w:gridCol w:w="302"/>
      </w:tblGrid>
      <w:tr>
        <w:trPr>
          <w:trHeight w:val="490" w:hRule="exact"/>
        </w:trPr>
        <w:tc>
          <w:tcPr>
            <w:gridSpan w:val="8"/>
            <w:tcBorders>
              <w:top w:val="single" w:sz="4"/>
              <w:left w:val="single" w:sz="4"/>
            </w:tcBorders>
            <w:shd w:val="clear" w:color="auto" w:fill="01B0F1"/>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3: Value Chain Development and Private Sector Investment</w:t>
            </w:r>
          </w:p>
        </w:tc>
        <w:tc>
          <w:tcPr>
            <w:gridSpan w:val="3"/>
            <w:tcBorders>
              <w:top w:val="single" w:sz="4"/>
              <w:left w:val="single" w:sz="4"/>
              <w:right w:val="single" w:sz="4"/>
            </w:tcBorders>
            <w:shd w:val="clear" w:color="auto" w:fill="01B0F1"/>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254 439 649</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620</w:t>
            </w:r>
          </w:p>
        </w:tc>
      </w:tr>
      <w:tr>
        <w:trPr>
          <w:trHeight w:val="288"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3.1 Creating an environment to attract private sector investment, encourage entrepreneurship and facilitate market access</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1,000,000,000</w:t>
            </w:r>
          </w:p>
        </w:tc>
        <w:tc>
          <w:tcPr>
            <w:tcBorders>
              <w:top w:val="single" w:sz="4"/>
              <w:right w:val="single" w:sz="4"/>
            </w:tcBorders>
            <w:shd w:val="clear" w:color="auto" w:fill="auto"/>
            <w:vAlign w:val="top"/>
          </w:tcPr>
          <w:p>
            <w:pPr>
              <w:widowControl w:val="0"/>
              <w:rPr>
                <w:sz w:val="10"/>
                <w:szCs w:val="10"/>
              </w:rPr>
            </w:pPr>
          </w:p>
        </w:tc>
      </w:tr>
      <w:tr>
        <w:trPr>
          <w:trHeight w:val="173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Off-farm jobs through agro processing or agricultural input market opportunities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Volume of annual trade flows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1,000,000,000</w:t>
            </w: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Farmer incomes through links to agro-processing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farmers linked to agro</w:t>
              <w:softHyphen/>
              <w:t>processors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 Development of priority value chain: Food Crops</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5,000,000,000</w:t>
            </w:r>
          </w:p>
        </w:tc>
        <w:tc>
          <w:tcPr>
            <w:tcBorders>
              <w:top w:val="single" w:sz="4"/>
              <w:right w:val="single" w:sz="4"/>
            </w:tcBorders>
            <w:shd w:val="clear" w:color="auto" w:fill="auto"/>
            <w:vAlign w:val="top"/>
          </w:tcPr>
          <w:p>
            <w:pPr>
              <w:widowControl w:val="0"/>
              <w:rPr>
                <w:sz w:val="10"/>
                <w:szCs w:val="10"/>
              </w:rPr>
            </w:pPr>
          </w:p>
        </w:tc>
      </w:tr>
      <w:tr>
        <w:trPr>
          <w:trHeight w:val="3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Production of priority crops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Number of strategies developed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Developmen t strategies for priority food crops are drafted, costed and implemented (maize, wheat, cassava, banana, beans and soya beans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val="restart"/>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5,000,000,000</w:t>
            </w:r>
          </w:p>
        </w:tc>
      </w:tr>
      <w:tr>
        <w:trPr>
          <w:trHeight w:val="307"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rFonts w:ascii="Candara" w:eastAsia="Candara" w:hAnsi="Candara" w:cs="Candara"/>
                <w:color w:val="000000"/>
                <w:spacing w:val="0"/>
                <w:w w:val="100"/>
                <w:position w:val="0"/>
                <w:shd w:val="clear" w:color="auto" w:fill="auto"/>
                <w:lang w:val="en-US" w:eastAsia="en-US" w:bidi="en-US"/>
              </w:rPr>
              <w:t>MT of priority crops produced: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right w:val="single" w:sz="4"/>
            </w:tcBorders>
            <w:shd w:val="clear" w:color="auto" w:fill="auto"/>
            <w:vAlign w:val="center"/>
          </w:tcPr>
          <w:p>
            <w:pP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573,038 MT (2012)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1,696,239 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Wheat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75,913 MT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Candara" w:eastAsia="Candara" w:hAnsi="Candara" w:cs="Candara"/>
                <w:smallCaps/>
                <w:color w:val="000000"/>
                <w:spacing w:val="0"/>
                <w:w w:val="100"/>
                <w:position w:val="0"/>
                <w:sz w:val="19"/>
                <w:szCs w:val="19"/>
                <w:shd w:val="clear" w:color="auto" w:fill="auto"/>
                <w:lang w:val="en-US" w:eastAsia="en-US" w:bidi="en-US"/>
              </w:rPr>
              <w:t>287,76oMT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Rice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84,079 MT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188,760 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right w:val="single" w:sz="4"/>
            </w:tcBorders>
            <w:shd w:val="clear" w:color="auto" w:fill="auto"/>
            <w:vAlign w:val="center"/>
          </w:tcPr>
          <w:p>
            <w:pPr/>
          </w:p>
        </w:tc>
      </w:tr>
      <w:tr>
        <w:trPr>
          <w:trHeight w:val="32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Beans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452,828MT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Candara" w:eastAsia="Candara" w:hAnsi="Candara" w:cs="Candara"/>
                <w:smallCaps/>
                <w:color w:val="000000"/>
                <w:spacing w:val="0"/>
                <w:w w:val="100"/>
                <w:position w:val="0"/>
                <w:sz w:val="19"/>
                <w:szCs w:val="19"/>
                <w:shd w:val="clear" w:color="auto" w:fill="auto"/>
                <w:lang w:val="en-US" w:eastAsia="en-US" w:bidi="en-US"/>
              </w:rPr>
              <w:t>749,38iMT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3"/>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4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Irish potatoes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2,172,421MT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4,001,225MT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Cassava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2,716,421 MT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3,826,748MT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3" w:hRule="exact"/>
        </w:trPr>
        <w:tc>
          <w:tcPr>
            <w:gridSpan w:val="8"/>
            <w:tcBorders>
              <w:top w:val="single" w:sz="4"/>
              <w:left w:val="single" w:sz="4"/>
            </w:tcBorders>
            <w:shd w:val="clear" w:color="auto" w:fill="00AF50"/>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3.3 Development of priority value chains: export crops</w:t>
            </w:r>
          </w:p>
        </w:tc>
        <w:tc>
          <w:tcPr>
            <w:tcBorders>
              <w:top w:val="single" w:sz="4"/>
              <w:left w:val="single" w:sz="4"/>
              <w:right w:val="single" w:sz="4"/>
            </w:tcBorders>
            <w:shd w:val="clear" w:color="auto" w:fill="00FFFF"/>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25,602,824,589</w:t>
            </w:r>
          </w:p>
        </w:tc>
      </w:tr>
      <w:tr>
        <w:trPr>
          <w:trHeight w:val="344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 Agricultural exports and value-added products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Area of coffee and tea extended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Ha to be extended for coffee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41,300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94,370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of MINAGRI</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Operation alisation of the Coffee Marketing Alliance, including systems of quality control, and the Cup of Excellence Programm 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2,213,306</w:t>
            </w:r>
          </w:p>
        </w:tc>
      </w:tr>
      <w:tr>
        <w:trPr>
          <w:trHeight w:val="14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Ha to be extended for tea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20,800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38,650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reports of NAEB</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Research programm e on high- quality tea clones maintained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28,579,465</w:t>
            </w:r>
          </w:p>
        </w:tc>
      </w:tr>
      <w:tr>
        <w:trPr>
          <w:trHeight w:val="172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Revenues for traditional value chains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7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coffee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78.7 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157m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 of BNR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More adaptive research on coffee, tea, and horticultur e varieties.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10,954,589</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7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tea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63 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147m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3,375,649</w:t>
            </w:r>
          </w:p>
        </w:tc>
      </w:tr>
      <w:tr>
        <w:trPr>
          <w:trHeight w:val="50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of pyrethrum (USD)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 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21.54m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2,711,235</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emerging value chains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8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fruit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1.27 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25.4 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5,253,036</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vegetables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9.9 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54.3 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5,560,334</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floriculture (USD)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225.8m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134,771,334</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Production of traditional value chains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production of coffee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16,405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104,545,780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production of tea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21,886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41,873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134,471,088</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Metric tons production of pyrethrum</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61,565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2,887,024</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Additional HA of pyrethrum planted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721,757</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Production of emerging value chains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production of fruits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2,364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9,876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7,960,552</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production of vegetables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4,836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42,503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8,340,502</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Stem production of flowers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244,720,000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1,795,150,000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110,308,422</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Area planted for emerging value chains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Additional HA of fruit production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20,399,184</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Additional HA of vegetable production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20,929,227</w:t>
            </w:r>
          </w:p>
        </w:tc>
      </w:tr>
      <w:tr>
        <w:trPr>
          <w:trHeight w:val="4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Additional HA of flower production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27,577,105</w:t>
            </w:r>
          </w:p>
        </w:tc>
      </w:tr>
      <w:tr>
        <w:trPr>
          <w:trHeight w:val="106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ha of Mulberry planted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24,971,265,000</w:t>
            </w:r>
          </w:p>
        </w:tc>
      </w:tr>
    </w:tbl>
    <w:p>
      <w:pPr>
        <w:spacing w:lineRule="exact" w:line="1"/>
        <w:rPr>
          <w:sz w:val="2"/>
          <w:szCs w:val="2"/>
        </w:rPr>
      </w:pPr>
      <w:r>
        <w:br w:type="page"/>
      </w:r>
    </w:p>
    <w:tbl>
      <w:tblPr>
        <w:tblOverlap w:val="never"/>
        <w:jc w:val="center"/>
        <w:tblLayout w:type="fixed"/>
      </w:tblPr>
      <w:tblGrid>
        <w:gridCol w:w="1464"/>
        <w:gridCol w:w="1800"/>
        <w:gridCol w:w="1978"/>
        <w:gridCol w:w="1646"/>
        <w:gridCol w:w="1325"/>
        <w:gridCol w:w="1800"/>
        <w:gridCol w:w="1171"/>
        <w:gridCol w:w="893"/>
        <w:gridCol w:w="163"/>
        <w:gridCol w:w="1061"/>
        <w:gridCol w:w="413"/>
      </w:tblGrid>
      <w:tr>
        <w:trPr>
          <w:trHeight w:val="307"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3.4 Development of priority value chains: dairy and meat</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&gt;,213,289,999</w:t>
            </w:r>
          </w:p>
        </w:tc>
        <w:tc>
          <w:tcPr>
            <w:tcBorders>
              <w:top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6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value added products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8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milk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33 m (yr 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60"/>
              <w:jc w:val="left"/>
            </w:pPr>
            <w:r>
              <w:rPr>
                <w:rFonts w:ascii="Candara" w:eastAsia="Candara" w:hAnsi="Candara" w:cs="Candara"/>
                <w:color w:val="000000"/>
                <w:spacing w:val="0"/>
                <w:w w:val="100"/>
                <w:position w:val="0"/>
                <w:shd w:val="clear" w:color="auto" w:fill="auto"/>
                <w:lang w:val="en-US" w:eastAsia="en-US" w:bidi="en-US"/>
              </w:rPr>
              <w:t>49 m</w:t>
            </w:r>
          </w:p>
        </w:tc>
        <w:tc>
          <w:tcPr>
            <w:tcBorders>
              <w:top w:val="single" w:sz="4"/>
              <w:left w:val="single" w:sz="4"/>
            </w:tcBorders>
            <w:shd w:val="clear" w:color="auto" w:fill="auto"/>
            <w:vAlign w:val="top"/>
          </w:tcPr>
          <w:p>
            <w:pPr>
              <w:pStyle w:val="Style30"/>
              <w:keepNext w:val="0"/>
              <w:keepLines w:val="0"/>
              <w:widowControl w:val="0"/>
              <w:shd w:val="clear" w:color="auto" w:fill="auto"/>
              <w:tabs>
                <w:tab w:pos="523"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Annual</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reports of NAEB</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Partnershi p in commercia l reinforced and New ones created</w:t>
            </w: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98,333</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86"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meat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6.1 m (yr 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10.2 m</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523"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Annual</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report of BNR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833,333</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Revenue for hides and skins (USD)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 m (yr 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10.7 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1,358,333</w:t>
            </w:r>
          </w:p>
        </w:tc>
      </w:tr>
      <w:tr>
        <w:trPr>
          <w:trHeight w:val="9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HL production of milk, processing, storage, Trade and Consumption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196,020 (yr 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5,739,858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3,996,000,000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Modern meat processing plant operational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715,000,000</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Modern Tanneries built and operationalized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100,000,000</w:t>
            </w: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Wool processing plants operational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400,000,000</w:t>
            </w:r>
          </w:p>
        </w:tc>
      </w:tr>
      <w:tr>
        <w:trPr>
          <w:trHeight w:val="293"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 Development of priority value chains: Fisheries</w:t>
            </w:r>
          </w:p>
        </w:tc>
        <w:tc>
          <w:tcPr>
            <w:gridSpan w:val="3"/>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46,150,000,000</w:t>
            </w:r>
          </w:p>
        </w:tc>
      </w:tr>
      <w:tr>
        <w:trPr>
          <w:trHeight w:val="9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Fish production increased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fingerlings production centres installed, equipped and operationalized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46,150,000,000</w:t>
            </w: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fish production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95,000</w:t>
            </w:r>
          </w:p>
        </w:tc>
        <w:tc>
          <w:tcPr>
            <w:gridSpan w:val="3"/>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gridSpan w:val="8"/>
            <w:tcBorders>
              <w:top w:val="single" w:sz="4"/>
              <w:left w:val="single" w:sz="4"/>
            </w:tcBorders>
            <w:shd w:val="clear" w:color="auto" w:fill="00AF50"/>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3.6 Development of priority value chains: Apiculture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rFonts w:ascii="Candara" w:eastAsia="Candara" w:hAnsi="Candara" w:cs="Candara"/>
                <w:color w:val="000000"/>
                <w:spacing w:val="0"/>
                <w:w w:val="100"/>
                <w:position w:val="0"/>
                <w:shd w:val="clear" w:color="auto" w:fill="auto"/>
                <w:lang w:val="en-US" w:eastAsia="en-US" w:bidi="en-US"/>
              </w:rPr>
              <w:t>1</w:t>
            </w:r>
          </w:p>
        </w:tc>
        <w:tc>
          <w:tcPr>
            <w:tcBorders>
              <w:top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1,223,914,931</w:t>
            </w:r>
          </w:p>
        </w:tc>
        <w:tc>
          <w:tcPr>
            <w:tcBorders>
              <w:top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Honey production increased</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honey produced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3,221</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8,695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5,474</w:t>
            </w:r>
          </w:p>
        </w:tc>
        <w:tc>
          <w:tcPr>
            <w:gridSpan w:val="3"/>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1,093,914,931</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Demonstration apiaries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120,000,000</w:t>
            </w: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Modern apiaries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10,000,000</w:t>
            </w:r>
          </w:p>
        </w:tc>
      </w:tr>
      <w:tr>
        <w:trPr>
          <w:trHeight w:val="278"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3.7 Agricultural finance</w:t>
            </w:r>
          </w:p>
        </w:tc>
        <w:tc>
          <w:tcPr>
            <w:tcBorders>
              <w:top w:val="single" w:sz="4"/>
              <w:left w:val="single" w:sz="4"/>
              <w:right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1,008,385,101</w:t>
            </w:r>
          </w:p>
        </w:tc>
      </w:tr>
      <w:tr>
        <w:trPr>
          <w:trHeight w:val="27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Agricultural sector loans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Percentage of loans given to agriculturally related activities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 of BNR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Banking sector responds to opportunit ies and incentives provided through these programs.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540,851,990</w:t>
            </w:r>
          </w:p>
        </w:tc>
      </w:tr>
      <w:tr>
        <w:trPr>
          <w:trHeight w:val="9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Access to crop and livestock insurance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farmers with crop and livestock insurance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20,236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MINAGRI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467,533,111</w:t>
            </w:r>
          </w:p>
        </w:tc>
      </w:tr>
      <w:tr>
        <w:trPr>
          <w:trHeight w:val="298"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3.8 Market oriented infrastructure for post-harvest management systems</w:t>
            </w:r>
          </w:p>
        </w:tc>
        <w:tc>
          <w:tcPr>
            <w:tcBorders>
              <w:top w:val="single" w:sz="4"/>
              <w:left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194 212 500 000</w:t>
            </w:r>
          </w:p>
        </w:tc>
      </w:tr>
      <w:tr>
        <w:trPr>
          <w:trHeight w:val="2947"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Improved Post-harvest management and Agro</w:t>
              <w:softHyphen/>
              <w:t>processing promotion</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staple crop post</w:t>
              <w:softHyphen/>
              <w:t>harvest losses Reduced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MT of capacity of storage facilities developed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Metallic Silos: 20,000 MT, Warehouse: 88,100 MT</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116,500 MT in total over five years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 of MINAGRI/RAB/TF PHH&amp;S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Private investors respond to opportunit ies and incentives provided by governme nt for agribusine ss.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12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116,500 MT</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14,720,000,000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tabs>
                <w:tab w:pos="408"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Monitoring of</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District Performance Contracts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drying grounds constructed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150 additional drying grounds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150 drying ground 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2,100,000,000</w:t>
            </w:r>
          </w:p>
        </w:tc>
      </w:tr>
      <w:tr>
        <w:trPr>
          <w:trHeight w:val="22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Post harvest equipment and tools distributed to farmers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sheetings, shellers and threshers distributed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3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39,864 sheetings, 1728 shellers distributed to farmers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200,000 sheetings, 10,000 shellers , 500 threshers distributed to farmers in total over five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200,00 0 sheetin gs, 10,000 shellers , 500 threshe rs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2,500,000,000</w:t>
            </w:r>
          </w:p>
        </w:tc>
      </w:tr>
      <w:tr>
        <w:trPr>
          <w:trHeight w:val="9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 reduction of post</w:t>
              <w:softHyphen/>
              <w:t>harvest losses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22.5% for maize,</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15.7% for rice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 for maize, rice and other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92,500,000</w:t>
            </w:r>
          </w:p>
        </w:tc>
      </w:tr>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 number of processing plants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processing plants constructed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 rice mills established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 Irish potato plant built, 1 animal feed plant built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4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process ing plants installe 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4,950,000,000</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Feeder roads network increased and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Km of feeder roads constructed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140 000 000</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000</w:t>
            </w:r>
          </w:p>
        </w:tc>
      </w:tr>
      <w:tr>
        <w:trPr>
          <w:trHeight w:val="50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Km of feeder roads maintained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2,985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2,985</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29,850,000,000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907"/>
        <w:gridCol w:w="1325"/>
        <w:gridCol w:w="182"/>
        <w:gridCol w:w="115"/>
      </w:tblGrid>
      <w:tr>
        <w:trPr>
          <w:trHeight w:val="331" w:hRule="exact"/>
        </w:trPr>
        <w:tc>
          <w:tcPr>
            <w:gridSpan w:val="8"/>
            <w:tcBorders>
              <w:top w:val="single" w:sz="4"/>
              <w:left w:val="single" w:sz="4"/>
            </w:tcBorders>
            <w:shd w:val="clear" w:color="auto" w:fill="01B0F1"/>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Programme 4: Institutional Development and Agricultural cross cutting issues</w:t>
            </w:r>
          </w:p>
        </w:tc>
        <w:tc>
          <w:tcPr>
            <w:tcBorders>
              <w:top w:val="single" w:sz="4"/>
              <w:lef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14,227,870,630</w:t>
            </w:r>
          </w:p>
        </w:tc>
        <w:tc>
          <w:tcPr>
            <w:tcBorders>
              <w:top w:val="single" w:sz="4"/>
              <w:left w:val="single" w:sz="4"/>
            </w:tcBorders>
            <w:shd w:val="clear" w:color="auto" w:fill="00AF50"/>
            <w:vAlign w:val="top"/>
          </w:tcPr>
          <w:p>
            <w:pPr>
              <w:widowControl w:val="0"/>
              <w:rPr>
                <w:sz w:val="10"/>
                <w:szCs w:val="10"/>
              </w:rPr>
            </w:pPr>
          </w:p>
        </w:tc>
        <w:tc>
          <w:tcPr>
            <w:tcBorders>
              <w:top w:val="single" w:sz="4"/>
              <w:right w:val="single" w:sz="4"/>
            </w:tcBorders>
            <w:shd w:val="clear" w:color="auto" w:fill="00AF50"/>
            <w:vAlign w:val="top"/>
          </w:tcPr>
          <w:p>
            <w:pPr>
              <w:widowControl w:val="0"/>
              <w:rPr>
                <w:sz w:val="10"/>
                <w:szCs w:val="10"/>
              </w:rPr>
            </w:pPr>
          </w:p>
        </w:tc>
      </w:tr>
      <w:tr>
        <w:trPr>
          <w:trHeight w:val="307" w:hRule="exact"/>
        </w:trPr>
        <w:tc>
          <w:tcPr>
            <w:gridSpan w:val="8"/>
            <w:tcBorders>
              <w:top w:val="single" w:sz="4"/>
              <w:left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4.1 Institutional capacity building</w:t>
            </w:r>
          </w:p>
        </w:tc>
        <w:tc>
          <w:tcPr>
            <w:tcBorders>
              <w:top w:val="single" w:sz="4"/>
              <w:lef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5,309,569,950</w:t>
            </w:r>
          </w:p>
        </w:tc>
        <w:tc>
          <w:tcPr>
            <w:gridSpan w:val="2"/>
            <w:tcBorders>
              <w:top w:val="single" w:sz="4"/>
              <w:left w:val="single" w:sz="4"/>
              <w:right w:val="single" w:sz="4"/>
            </w:tcBorders>
            <w:shd w:val="clear" w:color="auto" w:fill="00AF50"/>
            <w:vAlign w:val="top"/>
          </w:tcPr>
          <w:p>
            <w:pPr>
              <w:widowControl w:val="0"/>
              <w:rPr>
                <w:sz w:val="10"/>
                <w:szCs w:val="10"/>
              </w:rPr>
            </w:pPr>
          </w:p>
        </w:tc>
      </w:tr>
      <w:tr>
        <w:trPr>
          <w:trHeight w:val="27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Comprehensive human resource needs assessment and development plan completed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Final report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Final report completed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Annual report of MINAGRI , MINECOFIN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Political will to strengthen MINAGRI including adjustmen t of salary structures and stop turn over staff.</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Final Report Comple ted</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17,498,250</w:t>
            </w:r>
          </w:p>
        </w:tc>
      </w:tr>
      <w:tr>
        <w:trPr>
          <w:trHeight w:val="196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Capacity of MINAGRI staff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MINAGRI staff who have received training according to the capacity needs assessment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1,512,015,000</w:t>
            </w:r>
          </w:p>
        </w:tc>
      </w:tr>
      <w:tr>
        <w:trPr>
          <w:trHeight w:val="22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experts recruited and no. of counterparts trained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Experts recruited according to need, average 5 experts/year with one counterpart for each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w:t>
            </w:r>
          </w:p>
        </w:tc>
        <w:tc>
          <w:tcPr>
            <w:gridSpan w:val="3"/>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3,780,056,700</w:t>
            </w:r>
          </w:p>
        </w:tc>
      </w:tr>
      <w:tr>
        <w:trPr>
          <w:trHeight w:val="298" w:hRule="exact"/>
        </w:trPr>
        <w:tc>
          <w:tcPr>
            <w:gridSpan w:val="8"/>
            <w:tcBorders>
              <w:top w:val="single" w:sz="4"/>
              <w:left w:val="single" w:sz="4"/>
              <w:bottom w:val="single" w:sz="4"/>
            </w:tcBorders>
            <w:shd w:val="clear" w:color="auto" w:fill="00AF50"/>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4.2 Decentralization</w:t>
            </w:r>
          </w:p>
        </w:tc>
        <w:tc>
          <w:tcPr>
            <w:gridSpan w:val="3"/>
            <w:tcBorders>
              <w:top w:val="single" w:sz="4"/>
              <w:left w:val="single" w:sz="4"/>
              <w:bottom w:val="single" w:sz="4"/>
              <w:right w:val="single" w:sz="4"/>
            </w:tcBorders>
            <w:shd w:val="clear" w:color="auto" w:fill="00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2,100,360,604</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196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 capacity of para-vets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para-vets who have received training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 (annual training)</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523"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Annual</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report of MINAGRI</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Willingness of actors (central and local governme nt) to collaborat e closely.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728,813,417</w:t>
            </w:r>
          </w:p>
        </w:tc>
      </w:tr>
      <w:tr>
        <w:trPr>
          <w:trHeight w:val="15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animal scientist who have received training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408" w:val="left"/>
              </w:tabs>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w:t>
              <w:tab/>
              <w:t>Monitoring of</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District Performance Contracts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7,288,134</w:t>
            </w:r>
          </w:p>
        </w:tc>
      </w:tr>
      <w:tr>
        <w:trPr>
          <w:trHeight w:val="18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Capacity of local level agronomists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local level agronomists trained disaggregated by sex</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416 at sector level and 30 at district level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446 (annual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162,420,266</w:t>
            </w: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Community information centres established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CICs established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1,080,000,000</w:t>
            </w: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Understanding of agricultural practices and innovations improved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study tours organized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21" w:lineRule="auto"/>
              <w:ind w:left="0" w:right="0" w:firstLine="0"/>
              <w:jc w:val="left"/>
            </w:pPr>
            <w:r>
              <w:rPr>
                <w:rFonts w:ascii="Candara" w:eastAsia="Candara" w:hAnsi="Candara" w:cs="Candara"/>
                <w:color w:val="000000"/>
                <w:spacing w:val="0"/>
                <w:w w:val="100"/>
                <w:position w:val="0"/>
                <w:shd w:val="clear" w:color="auto" w:fill="auto"/>
                <w:lang w:val="en-US" w:eastAsia="en-US" w:bidi="en-US"/>
              </w:rPr>
              <w:t>90 (conducted annually)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Budget sector support consultations strengthened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meetings organised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 national level, 20 provincial level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25</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121,838,788</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15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93"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4.3 Legal and Regulatory Framework</w:t>
            </w:r>
          </w:p>
        </w:tc>
        <w:tc>
          <w:tcPr>
            <w:tcBorders>
              <w:top w:val="single" w:sz="4"/>
              <w:left w:val="single" w:sz="4"/>
              <w:right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1,676,255,490</w:t>
            </w:r>
          </w:p>
        </w:tc>
      </w:tr>
      <w:tr>
        <w:trPr>
          <w:trHeight w:val="183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Consultancy on Policy Actions held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Policy Actions developed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Policy Actions developed to answer the farmers needs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1,676,255,490</w:t>
            </w:r>
          </w:p>
        </w:tc>
      </w:tr>
      <w:tr>
        <w:trPr>
          <w:trHeight w:val="278"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4.4 Knowledge Management, Agricultural Statistical Systems and M&amp;E</w:t>
            </w:r>
          </w:p>
        </w:tc>
        <w:tc>
          <w:tcPr>
            <w:tcBorders>
              <w:top w:val="single" w:sz="4"/>
              <w:left w:val="single" w:sz="4"/>
              <w:right w:val="single" w:sz="4"/>
            </w:tcBorders>
            <w:shd w:val="clear" w:color="auto" w:fill="00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3,742,949,803</w:t>
            </w:r>
          </w:p>
        </w:tc>
      </w:tr>
      <w:tr>
        <w:trPr>
          <w:trHeight w:val="125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Improved data sharing information</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Level of Management Information System Framework implementation</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 implemented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MINAGRI Report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53,550,000</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8"/>
        <w:gridCol w:w="1632"/>
      </w:tblGrid>
      <w:tr>
        <w:trPr>
          <w:trHeight w:val="44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crop assessment surveys organized</w:t>
            </w:r>
          </w:p>
        </w:tc>
        <w:tc>
          <w:tcPr>
            <w:tcBorders>
              <w:left w:val="single" w:sz="4"/>
            </w:tcBorders>
            <w:shd w:val="clear" w:color="auto" w:fill="auto"/>
            <w:vAlign w:val="top"/>
          </w:tcPr>
          <w:p>
            <w:pPr>
              <w:pStyle w:val="Style30"/>
              <w:keepNext w:val="0"/>
              <w:keepLines w:val="0"/>
              <w:widowControl w:val="0"/>
              <w:shd w:val="clear" w:color="auto" w:fill="auto"/>
              <w:bidi w:val="0"/>
              <w:spacing w:before="14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MINAGRI reports</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Sufficient technical capacity exists for identifying issues and technical experts who can address them, and for following up the work.</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3,656,344,831</w:t>
            </w:r>
          </w:p>
        </w:tc>
      </w:tr>
      <w:tr>
        <w:trPr>
          <w:trHeight w:val="12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Food and Nutrition Security Monitoring System Surveys organized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 MINAGRI and WFP Bulletin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Comprehensive Food Security and Vulnerability Analysis and Nutrition Surveys organized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 per three years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 per three years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MINAGRI, NISR, WFP reports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National Agriculture Surveys organized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 per five years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 per five years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MINAGRI, NISR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No. of agricultural joint sector reviews organized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 per year</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rFonts w:ascii="Candara" w:eastAsia="Candara" w:hAnsi="Candara" w:cs="Candara"/>
                <w:color w:val="000000"/>
                <w:spacing w:val="0"/>
                <w:w w:val="100"/>
                <w:position w:val="0"/>
                <w:shd w:val="clear" w:color="auto" w:fill="auto"/>
                <w:lang w:val="en-US" w:eastAsia="en-US" w:bidi="en-US"/>
              </w:rPr>
              <w:t>MINAGRI reports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33,054,973</w:t>
            </w:r>
          </w:p>
        </w:tc>
      </w:tr>
    </w:tbl>
    <w:p>
      <w:pPr>
        <w:spacing w:lineRule="exact" w:line="1"/>
        <w:rPr>
          <w:sz w:val="2"/>
          <w:szCs w:val="2"/>
        </w:rPr>
      </w:pPr>
      <w:r>
        <w:br w:type="page"/>
      </w:r>
    </w:p>
    <w:tbl>
      <w:tblPr>
        <w:tblOverlap w:val="never"/>
        <w:jc w:val="center"/>
        <w:tblLayout w:type="fixed"/>
      </w:tblPr>
      <w:tblGrid>
        <w:gridCol w:w="1464"/>
        <w:gridCol w:w="1800"/>
        <w:gridCol w:w="1978"/>
        <w:gridCol w:w="1622"/>
        <w:gridCol w:w="1349"/>
        <w:gridCol w:w="1800"/>
        <w:gridCol w:w="1171"/>
        <w:gridCol w:w="893"/>
        <w:gridCol w:w="1637"/>
      </w:tblGrid>
      <w:tr>
        <w:trPr>
          <w:trHeight w:val="298"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4.5 Gender and Youth in Agriculture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634,896,229</w:t>
            </w:r>
          </w:p>
        </w:tc>
      </w:tr>
      <w:tr>
        <w:trPr>
          <w:trHeight w:val="10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Gender Strategy in MINAGRI /Boards /Projects/ Districts strengthened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Level of Gender</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Strategy implementation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implemented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634,896,229</w:t>
            </w:r>
          </w:p>
        </w:tc>
      </w:tr>
      <w:tr>
        <w:trPr>
          <w:trHeight w:val="293" w:hRule="exact"/>
        </w:trPr>
        <w:tc>
          <w:tcPr>
            <w:gridSpan w:val="8"/>
            <w:tcBorders>
              <w:top w:val="single" w:sz="4"/>
              <w:left w:val="single" w:sz="4"/>
            </w:tcBorders>
            <w:shd w:val="clear" w:color="auto" w:fill="00AF50"/>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4.6 Environmental Mainstreaming in Agriculture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763,838,553</w:t>
            </w:r>
          </w:p>
        </w:tc>
      </w:tr>
      <w:tr>
        <w:trPr>
          <w:trHeight w:val="221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Enhanced implementation of the Strategic Environment Assessment (SEA) of the agriculture sector.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level of Strategic Environment Assessment of agriculture sector (SEA) implementation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100% implemented (4 Quarterly field visits)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0 MINAGRI/RAB, REMA reports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Supervisio n for implement ing of the Strategic Environme nt Assessmen 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35,025,136</w:t>
            </w:r>
          </w:p>
        </w:tc>
      </w:tr>
      <w:tr>
        <w:trPr>
          <w:trHeight w:val="172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Increased number of agriculture practitioners with knowledge in sustainable agriculture practices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The number of agriculture practitioners trainined in sustainable agriculture practices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 agriculture practitioners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2000</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rFonts w:ascii="Candara" w:eastAsia="Candara" w:hAnsi="Candara" w:cs="Candara"/>
                <w:color w:val="000000"/>
                <w:spacing w:val="0"/>
                <w:w w:val="100"/>
                <w:position w:val="0"/>
                <w:shd w:val="clear" w:color="auto" w:fill="auto"/>
                <w:lang w:val="en-US" w:eastAsia="en-US" w:bidi="en-US"/>
              </w:rPr>
              <w:t>728,813,417</w:t>
            </w:r>
          </w:p>
        </w:tc>
      </w:tr>
    </w:tbl>
    <w:p>
      <w:pPr>
        <w:sectPr>
          <w:footnotePr>
            <w:pos w:val="pageBottom"/>
            <w:numFmt w:val="decimal"/>
            <w:numRestart w:val="continuous"/>
          </w:footnotePr>
          <w:pgSz w:w="15840" w:h="12240" w:orient="landscape"/>
          <w:pgMar w:top="1566" w:right="595" w:bottom="1094" w:left="1355" w:header="0" w:footer="666" w:gutter="0"/>
          <w:cols w:space="720"/>
          <w:noEndnote/>
          <w:rtlGutter w:val="0"/>
          <w:docGrid w:linePitch="360"/>
        </w:sectPr>
      </w:pP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pgSz w:w="12240" w:h="15840"/>
          <w:pgMar w:top="1435" w:right="942" w:bottom="942" w:left="1031" w:header="0" w:footer="3" w:gutter="0"/>
          <w:cols w:space="720"/>
          <w:noEndnote/>
          <w:rtlGutter w:val="0"/>
          <w:docGrid w:linePitch="360"/>
        </w:sectPr>
      </w:pPr>
    </w:p>
    <w:p>
      <w:pPr>
        <w:pStyle w:val="Style20"/>
        <w:keepNext/>
        <w:keepLines/>
        <w:widowControl w:val="0"/>
        <w:shd w:val="clear" w:color="auto" w:fill="auto"/>
        <w:bidi w:val="0"/>
        <w:spacing w:before="0" w:after="540" w:line="240" w:lineRule="auto"/>
        <w:ind w:left="0" w:right="0" w:firstLine="580"/>
        <w:jc w:val="both"/>
      </w:pPr>
      <w:bookmarkStart w:id="401" w:name="bookmark401"/>
      <w:bookmarkStart w:id="402" w:name="bookmark402"/>
      <w:r>
        <w:rPr>
          <w:color w:val="000000"/>
          <w:spacing w:val="0"/>
          <w:w w:val="100"/>
          <w:position w:val="0"/>
          <w:shd w:val="clear" w:color="auto" w:fill="auto"/>
          <w:lang w:val="en-US" w:eastAsia="en-US" w:bidi="en-US"/>
        </w:rPr>
        <w:t>Annex I: Strategic Documents and Consultation List</w:t>
      </w:r>
      <w:bookmarkEnd w:id="402"/>
      <w:bookmarkEnd w:id="401"/>
    </w:p>
    <w:p>
      <w:pPr>
        <w:pStyle w:val="Style42"/>
        <w:keepNext/>
        <w:keepLines/>
        <w:widowControl w:val="0"/>
        <w:shd w:val="clear" w:color="auto" w:fill="auto"/>
        <w:bidi w:val="0"/>
        <w:spacing w:before="0" w:after="0" w:line="240" w:lineRule="auto"/>
        <w:ind w:left="0" w:right="0" w:firstLine="580"/>
        <w:jc w:val="both"/>
      </w:pPr>
      <w:bookmarkStart w:id="404" w:name="bookmark404"/>
      <w:bookmarkStart w:id="405" w:name="bookmark405"/>
      <w:r>
        <w:rPr>
          <w:color w:val="000000"/>
          <w:spacing w:val="0"/>
          <w:w w:val="100"/>
          <w:position w:val="0"/>
          <w:sz w:val="24"/>
          <w:szCs w:val="24"/>
          <w:shd w:val="clear" w:color="auto" w:fill="auto"/>
          <w:lang w:val="en-US" w:eastAsia="en-US" w:bidi="en-US"/>
        </w:rPr>
        <w:t>I.1. Strategic Documents Referenced</w:t>
      </w:r>
      <w:bookmarkEnd w:id="405"/>
      <w:bookmarkEnd w:id="404"/>
    </w:p>
    <w:p>
      <w:pPr>
        <w:widowControl w:val="0"/>
        <w:spacing w:line="1" w:lineRule="exact"/>
      </w:pPr>
      <w:r>
        <mc:AlternateContent>
          <mc:Choice Requires="wps">
            <w:drawing>
              <wp:anchor distT="304800" distB="0" distL="0" distR="0" simplePos="0" relativeHeight="125829384" behindDoc="0" locked="0" layoutInCell="1" allowOverlap="1">
                <wp:simplePos x="0" y="0"/>
                <wp:positionH relativeFrom="page">
                  <wp:posOffset>1376680</wp:posOffset>
                </wp:positionH>
                <wp:positionV relativeFrom="paragraph">
                  <wp:posOffset>304800</wp:posOffset>
                </wp:positionV>
                <wp:extent cx="725170" cy="198120"/>
                <wp:wrapTopAndBottom/>
                <wp:docPr id="12" name="Shape 12"/>
                <a:graphic xmlns:a="http://schemas.openxmlformats.org/drawingml/2006/main">
                  <a:graphicData uri="http://schemas.microsoft.com/office/word/2010/wordprocessingShape">
                    <wps:wsp>
                      <wps:cNvSpPr txBox="1"/>
                      <wps:spPr>
                        <a:xfrm>
                          <a:ext cx="725170" cy="198120"/>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395" w:name="bookmark395"/>
                            <w:r>
                              <w:rPr>
                                <w:color w:val="000000"/>
                                <w:spacing w:val="0"/>
                                <w:w w:val="100"/>
                                <w:position w:val="0"/>
                                <w:sz w:val="24"/>
                                <w:szCs w:val="24"/>
                                <w:shd w:val="clear" w:color="auto" w:fill="auto"/>
                                <w:lang w:val="en-US" w:eastAsia="en-US" w:bidi="en-US"/>
                              </w:rPr>
                              <w:t>Strategies</w:t>
                            </w:r>
                            <w:bookmarkEnd w:id="395"/>
                          </w:p>
                        </w:txbxContent>
                      </wps:txbx>
                      <wps:bodyPr wrap="none" lIns="0" tIns="0" rIns="0" bIns="0">
                        <a:noAutoFit/>
                      </wps:bodyPr>
                    </wps:wsp>
                  </a:graphicData>
                </a:graphic>
              </wp:anchor>
            </w:drawing>
          </mc:Choice>
          <mc:Fallback>
            <w:pict>
              <v:shape id="_x0000_s1038" type="#_x0000_t202" style="position:absolute;margin-left:108.40000000000001pt;margin-top:24.pt;width:57.100000000000001pt;height:15.6pt;z-index:-125829369;mso-wrap-distance-left:0;mso-wrap-distance-top:24.pt;mso-wrap-distance-right:0;mso-position-horizontal-relative:page"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395" w:name="bookmark395"/>
                      <w:r>
                        <w:rPr>
                          <w:color w:val="000000"/>
                          <w:spacing w:val="0"/>
                          <w:w w:val="100"/>
                          <w:position w:val="0"/>
                          <w:sz w:val="24"/>
                          <w:szCs w:val="24"/>
                          <w:shd w:val="clear" w:color="auto" w:fill="auto"/>
                          <w:lang w:val="en-US" w:eastAsia="en-US" w:bidi="en-US"/>
                        </w:rPr>
                        <w:t>Strategies</w:t>
                      </w:r>
                      <w:bookmarkEnd w:id="395"/>
                    </w:p>
                  </w:txbxContent>
                </v:textbox>
                <w10:wrap type="topAndBottom" anchorx="page"/>
              </v:shape>
            </w:pict>
          </mc:Fallback>
        </mc:AlternateContent>
      </w:r>
      <w:r>
        <mc:AlternateContent>
          <mc:Choice Requires="wps">
            <w:drawing>
              <wp:anchor distT="304800" distB="0" distL="0" distR="0" simplePos="0" relativeHeight="125829386" behindDoc="0" locked="0" layoutInCell="1" allowOverlap="1">
                <wp:simplePos x="0" y="0"/>
                <wp:positionH relativeFrom="page">
                  <wp:posOffset>3937000</wp:posOffset>
                </wp:positionH>
                <wp:positionV relativeFrom="paragraph">
                  <wp:posOffset>304800</wp:posOffset>
                </wp:positionV>
                <wp:extent cx="579120" cy="198120"/>
                <wp:wrapTopAndBottom/>
                <wp:docPr id="14" name="Shape 14"/>
                <a:graphic xmlns:a="http://schemas.openxmlformats.org/drawingml/2006/main">
                  <a:graphicData uri="http://schemas.microsoft.com/office/word/2010/wordprocessingShape">
                    <wps:wsp>
                      <wps:cNvSpPr txBox="1"/>
                      <wps:spPr>
                        <a:xfrm>
                          <a:ext cx="579120" cy="198120"/>
                        </a:xfrm>
                        <a:prstGeom prst="rect"/>
                        <a:noFill/>
                      </wps:spPr>
                      <wps:txbx>
                        <w:txbxContent>
                          <w:p>
                            <w:pPr>
                              <w:pStyle w:val="Style42"/>
                              <w:keepNext/>
                              <w:keepLines/>
                              <w:widowControl w:val="0"/>
                              <w:shd w:val="clear" w:color="auto" w:fill="auto"/>
                              <w:bidi w:val="0"/>
                              <w:spacing w:before="0" w:after="0" w:line="240" w:lineRule="auto"/>
                              <w:ind w:left="0" w:right="0" w:firstLine="0"/>
                              <w:jc w:val="center"/>
                            </w:pPr>
                            <w:bookmarkStart w:id="397" w:name="bookmark397"/>
                            <w:r>
                              <w:rPr>
                                <w:color w:val="000000"/>
                                <w:spacing w:val="0"/>
                                <w:w w:val="100"/>
                                <w:position w:val="0"/>
                                <w:sz w:val="24"/>
                                <w:szCs w:val="24"/>
                                <w:shd w:val="clear" w:color="auto" w:fill="auto"/>
                                <w:lang w:val="en-US" w:eastAsia="en-US" w:bidi="en-US"/>
                              </w:rPr>
                              <w:t>Reports</w:t>
                            </w:r>
                            <w:bookmarkEnd w:id="397"/>
                          </w:p>
                        </w:txbxContent>
                      </wps:txbx>
                      <wps:bodyPr wrap="none" lIns="0" tIns="0" rIns="0" bIns="0">
                        <a:noAutoFit/>
                      </wps:bodyPr>
                    </wps:wsp>
                  </a:graphicData>
                </a:graphic>
              </wp:anchor>
            </w:drawing>
          </mc:Choice>
          <mc:Fallback>
            <w:pict>
              <v:shape id="_x0000_s1040" type="#_x0000_t202" style="position:absolute;margin-left:310.pt;margin-top:24.pt;width:45.600000000000001pt;height:15.6pt;z-index:-125829367;mso-wrap-distance-left:0;mso-wrap-distance-top:24.pt;mso-wrap-distance-right:0;mso-position-horizontal-relative:page" filled="f" stroked="f">
                <v:textbox inset="0,0,0,0">
                  <w:txbxContent>
                    <w:p>
                      <w:pPr>
                        <w:pStyle w:val="Style42"/>
                        <w:keepNext/>
                        <w:keepLines/>
                        <w:widowControl w:val="0"/>
                        <w:shd w:val="clear" w:color="auto" w:fill="auto"/>
                        <w:bidi w:val="0"/>
                        <w:spacing w:before="0" w:after="0" w:line="240" w:lineRule="auto"/>
                        <w:ind w:left="0" w:right="0" w:firstLine="0"/>
                        <w:jc w:val="center"/>
                      </w:pPr>
                      <w:bookmarkStart w:id="397" w:name="bookmark397"/>
                      <w:r>
                        <w:rPr>
                          <w:color w:val="000000"/>
                          <w:spacing w:val="0"/>
                          <w:w w:val="100"/>
                          <w:position w:val="0"/>
                          <w:sz w:val="24"/>
                          <w:szCs w:val="24"/>
                          <w:shd w:val="clear" w:color="auto" w:fill="auto"/>
                          <w:lang w:val="en-US" w:eastAsia="en-US" w:bidi="en-US"/>
                        </w:rPr>
                        <w:t>Reports</w:t>
                      </w:r>
                      <w:bookmarkEnd w:id="397"/>
                    </w:p>
                  </w:txbxContent>
                </v:textbox>
                <w10:wrap type="topAndBottom" anchorx="page"/>
              </v:shape>
            </w:pict>
          </mc:Fallback>
        </mc:AlternateContent>
      </w:r>
      <w:r>
        <mc:AlternateContent>
          <mc:Choice Requires="wps">
            <w:drawing>
              <wp:anchor distT="304800" distB="6350" distL="0" distR="0" simplePos="0" relativeHeight="125829388" behindDoc="0" locked="0" layoutInCell="1" allowOverlap="1">
                <wp:simplePos x="0" y="0"/>
                <wp:positionH relativeFrom="page">
                  <wp:posOffset>6113145</wp:posOffset>
                </wp:positionH>
                <wp:positionV relativeFrom="paragraph">
                  <wp:posOffset>304800</wp:posOffset>
                </wp:positionV>
                <wp:extent cx="570230" cy="191770"/>
                <wp:wrapTopAndBottom/>
                <wp:docPr id="16" name="Shape 16"/>
                <a:graphic xmlns:a="http://schemas.openxmlformats.org/drawingml/2006/main">
                  <a:graphicData uri="http://schemas.microsoft.com/office/word/2010/wordprocessingShape">
                    <wps:wsp>
                      <wps:cNvSpPr txBox="1"/>
                      <wps:spPr>
                        <a:xfrm>
                          <a:ext cx="570230" cy="191770"/>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399" w:name="bookmark399"/>
                            <w:r>
                              <w:rPr>
                                <w:color w:val="000000"/>
                                <w:spacing w:val="0"/>
                                <w:w w:val="100"/>
                                <w:position w:val="0"/>
                                <w:sz w:val="24"/>
                                <w:szCs w:val="24"/>
                                <w:shd w:val="clear" w:color="auto" w:fill="auto"/>
                                <w:lang w:val="en-US" w:eastAsia="en-US" w:bidi="en-US"/>
                              </w:rPr>
                              <w:t>Policies</w:t>
                            </w:r>
                            <w:bookmarkEnd w:id="399"/>
                          </w:p>
                        </w:txbxContent>
                      </wps:txbx>
                      <wps:bodyPr wrap="none" lIns="0" tIns="0" rIns="0" bIns="0">
                        <a:noAutoFit/>
                      </wps:bodyPr>
                    </wps:wsp>
                  </a:graphicData>
                </a:graphic>
              </wp:anchor>
            </w:drawing>
          </mc:Choice>
          <mc:Fallback>
            <w:pict>
              <v:shape id="_x0000_s1042" type="#_x0000_t202" style="position:absolute;margin-left:481.35000000000002pt;margin-top:24.pt;width:44.899999999999999pt;height:15.1pt;z-index:-125829365;mso-wrap-distance-left:0;mso-wrap-distance-top:24.pt;mso-wrap-distance-right:0;mso-wrap-distance-bottom:0.5pt;mso-position-horizontal-relative:page"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399" w:name="bookmark399"/>
                      <w:r>
                        <w:rPr>
                          <w:color w:val="000000"/>
                          <w:spacing w:val="0"/>
                          <w:w w:val="100"/>
                          <w:position w:val="0"/>
                          <w:sz w:val="24"/>
                          <w:szCs w:val="24"/>
                          <w:shd w:val="clear" w:color="auto" w:fill="auto"/>
                          <w:lang w:val="en-US" w:eastAsia="en-US" w:bidi="en-US"/>
                        </w:rPr>
                        <w:t>Policies</w:t>
                      </w:r>
                      <w:bookmarkEnd w:id="399"/>
                    </w:p>
                  </w:txbxContent>
                </v:textbox>
                <w10:wrap type="topAndBottom" anchorx="page"/>
              </v:shape>
            </w:pict>
          </mc:Fallback>
        </mc:AlternateContent>
      </w:r>
    </w:p>
    <w:tbl>
      <w:tblPr>
        <w:tblOverlap w:val="never"/>
        <w:jc w:val="center"/>
        <w:tblLayout w:type="fixed"/>
      </w:tblPr>
      <w:tblGrid>
        <w:gridCol w:w="3418"/>
        <w:gridCol w:w="4411"/>
        <w:gridCol w:w="2438"/>
      </w:tblGrid>
      <w:tr>
        <w:trPr>
          <w:trHeight w:val="470" w:hRule="exact"/>
        </w:trPr>
        <w:tc>
          <w:tcPr>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7YGP</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Comprehensive Food Security and Vulnerability Analysis and Nutrition Survey (CFSVA)</w:t>
            </w:r>
          </w:p>
        </w:tc>
        <w:tc>
          <w:tcPr>
            <w:tcBorders>
              <w:left w:val="single" w:sz="4"/>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Policy</w:t>
            </w:r>
          </w:p>
        </w:tc>
      </w:tr>
      <w:tr>
        <w:trPr>
          <w:trHeight w:val="240"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Gender Strategy</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Crop Assessment Reports</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Policy</w:t>
            </w:r>
          </w:p>
        </w:tc>
      </w:tr>
      <w:tr>
        <w:trPr>
          <w:trHeight w:val="461"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 Genetic Improvement Strategy</w:t>
            </w:r>
          </w:p>
        </w:tc>
        <w:tc>
          <w:tcPr>
            <w:tcBorders>
              <w:left w:val="single" w:sz="4"/>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EICVs</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Policy</w:t>
            </w:r>
          </w:p>
        </w:tc>
      </w:tr>
      <w:tr>
        <w:trPr>
          <w:trHeight w:val="475"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 Nutrition Strategy</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Feeder Road Plan and Common Framework of Engagement</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Dairy Policy</w:t>
            </w:r>
          </w:p>
        </w:tc>
      </w:tr>
      <w:tr>
        <w:trPr>
          <w:trHeight w:val="466"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and Low Carbon strategy</w:t>
            </w:r>
          </w:p>
        </w:tc>
        <w:tc>
          <w:tcPr>
            <w:tcBorders>
              <w:left w:val="single" w:sz="4"/>
            </w:tcBorders>
            <w:shd w:val="clear" w:color="auto" w:fill="E6EED6"/>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Master Plan for Fisheries</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Decentralization Policy</w:t>
            </w:r>
          </w:p>
        </w:tc>
      </w:tr>
      <w:tr>
        <w:trPr>
          <w:trHeight w:val="470"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Intensification Programme Strategy</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MDGs report</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Forestry Policy</w:t>
            </w:r>
          </w:p>
        </w:tc>
      </w:tr>
      <w:tr>
        <w:trPr>
          <w:trHeight w:val="235"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EDPRS I and EDPRS II</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MINAGRI Annual Report</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Seed Policy</w:t>
            </w:r>
          </w:p>
        </w:tc>
      </w:tr>
      <w:tr>
        <w:trPr>
          <w:trHeight w:val="235"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Fertilizer Strategy</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National Agricultural Survey</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 policy</w:t>
            </w:r>
          </w:p>
        </w:tc>
      </w:tr>
      <w:tr>
        <w:trPr>
          <w:trHeight w:val="235"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Meat Industry Strategy</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Pam Booklet final</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Horticultural</w:t>
            </w:r>
          </w:p>
        </w:tc>
      </w:tr>
      <w:tr>
        <w:trPr>
          <w:trHeight w:val="466"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Mechanization Strategy</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PSTA II Report</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Policy</w:t>
            </w:r>
          </w:p>
        </w:tc>
      </w:tr>
      <w:tr>
        <w:trPr>
          <w:trHeight w:val="235"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Extension</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Rwanda Irrigation Master Plan</w:t>
            </w:r>
          </w:p>
        </w:tc>
        <w:tc>
          <w:tcPr>
            <w:tcBorders>
              <w:left w:val="single" w:sz="4"/>
            </w:tcBorders>
            <w:shd w:val="clear" w:color="auto" w:fill="auto"/>
            <w:vAlign w:val="top"/>
          </w:tcPr>
          <w:p>
            <w:pPr>
              <w:widowControl w:val="0"/>
              <w:rPr>
                <w:sz w:val="10"/>
                <w:szCs w:val="10"/>
              </w:rPr>
            </w:pPr>
          </w:p>
        </w:tc>
      </w:tr>
      <w:tr>
        <w:trPr>
          <w:trHeight w:val="941"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Beekeeping Strategic Plan</w:t>
            </w:r>
          </w:p>
        </w:tc>
        <w:tc>
          <w:tcPr>
            <w:tcBorders>
              <w:left w:val="single" w:sz="4"/>
            </w:tcBorders>
            <w:shd w:val="clear" w:color="auto" w:fill="auto"/>
            <w:vAlign w:val="bottom"/>
          </w:tcPr>
          <w:p>
            <w:pPr>
              <w:pStyle w:val="Style30"/>
              <w:keepNext w:val="0"/>
              <w:keepLines w:val="0"/>
              <w:widowControl w:val="0"/>
              <w:shd w:val="clear" w:color="auto" w:fill="auto"/>
              <w:tabs>
                <w:tab w:pos="1186" w:val="left"/>
                <w:tab w:pos="1718" w:val="left"/>
                <w:tab w:pos="2587" w:val="left"/>
                <w:tab w:pos="3576" w:val="left"/>
                <w:tab w:pos="3979" w:val="left"/>
              </w:tabs>
              <w:bidi w:val="0"/>
              <w:spacing w:before="0" w:after="0" w:line="240" w:lineRule="auto"/>
              <w:ind w:left="0" w:right="0" w:firstLine="0"/>
              <w:jc w:val="both"/>
            </w:pPr>
            <w:r>
              <w:rPr>
                <w:color w:val="000000"/>
                <w:spacing w:val="0"/>
                <w:w w:val="100"/>
                <w:position w:val="0"/>
                <w:shd w:val="clear" w:color="auto" w:fill="auto"/>
                <w:lang w:val="en-US" w:eastAsia="en-US" w:bidi="en-US"/>
              </w:rPr>
              <w:t>Schema Directeur D’amenagement de Marais, de Production</w:t>
              <w:tab/>
              <w:t>des</w:t>
              <w:tab/>
              <w:t>Bassins</w:t>
              <w:tab/>
              <w:t>Versants</w:t>
              <w:tab/>
              <w:t>et</w:t>
              <w:tab/>
              <w:t>de</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Conservation du Sol</w:t>
            </w:r>
          </w:p>
        </w:tc>
        <w:tc>
          <w:tcPr>
            <w:tcBorders>
              <w:left w:val="single" w:sz="4"/>
            </w:tcBorders>
            <w:shd w:val="clear" w:color="auto" w:fill="auto"/>
            <w:vAlign w:val="top"/>
          </w:tcPr>
          <w:p>
            <w:pPr>
              <w:widowControl w:val="0"/>
              <w:rPr>
                <w:sz w:val="10"/>
                <w:szCs w:val="10"/>
              </w:rPr>
            </w:pPr>
          </w:p>
        </w:tc>
      </w:tr>
      <w:tr>
        <w:trPr>
          <w:trHeight w:val="240" w:hRule="exact"/>
        </w:trPr>
        <w:tc>
          <w:tcPr>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Coffee Strategy</w:t>
            </w:r>
          </w:p>
        </w:tc>
        <w:tc>
          <w:tcPr>
            <w:tcBorders>
              <w:left w:val="single" w:sz="4"/>
            </w:tcBorders>
            <w:shd w:val="clear" w:color="auto" w:fill="E6EED6"/>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SWAp MOU</w:t>
            </w:r>
          </w:p>
        </w:tc>
        <w:tc>
          <w:tcPr>
            <w:tcBorders>
              <w:left w:val="single" w:sz="4"/>
            </w:tcBorders>
            <w:shd w:val="clear" w:color="auto" w:fill="auto"/>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Post-Harvest Strategy (staple crops)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Rice Development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Seed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Rural and Agricultural Financial</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Horticulture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Poultry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Tea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Vision 2020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Animal Strategy</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Strategic Environment Assessment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Surveillance des Maladies Animales</w:t>
      </w:r>
      <w:r>
        <w:br w:type="page"/>
      </w:r>
    </w:p>
    <w:p>
      <w:pPr>
        <w:pStyle w:val="Style27"/>
        <w:keepNext w:val="0"/>
        <w:keepLines w:val="0"/>
        <w:widowControl w:val="0"/>
        <w:shd w:val="clear" w:color="auto" w:fill="auto"/>
        <w:bidi w:val="0"/>
        <w:spacing w:before="0" w:after="0" w:line="240" w:lineRule="auto"/>
        <w:ind w:left="134" w:right="0" w:firstLine="0"/>
        <w:jc w:val="left"/>
        <w:rPr>
          <w:sz w:val="24"/>
          <w:szCs w:val="24"/>
        </w:rPr>
      </w:pPr>
      <w:bookmarkStart w:id="407" w:name="bookmark407"/>
      <w:r>
        <w:rPr>
          <w:b/>
          <w:bCs/>
          <w:color w:val="000000"/>
          <w:spacing w:val="0"/>
          <w:w w:val="100"/>
          <w:position w:val="0"/>
          <w:sz w:val="24"/>
          <w:szCs w:val="24"/>
          <w:shd w:val="clear" w:color="auto" w:fill="auto"/>
          <w:lang w:val="en-US" w:eastAsia="en-US" w:bidi="en-US"/>
        </w:rPr>
        <w:t>II.2. Consultation List</w:t>
      </w:r>
      <w:bookmarkEnd w:id="407"/>
    </w:p>
    <w:tbl>
      <w:tblPr>
        <w:tblOverlap w:val="never"/>
        <w:jc w:val="center"/>
        <w:tblLayout w:type="fixed"/>
      </w:tblPr>
      <w:tblGrid>
        <w:gridCol w:w="2750"/>
        <w:gridCol w:w="2472"/>
        <w:gridCol w:w="4498"/>
      </w:tblGrid>
      <w:tr>
        <w:trPr>
          <w:trHeight w:val="331"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Name</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Institution</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Email</w:t>
            </w:r>
          </w:p>
        </w:tc>
      </w:tr>
      <w:tr>
        <w:trPr>
          <w:trHeight w:val="610"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PS Ernest Ruzindaza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Raphael Rurangwa</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PS</w:t>
            </w:r>
          </w:p>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DG Planning</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"mailto:ruzindazaernest@yahoo.fr"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ruzindazaernest@yahoo.fr</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"mailto:raphael.rurangwa@gmail.com"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raphael.rurangwa@gmail.com</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Eric Rwigamba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Edward Karangqa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Access to Finance</w:t>
            </w:r>
          </w:p>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Actionaid</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"mailto:eric@afr.rw"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eric@afr.rw</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"mailto:edward.karangwa@actionaid.org"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edward.karangwa@actionaid.org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Britt Granquist</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Raf Somers</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BTC</w:t>
            </w:r>
          </w:p>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BTC</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"mailto:britt.granquist@btcctb.org"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britt.granquist@btcctb.org</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"mailto:somers.raf@gmail.com"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somers.raf@gmail.com</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66"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Dr Jean Pierre Busogoro Amy Davis</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BTC SPAT II</w:t>
            </w:r>
          </w:p>
          <w:p>
            <w:pPr>
              <w:pStyle w:val="Style30"/>
              <w:keepNext w:val="0"/>
              <w:keepLines w:val="0"/>
              <w:widowControl w:val="0"/>
              <w:shd w:val="clear" w:color="auto" w:fill="auto"/>
              <w:bidi w:val="0"/>
              <w:spacing w:before="0" w:after="0" w:line="240" w:lineRule="auto"/>
              <w:ind w:left="0" w:right="0" w:firstLine="38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CHF Int</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"mailto:jpbusogoro@yahoo.fr"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jpbusogoro@yahoo.fr</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"mailto:adavis@rw.chfinternational.org"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adavis@rw.chfinternational.org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Tilaye Nigussie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Janvier Afrika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Concern Worldwide</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CRS Rwanda</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"mailto:rwanda.cd@concern.net"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rwanda.cd@concern.net</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"mailto:janvier.afrika@crs.org"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janvier.afrika@crs.org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Marie Nizeyimana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Diego Zurdo</w:t>
            </w:r>
          </w:p>
        </w:tc>
        <w:tc>
          <w:tcPr>
            <w:tcBorders/>
            <w:shd w:val="clear" w:color="auto" w:fill="auto"/>
            <w:vAlign w:val="center"/>
          </w:tcPr>
          <w:p>
            <w:pPr>
              <w:pStyle w:val="Style30"/>
              <w:keepNext w:val="0"/>
              <w:keepLines w:val="0"/>
              <w:widowControl w:val="0"/>
              <w:shd w:val="clear" w:color="auto" w:fill="auto"/>
              <w:bidi w:val="0"/>
              <w:spacing w:before="0" w:after="0" w:line="266" w:lineRule="auto"/>
              <w:ind w:left="38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Dutch Embassy EU</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"mailto:marie.nizeyimana@minbu.za.nl"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marie.nizeyimana@minbu.za.nl</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"mailto:diego.zurdo@eeas.europa.eu"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diego.zurdo@eeas.europa.eu</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Gaetan Heri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Laurent Gashugi</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FAO</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FAO</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"mailto:gaetan.heri@fao.org"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gaetan.heri@fao.org</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"mailto:laurent.gashiugi@fao.org"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laurent.gashiugi@fao.org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Jussim Ndumwami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Christian Hakiba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HICDR</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IFAD</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"mailto:kingmupambi@yahoo.fr"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kingmupambi@yahoo.fr</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"mailto:c.hakiba@ifad.org"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c.hakiba@ifad.org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66"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Joseph Gafaranga Noda Tatsuki</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IMBARAGA</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JICA</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"mailto:gafarangajo@yahoo.fr"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gafarangajo@yahoo.fr</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"mailto:Noda.Tatsuki@jica.go.jp"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Noda.Tatsuki@jica.go.jp</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Dennis Karamuzi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Frank O'Brien</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Land O Lakes</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Land O Lakes</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"mailto:dennis.karamuzi@idd.landolakes.com"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dennis.karamuzi@idd.landolakes.com</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"mailto:frank.obrien@idd.landolakes.com"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frank.obrien@idd.landolakes.com</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Anna Knox</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Dr Alfred Bizuza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Land Project</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Land Project</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"mailto:aknoxcavla@yahoo.com"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aknoxcavla@yahoo.com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"mailto:alfredbiz23@gmail.com"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alfredbiz23@gmail.com</w:t>
            </w:r>
            <w:r>
              <w:fldChar w:fldCharType="end"/>
            </w:r>
          </w:p>
        </w:tc>
      </w:tr>
      <w:tr>
        <w:trPr>
          <w:trHeight w:val="600"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Christina PioCosta-Lahue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Blaise Ngarukiye</w:t>
            </w:r>
          </w:p>
        </w:tc>
        <w:tc>
          <w:tcPr>
            <w:tcBorders/>
            <w:shd w:val="clear" w:color="auto" w:fill="auto"/>
            <w:vAlign w:val="top"/>
          </w:tcPr>
          <w:p>
            <w:pPr>
              <w:pStyle w:val="Style30"/>
              <w:keepNext w:val="0"/>
              <w:keepLines w:val="0"/>
              <w:widowControl w:val="0"/>
              <w:shd w:val="clear" w:color="auto" w:fill="auto"/>
              <w:bidi w:val="0"/>
              <w:spacing w:before="0" w:after="0" w:line="266" w:lineRule="auto"/>
              <w:ind w:left="38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MINAGRI/AGI MINAGRI</w:t>
            </w:r>
          </w:p>
        </w:tc>
        <w:tc>
          <w:tcPr>
            <w:tcBorders>
              <w:top w:val="single" w:sz="4"/>
            </w:tcBorders>
            <w:shd w:val="clear" w:color="auto" w:fill="auto"/>
            <w:vAlign w:val="top"/>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"mailto:Christina.piocosta-lahue@tb-agi.org"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Christina.piocosta-lahue@tb-agi.org</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"mailto:ngarukiye@yahoo.fr"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ngarukiye@yahoo.fr</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Michelle Lee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Beatrice Uwumukiza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"mailto:mylee725@gmail.com"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mylee725@gmail.com</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"mailto:buwumikiza@gmail.com"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buwumikiza@gmail.com</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66"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Theogene Rutagwenda Norbert Sendewe</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"mailto:rutagwendat2006@yahoo.fr"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rutagwendat2006@yahoo.fr</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"mailto:senorbert@yahoo.fr"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senorbert@yahoo.fr</w:t>
            </w:r>
            <w:r>
              <w:fldChar w:fldCharType="end"/>
            </w:r>
          </w:p>
        </w:tc>
      </w:tr>
      <w:tr>
        <w:trPr>
          <w:trHeight w:val="571" w:hRule="exact"/>
        </w:trPr>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Eric Manimpaye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Sylvia Salama Gata</w:t>
            </w:r>
          </w:p>
        </w:tc>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DFD8E8"/>
            <w:vAlign w:val="bottom"/>
          </w:tcPr>
          <w:p>
            <w:pPr>
              <w:pStyle w:val="Style30"/>
              <w:keepNext w:val="0"/>
              <w:keepLines w:val="0"/>
              <w:widowControl w:val="0"/>
              <w:shd w:val="clear" w:color="auto" w:fill="auto"/>
              <w:bidi w:val="0"/>
              <w:spacing w:before="0" w:after="0" w:line="266" w:lineRule="auto"/>
              <w:ind w:left="0" w:right="0" w:firstLine="0"/>
              <w:jc w:val="left"/>
              <w:rPr>
                <w:sz w:val="22"/>
                <w:szCs w:val="22"/>
              </w:rPr>
            </w:pPr>
            <w:r>
              <w:fldChar w:fldCharType="begin"/>
            </w:r>
            <w:r>
              <w:rPr/>
              <w:instrText> HYPERLINK "mailto:manimpaye_eric@yahoo.fr"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manimpaye eric@yahoo.fr</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"mailto:sylviagata@yahoo.com"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sylviagata@yahoo.com</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Wilson Rutagamra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Caritas Kayilisa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0" w:right="0" w:firstLine="0"/>
              <w:jc w:val="left"/>
              <w:rPr>
                <w:sz w:val="22"/>
                <w:szCs w:val="22"/>
              </w:rPr>
            </w:pPr>
            <w:r>
              <w:fldChar w:fldCharType="begin"/>
            </w:r>
            <w:r>
              <w:rPr/>
              <w:instrText> HYPERLINK "mailto:wilsonruta@yahoo.co.uk"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wilsonruta@yahoo.co.uk</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"mailto:kayilisa@yahoo.fr"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kayilisa@yahoo.fr</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Helen Parker</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Claude Bizimana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62" w:lineRule="auto"/>
              <w:ind w:left="0" w:right="0" w:firstLine="0"/>
              <w:jc w:val="left"/>
              <w:rPr>
                <w:sz w:val="22"/>
                <w:szCs w:val="22"/>
              </w:rPr>
            </w:pPr>
            <w:r>
              <w:fldChar w:fldCharType="begin"/>
            </w:r>
            <w:r>
              <w:rPr/>
              <w:instrText> HYPERLINK "mailto:parker.minagri@gmail.com"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parker.minagri@gmail.com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"mailto:cbizimana@minagri.gov.rw"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cbizimana@minagri.gov.rw</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Faustin Mutabazi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Dr. Charles Murekezi</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"mailto:festom@yahoo.fr"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festom@yahoo.fr</w:t>
            </w:r>
            <w:r>
              <w:fldChar w:fldCharType="end"/>
            </w:r>
          </w:p>
          <w:p>
            <w:pPr>
              <w:pStyle w:val="Style30"/>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"mailto:charlesmurekezi@yahoo.co.uk"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charlesmurekezi@yahoo.co.uk</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Angelique Uwimana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Innocent Nzeyimana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CICA</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IM TF</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0" w:right="0" w:firstLine="0"/>
              <w:jc w:val="left"/>
              <w:rPr>
                <w:sz w:val="22"/>
                <w:szCs w:val="22"/>
              </w:rPr>
            </w:pPr>
            <w:r>
              <w:fldChar w:fldCharType="begin"/>
            </w:r>
            <w:r>
              <w:rPr/>
              <w:instrText> HYPERLINK "mailto:auwimana@minagri.gov.rw" </w:instrText>
            </w:r>
            <w:r>
              <w:fldChar w:fldCharType="separate"/>
            </w:r>
            <w:r>
              <w:rPr>
                <w:rFonts w:ascii="Calibri" w:eastAsia="Calibri" w:hAnsi="Calibri" w:cs="Calibri"/>
                <w:color w:val="0000FF"/>
                <w:spacing w:val="0"/>
                <w:w w:val="100"/>
                <w:position w:val="0"/>
                <w:sz w:val="22"/>
                <w:szCs w:val="22"/>
                <w:shd w:val="clear" w:color="auto" w:fill="auto"/>
                <w:lang w:val="en-US" w:eastAsia="en-US" w:bidi="en-US"/>
              </w:rPr>
              <w:t>auwjmana@minagri</w:t>
            </w:r>
            <w:r>
              <w:rPr>
                <w:rFonts w:ascii="Calibri" w:eastAsia="Calibri" w:hAnsi="Calibri" w:cs="Calibri"/>
                <w:color w:val="0000FF"/>
                <w:spacing w:val="0"/>
                <w:w w:val="100"/>
                <w:position w:val="0"/>
                <w:sz w:val="22"/>
                <w:szCs w:val="22"/>
                <w:shd w:val="clear" w:color="auto" w:fill="auto"/>
                <w:vertAlign w:val="subscript"/>
                <w:lang w:val="en-US" w:eastAsia="en-US" w:bidi="en-US"/>
              </w:rPr>
              <w:t>J</w:t>
            </w:r>
            <w:r>
              <w:rPr>
                <w:rFonts w:ascii="Calibri" w:eastAsia="Calibri" w:hAnsi="Calibri" w:cs="Calibri"/>
                <w:color w:val="0000FF"/>
                <w:spacing w:val="0"/>
                <w:w w:val="100"/>
                <w:position w:val="0"/>
                <w:sz w:val="22"/>
                <w:szCs w:val="22"/>
                <w:shd w:val="clear" w:color="auto" w:fill="auto"/>
                <w:lang w:val="en-US" w:eastAsia="en-US" w:bidi="en-US"/>
              </w:rPr>
              <w:t>£ovrw</w:t>
            </w:r>
            <w:r>
              <w:fldChar w:fldCharType="end"/>
            </w:r>
            <w:r>
              <w:rPr>
                <w:rFonts w:ascii="Calibri" w:eastAsia="Calibri" w:hAnsi="Calibri" w:cs="Calibri"/>
                <w:color w:val="0000FF"/>
                <w:spacing w:val="0"/>
                <w:w w:val="100"/>
                <w:position w:val="0"/>
                <w:sz w:val="22"/>
                <w:szCs w:val="22"/>
                <w:shd w:val="clear" w:color="auto" w:fill="auto"/>
                <w:lang w:val="en-US" w:eastAsia="en-US" w:bidi="en-US"/>
              </w:rPr>
              <w:t xml:space="preserve"> </w:t>
            </w:r>
            <w:r>
              <w:fldChar w:fldCharType="begin"/>
            </w:r>
            <w:r>
              <w:rPr/>
              <w:instrText> HYPERLINK "mailto:innonzey@gmail.com"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innonzey@gmail.com</w:t>
            </w:r>
            <w:r>
              <w:fldChar w:fldCharType="end"/>
            </w:r>
          </w:p>
        </w:tc>
      </w:tr>
      <w:tr>
        <w:trPr>
          <w:trHeight w:val="619" w:hRule="exact"/>
        </w:trPr>
        <w:tc>
          <w:tcPr>
            <w:tcBorders>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Pacifique Ahishakiy</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Regis Chiwaya</w:t>
            </w:r>
          </w:p>
        </w:tc>
        <w:tc>
          <w:tcPr>
            <w:tcBorders>
              <w:bottom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IM TF</w:t>
            </w:r>
          </w:p>
          <w:p>
            <w:pPr>
              <w:pStyle w:val="Style30"/>
              <w:keepNext w:val="0"/>
              <w:keepLines w:val="0"/>
              <w:widowControl w:val="0"/>
              <w:shd w:val="clear" w:color="auto" w:fill="auto"/>
              <w:bidi w:val="0"/>
              <w:spacing w:before="0" w:after="0" w:line="240" w:lineRule="auto"/>
              <w:ind w:left="0" w:right="0" w:firstLine="38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IM TF</w:t>
            </w:r>
          </w:p>
        </w:tc>
        <w:tc>
          <w:tcPr>
            <w:tcBorders>
              <w:top w:val="single" w:sz="4"/>
              <w:bottom w:val="single" w:sz="4"/>
            </w:tcBorders>
            <w:shd w:val="clear" w:color="auto" w:fill="auto"/>
            <w:vAlign w:val="center"/>
          </w:tcPr>
          <w:p>
            <w:pPr>
              <w:pStyle w:val="Style30"/>
              <w:keepNext w:val="0"/>
              <w:keepLines w:val="0"/>
              <w:widowControl w:val="0"/>
              <w:shd w:val="clear" w:color="auto" w:fill="auto"/>
              <w:bidi w:val="0"/>
              <w:spacing w:before="0" w:after="0" w:line="262" w:lineRule="auto"/>
              <w:ind w:left="0" w:right="0" w:firstLine="0"/>
              <w:jc w:val="left"/>
              <w:rPr>
                <w:sz w:val="22"/>
                <w:szCs w:val="22"/>
              </w:rPr>
            </w:pPr>
            <w:r>
              <w:fldChar w:fldCharType="begin"/>
            </w:r>
            <w:r>
              <w:rPr/>
              <w:instrText> HYPERLINK "mailto:ahipacifique@yahoo.fr"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ahipacifique@yahoo.fr</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"mailto:rchiwaya@gmail.com"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rchiwaya@gmail.com</w:t>
            </w:r>
            <w:r>
              <w:fldChar w:fldCharType="end"/>
            </w:r>
          </w:p>
        </w:tc>
      </w:tr>
    </w:tbl>
    <w:p>
      <w:pPr>
        <w:widowControl w:val="0"/>
        <w:spacing w:line="1" w:lineRule="exact"/>
      </w:pPr>
      <w:r>
        <w:br w:type="page"/>
      </w:r>
    </w:p>
    <w:tbl>
      <w:tblPr>
        <w:tblOverlap w:val="never"/>
        <w:jc w:val="center"/>
        <w:tblLayout w:type="fixed"/>
      </w:tblPr>
      <w:tblGrid>
        <w:gridCol w:w="2842"/>
        <w:gridCol w:w="2208"/>
        <w:gridCol w:w="4670"/>
      </w:tblGrid>
      <w:tr>
        <w:trPr>
          <w:trHeight w:val="619"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Boutouta Abdellatif</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Nickel Mgarambe</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IM TF</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LISP</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"mailto:a_boutouta@laposte.net"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aboutouta@laposte.net</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"mailto:ngarambemic2000@yahoo.fr"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ngarambemic2000@yahoo.fr</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66"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Alexis Kabayiza Lucia Zigiriza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MIS</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PHHS TF</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300" w:right="0" w:firstLine="0"/>
              <w:jc w:val="left"/>
              <w:rPr>
                <w:sz w:val="22"/>
                <w:szCs w:val="22"/>
              </w:rPr>
            </w:pPr>
            <w:r>
              <w:fldChar w:fldCharType="begin"/>
            </w:r>
            <w:r>
              <w:rPr/>
              <w:instrText> HYPERLINK "mailto:akabayiza@gmail.com"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akabayiza@gmail.com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"mailto:zigiriza@gmail.com"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zigiriza@gmail.com</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Bruce Smith</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Francois Nsengiyumua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PHHS TF</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PHHS TF</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6" w:lineRule="auto"/>
              <w:ind w:left="300" w:right="0" w:firstLine="0"/>
              <w:jc w:val="left"/>
              <w:rPr>
                <w:sz w:val="22"/>
                <w:szCs w:val="22"/>
              </w:rPr>
            </w:pPr>
            <w:r>
              <w:fldChar w:fldCharType="begin"/>
            </w:r>
            <w:r>
              <w:rPr/>
              <w:instrText> HYPERLINK "mailto:bsmith@rwandaphhs.com"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bsmith@rwandaphhs.com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"mailto:mfnsef@yahoo.fr"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mfnsef@yahoo.fr</w:t>
            </w:r>
            <w:r>
              <w:fldChar w:fldCharType="end"/>
            </w:r>
          </w:p>
        </w:tc>
      </w:tr>
      <w:tr>
        <w:trPr>
          <w:trHeight w:val="235" w:hRule="exact"/>
        </w:trPr>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Alfred Mutebwa</w:t>
            </w:r>
          </w:p>
        </w:tc>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SPIU</w:t>
            </w:r>
          </w:p>
        </w:tc>
        <w:tc>
          <w:tcPr>
            <w:tcBorders>
              <w:top w:val="single" w:sz="4"/>
            </w:tcBorders>
            <w:shd w:val="clear" w:color="auto" w:fill="DFD8E8"/>
            <w:vAlign w:val="bottom"/>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"mailto:mutebwaa@yahoo.com" </w:instrText>
            </w:r>
            <w:r>
              <w:fldChar w:fldCharType="separate"/>
            </w:r>
            <w:r>
              <w:rPr>
                <w:rFonts w:ascii="Calibri" w:eastAsia="Calibri" w:hAnsi="Calibri" w:cs="Calibri"/>
                <w:color w:val="0000FF"/>
                <w:spacing w:val="0"/>
                <w:w w:val="100"/>
                <w:position w:val="0"/>
                <w:sz w:val="22"/>
                <w:szCs w:val="22"/>
                <w:shd w:val="clear" w:color="auto" w:fill="auto"/>
                <w:lang w:val="en-US" w:eastAsia="en-US" w:bidi="en-US"/>
              </w:rPr>
              <w:t>mutebwaa@yahoo.com</w:t>
            </w:r>
            <w:r>
              <w:fldChar w:fldCharType="end"/>
            </w:r>
          </w:p>
        </w:tc>
      </w:tr>
      <w:tr>
        <w:trPr>
          <w:trHeight w:val="365"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Jean Baptiste Rwigema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SPIU</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"mailto:rwigemajlo@yahoo.fr"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rwigemajlo@yahoo.fr</w:t>
            </w:r>
            <w:r>
              <w:fldChar w:fldCharType="end"/>
            </w:r>
          </w:p>
        </w:tc>
      </w:tr>
      <w:tr>
        <w:trPr>
          <w:trHeight w:val="600"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Marina Adrianopoli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Alistair Sussock</w:t>
            </w:r>
          </w:p>
        </w:tc>
        <w:tc>
          <w:tcPr>
            <w:tcBorders/>
            <w:shd w:val="clear" w:color="auto" w:fill="DFD8E8"/>
            <w:vAlign w:val="top"/>
          </w:tcPr>
          <w:p>
            <w:pPr>
              <w:pStyle w:val="Style30"/>
              <w:keepNext w:val="0"/>
              <w:keepLines w:val="0"/>
              <w:widowControl w:val="0"/>
              <w:shd w:val="clear" w:color="auto" w:fill="auto"/>
              <w:bidi w:val="0"/>
              <w:spacing w:before="0" w:after="0" w:line="266" w:lineRule="auto"/>
              <w:ind w:left="30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MINAGRI/ EU MINECOFIN</w:t>
            </w:r>
          </w:p>
        </w:tc>
        <w:tc>
          <w:tcPr>
            <w:tcBorders>
              <w:top w:val="single" w:sz="4"/>
            </w:tcBorders>
            <w:shd w:val="clear" w:color="auto" w:fill="auto"/>
            <w:vAlign w:val="top"/>
          </w:tcPr>
          <w:p>
            <w:pPr>
              <w:pStyle w:val="Style30"/>
              <w:keepNext w:val="0"/>
              <w:keepLines w:val="0"/>
              <w:widowControl w:val="0"/>
              <w:shd w:val="clear" w:color="auto" w:fill="auto"/>
              <w:bidi w:val="0"/>
              <w:spacing w:before="0" w:after="0" w:line="266" w:lineRule="auto"/>
              <w:ind w:left="300" w:right="0" w:firstLine="0"/>
              <w:jc w:val="left"/>
              <w:rPr>
                <w:sz w:val="22"/>
                <w:szCs w:val="22"/>
              </w:rPr>
            </w:pPr>
            <w:r>
              <w:fldChar w:fldCharType="begin"/>
            </w:r>
            <w:r>
              <w:rPr/>
              <w:instrText> HYPERLINK "mailto:marina.adrianopoli@gmail.com"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marina.adrianopoli@gmail.com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"mailto:sussock.minagri@gmail.com"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sussock.minagri@gmail.com</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Aimable Rusingizandekwe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Christophe Sirikari</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MINECOFIN NAO</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MINECOFIN NAO</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"mailto:aimable.rusingizandekwe@minecofin.gov.rw"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aimable.rusingizandekwe@minecofin.gov.rw</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"mailto:christophe.sirikari@minecofin.gov.rw"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christophe.sirikari@minecofin.gov.rw</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Corneille Ntakirutimana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Epimaque Ndanzabaganwa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NAEB</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NAEB</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"mailto:corneillenta@yahoo.fr"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corneillenta@yahoo.fr</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"mailto:n.epimaque@naeb.gov.rw" </w:instrText>
            </w:r>
            <w:r>
              <w:fldChar w:fldCharType="separate"/>
            </w:r>
            <w:r>
              <w:rPr>
                <w:rFonts w:ascii="Calibri" w:eastAsia="Calibri" w:hAnsi="Calibri" w:cs="Calibri"/>
                <w:color w:val="0000FF"/>
                <w:spacing w:val="0"/>
                <w:w w:val="100"/>
                <w:position w:val="0"/>
                <w:sz w:val="22"/>
                <w:szCs w:val="22"/>
                <w:shd w:val="clear" w:color="auto" w:fill="auto"/>
                <w:lang w:val="en-US" w:eastAsia="en-US" w:bidi="en-US"/>
              </w:rPr>
              <w:t>n.epjmaque@naeb</w:t>
            </w:r>
            <w:r>
              <w:rPr>
                <w:rFonts w:ascii="Calibri" w:eastAsia="Calibri" w:hAnsi="Calibri" w:cs="Calibri"/>
                <w:color w:val="0000FF"/>
                <w:spacing w:val="0"/>
                <w:w w:val="100"/>
                <w:position w:val="0"/>
                <w:sz w:val="22"/>
                <w:szCs w:val="22"/>
                <w:shd w:val="clear" w:color="auto" w:fill="auto"/>
                <w:vertAlign w:val="subscript"/>
                <w:lang w:val="en-US" w:eastAsia="en-US" w:bidi="en-US"/>
              </w:rPr>
              <w:t>J</w:t>
            </w:r>
            <w:r>
              <w:rPr>
                <w:rFonts w:ascii="Calibri" w:eastAsia="Calibri" w:hAnsi="Calibri" w:cs="Calibri"/>
                <w:color w:val="0000FF"/>
                <w:spacing w:val="0"/>
                <w:w w:val="100"/>
                <w:position w:val="0"/>
                <w:sz w:val="22"/>
                <w:szCs w:val="22"/>
                <w:shd w:val="clear" w:color="auto" w:fill="auto"/>
                <w:lang w:val="en-US" w:eastAsia="en-US" w:bidi="en-US"/>
              </w:rPr>
              <w:t>gov</w:t>
            </w:r>
            <w:r>
              <w:rPr>
                <w:rFonts w:ascii="Calibri" w:eastAsia="Calibri" w:hAnsi="Calibri" w:cs="Calibri"/>
                <w:color w:val="0000FF"/>
                <w:spacing w:val="0"/>
                <w:w w:val="100"/>
                <w:position w:val="0"/>
                <w:sz w:val="22"/>
                <w:szCs w:val="22"/>
                <w:shd w:val="clear" w:color="auto" w:fill="auto"/>
                <w:vertAlign w:val="subscript"/>
                <w:lang w:val="en-US" w:eastAsia="en-US" w:bidi="en-US"/>
              </w:rPr>
              <w:t>i</w:t>
            </w:r>
            <w:r>
              <w:rPr>
                <w:rFonts w:ascii="Calibri" w:eastAsia="Calibri" w:hAnsi="Calibri" w:cs="Calibri"/>
                <w:color w:val="0000FF"/>
                <w:spacing w:val="0"/>
                <w:w w:val="100"/>
                <w:position w:val="0"/>
                <w:sz w:val="22"/>
                <w:szCs w:val="22"/>
                <w:shd w:val="clear" w:color="auto" w:fill="auto"/>
                <w:lang w:val="en-US" w:eastAsia="en-US" w:bidi="en-US"/>
              </w:rPr>
              <w:t>rw</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Eric Kabayiza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 Baptiste Ndanyuzwa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NAEB</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NCCR</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"mailto:kabayeric@gmail.com"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kabayeric@gmail.com</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"mailto:bandanyuzwe@yahoo.fr"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bandanyuzwe@yahoo.fr</w:t>
            </w:r>
            <w:r>
              <w:fldChar w:fldCharType="end"/>
            </w:r>
          </w:p>
        </w:tc>
      </w:tr>
      <w:tr>
        <w:trPr>
          <w:trHeight w:val="600" w:hRule="exact"/>
        </w:trPr>
        <w:tc>
          <w:tcPr>
            <w:tcBorders/>
            <w:shd w:val="clear" w:color="auto" w:fill="DFD8E8"/>
            <w:vAlign w:val="top"/>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Cor Oudes</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Daphrose Gahakwa</w:t>
            </w:r>
          </w:p>
        </w:tc>
        <w:tc>
          <w:tcPr>
            <w:tcBorders/>
            <w:shd w:val="clear" w:color="auto" w:fill="auto"/>
            <w:vAlign w:val="top"/>
          </w:tcPr>
          <w:p>
            <w:pPr>
              <w:pStyle w:val="Style30"/>
              <w:keepNext w:val="0"/>
              <w:keepLines w:val="0"/>
              <w:widowControl w:val="0"/>
              <w:shd w:val="clear" w:color="auto" w:fill="auto"/>
              <w:bidi w:val="0"/>
              <w:spacing w:before="0" w:after="0" w:line="266" w:lineRule="auto"/>
              <w:ind w:left="30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OAF/ Tubura RAB</w:t>
            </w:r>
          </w:p>
        </w:tc>
        <w:tc>
          <w:tcPr>
            <w:tcBorders>
              <w:top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"mailto:cor.oudes@oneacrefund.org"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cor.oudes@oneacrefund.org</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"mailto:daphrose.gahakwa@rab.gov.rw"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daphrose.gahakwa@rab.gov.rw</w:t>
            </w:r>
            <w:r>
              <w:fldChar w:fldCharType="end"/>
            </w:r>
          </w:p>
        </w:tc>
      </w:tr>
      <w:tr>
        <w:trPr>
          <w:trHeight w:val="235" w:hRule="exact"/>
        </w:trPr>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John Nzungize</w:t>
            </w:r>
          </w:p>
        </w:tc>
        <w:tc>
          <w:tcPr>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RAB</w:t>
            </w:r>
          </w:p>
        </w:tc>
        <w:tc>
          <w:tcPr>
            <w:tcBorders>
              <w:top w:val="single" w:sz="4"/>
            </w:tcBorders>
            <w:shd w:val="clear" w:color="auto" w:fill="DFD8E8"/>
            <w:vAlign w:val="bottom"/>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"mailto:nzungizej@gmail.com" </w:instrText>
            </w:r>
            <w:r>
              <w:fldChar w:fldCharType="separate"/>
            </w:r>
            <w:r>
              <w:rPr>
                <w:rFonts w:ascii="Calibri" w:eastAsia="Calibri" w:hAnsi="Calibri" w:cs="Calibri"/>
                <w:color w:val="0000FF"/>
                <w:spacing w:val="0"/>
                <w:w w:val="100"/>
                <w:position w:val="0"/>
                <w:sz w:val="22"/>
                <w:szCs w:val="22"/>
                <w:shd w:val="clear" w:color="auto" w:fill="auto"/>
                <w:lang w:val="en-US" w:eastAsia="en-US" w:bidi="en-US"/>
              </w:rPr>
              <w:t>nzungizej@gmail.com</w:t>
            </w:r>
            <w:r>
              <w:fldChar w:fldCharType="end"/>
            </w:r>
          </w:p>
        </w:tc>
      </w:tr>
      <w:tr>
        <w:trPr>
          <w:trHeight w:val="365"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Telesphore Ndabamenye</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RAB DDG I&amp;M</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"mailto:ndabaphore@yahoo.fr"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ndabaphore@yahoo.fr</w:t>
            </w:r>
            <w:r>
              <w:fldChar w:fldCharType="end"/>
            </w:r>
          </w:p>
        </w:tc>
      </w:tr>
      <w:tr>
        <w:trPr>
          <w:trHeight w:val="538"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Jean Jacque Mbonigaba Muhinda</w:t>
            </w:r>
          </w:p>
        </w:tc>
        <w:tc>
          <w:tcPr>
            <w:tcBorders/>
            <w:shd w:val="clear" w:color="auto" w:fill="DFD8E8"/>
            <w:vAlign w:val="top"/>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RAB DG</w:t>
            </w:r>
          </w:p>
        </w:tc>
        <w:tc>
          <w:tcPr>
            <w:tcBorders>
              <w:top w:val="single" w:sz="4"/>
            </w:tcBorders>
            <w:shd w:val="clear" w:color="auto" w:fill="DFD8E8"/>
            <w:vAlign w:val="top"/>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"mailto:jj.mbonigaba@rab.gov.rw"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jj.mbonigaba@rab.gov.rw</w:t>
            </w:r>
            <w:r>
              <w:fldChar w:fldCharType="end"/>
            </w:r>
          </w:p>
        </w:tc>
      </w:tr>
      <w:tr>
        <w:trPr>
          <w:trHeight w:val="302"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Christophe Muhigira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RAB SCBI</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"mailto:intarekristof@hotmail.com"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intarekristof@hotmail.com</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Lucy Mwangi</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Modeste Nkikabahizi</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RAB SCBI</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RDB</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"mailto:lucimwangi@yahoo.com"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lucimwangi@yahoo.com</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"mailto:modeste.nkikabahizi@rdb.rw"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modeste.nkikabahizi@rdb.rw</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Pierre Andre Mutabawuka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Anicet Taraja Mukizwa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RDB</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RDB</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"mailto:pierreandre.mutabawuka@rdb.rw"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pierreandre.mutabawuka@rdb.rw</w:t>
            </w:r>
            <w:r>
              <w:fldChar w:fldCharType="end"/>
            </w:r>
          </w:p>
          <w:p>
            <w:pPr>
              <w:pStyle w:val="Style30"/>
              <w:keepNext w:val="0"/>
              <w:keepLines w:val="0"/>
              <w:widowControl w:val="0"/>
              <w:shd w:val="clear" w:color="auto" w:fill="auto"/>
              <w:bidi w:val="0"/>
              <w:spacing w:before="0" w:after="0" w:line="240" w:lineRule="auto"/>
              <w:ind w:left="0" w:right="0" w:firstLine="300"/>
              <w:jc w:val="left"/>
              <w:rPr>
                <w:sz w:val="22"/>
                <w:szCs w:val="22"/>
              </w:rPr>
            </w:pPr>
            <w:r>
              <w:fldChar w:fldCharType="begin"/>
            </w:r>
            <w:r>
              <w:rPr/>
              <w:instrText> HYPERLINK "mailto:taraja.mukizwa@rdb.rw"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taraja.mukizwa@rdb.rw</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62" w:lineRule="auto"/>
              <w:ind w:left="14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Immaculee Ugirimbabazi Henri Michel Tsimisanda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RDB</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RDB</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300" w:right="0" w:firstLine="0"/>
              <w:jc w:val="left"/>
              <w:rPr>
                <w:sz w:val="22"/>
                <w:szCs w:val="22"/>
              </w:rPr>
            </w:pPr>
            <w:r>
              <w:fldChar w:fldCharType="begin"/>
            </w:r>
            <w:r>
              <w:rPr/>
              <w:instrText> HYPERLINK "mailto:immaculee.ugirimbabazi@rdb.rw"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immaculee.ugirimbabazi@rdb.rw</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"mailto:tsimisandahenri@yahoo.fr"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tsimisandahenri@yahoo.fr</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Eugene Rwibasira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Narcisse Ndagijimana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RDO</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RFC/PSF</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300" w:right="0" w:firstLine="0"/>
              <w:jc w:val="left"/>
              <w:rPr>
                <w:sz w:val="22"/>
                <w:szCs w:val="22"/>
              </w:rPr>
            </w:pPr>
            <w:r>
              <w:fldChar w:fldCharType="begin"/>
            </w:r>
            <w:r>
              <w:rPr/>
              <w:instrText> HYPERLINK "mailto:rwibasirae@yahoo.com"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rwibasirae@yahoo.com</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"mailto:nezanar@gmail.com"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nezanar@gmail.com</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Paul Luedimann</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Eugene Rutabagaya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STAVER</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UN Women</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"mailto:luedepaul@ymail.com"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luedepaul@ymail.com</w:t>
            </w:r>
            <w:r>
              <w:fldChar w:fldCharType="end"/>
            </w:r>
          </w:p>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"mailto:eugene.rutabagaya@unwomen.org"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eugene.rutabagaya@unwomen.org</w:t>
            </w:r>
            <w:r>
              <w:fldChar w:fldCharType="end"/>
            </w:r>
          </w:p>
        </w:tc>
      </w:tr>
      <w:tr>
        <w:trPr>
          <w:trHeight w:val="60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Emma Carine Uwantege</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Daya Bragante</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UN Women</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UNECA</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300" w:right="0" w:firstLine="0"/>
              <w:jc w:val="left"/>
              <w:rPr>
                <w:sz w:val="22"/>
                <w:szCs w:val="22"/>
              </w:rPr>
            </w:pPr>
            <w:r>
              <w:fldChar w:fldCharType="begin"/>
            </w:r>
            <w:r>
              <w:rPr/>
              <w:instrText> HYPERLINK "mailto:carine.uwatenge@unwomen.org"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carine.uwatenge@unwomen.org</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"mailto:dbragante@uneca.org"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dbragante@uneca.org</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Dave Cohen</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Veruste Rusharaza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USAID</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Wakala EA Cons</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"mailto:d.cohen@usaid.gov"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d.cohen@usaid.gov</w:t>
            </w:r>
            <w:r>
              <w:fldChar w:fldCharType="end"/>
            </w:r>
          </w:p>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"mailto:vrusharaze@gmail.com"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vrusharaze@gmail.com</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Mark Austin</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Alice Usanase</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World Bank</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World Bank</w:t>
            </w:r>
          </w:p>
        </w:tc>
        <w:tc>
          <w:tcPr>
            <w:tcBorders>
              <w:top w:val="single" w:sz="4"/>
            </w:tcBorders>
            <w:shd w:val="clear" w:color="auto" w:fill="DFD8E8"/>
            <w:vAlign w:val="center"/>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"mailto:maustin@worldbank.org"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maustin@worldbank.org</w:t>
            </w:r>
            <w:r>
              <w:fldChar w:fldCharType="end"/>
            </w:r>
          </w:p>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"mailto:ausanase@worldbank.org"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ausanase@worldbank.org</w:t>
            </w:r>
            <w:r>
              <w:fldChar w:fldCharType="end"/>
            </w:r>
          </w:p>
        </w:tc>
      </w:tr>
      <w:tr>
        <w:trPr>
          <w:trHeight w:val="600" w:hRule="exact"/>
        </w:trPr>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Valens Mwumvaneza</w:t>
            </w:r>
          </w:p>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Audace Kubwimana</w:t>
            </w:r>
          </w:p>
        </w:tc>
        <w:tc>
          <w:tcPr>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World Bank</w:t>
            </w:r>
          </w:p>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Welthunghilfe</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62" w:lineRule="auto"/>
              <w:ind w:left="300" w:right="0" w:firstLine="0"/>
              <w:jc w:val="left"/>
              <w:rPr>
                <w:sz w:val="22"/>
                <w:szCs w:val="22"/>
              </w:rPr>
            </w:pPr>
            <w:r>
              <w:fldChar w:fldCharType="begin"/>
            </w:r>
            <w:r>
              <w:rPr/>
              <w:instrText> HYPERLINK "mailto:vmwumvaneza@worldbank.org"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vmwumvaneza@worldbank.org</w:t>
            </w:r>
            <w:r>
              <w:fldChar w:fldCharType="end"/>
            </w:r>
            <w:r>
              <w:rPr>
                <w:rFonts w:ascii="Calibri" w:eastAsia="Calibri" w:hAnsi="Calibri" w:cs="Calibri"/>
                <w:color w:val="0000FF"/>
                <w:spacing w:val="0"/>
                <w:w w:val="100"/>
                <w:position w:val="0"/>
                <w:sz w:val="22"/>
                <w:szCs w:val="22"/>
                <w:u w:val="single"/>
                <w:shd w:val="clear" w:color="auto" w:fill="auto"/>
                <w:lang w:val="en-US" w:eastAsia="en-US" w:bidi="en-US"/>
              </w:rPr>
              <w:t xml:space="preserve"> </w:t>
            </w:r>
            <w:r>
              <w:fldChar w:fldCharType="begin"/>
            </w:r>
            <w:r>
              <w:rPr/>
              <w:instrText> HYPERLINK "mailto:audakuc@yahoo.fr"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audakuc@yahoo.fr</w:t>
            </w:r>
            <w:r>
              <w:fldChar w:fldCharType="end"/>
            </w:r>
          </w:p>
        </w:tc>
      </w:tr>
      <w:tr>
        <w:trPr>
          <w:trHeight w:val="322" w:hRule="exact"/>
        </w:trPr>
        <w:tc>
          <w:tcPr>
            <w:tcBorders>
              <w:bottom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14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Jan Delbour</w:t>
            </w:r>
          </w:p>
        </w:tc>
        <w:tc>
          <w:tcPr>
            <w:tcBorders>
              <w:bottom w:val="single" w:sz="4"/>
            </w:tcBorders>
            <w:shd w:val="clear" w:color="auto" w:fill="DFD8E8"/>
            <w:vAlign w:val="center"/>
          </w:tcPr>
          <w:p>
            <w:pPr>
              <w:pStyle w:val="Style30"/>
              <w:keepNext w:val="0"/>
              <w:keepLines w:val="0"/>
              <w:widowControl w:val="0"/>
              <w:shd w:val="clear" w:color="auto" w:fill="auto"/>
              <w:bidi w:val="0"/>
              <w:spacing w:before="0" w:after="0" w:line="240" w:lineRule="auto"/>
              <w:ind w:left="0" w:right="0" w:firstLine="30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WFP</w:t>
            </w:r>
          </w:p>
        </w:tc>
        <w:tc>
          <w:tcPr>
            <w:tcBorders>
              <w:top w:val="single" w:sz="4"/>
              <w:bottom w:val="single" w:sz="4"/>
            </w:tcBorders>
            <w:shd w:val="clear" w:color="auto" w:fill="DFD8E8"/>
            <w:vAlign w:val="center"/>
          </w:tcPr>
          <w:p>
            <w:pPr>
              <w:pStyle w:val="Style30"/>
              <w:keepNext w:val="0"/>
              <w:keepLines w:val="0"/>
              <w:widowControl w:val="0"/>
              <w:shd w:val="clear" w:color="auto" w:fill="auto"/>
              <w:bidi w:val="0"/>
              <w:spacing w:before="0" w:after="0" w:line="240" w:lineRule="auto"/>
              <w:ind w:left="300" w:right="0" w:firstLine="0"/>
              <w:jc w:val="left"/>
              <w:rPr>
                <w:sz w:val="22"/>
                <w:szCs w:val="22"/>
              </w:rPr>
            </w:pPr>
            <w:r>
              <w:fldChar w:fldCharType="begin"/>
            </w:r>
            <w:r>
              <w:rPr/>
              <w:instrText> HYPERLINK "mailto:Jan.delbour@wfp.org" </w:instrText>
            </w:r>
            <w:r>
              <w:fldChar w:fldCharType="separate"/>
            </w:r>
            <w:r>
              <w:rPr>
                <w:rFonts w:ascii="Calibri" w:eastAsia="Calibri" w:hAnsi="Calibri" w:cs="Calibri"/>
                <w:color w:val="0000FF"/>
                <w:spacing w:val="0"/>
                <w:w w:val="100"/>
                <w:position w:val="0"/>
                <w:sz w:val="22"/>
                <w:szCs w:val="22"/>
                <w:u w:val="single"/>
                <w:shd w:val="clear" w:color="auto" w:fill="auto"/>
                <w:lang w:val="en-US" w:eastAsia="en-US" w:bidi="en-US"/>
              </w:rPr>
              <w:t>Jan.delbour@wfp.org</w:t>
            </w:r>
            <w:r>
              <w:fldChar w:fldCharType="end"/>
            </w:r>
          </w:p>
        </w:tc>
      </w:tr>
    </w:tbl>
    <w:sectPr>
      <w:footnotePr>
        <w:pos w:val="pageBottom"/>
        <w:numFmt w:val="decimal"/>
        <w:numRestart w:val="continuous"/>
      </w:footnotePr>
      <w:type w:val="continuous"/>
      <w:pgSz w:w="12240" w:h="15840"/>
      <w:pgMar w:top="1435" w:right="942" w:bottom="942" w:left="1031" w:header="0" w:footer="51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Chapter %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4"/>
      <w:numFmt w:val="upperRoman"/>
      <w:lvlText w:val="%1"/>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lvl>
    <w:lvl w:ilvl="1">
      <w:start w:val="1"/>
      <w:numFmt w:val="decimal"/>
      <w:lvlText w:val="%1.%2."/>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upperRoman"/>
      <w:lvlText w:val="Chapter %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14">
    <w:multiLevelType w:val="multilevel"/>
    <w:lvl w:ilvl="0">
      <w:start w:val="1"/>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3"/>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decimal"/>
      <w:lvlText w:val="%1."/>
      <w:rPr>
        <w:rFonts w:ascii="Cambria" w:eastAsia="Cambria" w:hAnsi="Cambria" w:cs="Cambria"/>
        <w:b/>
        <w:bCs/>
        <w:i/>
        <w:iCs/>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Cambria" w:eastAsia="Cambria" w:hAnsi="Cambria" w:cs="Cambria"/>
        <w:b w:val="0"/>
        <w:bCs w:val="0"/>
        <w:i/>
        <w:iCs/>
        <w:smallCaps w:val="0"/>
        <w:strike w:val="0"/>
        <w:color w:val="000000"/>
        <w:spacing w:val="0"/>
        <w:w w:val="100"/>
        <w:position w:val="0"/>
        <w:sz w:val="20"/>
        <w:szCs w:val="20"/>
        <w:u w:val="single"/>
        <w:shd w:val="clear" w:color="auto" w:fill="auto"/>
        <w:lang w:val="en-US" w:eastAsia="en-US" w:bidi="en-US"/>
      </w:rPr>
    </w:lvl>
  </w:abstractNum>
  <w:abstractNum w:abstractNumId="6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3"/>
      <w:numFmt w:val="decimal"/>
      <w:lvlText w:val="%1."/>
    </w:lvl>
    <w:lvl w:ilvl="1">
      <w:start w:val="2"/>
      <w:numFmt w:val="decimal"/>
      <w:lvlText w:val="%1.%2."/>
    </w:lvl>
    <w:lvl w:ilvl="2">
      <w:start w:val="3"/>
      <w:numFmt w:val="decimal"/>
      <w:lvlText w:val="%1.%2.%3."/>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74">
    <w:multiLevelType w:val="multilevel"/>
    <w:lvl w:ilvl="0">
      <w:start w:val="3"/>
      <w:numFmt w:val="decimal"/>
      <w:lvlText w:val="%1."/>
    </w:lvl>
    <w:lvl w:ilvl="1">
      <w:start w:val="2"/>
      <w:numFmt w:val="decimal"/>
      <w:lvlText w:val="%1.%2."/>
    </w:lvl>
    <w:lvl w:ilvl="2">
      <w:start w:val="8"/>
      <w:numFmt w:val="decimal"/>
      <w:lvlText w:val="%1.%2.%3."/>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8">
    <w:multiLevelType w:val="multilevel"/>
    <w:lvl w:ilvl="0">
      <w:start w:val="1"/>
      <w:numFmt w:val="decimal"/>
      <w:lvlText w:val="%1."/>
      <w:rPr>
        <w:rFonts w:ascii="Cambria" w:eastAsia="Cambria" w:hAnsi="Cambria" w:cs="Cambria"/>
        <w:b/>
        <w:bCs/>
        <w:i/>
        <w:iCs/>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94">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4"/>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5"/>
      <w:numFmt w:val="upperRoman"/>
      <w:lvlText w:val="Chapter %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10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323132"/>
      <w:sz w:val="11"/>
      <w:szCs w:val="11"/>
      <w:u w:val="none"/>
    </w:rPr>
  </w:style>
  <w:style w:type="character" w:customStyle="1" w:styleId="CharStyle6">
    <w:name w:val="Body text (2)_"/>
    <w:basedOn w:val="DefaultParagraphFont"/>
    <w:link w:val="Style5"/>
    <w:rPr>
      <w:rFonts w:ascii="Calibri" w:eastAsia="Calibri" w:hAnsi="Calibri" w:cs="Calibri"/>
      <w:b/>
      <w:bCs/>
      <w:i w:val="0"/>
      <w:iCs w:val="0"/>
      <w:smallCaps w:val="0"/>
      <w:strike w:val="0"/>
      <w:color w:val="CFF5CE"/>
      <w:sz w:val="48"/>
      <w:szCs w:val="48"/>
      <w:u w:val="none"/>
    </w:rPr>
  </w:style>
  <w:style w:type="character" w:customStyle="1" w:styleId="CharStyle8">
    <w:name w:val="Body text (4)_"/>
    <w:basedOn w:val="DefaultParagraphFont"/>
    <w:link w:val="Style7"/>
    <w:rPr>
      <w:rFonts w:ascii="Calibri" w:eastAsia="Calibri" w:hAnsi="Calibri" w:cs="Calibri"/>
      <w:b w:val="0"/>
      <w:bCs w:val="0"/>
      <w:i w:val="0"/>
      <w:iCs w:val="0"/>
      <w:smallCaps w:val="0"/>
      <w:strike w:val="0"/>
      <w:color w:val="808474"/>
      <w:sz w:val="42"/>
      <w:szCs w:val="42"/>
      <w:u w:val="none"/>
    </w:rPr>
  </w:style>
  <w:style w:type="character" w:customStyle="1" w:styleId="CharStyle11">
    <w:name w:val="Body text (3)_"/>
    <w:basedOn w:val="DefaultParagraphFont"/>
    <w:link w:val="Style10"/>
    <w:rPr>
      <w:rFonts w:ascii="Cambria" w:eastAsia="Cambria" w:hAnsi="Cambria" w:cs="Cambria"/>
      <w:b/>
      <w:bCs/>
      <w:i w:val="0"/>
      <w:iCs w:val="0"/>
      <w:smallCaps w:val="0"/>
      <w:strike w:val="0"/>
      <w:u w:val="none"/>
    </w:rPr>
  </w:style>
  <w:style w:type="character" w:customStyle="1" w:styleId="CharStyle13">
    <w:name w:val="Table of contents_"/>
    <w:basedOn w:val="DefaultParagraphFont"/>
    <w:link w:val="Style12"/>
    <w:rPr>
      <w:rFonts w:ascii="Cambria" w:eastAsia="Cambria" w:hAnsi="Cambria" w:cs="Cambria"/>
      <w:b w:val="0"/>
      <w:bCs w:val="0"/>
      <w:i w:val="0"/>
      <w:iCs w:val="0"/>
      <w:smallCaps w:val="0"/>
      <w:strike w:val="0"/>
      <w:sz w:val="22"/>
      <w:szCs w:val="22"/>
      <w:u w:val="none"/>
    </w:rPr>
  </w:style>
  <w:style w:type="character" w:customStyle="1" w:styleId="CharStyle18">
    <w:name w:val="Body text_"/>
    <w:basedOn w:val="DefaultParagraphFont"/>
    <w:link w:val="Style17"/>
    <w:rPr>
      <w:rFonts w:ascii="Cambria" w:eastAsia="Cambria" w:hAnsi="Cambria" w:cs="Cambria"/>
      <w:b w:val="0"/>
      <w:bCs w:val="0"/>
      <w:i w:val="0"/>
      <w:iCs w:val="0"/>
      <w:smallCaps w:val="0"/>
      <w:strike w:val="0"/>
      <w:sz w:val="20"/>
      <w:szCs w:val="20"/>
      <w:u w:val="none"/>
    </w:rPr>
  </w:style>
  <w:style w:type="character" w:customStyle="1" w:styleId="CharStyle21">
    <w:name w:val="Heading #1_"/>
    <w:basedOn w:val="DefaultParagraphFont"/>
    <w:link w:val="Style20"/>
    <w:rPr>
      <w:rFonts w:ascii="Cambria" w:eastAsia="Cambria" w:hAnsi="Cambria" w:cs="Cambria"/>
      <w:b/>
      <w:bCs/>
      <w:i w:val="0"/>
      <w:iCs w:val="0"/>
      <w:smallCaps w:val="0"/>
      <w:strike w:val="0"/>
      <w:sz w:val="32"/>
      <w:szCs w:val="32"/>
      <w:u w:val="none"/>
    </w:rPr>
  </w:style>
  <w:style w:type="character" w:customStyle="1" w:styleId="CharStyle23">
    <w:name w:val="Heading #4_"/>
    <w:basedOn w:val="DefaultParagraphFont"/>
    <w:link w:val="Style22"/>
    <w:rPr>
      <w:rFonts w:ascii="Cambria" w:eastAsia="Cambria" w:hAnsi="Cambria" w:cs="Cambria"/>
      <w:b/>
      <w:bCs/>
      <w:i w:val="0"/>
      <w:iCs w:val="0"/>
      <w:smallCaps w:val="0"/>
      <w:strike w:val="0"/>
      <w:sz w:val="22"/>
      <w:szCs w:val="22"/>
      <w:u w:val="none"/>
    </w:rPr>
  </w:style>
  <w:style w:type="character" w:customStyle="1" w:styleId="CharStyle28">
    <w:name w:val="Table caption_"/>
    <w:basedOn w:val="DefaultParagraphFont"/>
    <w:link w:val="Style27"/>
    <w:rPr>
      <w:rFonts w:ascii="Cambria" w:eastAsia="Cambria" w:hAnsi="Cambria" w:cs="Cambria"/>
      <w:b w:val="0"/>
      <w:bCs w:val="0"/>
      <w:i w:val="0"/>
      <w:iCs w:val="0"/>
      <w:smallCaps w:val="0"/>
      <w:strike w:val="0"/>
      <w:sz w:val="20"/>
      <w:szCs w:val="20"/>
      <w:u w:val="none"/>
    </w:rPr>
  </w:style>
  <w:style w:type="character" w:customStyle="1" w:styleId="CharStyle31">
    <w:name w:val="Other_"/>
    <w:basedOn w:val="DefaultParagraphFont"/>
    <w:link w:val="Style30"/>
    <w:rPr>
      <w:rFonts w:ascii="Cambria" w:eastAsia="Cambria" w:hAnsi="Cambria" w:cs="Cambria"/>
      <w:b w:val="0"/>
      <w:bCs w:val="0"/>
      <w:i w:val="0"/>
      <w:iCs w:val="0"/>
      <w:smallCaps w:val="0"/>
      <w:strike w:val="0"/>
      <w:sz w:val="20"/>
      <w:szCs w:val="20"/>
      <w:u w:val="none"/>
    </w:rPr>
  </w:style>
  <w:style w:type="character" w:customStyle="1" w:styleId="CharStyle37">
    <w:name w:val="Heading #5_"/>
    <w:basedOn w:val="DefaultParagraphFont"/>
    <w:link w:val="Style36"/>
    <w:rPr>
      <w:rFonts w:ascii="Cambria" w:eastAsia="Cambria" w:hAnsi="Cambria" w:cs="Cambria"/>
      <w:b/>
      <w:bCs/>
      <w:i w:val="0"/>
      <w:iCs w:val="0"/>
      <w:smallCaps w:val="0"/>
      <w:strike w:val="0"/>
      <w:sz w:val="20"/>
      <w:szCs w:val="20"/>
      <w:u w:val="none"/>
    </w:rPr>
  </w:style>
  <w:style w:type="character" w:customStyle="1" w:styleId="CharStyle39">
    <w:name w:val="Heading #2_"/>
    <w:basedOn w:val="DefaultParagraphFont"/>
    <w:link w:val="Style38"/>
    <w:rPr>
      <w:rFonts w:ascii="Cambria" w:eastAsia="Cambria" w:hAnsi="Cambria" w:cs="Cambria"/>
      <w:b/>
      <w:bCs/>
      <w:i w:val="0"/>
      <w:iCs w:val="0"/>
      <w:smallCaps w:val="0"/>
      <w:strike w:val="0"/>
      <w:sz w:val="26"/>
      <w:szCs w:val="26"/>
      <w:u w:val="none"/>
    </w:rPr>
  </w:style>
  <w:style w:type="character" w:customStyle="1" w:styleId="CharStyle43">
    <w:name w:val="Heading #3_"/>
    <w:basedOn w:val="DefaultParagraphFont"/>
    <w:link w:val="Style42"/>
    <w:rPr>
      <w:rFonts w:ascii="Cambria" w:eastAsia="Cambria" w:hAnsi="Cambria" w:cs="Cambria"/>
      <w:b/>
      <w:bCs/>
      <w:i w:val="0"/>
      <w:iCs w:val="0"/>
      <w:smallCaps w:val="0"/>
      <w:strike w:val="0"/>
      <w:u w:val="none"/>
    </w:rPr>
  </w:style>
  <w:style w:type="paragraph" w:customStyle="1" w:styleId="Style2">
    <w:name w:val="Picture caption"/>
    <w:basedOn w:val="Normal"/>
    <w:link w:val="CharStyle3"/>
    <w:pPr>
      <w:widowControl w:val="0"/>
      <w:shd w:val="clear" w:color="auto" w:fill="auto"/>
      <w:spacing w:line="317" w:lineRule="auto"/>
    </w:pPr>
    <w:rPr>
      <w:rFonts w:ascii="Arial" w:eastAsia="Arial" w:hAnsi="Arial" w:cs="Arial"/>
      <w:b/>
      <w:bCs/>
      <w:i w:val="0"/>
      <w:iCs w:val="0"/>
      <w:smallCaps w:val="0"/>
      <w:strike w:val="0"/>
      <w:color w:val="323132"/>
      <w:sz w:val="11"/>
      <w:szCs w:val="11"/>
      <w:u w:val="none"/>
    </w:rPr>
  </w:style>
  <w:style w:type="paragraph" w:customStyle="1" w:styleId="Style5">
    <w:name w:val="Body text (2)"/>
    <w:basedOn w:val="Normal"/>
    <w:link w:val="CharStyle6"/>
    <w:pPr>
      <w:widowControl w:val="0"/>
      <w:shd w:val="clear" w:color="auto" w:fill="auto"/>
      <w:spacing w:after="880" w:line="348" w:lineRule="auto"/>
      <w:jc w:val="center"/>
    </w:pPr>
    <w:rPr>
      <w:rFonts w:ascii="Calibri" w:eastAsia="Calibri" w:hAnsi="Calibri" w:cs="Calibri"/>
      <w:b/>
      <w:bCs/>
      <w:i w:val="0"/>
      <w:iCs w:val="0"/>
      <w:smallCaps w:val="0"/>
      <w:strike w:val="0"/>
      <w:color w:val="CFF5CE"/>
      <w:sz w:val="48"/>
      <w:szCs w:val="48"/>
      <w:u w:val="none"/>
    </w:rPr>
  </w:style>
  <w:style w:type="paragraph" w:customStyle="1" w:styleId="Style7">
    <w:name w:val="Body text (4)"/>
    <w:basedOn w:val="Normal"/>
    <w:link w:val="CharStyle8"/>
    <w:pPr>
      <w:widowControl w:val="0"/>
      <w:shd w:val="clear" w:color="auto" w:fill="auto"/>
      <w:jc w:val="center"/>
    </w:pPr>
    <w:rPr>
      <w:rFonts w:ascii="Calibri" w:eastAsia="Calibri" w:hAnsi="Calibri" w:cs="Calibri"/>
      <w:b w:val="0"/>
      <w:bCs w:val="0"/>
      <w:i w:val="0"/>
      <w:iCs w:val="0"/>
      <w:smallCaps w:val="0"/>
      <w:strike w:val="0"/>
      <w:color w:val="808474"/>
      <w:sz w:val="42"/>
      <w:szCs w:val="42"/>
      <w:u w:val="none"/>
    </w:rPr>
  </w:style>
  <w:style w:type="paragraph" w:customStyle="1" w:styleId="Style10">
    <w:name w:val="Body text (3)"/>
    <w:basedOn w:val="Normal"/>
    <w:link w:val="CharStyle11"/>
    <w:pPr>
      <w:widowControl w:val="0"/>
      <w:shd w:val="clear" w:color="auto" w:fill="auto"/>
      <w:spacing w:after="280"/>
      <w:jc w:val="center"/>
    </w:pPr>
    <w:rPr>
      <w:rFonts w:ascii="Cambria" w:eastAsia="Cambria" w:hAnsi="Cambria" w:cs="Cambria"/>
      <w:b/>
      <w:bCs/>
      <w:i w:val="0"/>
      <w:iCs w:val="0"/>
      <w:smallCaps w:val="0"/>
      <w:strike w:val="0"/>
      <w:u w:val="none"/>
    </w:rPr>
  </w:style>
  <w:style w:type="paragraph" w:customStyle="1" w:styleId="Style12">
    <w:name w:val="Table of contents"/>
    <w:basedOn w:val="Normal"/>
    <w:link w:val="CharStyle13"/>
    <w:pPr>
      <w:widowControl w:val="0"/>
      <w:shd w:val="clear" w:color="auto" w:fill="auto"/>
      <w:spacing w:after="140"/>
      <w:ind w:firstLine="460"/>
    </w:pPr>
    <w:rPr>
      <w:rFonts w:ascii="Cambria" w:eastAsia="Cambria" w:hAnsi="Cambria" w:cs="Cambria"/>
      <w:b w:val="0"/>
      <w:bCs w:val="0"/>
      <w:i w:val="0"/>
      <w:iCs w:val="0"/>
      <w:smallCaps w:val="0"/>
      <w:strike w:val="0"/>
      <w:sz w:val="22"/>
      <w:szCs w:val="22"/>
      <w:u w:val="none"/>
    </w:rPr>
  </w:style>
  <w:style w:type="paragraph" w:styleId="Style17">
    <w:name w:val="Body text"/>
    <w:basedOn w:val="Normal"/>
    <w:link w:val="CharStyle18"/>
    <w:qFormat/>
    <w:pPr>
      <w:widowControl w:val="0"/>
      <w:shd w:val="clear" w:color="auto" w:fill="auto"/>
      <w:spacing w:after="220"/>
    </w:pPr>
    <w:rPr>
      <w:rFonts w:ascii="Cambria" w:eastAsia="Cambria" w:hAnsi="Cambria" w:cs="Cambria"/>
      <w:b w:val="0"/>
      <w:bCs w:val="0"/>
      <w:i w:val="0"/>
      <w:iCs w:val="0"/>
      <w:smallCaps w:val="0"/>
      <w:strike w:val="0"/>
      <w:sz w:val="20"/>
      <w:szCs w:val="20"/>
      <w:u w:val="none"/>
    </w:rPr>
  </w:style>
  <w:style w:type="paragraph" w:customStyle="1" w:styleId="Style20">
    <w:name w:val="Heading #1"/>
    <w:basedOn w:val="Normal"/>
    <w:link w:val="CharStyle21"/>
    <w:pPr>
      <w:widowControl w:val="0"/>
      <w:shd w:val="clear" w:color="auto" w:fill="auto"/>
      <w:spacing w:after="250"/>
      <w:outlineLvl w:val="0"/>
    </w:pPr>
    <w:rPr>
      <w:rFonts w:ascii="Cambria" w:eastAsia="Cambria" w:hAnsi="Cambria" w:cs="Cambria"/>
      <w:b/>
      <w:bCs/>
      <w:i w:val="0"/>
      <w:iCs w:val="0"/>
      <w:smallCaps w:val="0"/>
      <w:strike w:val="0"/>
      <w:sz w:val="32"/>
      <w:szCs w:val="32"/>
      <w:u w:val="none"/>
    </w:rPr>
  </w:style>
  <w:style w:type="paragraph" w:customStyle="1" w:styleId="Style22">
    <w:name w:val="Heading #4"/>
    <w:basedOn w:val="Normal"/>
    <w:link w:val="CharStyle23"/>
    <w:pPr>
      <w:widowControl w:val="0"/>
      <w:shd w:val="clear" w:color="auto" w:fill="auto"/>
      <w:spacing w:after="240"/>
      <w:outlineLvl w:val="3"/>
    </w:pPr>
    <w:rPr>
      <w:rFonts w:ascii="Cambria" w:eastAsia="Cambria" w:hAnsi="Cambria" w:cs="Cambria"/>
      <w:b/>
      <w:bCs/>
      <w:i w:val="0"/>
      <w:iCs w:val="0"/>
      <w:smallCaps w:val="0"/>
      <w:strike w:val="0"/>
      <w:sz w:val="22"/>
      <w:szCs w:val="22"/>
      <w:u w:val="none"/>
    </w:rPr>
  </w:style>
  <w:style w:type="paragraph" w:customStyle="1" w:styleId="Style27">
    <w:name w:val="Table caption"/>
    <w:basedOn w:val="Normal"/>
    <w:link w:val="CharStyle28"/>
    <w:pPr>
      <w:widowControl w:val="0"/>
      <w:shd w:val="clear" w:color="auto" w:fill="auto"/>
    </w:pPr>
    <w:rPr>
      <w:rFonts w:ascii="Cambria" w:eastAsia="Cambria" w:hAnsi="Cambria" w:cs="Cambria"/>
      <w:b w:val="0"/>
      <w:bCs w:val="0"/>
      <w:i w:val="0"/>
      <w:iCs w:val="0"/>
      <w:smallCaps w:val="0"/>
      <w:strike w:val="0"/>
      <w:sz w:val="20"/>
      <w:szCs w:val="20"/>
      <w:u w:val="none"/>
    </w:rPr>
  </w:style>
  <w:style w:type="paragraph" w:customStyle="1" w:styleId="Style30">
    <w:name w:val="Other"/>
    <w:basedOn w:val="Normal"/>
    <w:link w:val="CharStyle31"/>
    <w:pPr>
      <w:widowControl w:val="0"/>
      <w:shd w:val="clear" w:color="auto" w:fill="auto"/>
      <w:spacing w:after="220"/>
    </w:pPr>
    <w:rPr>
      <w:rFonts w:ascii="Cambria" w:eastAsia="Cambria" w:hAnsi="Cambria" w:cs="Cambria"/>
      <w:b w:val="0"/>
      <w:bCs w:val="0"/>
      <w:i w:val="0"/>
      <w:iCs w:val="0"/>
      <w:smallCaps w:val="0"/>
      <w:strike w:val="0"/>
      <w:sz w:val="20"/>
      <w:szCs w:val="20"/>
      <w:u w:val="none"/>
    </w:rPr>
  </w:style>
  <w:style w:type="paragraph" w:customStyle="1" w:styleId="Style36">
    <w:name w:val="Heading #5"/>
    <w:basedOn w:val="Normal"/>
    <w:link w:val="CharStyle37"/>
    <w:pPr>
      <w:widowControl w:val="0"/>
      <w:shd w:val="clear" w:color="auto" w:fill="auto"/>
      <w:outlineLvl w:val="4"/>
    </w:pPr>
    <w:rPr>
      <w:rFonts w:ascii="Cambria" w:eastAsia="Cambria" w:hAnsi="Cambria" w:cs="Cambria"/>
      <w:b/>
      <w:bCs/>
      <w:i w:val="0"/>
      <w:iCs w:val="0"/>
      <w:smallCaps w:val="0"/>
      <w:strike w:val="0"/>
      <w:sz w:val="20"/>
      <w:szCs w:val="20"/>
      <w:u w:val="none"/>
    </w:rPr>
  </w:style>
  <w:style w:type="paragraph" w:customStyle="1" w:styleId="Style38">
    <w:name w:val="Heading #2"/>
    <w:basedOn w:val="Normal"/>
    <w:link w:val="CharStyle39"/>
    <w:pPr>
      <w:widowControl w:val="0"/>
      <w:shd w:val="clear" w:color="auto" w:fill="auto"/>
      <w:spacing w:after="420"/>
      <w:outlineLvl w:val="1"/>
    </w:pPr>
    <w:rPr>
      <w:rFonts w:ascii="Cambria" w:eastAsia="Cambria" w:hAnsi="Cambria" w:cs="Cambria"/>
      <w:b/>
      <w:bCs/>
      <w:i w:val="0"/>
      <w:iCs w:val="0"/>
      <w:smallCaps w:val="0"/>
      <w:strike w:val="0"/>
      <w:sz w:val="26"/>
      <w:szCs w:val="26"/>
      <w:u w:val="none"/>
    </w:rPr>
  </w:style>
  <w:style w:type="paragraph" w:customStyle="1" w:styleId="Style42">
    <w:name w:val="Heading #3"/>
    <w:basedOn w:val="Normal"/>
    <w:link w:val="CharStyle43"/>
    <w:pPr>
      <w:widowControl w:val="0"/>
      <w:shd w:val="clear" w:color="auto" w:fill="auto"/>
      <w:spacing w:after="260"/>
      <w:outlineLvl w:val="2"/>
    </w:pPr>
    <w:rPr>
      <w:rFonts w:ascii="Cambria" w:eastAsia="Cambria" w:hAnsi="Cambria" w:cs="Cambria"/>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Agricultural Mechanisation Strategies for Rwanda, Shifting from Subsistence Agriculture to Market-Oriented Agriculture, MINAGRI, 14 June 2010, pp. 6-7.</dc:title>
  <dc:subject/>
  <dc:creator>Fabiola and Roger Norton</dc:creator>
  <cp:keywords/>
</cp:coreProperties>
</file>