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6"/>
        <w:keepNext w:val="0"/>
        <w:keepLines w:val="0"/>
        <w:widowControl w:val="0"/>
        <w:shd w:val="clear" w:color="auto" w:fill="auto"/>
        <w:bidi w:val="0"/>
        <w:spacing w:before="0" w:after="180" w:line="240" w:lineRule="auto"/>
        <w:ind w:left="0" w:right="0" w:firstLine="0"/>
        <w:jc w:val="center"/>
      </w:pPr>
      <w:r>
        <w:rPr>
          <w:spacing w:val="0"/>
          <w:w w:val="100"/>
          <w:position w:val="0"/>
          <w:shd w:val="clear" w:color="auto" w:fill="auto"/>
          <w:lang w:val="en-US" w:eastAsia="en-US" w:bidi="en-US"/>
        </w:rPr>
        <w:t>Call for Proposals</w:t>
      </w:r>
    </w:p>
    <w:p>
      <w:pPr>
        <w:pStyle w:val="Style6"/>
        <w:keepNext w:val="0"/>
        <w:keepLines w:val="0"/>
        <w:widowControl w:val="0"/>
        <w:shd w:val="clear" w:color="auto" w:fill="auto"/>
        <w:bidi w:val="0"/>
        <w:spacing w:before="0" w:after="1660" w:line="240" w:lineRule="auto"/>
        <w:ind w:left="0" w:right="0" w:firstLine="0"/>
        <w:jc w:val="center"/>
      </w:pPr>
      <w:r>
        <w:rPr>
          <w:spacing w:val="0"/>
          <w:w w:val="100"/>
          <w:position w:val="0"/>
          <w:shd w:val="clear" w:color="auto" w:fill="auto"/>
          <w:lang w:val="en-US" w:eastAsia="en-US" w:bidi="en-US"/>
        </w:rPr>
        <w:t>Producer organization window</w:t>
      </w:r>
    </w:p>
    <w:p>
      <w:pPr>
        <w:pStyle w:val="Style6"/>
        <w:keepNext w:val="0"/>
        <w:keepLines w:val="0"/>
        <w:widowControl w:val="0"/>
        <w:shd w:val="clear" w:color="auto" w:fill="auto"/>
        <w:bidi w:val="0"/>
        <w:spacing w:before="0" w:after="2200" w:line="240" w:lineRule="auto"/>
        <w:ind w:left="0" w:right="0" w:firstLine="0"/>
        <w:jc w:val="center"/>
      </w:pPr>
      <w:r>
        <w:rPr>
          <w:spacing w:val="0"/>
          <w:w w:val="100"/>
          <w:position w:val="0"/>
          <w:shd w:val="clear" w:color="auto" w:fill="auto"/>
          <w:lang w:val="en-US" w:eastAsia="en-US" w:bidi="en-US"/>
        </w:rPr>
        <w:t>Building back better: organic agriculture for</w:t>
        <w:br/>
        <w:t>smallholder farmers in Northern Cambodia</w:t>
      </w:r>
    </w:p>
    <w:p>
      <w:pPr>
        <w:pStyle w:val="Style13"/>
        <w:keepNext w:val="0"/>
        <w:keepLines w:val="0"/>
        <w:widowControl w:val="0"/>
        <w:shd w:val="clear" w:color="auto" w:fill="auto"/>
        <w:bidi w:val="0"/>
        <w:spacing w:before="0" w:after="0" w:line="240" w:lineRule="auto"/>
        <w:ind w:left="0" w:right="0" w:firstLine="0"/>
        <w:jc w:val="center"/>
        <w:sectPr>
          <w:headerReference w:type="default" r:id="rId5"/>
          <w:footerReference w:type="default" r:id="rId6"/>
          <w:footnotePr>
            <w:pos w:val="pageBottom"/>
            <w:numFmt w:val="decimal"/>
            <w:numRestart w:val="continuous"/>
          </w:footnotePr>
          <w:pgSz w:w="11900" w:h="16840"/>
          <w:pgMar w:top="4806" w:right="2042" w:bottom="1441" w:left="2053" w:header="0" w:footer="3" w:gutter="0"/>
          <w:pgNumType w:start="1"/>
          <w:cols w:space="720"/>
          <w:noEndnote/>
          <w:rtlGutter w:val="0"/>
          <w:docGrid w:linePitch="360"/>
        </w:sectPr>
      </w:pPr>
      <w:r>
        <w:rPr>
          <w:spacing w:val="0"/>
          <w:w w:val="100"/>
          <w:position w:val="0"/>
          <w:shd w:val="clear" w:color="auto" w:fill="auto"/>
          <w:lang w:val="en-US" w:eastAsia="en-US" w:bidi="en-US"/>
        </w:rPr>
        <w:t>8 September 2021</w: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89" w:after="89"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982" w:right="0" w:bottom="1315" w:left="0" w:header="0" w:footer="3" w:gutter="0"/>
          <w:cols w:space="720"/>
          <w:noEndnote/>
          <w:rtlGutter w:val="0"/>
          <w:docGrid w:linePitch="360"/>
        </w:sectPr>
      </w:pPr>
    </w:p>
    <w:p>
      <w:pPr>
        <w:widowControl w:val="0"/>
        <w:spacing w:line="360" w:lineRule="exact"/>
      </w:pPr>
      <w:r>
        <w:drawing>
          <wp:anchor distT="0" distB="0" distL="0" distR="0" simplePos="0" relativeHeight="62914694" behindDoc="1" locked="0" layoutInCell="1" allowOverlap="1">
            <wp:simplePos x="0" y="0"/>
            <wp:positionH relativeFrom="page">
              <wp:posOffset>1132840</wp:posOffset>
            </wp:positionH>
            <wp:positionV relativeFrom="paragraph">
              <wp:posOffset>12700</wp:posOffset>
            </wp:positionV>
            <wp:extent cx="1657985" cy="1572895"/>
            <wp:wrapNone/>
            <wp:docPr id="5" name="Shape 5"/>
            <a:graphic xmlns:a="http://schemas.openxmlformats.org/drawingml/2006/main">
              <a:graphicData uri="http://schemas.openxmlformats.org/drawingml/2006/picture">
                <pic:pic xmlns:pic="http://schemas.openxmlformats.org/drawingml/2006/picture">
                  <pic:nvPicPr>
                    <pic:cNvPr id="6" name="Picture box 6"/>
                    <pic:cNvPicPr/>
                  </pic:nvPicPr>
                  <pic:blipFill>
                    <a:blip r:embed="rId7"/>
                    <a:stretch/>
                  </pic:blipFill>
                  <pic:spPr>
                    <a:xfrm>
                      <a:ext cx="1657985" cy="1572895"/>
                    </a:xfrm>
                    <a:prstGeom prst="rect"/>
                  </pic:spPr>
                </pic:pic>
              </a:graphicData>
            </a:graphic>
          </wp:anchor>
        </w:drawing>
      </w:r>
      <w:r>
        <w:drawing>
          <wp:anchor distT="0" distB="0" distL="0" distR="0" simplePos="0" relativeHeight="62914695" behindDoc="1" locked="0" layoutInCell="1" allowOverlap="1">
            <wp:simplePos x="0" y="0"/>
            <wp:positionH relativeFrom="page">
              <wp:posOffset>4927600</wp:posOffset>
            </wp:positionH>
            <wp:positionV relativeFrom="paragraph">
              <wp:posOffset>621665</wp:posOffset>
            </wp:positionV>
            <wp:extent cx="2072640" cy="963295"/>
            <wp:wrapNone/>
            <wp:docPr id="7" name="Shape 7"/>
            <a:graphic xmlns:a="http://schemas.openxmlformats.org/drawingml/2006/main">
              <a:graphicData uri="http://schemas.openxmlformats.org/drawingml/2006/picture">
                <pic:pic xmlns:pic="http://schemas.openxmlformats.org/drawingml/2006/picture">
                  <pic:nvPicPr>
                    <pic:cNvPr id="8" name="Picture box 8"/>
                    <pic:cNvPicPr/>
                  </pic:nvPicPr>
                  <pic:blipFill>
                    <a:blip r:embed="rId9"/>
                    <a:stretch/>
                  </pic:blipFill>
                  <pic:spPr>
                    <a:xfrm>
                      <a:ext cx="2072640" cy="963295"/>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90" w:line="1" w:lineRule="exact"/>
      </w:pPr>
    </w:p>
    <w:p>
      <w:pPr>
        <w:widowControl w:val="0"/>
        <w:spacing w:line="1" w:lineRule="exact"/>
        <w:sectPr>
          <w:footnotePr>
            <w:pos w:val="pageBottom"/>
            <w:numFmt w:val="decimal"/>
            <w:numRestart w:val="continuous"/>
          </w:footnotePr>
          <w:type w:val="continuous"/>
          <w:pgSz w:w="11900" w:h="16840"/>
          <w:pgMar w:top="1982" w:right="875" w:bottom="1315" w:left="1784" w:header="0" w:footer="3" w:gutter="0"/>
          <w:cols w:space="720"/>
          <w:noEndnote/>
          <w:rtlGutter w:val="0"/>
          <w:docGrid w:linePitch="360"/>
        </w:sectPr>
      </w:pPr>
    </w:p>
    <w:p>
      <w:pPr>
        <w:pStyle w:val="Style15"/>
        <w:keepNext/>
        <w:keepLines/>
        <w:widowControl w:val="0"/>
        <w:shd w:val="clear" w:color="auto" w:fill="auto"/>
        <w:bidi w:val="0"/>
        <w:spacing w:before="0" w:after="0" w:line="240" w:lineRule="auto"/>
        <w:ind w:left="0" w:right="0" w:firstLine="0"/>
        <w:jc w:val="both"/>
      </w:pPr>
      <w:bookmarkStart w:id="0" w:name="bookmark0"/>
      <w:r>
        <w:rPr>
          <w:spacing w:val="0"/>
          <w:w w:val="100"/>
          <w:position w:val="0"/>
          <w:shd w:val="clear" w:color="auto" w:fill="auto"/>
          <w:lang w:val="en-US" w:eastAsia="en-US" w:bidi="en-US"/>
        </w:rPr>
        <w:t>Contents</w:t>
      </w:r>
      <w:bookmarkEnd w:id="0"/>
    </w:p>
    <w:p>
      <w:pPr>
        <w:pStyle w:val="Style17"/>
        <w:keepNext w:val="0"/>
        <w:keepLines w:val="0"/>
        <w:widowControl w:val="0"/>
        <w:numPr>
          <w:ilvl w:val="0"/>
          <w:numId w:val="1"/>
        </w:numPr>
        <w:shd w:val="clear" w:color="auto" w:fill="auto"/>
        <w:tabs>
          <w:tab w:pos="1136" w:val="left"/>
          <w:tab w:leader="dot" w:pos="8997" w:val="right"/>
        </w:tabs>
        <w:bidi w:val="0"/>
        <w:spacing w:before="0" w:line="240" w:lineRule="auto"/>
        <w:ind w:left="0" w:right="0" w:firstLine="0"/>
        <w:jc w:val="both"/>
      </w:pPr>
      <w:r>
        <w:fldChar w:fldCharType="begin"/>
        <w:instrText xml:space="preserve"> TOC \o "1-5" \h \z </w:instrText>
        <w:fldChar w:fldCharType="separate"/>
      </w:r>
      <w:hyperlink w:anchor="bookmark3" w:tooltip="Current Document">
        <w:r>
          <w:rPr>
            <w:color w:val="000000"/>
            <w:spacing w:val="0"/>
            <w:w w:val="100"/>
            <w:position w:val="0"/>
            <w:shd w:val="clear" w:color="auto" w:fill="auto"/>
            <w:lang w:val="en-US" w:eastAsia="en-US" w:bidi="en-US"/>
          </w:rPr>
          <w:t xml:space="preserve">Basic Data </w:t>
          <w:tab/>
          <w:t>4</w:t>
        </w:r>
      </w:hyperlink>
    </w:p>
    <w:p>
      <w:pPr>
        <w:pStyle w:val="Style17"/>
        <w:keepNext w:val="0"/>
        <w:keepLines w:val="0"/>
        <w:widowControl w:val="0"/>
        <w:numPr>
          <w:ilvl w:val="0"/>
          <w:numId w:val="1"/>
        </w:numPr>
        <w:shd w:val="clear" w:color="auto" w:fill="auto"/>
        <w:tabs>
          <w:tab w:pos="1131" w:val="left"/>
          <w:tab w:leader="dot" w:pos="8997" w:val="right"/>
        </w:tabs>
        <w:bidi w:val="0"/>
        <w:spacing w:before="0" w:line="240" w:lineRule="auto"/>
        <w:ind w:left="0" w:right="0" w:firstLine="0"/>
        <w:jc w:val="both"/>
      </w:pPr>
      <w:hyperlink w:anchor="bookmark7" w:tooltip="Current Document">
        <w:r>
          <w:rPr>
            <w:color w:val="000000"/>
            <w:spacing w:val="0"/>
            <w:w w:val="100"/>
            <w:position w:val="0"/>
            <w:shd w:val="clear" w:color="auto" w:fill="auto"/>
            <w:lang w:val="en-US" w:eastAsia="en-US" w:bidi="en-US"/>
          </w:rPr>
          <w:t>Project Description</w:t>
          <w:tab/>
          <w:t>5</w:t>
        </w:r>
      </w:hyperlink>
    </w:p>
    <w:p>
      <w:pPr>
        <w:pStyle w:val="Style17"/>
        <w:keepNext w:val="0"/>
        <w:keepLines w:val="0"/>
        <w:widowControl w:val="0"/>
        <w:numPr>
          <w:ilvl w:val="1"/>
          <w:numId w:val="3"/>
        </w:numPr>
        <w:shd w:val="clear" w:color="auto" w:fill="auto"/>
        <w:tabs>
          <w:tab w:pos="718" w:val="left"/>
          <w:tab w:leader="dot" w:pos="8997" w:val="right"/>
        </w:tabs>
        <w:bidi w:val="0"/>
        <w:spacing w:before="0" w:line="240" w:lineRule="auto"/>
        <w:ind w:left="0" w:right="0" w:firstLine="240"/>
        <w:jc w:val="both"/>
      </w:pPr>
      <w:hyperlink w:anchor="bookmark9" w:tooltip="Current Document">
        <w:r>
          <w:rPr>
            <w:color w:val="000000"/>
            <w:spacing w:val="0"/>
            <w:w w:val="100"/>
            <w:position w:val="0"/>
            <w:shd w:val="clear" w:color="auto" w:fill="auto"/>
            <w:lang w:val="en-US" w:eastAsia="en-US" w:bidi="en-US"/>
          </w:rPr>
          <w:t>Project Development Objective</w:t>
          <w:tab/>
          <w:t>5</w:t>
        </w:r>
      </w:hyperlink>
    </w:p>
    <w:p>
      <w:pPr>
        <w:pStyle w:val="Style17"/>
        <w:keepNext w:val="0"/>
        <w:keepLines w:val="0"/>
        <w:widowControl w:val="0"/>
        <w:numPr>
          <w:ilvl w:val="1"/>
          <w:numId w:val="3"/>
        </w:numPr>
        <w:shd w:val="clear" w:color="auto" w:fill="auto"/>
        <w:tabs>
          <w:tab w:pos="718" w:val="left"/>
          <w:tab w:leader="dot" w:pos="8997" w:val="right"/>
        </w:tabs>
        <w:bidi w:val="0"/>
        <w:spacing w:before="0" w:line="240" w:lineRule="auto"/>
        <w:ind w:left="0" w:right="0" w:firstLine="240"/>
        <w:jc w:val="both"/>
      </w:pPr>
      <w:hyperlink w:anchor="bookmark12" w:tooltip="Current Document">
        <w:r>
          <w:rPr>
            <w:color w:val="000000"/>
            <w:spacing w:val="0"/>
            <w:w w:val="100"/>
            <w:position w:val="0"/>
            <w:shd w:val="clear" w:color="auto" w:fill="auto"/>
            <w:lang w:val="en-US" w:eastAsia="en-US" w:bidi="en-US"/>
          </w:rPr>
          <w:t xml:space="preserve">. Description of the proposed project </w:t>
          <w:tab/>
          <w:t>5</w:t>
        </w:r>
      </w:hyperlink>
    </w:p>
    <w:p>
      <w:pPr>
        <w:pStyle w:val="Style17"/>
        <w:keepNext w:val="0"/>
        <w:keepLines w:val="0"/>
        <w:widowControl w:val="0"/>
        <w:numPr>
          <w:ilvl w:val="1"/>
          <w:numId w:val="3"/>
        </w:numPr>
        <w:shd w:val="clear" w:color="auto" w:fill="auto"/>
        <w:tabs>
          <w:tab w:pos="714" w:val="left"/>
          <w:tab w:leader="dot" w:pos="8997" w:val="right"/>
        </w:tabs>
        <w:bidi w:val="0"/>
        <w:spacing w:before="0" w:line="240" w:lineRule="auto"/>
        <w:ind w:left="0" w:right="0" w:firstLine="240"/>
        <w:jc w:val="both"/>
      </w:pPr>
      <w:hyperlink w:anchor="bookmark15" w:tooltip="Current Document">
        <w:r>
          <w:rPr>
            <w:color w:val="000000"/>
            <w:spacing w:val="0"/>
            <w:w w:val="100"/>
            <w:position w:val="0"/>
            <w:shd w:val="clear" w:color="auto" w:fill="auto"/>
            <w:lang w:val="en-US" w:eastAsia="en-US" w:bidi="en-US"/>
          </w:rPr>
          <w:t>. Target population and targeting strategy</w:t>
          <w:tab/>
          <w:t>9</w:t>
        </w:r>
      </w:hyperlink>
    </w:p>
    <w:p>
      <w:pPr>
        <w:pStyle w:val="Style17"/>
        <w:keepNext w:val="0"/>
        <w:keepLines w:val="0"/>
        <w:widowControl w:val="0"/>
        <w:numPr>
          <w:ilvl w:val="1"/>
          <w:numId w:val="3"/>
        </w:numPr>
        <w:shd w:val="clear" w:color="auto" w:fill="auto"/>
        <w:tabs>
          <w:tab w:pos="728" w:val="left"/>
          <w:tab w:leader="dot" w:pos="8997" w:val="right"/>
        </w:tabs>
        <w:bidi w:val="0"/>
        <w:spacing w:before="0" w:line="240" w:lineRule="auto"/>
        <w:ind w:left="240" w:right="0" w:firstLine="0"/>
        <w:jc w:val="left"/>
      </w:pPr>
      <w:hyperlink w:anchor="bookmark18" w:tooltip="Current Document">
        <w:r>
          <w:rPr>
            <w:color w:val="000000"/>
            <w:spacing w:val="0"/>
            <w:w w:val="100"/>
            <w:position w:val="0"/>
            <w:shd w:val="clear" w:color="auto" w:fill="auto"/>
            <w:lang w:val="en-US" w:eastAsia="en-US" w:bidi="en-US"/>
          </w:rPr>
          <w:t>. Major obstacles to smallholder and related small business development in the food and agriculture sectors in the project area</w:t>
          <w:tab/>
          <w:t>9</w:t>
        </w:r>
      </w:hyperlink>
    </w:p>
    <w:p>
      <w:pPr>
        <w:pStyle w:val="Style17"/>
        <w:keepNext w:val="0"/>
        <w:keepLines w:val="0"/>
        <w:widowControl w:val="0"/>
        <w:numPr>
          <w:ilvl w:val="1"/>
          <w:numId w:val="3"/>
        </w:numPr>
        <w:shd w:val="clear" w:color="auto" w:fill="auto"/>
        <w:tabs>
          <w:tab w:pos="714" w:val="left"/>
          <w:tab w:leader="dot" w:pos="8997" w:val="right"/>
        </w:tabs>
        <w:bidi w:val="0"/>
        <w:spacing w:before="0" w:line="240" w:lineRule="auto"/>
        <w:ind w:left="0" w:right="0" w:firstLine="240"/>
        <w:jc w:val="both"/>
      </w:pPr>
      <w:hyperlink w:anchor="bookmark21" w:tooltip="Current Document">
        <w:r>
          <w:rPr>
            <w:color w:val="000000"/>
            <w:spacing w:val="0"/>
            <w:w w:val="100"/>
            <w:position w:val="0"/>
            <w:shd w:val="clear" w:color="auto" w:fill="auto"/>
            <w:lang w:val="en-US" w:eastAsia="en-US" w:bidi="en-US"/>
          </w:rPr>
          <w:t>Linkages between POs and private sector actors</w:t>
          <w:tab/>
          <w:t>10</w:t>
        </w:r>
      </w:hyperlink>
    </w:p>
    <w:p>
      <w:pPr>
        <w:pStyle w:val="Style17"/>
        <w:keepNext w:val="0"/>
        <w:keepLines w:val="0"/>
        <w:widowControl w:val="0"/>
        <w:numPr>
          <w:ilvl w:val="1"/>
          <w:numId w:val="3"/>
        </w:numPr>
        <w:shd w:val="clear" w:color="auto" w:fill="auto"/>
        <w:tabs>
          <w:tab w:pos="718" w:val="left"/>
          <w:tab w:leader="dot" w:pos="8997" w:val="right"/>
        </w:tabs>
        <w:bidi w:val="0"/>
        <w:spacing w:before="0" w:line="240" w:lineRule="auto"/>
        <w:ind w:left="240" w:right="0" w:firstLine="0"/>
        <w:jc w:val="left"/>
      </w:pPr>
      <w:hyperlink w:anchor="bookmark24" w:tooltip="Current Document">
        <w:r>
          <w:rPr>
            <w:color w:val="000000"/>
            <w:spacing w:val="0"/>
            <w:w w:val="100"/>
            <w:position w:val="0"/>
            <w:shd w:val="clear" w:color="auto" w:fill="auto"/>
            <w:lang w:val="en-US" w:eastAsia="en-US" w:bidi="en-US"/>
          </w:rPr>
          <w:t>Expected results and how they will be measured at output, outcome, and impact levels</w:t>
          <w:tab/>
          <w:t>10</w:t>
        </w:r>
      </w:hyperlink>
    </w:p>
    <w:p>
      <w:pPr>
        <w:pStyle w:val="Style17"/>
        <w:keepNext w:val="0"/>
        <w:keepLines w:val="0"/>
        <w:widowControl w:val="0"/>
        <w:numPr>
          <w:ilvl w:val="1"/>
          <w:numId w:val="3"/>
        </w:numPr>
        <w:shd w:val="clear" w:color="auto" w:fill="auto"/>
        <w:tabs>
          <w:tab w:pos="718" w:val="left"/>
          <w:tab w:leader="dot" w:pos="8997" w:val="right"/>
        </w:tabs>
        <w:bidi w:val="0"/>
        <w:spacing w:before="0" w:line="240" w:lineRule="auto"/>
        <w:ind w:left="240" w:right="0" w:firstLine="0"/>
        <w:jc w:val="left"/>
      </w:pPr>
      <w:hyperlink w:anchor="bookmark27" w:tooltip="Current Document">
        <w:r>
          <w:rPr>
            <w:color w:val="000000"/>
            <w:spacing w:val="0"/>
            <w:w w:val="100"/>
            <w:position w:val="0"/>
            <w:shd w:val="clear" w:color="auto" w:fill="auto"/>
            <w:lang w:val="en-US" w:eastAsia="en-US" w:bidi="en-US"/>
          </w:rPr>
          <w:t>Evidence that the proposed approach and activities will successfully address the issues identified</w:t>
          <w:tab/>
          <w:t xml:space="preserve"> 11</w:t>
        </w:r>
      </w:hyperlink>
    </w:p>
    <w:p>
      <w:pPr>
        <w:pStyle w:val="Style17"/>
        <w:keepNext w:val="0"/>
        <w:keepLines w:val="0"/>
        <w:widowControl w:val="0"/>
        <w:numPr>
          <w:ilvl w:val="1"/>
          <w:numId w:val="3"/>
        </w:numPr>
        <w:shd w:val="clear" w:color="auto" w:fill="auto"/>
        <w:tabs>
          <w:tab w:pos="718" w:val="left"/>
          <w:tab w:leader="dot" w:pos="8997" w:val="right"/>
        </w:tabs>
        <w:bidi w:val="0"/>
        <w:spacing w:before="0" w:line="240" w:lineRule="auto"/>
        <w:ind w:left="0" w:right="0" w:firstLine="240"/>
        <w:jc w:val="both"/>
      </w:pPr>
      <w:hyperlink w:anchor="bookmark32" w:tooltip="Current Document">
        <w:r>
          <w:rPr>
            <w:color w:val="000000"/>
            <w:spacing w:val="0"/>
            <w:w w:val="100"/>
            <w:position w:val="0"/>
            <w:shd w:val="clear" w:color="auto" w:fill="auto"/>
            <w:lang w:val="en-US" w:eastAsia="en-US" w:bidi="en-US"/>
          </w:rPr>
          <w:t xml:space="preserve">Summary </w:t>
          <w:tab/>
          <w:t>13</w:t>
        </w:r>
      </w:hyperlink>
    </w:p>
    <w:p>
      <w:pPr>
        <w:pStyle w:val="Style17"/>
        <w:keepNext w:val="0"/>
        <w:keepLines w:val="0"/>
        <w:widowControl w:val="0"/>
        <w:numPr>
          <w:ilvl w:val="0"/>
          <w:numId w:val="1"/>
        </w:numPr>
        <w:shd w:val="clear" w:color="auto" w:fill="auto"/>
        <w:tabs>
          <w:tab w:pos="1131" w:val="left"/>
          <w:tab w:leader="dot" w:pos="8997" w:val="right"/>
        </w:tabs>
        <w:bidi w:val="0"/>
        <w:spacing w:before="0" w:line="240" w:lineRule="auto"/>
        <w:ind w:left="0" w:right="0" w:firstLine="0"/>
        <w:jc w:val="both"/>
      </w:pPr>
      <w:hyperlink w:anchor="bookmark36" w:tooltip="Current Document">
        <w:r>
          <w:rPr>
            <w:color w:val="000000"/>
            <w:spacing w:val="0"/>
            <w:w w:val="100"/>
            <w:position w:val="0"/>
            <w:shd w:val="clear" w:color="auto" w:fill="auto"/>
            <w:lang w:val="en-US" w:eastAsia="en-US" w:bidi="en-US"/>
          </w:rPr>
          <w:t xml:space="preserve">Context for the Proposed Project </w:t>
          <w:tab/>
          <w:t xml:space="preserve"> 14</w:t>
        </w:r>
      </w:hyperlink>
    </w:p>
    <w:p>
      <w:pPr>
        <w:pStyle w:val="Style17"/>
        <w:keepNext w:val="0"/>
        <w:keepLines w:val="0"/>
        <w:widowControl w:val="0"/>
        <w:numPr>
          <w:ilvl w:val="1"/>
          <w:numId w:val="5"/>
        </w:numPr>
        <w:shd w:val="clear" w:color="auto" w:fill="auto"/>
        <w:tabs>
          <w:tab w:pos="718" w:val="left"/>
          <w:tab w:leader="dot" w:pos="8997" w:val="right"/>
        </w:tabs>
        <w:bidi w:val="0"/>
        <w:spacing w:before="0" w:line="240" w:lineRule="auto"/>
        <w:ind w:left="0" w:right="0" w:firstLine="240"/>
        <w:jc w:val="both"/>
      </w:pPr>
      <w:hyperlink w:anchor="bookmark38" w:tooltip="Current Document">
        <w:r>
          <w:rPr>
            <w:color w:val="000000"/>
            <w:spacing w:val="0"/>
            <w:w w:val="100"/>
            <w:position w:val="0"/>
            <w:shd w:val="clear" w:color="auto" w:fill="auto"/>
            <w:lang w:val="en-US" w:eastAsia="en-US" w:bidi="en-US"/>
          </w:rPr>
          <w:t xml:space="preserve">State of the agriculture and food system in the project area </w:t>
          <w:tab/>
          <w:t xml:space="preserve"> 14</w:t>
        </w:r>
      </w:hyperlink>
    </w:p>
    <w:p>
      <w:pPr>
        <w:pStyle w:val="Style17"/>
        <w:keepNext w:val="0"/>
        <w:keepLines w:val="0"/>
        <w:widowControl w:val="0"/>
        <w:numPr>
          <w:ilvl w:val="1"/>
          <w:numId w:val="5"/>
        </w:numPr>
        <w:shd w:val="clear" w:color="auto" w:fill="auto"/>
        <w:tabs>
          <w:tab w:pos="718" w:val="left"/>
          <w:tab w:leader="dot" w:pos="8997" w:val="right"/>
        </w:tabs>
        <w:bidi w:val="0"/>
        <w:spacing w:before="0" w:line="240" w:lineRule="auto"/>
        <w:ind w:left="240" w:right="0" w:firstLine="0"/>
        <w:jc w:val="left"/>
      </w:pPr>
      <w:hyperlink w:anchor="bookmark40" w:tooltip="Current Document">
        <w:r>
          <w:rPr>
            <w:color w:val="000000"/>
            <w:spacing w:val="0"/>
            <w:w w:val="100"/>
            <w:position w:val="0"/>
            <w:shd w:val="clear" w:color="auto" w:fill="auto"/>
            <w:lang w:val="en-US" w:eastAsia="en-US" w:bidi="en-US"/>
          </w:rPr>
          <w:t>How will the proposed project address medium- to long-term COVID-19 response and</w:t>
        </w:r>
      </w:hyperlink>
      <w:r>
        <w:rPr>
          <w:color w:val="000000"/>
          <w:spacing w:val="0"/>
          <w:w w:val="100"/>
          <w:position w:val="0"/>
          <w:shd w:val="clear" w:color="auto" w:fill="auto"/>
          <w:lang w:val="en-US" w:eastAsia="en-US" w:bidi="en-US"/>
        </w:rPr>
        <w:t xml:space="preserve"> </w:t>
      </w:r>
      <w:hyperlink w:anchor="bookmark40" w:tooltip="Current Document">
        <w:r>
          <w:rPr>
            <w:color w:val="000000"/>
            <w:spacing w:val="0"/>
            <w:w w:val="100"/>
            <w:position w:val="0"/>
            <w:shd w:val="clear" w:color="auto" w:fill="auto"/>
            <w:lang w:val="en-US" w:eastAsia="en-US" w:bidi="en-US"/>
          </w:rPr>
          <w:t>recovery of the agriculture and food sectors in a changing climate and support the</w:t>
        </w:r>
      </w:hyperlink>
      <w:r>
        <w:rPr>
          <w:color w:val="000000"/>
          <w:spacing w:val="0"/>
          <w:w w:val="100"/>
          <w:position w:val="0"/>
          <w:shd w:val="clear" w:color="auto" w:fill="auto"/>
          <w:lang w:val="en-US" w:eastAsia="en-US" w:bidi="en-US"/>
        </w:rPr>
        <w:t xml:space="preserve"> </w:t>
      </w:r>
      <w:hyperlink w:anchor="bookmark40" w:tooltip="Current Document">
        <w:r>
          <w:rPr>
            <w:color w:val="000000"/>
            <w:spacing w:val="0"/>
            <w:w w:val="100"/>
            <w:position w:val="0"/>
            <w:shd w:val="clear" w:color="auto" w:fill="auto"/>
            <w:lang w:val="en-US" w:eastAsia="en-US" w:bidi="en-US"/>
          </w:rPr>
          <w:t xml:space="preserve">principle of ‘building back better’? </w:t>
          <w:tab/>
          <w:t>14</w:t>
        </w:r>
      </w:hyperlink>
    </w:p>
    <w:p>
      <w:pPr>
        <w:pStyle w:val="Style17"/>
        <w:keepNext w:val="0"/>
        <w:keepLines w:val="0"/>
        <w:widowControl w:val="0"/>
        <w:numPr>
          <w:ilvl w:val="1"/>
          <w:numId w:val="5"/>
        </w:numPr>
        <w:shd w:val="clear" w:color="auto" w:fill="auto"/>
        <w:tabs>
          <w:tab w:pos="714" w:val="left"/>
          <w:tab w:leader="dot" w:pos="8997" w:val="right"/>
        </w:tabs>
        <w:bidi w:val="0"/>
        <w:spacing w:before="0" w:line="240" w:lineRule="auto"/>
        <w:ind w:left="0" w:right="0" w:firstLine="240"/>
        <w:jc w:val="both"/>
      </w:pPr>
      <w:hyperlink w:anchor="bookmark42" w:tooltip="Current Document">
        <w:r>
          <w:rPr>
            <w:color w:val="000000"/>
            <w:spacing w:val="0"/>
            <w:w w:val="100"/>
            <w:position w:val="0"/>
            <w:shd w:val="clear" w:color="auto" w:fill="auto"/>
            <w:lang w:val="en-US" w:eastAsia="en-US" w:bidi="en-US"/>
          </w:rPr>
          <w:t xml:space="preserve">Linkages between the proposed project activities and the PO’s strategic priorities </w:t>
          <w:tab/>
          <w:t>15</w:t>
        </w:r>
      </w:hyperlink>
    </w:p>
    <w:p>
      <w:pPr>
        <w:pStyle w:val="Style17"/>
        <w:keepNext w:val="0"/>
        <w:keepLines w:val="0"/>
        <w:widowControl w:val="0"/>
        <w:numPr>
          <w:ilvl w:val="1"/>
          <w:numId w:val="5"/>
        </w:numPr>
        <w:shd w:val="clear" w:color="auto" w:fill="auto"/>
        <w:tabs>
          <w:tab w:pos="723" w:val="left"/>
          <w:tab w:leader="dot" w:pos="8997" w:val="right"/>
        </w:tabs>
        <w:bidi w:val="0"/>
        <w:spacing w:before="0" w:line="240" w:lineRule="auto"/>
        <w:ind w:left="0" w:right="0" w:firstLine="240"/>
        <w:jc w:val="both"/>
      </w:pPr>
      <w:hyperlink w:anchor="bookmark45" w:tooltip="Current Document">
        <w:r>
          <w:rPr>
            <w:color w:val="000000"/>
            <w:spacing w:val="0"/>
            <w:w w:val="100"/>
            <w:position w:val="0"/>
            <w:shd w:val="clear" w:color="auto" w:fill="auto"/>
            <w:lang w:val="en-US" w:eastAsia="en-US" w:bidi="en-US"/>
          </w:rPr>
          <w:t xml:space="preserve">Alignment with national priorities </w:t>
          <w:tab/>
          <w:t>15</w:t>
        </w:r>
      </w:hyperlink>
    </w:p>
    <w:p>
      <w:pPr>
        <w:pStyle w:val="Style17"/>
        <w:keepNext w:val="0"/>
        <w:keepLines w:val="0"/>
        <w:widowControl w:val="0"/>
        <w:numPr>
          <w:ilvl w:val="0"/>
          <w:numId w:val="1"/>
        </w:numPr>
        <w:shd w:val="clear" w:color="auto" w:fill="auto"/>
        <w:tabs>
          <w:tab w:pos="1131" w:val="left"/>
          <w:tab w:leader="dot" w:pos="8997" w:val="right"/>
        </w:tabs>
        <w:bidi w:val="0"/>
        <w:spacing w:before="0" w:line="240" w:lineRule="auto"/>
        <w:ind w:left="0" w:right="0" w:firstLine="0"/>
        <w:jc w:val="both"/>
      </w:pPr>
      <w:hyperlink w:anchor="bookmark49" w:tooltip="Current Document">
        <w:r>
          <w:rPr>
            <w:color w:val="000000"/>
            <w:spacing w:val="0"/>
            <w:w w:val="100"/>
            <w:position w:val="0"/>
            <w:shd w:val="clear" w:color="auto" w:fill="auto"/>
            <w:lang w:val="en-US" w:eastAsia="en-US" w:bidi="en-US"/>
          </w:rPr>
          <w:t>Cross-cutting Themes</w:t>
          <w:tab/>
          <w:t xml:space="preserve"> 16</w:t>
        </w:r>
      </w:hyperlink>
    </w:p>
    <w:p>
      <w:pPr>
        <w:pStyle w:val="Style17"/>
        <w:keepNext w:val="0"/>
        <w:keepLines w:val="0"/>
        <w:widowControl w:val="0"/>
        <w:numPr>
          <w:ilvl w:val="1"/>
          <w:numId w:val="7"/>
        </w:numPr>
        <w:shd w:val="clear" w:color="auto" w:fill="auto"/>
        <w:tabs>
          <w:tab w:pos="728" w:val="left"/>
          <w:tab w:leader="dot" w:pos="8997" w:val="right"/>
        </w:tabs>
        <w:bidi w:val="0"/>
        <w:spacing w:before="0" w:line="240" w:lineRule="auto"/>
        <w:ind w:left="0" w:right="0" w:firstLine="240"/>
        <w:jc w:val="both"/>
      </w:pPr>
      <w:hyperlink w:anchor="bookmark51" w:tooltip="Current Document">
        <w:r>
          <w:rPr>
            <w:color w:val="000000"/>
            <w:spacing w:val="0"/>
            <w:w w:val="100"/>
            <w:position w:val="0"/>
            <w:shd w:val="clear" w:color="auto" w:fill="auto"/>
            <w:lang w:val="en-US" w:eastAsia="en-US" w:bidi="en-US"/>
          </w:rPr>
          <w:t>Addressing the GAFSP priority crosscutting themes</w:t>
          <w:tab/>
          <w:t>16</w:t>
        </w:r>
      </w:hyperlink>
    </w:p>
    <w:p>
      <w:pPr>
        <w:pStyle w:val="Style17"/>
        <w:keepNext w:val="0"/>
        <w:keepLines w:val="0"/>
        <w:widowControl w:val="0"/>
        <w:numPr>
          <w:ilvl w:val="1"/>
          <w:numId w:val="7"/>
        </w:numPr>
        <w:shd w:val="clear" w:color="auto" w:fill="auto"/>
        <w:tabs>
          <w:tab w:pos="728" w:val="left"/>
          <w:tab w:leader="dot" w:pos="8997" w:val="right"/>
        </w:tabs>
        <w:bidi w:val="0"/>
        <w:spacing w:before="0" w:line="240" w:lineRule="auto"/>
        <w:ind w:left="0" w:right="0" w:firstLine="240"/>
        <w:jc w:val="both"/>
      </w:pPr>
      <w:hyperlink w:anchor="bookmark54" w:tooltip="Current Document">
        <w:r>
          <w:rPr>
            <w:color w:val="000000"/>
            <w:spacing w:val="0"/>
            <w:w w:val="100"/>
            <w:position w:val="0"/>
            <w:shd w:val="clear" w:color="auto" w:fill="auto"/>
            <w:lang w:val="en-US" w:eastAsia="en-US" w:bidi="en-US"/>
          </w:rPr>
          <w:t>How thematic focus area(s) will be addressed</w:t>
          <w:tab/>
          <w:t xml:space="preserve"> 17</w:t>
        </w:r>
      </w:hyperlink>
    </w:p>
    <w:p>
      <w:pPr>
        <w:pStyle w:val="Style17"/>
        <w:keepNext w:val="0"/>
        <w:keepLines w:val="0"/>
        <w:widowControl w:val="0"/>
        <w:numPr>
          <w:ilvl w:val="1"/>
          <w:numId w:val="7"/>
        </w:numPr>
        <w:shd w:val="clear" w:color="auto" w:fill="auto"/>
        <w:tabs>
          <w:tab w:pos="723" w:val="left"/>
        </w:tabs>
        <w:bidi w:val="0"/>
        <w:spacing w:before="0" w:after="0" w:line="240" w:lineRule="auto"/>
        <w:ind w:left="0" w:right="0" w:firstLine="240"/>
        <w:jc w:val="both"/>
      </w:pPr>
      <w:hyperlink w:anchor="bookmark56" w:tooltip="Current Document">
        <w:r>
          <w:rPr>
            <w:color w:val="000000"/>
            <w:spacing w:val="0"/>
            <w:w w:val="100"/>
            <w:position w:val="0"/>
            <w:shd w:val="clear" w:color="auto" w:fill="auto"/>
            <w:lang w:val="en-US" w:eastAsia="en-US" w:bidi="en-US"/>
          </w:rPr>
          <w:t>Specify how the participation and role of women smallholder producers will be</w:t>
        </w:r>
      </w:hyperlink>
    </w:p>
    <w:p>
      <w:pPr>
        <w:pStyle w:val="Style17"/>
        <w:keepNext w:val="0"/>
        <w:keepLines w:val="0"/>
        <w:widowControl w:val="0"/>
        <w:shd w:val="clear" w:color="auto" w:fill="auto"/>
        <w:bidi w:val="0"/>
        <w:spacing w:before="0" w:line="240" w:lineRule="auto"/>
        <w:ind w:left="0" w:right="0" w:firstLine="240"/>
        <w:jc w:val="both"/>
      </w:pPr>
      <w:hyperlink w:anchor="bookmark56" w:tooltip="Current Document">
        <w:r>
          <w:rPr>
            <w:color w:val="000000"/>
            <w:spacing w:val="0"/>
            <w:w w:val="100"/>
            <w:position w:val="0"/>
            <w:shd w:val="clear" w:color="auto" w:fill="auto"/>
            <w:lang w:val="en-US" w:eastAsia="en-US" w:bidi="en-US"/>
          </w:rPr>
          <w:t>increased in POs and smallholder producer groups as a result of the proposed project ...17</w:t>
        </w:r>
      </w:hyperlink>
    </w:p>
    <w:p>
      <w:pPr>
        <w:pStyle w:val="Style17"/>
        <w:keepNext w:val="0"/>
        <w:keepLines w:val="0"/>
        <w:widowControl w:val="0"/>
        <w:numPr>
          <w:ilvl w:val="0"/>
          <w:numId w:val="1"/>
        </w:numPr>
        <w:shd w:val="clear" w:color="auto" w:fill="auto"/>
        <w:tabs>
          <w:tab w:pos="1131" w:val="left"/>
          <w:tab w:leader="dot" w:pos="8997" w:val="right"/>
        </w:tabs>
        <w:bidi w:val="0"/>
        <w:spacing w:before="0" w:line="240" w:lineRule="auto"/>
        <w:ind w:left="0" w:right="0" w:firstLine="0"/>
        <w:jc w:val="both"/>
      </w:pPr>
      <w:hyperlink w:anchor="bookmark60" w:tooltip="Current Document">
        <w:r>
          <w:rPr>
            <w:color w:val="000000"/>
            <w:spacing w:val="0"/>
            <w:w w:val="100"/>
            <w:position w:val="0"/>
            <w:shd w:val="clear" w:color="auto" w:fill="auto"/>
            <w:lang w:val="en-US" w:eastAsia="en-US" w:bidi="en-US"/>
          </w:rPr>
          <w:t xml:space="preserve">Project Implementation, Sustainability and Budget </w:t>
          <w:tab/>
          <w:t>18</w:t>
        </w:r>
      </w:hyperlink>
    </w:p>
    <w:p>
      <w:pPr>
        <w:pStyle w:val="Style17"/>
        <w:keepNext w:val="0"/>
        <w:keepLines w:val="0"/>
        <w:widowControl w:val="0"/>
        <w:numPr>
          <w:ilvl w:val="1"/>
          <w:numId w:val="9"/>
        </w:numPr>
        <w:shd w:val="clear" w:color="auto" w:fill="auto"/>
        <w:tabs>
          <w:tab w:pos="718" w:val="left"/>
          <w:tab w:leader="dot" w:pos="8997" w:val="right"/>
        </w:tabs>
        <w:bidi w:val="0"/>
        <w:spacing w:before="0" w:line="240" w:lineRule="auto"/>
        <w:ind w:left="240" w:right="0" w:firstLine="0"/>
        <w:jc w:val="left"/>
      </w:pPr>
      <w:hyperlink w:anchor="bookmark63" w:tooltip="Current Document">
        <w:r>
          <w:rPr>
            <w:color w:val="000000"/>
            <w:spacing w:val="0"/>
            <w:w w:val="100"/>
            <w:position w:val="0"/>
            <w:shd w:val="clear" w:color="auto" w:fill="auto"/>
            <w:lang w:val="en-US" w:eastAsia="en-US" w:bidi="en-US"/>
          </w:rPr>
          <w:t>Risks and potential negative externalities</w:t>
          <w:tab/>
          <w:t>18</w:t>
        </w:r>
      </w:hyperlink>
    </w:p>
    <w:p>
      <w:pPr>
        <w:pStyle w:val="Style17"/>
        <w:keepNext w:val="0"/>
        <w:keepLines w:val="0"/>
        <w:widowControl w:val="0"/>
        <w:numPr>
          <w:ilvl w:val="1"/>
          <w:numId w:val="9"/>
        </w:numPr>
        <w:shd w:val="clear" w:color="auto" w:fill="auto"/>
        <w:tabs>
          <w:tab w:pos="723" w:val="left"/>
          <w:tab w:leader="dot" w:pos="8997" w:val="right"/>
        </w:tabs>
        <w:bidi w:val="0"/>
        <w:spacing w:before="0" w:line="240" w:lineRule="auto"/>
        <w:ind w:left="240" w:right="0" w:firstLine="0"/>
        <w:jc w:val="left"/>
      </w:pPr>
      <w:r>
        <w:rPr>
          <w:color w:val="000000"/>
          <w:spacing w:val="0"/>
          <w:w w:val="100"/>
          <w:position w:val="0"/>
          <w:shd w:val="clear" w:color="auto" w:fill="auto"/>
          <w:lang w:val="en-US" w:eastAsia="en-US" w:bidi="en-US"/>
        </w:rPr>
        <w:t>Design measures to increase the likelihood of sustainability of the project activities or outcomes?</w:t>
        <w:tab/>
        <w:t>18</w:t>
      </w:r>
    </w:p>
    <w:p>
      <w:pPr>
        <w:pStyle w:val="Style17"/>
        <w:keepNext w:val="0"/>
        <w:keepLines w:val="0"/>
        <w:widowControl w:val="0"/>
        <w:numPr>
          <w:ilvl w:val="1"/>
          <w:numId w:val="9"/>
        </w:numPr>
        <w:shd w:val="clear" w:color="auto" w:fill="auto"/>
        <w:tabs>
          <w:tab w:pos="714" w:val="left"/>
          <w:tab w:leader="dot" w:pos="8997" w:val="right"/>
        </w:tabs>
        <w:bidi w:val="0"/>
        <w:spacing w:before="0" w:line="240" w:lineRule="auto"/>
        <w:ind w:left="240" w:right="0" w:firstLine="0"/>
        <w:jc w:val="left"/>
      </w:pPr>
      <w:hyperlink w:anchor="bookmark67" w:tooltip="Current Document">
        <w:r>
          <w:rPr>
            <w:color w:val="000000"/>
            <w:spacing w:val="0"/>
            <w:w w:val="100"/>
            <w:position w:val="0"/>
            <w:shd w:val="clear" w:color="auto" w:fill="auto"/>
            <w:lang w:val="en-US" w:eastAsia="en-US" w:bidi="en-US"/>
          </w:rPr>
          <w:t xml:space="preserve">Consultation in the development of the proposal </w:t>
          <w:tab/>
          <w:t>19</w:t>
        </w:r>
      </w:hyperlink>
    </w:p>
    <w:p>
      <w:pPr>
        <w:pStyle w:val="Style17"/>
        <w:keepNext w:val="0"/>
        <w:keepLines w:val="0"/>
        <w:widowControl w:val="0"/>
        <w:numPr>
          <w:ilvl w:val="1"/>
          <w:numId w:val="9"/>
        </w:numPr>
        <w:shd w:val="clear" w:color="auto" w:fill="auto"/>
        <w:tabs>
          <w:tab w:pos="723" w:val="left"/>
          <w:tab w:leader="dot" w:pos="8997" w:val="right"/>
        </w:tabs>
        <w:bidi w:val="0"/>
        <w:spacing w:before="0" w:line="240" w:lineRule="auto"/>
        <w:ind w:left="0" w:right="0" w:firstLine="240"/>
        <w:jc w:val="both"/>
      </w:pPr>
      <w:r>
        <w:rPr>
          <w:color w:val="000000"/>
          <w:spacing w:val="0"/>
          <w:w w:val="100"/>
          <w:position w:val="0"/>
          <w:shd w:val="clear" w:color="auto" w:fill="auto"/>
          <w:lang w:val="en-US" w:eastAsia="en-US" w:bidi="en-US"/>
        </w:rPr>
        <w:t>Description of the PO’s structure, membership and services offered</w:t>
        <w:tab/>
        <w:t>20</w:t>
      </w:r>
    </w:p>
    <w:p>
      <w:pPr>
        <w:pStyle w:val="Style17"/>
        <w:keepNext w:val="0"/>
        <w:keepLines w:val="0"/>
        <w:widowControl w:val="0"/>
        <w:numPr>
          <w:ilvl w:val="1"/>
          <w:numId w:val="9"/>
        </w:numPr>
        <w:shd w:val="clear" w:color="auto" w:fill="auto"/>
        <w:tabs>
          <w:tab w:pos="714" w:val="left"/>
          <w:tab w:leader="dot" w:pos="8997" w:val="right"/>
        </w:tabs>
        <w:bidi w:val="0"/>
        <w:spacing w:before="0" w:line="240" w:lineRule="auto"/>
        <w:ind w:left="0" w:right="0" w:firstLine="240"/>
        <w:jc w:val="both"/>
      </w:pPr>
      <w:r>
        <w:rPr>
          <w:color w:val="000000"/>
          <w:spacing w:val="0"/>
          <w:w w:val="100"/>
          <w:position w:val="0"/>
          <w:shd w:val="clear" w:color="auto" w:fill="auto"/>
          <w:lang w:val="en-US" w:eastAsia="en-US" w:bidi="en-US"/>
        </w:rPr>
        <w:t xml:space="preserve">Project implementation arrangements </w:t>
        <w:tab/>
        <w:t>21</w:t>
      </w:r>
      <w:r>
        <w:fldChar w:fldCharType="end"/>
      </w:r>
    </w:p>
    <w:p>
      <w:pPr>
        <w:pStyle w:val="Style19"/>
        <w:keepNext w:val="0"/>
        <w:keepLines w:val="0"/>
        <w:widowControl w:val="0"/>
        <w:numPr>
          <w:ilvl w:val="1"/>
          <w:numId w:val="9"/>
        </w:numPr>
        <w:shd w:val="clear" w:color="auto" w:fill="auto"/>
        <w:tabs>
          <w:tab w:pos="718" w:val="left"/>
        </w:tabs>
        <w:bidi w:val="0"/>
        <w:spacing w:before="0" w:line="240" w:lineRule="auto"/>
        <w:ind w:left="0" w:right="0"/>
        <w:jc w:val="both"/>
      </w:pPr>
      <w:hyperlink w:anchor="bookmark71" w:tooltip="Current Document">
        <w:r>
          <w:rPr>
            <w:color w:val="000000"/>
            <w:spacing w:val="0"/>
            <w:w w:val="100"/>
            <w:position w:val="0"/>
            <w:shd w:val="clear" w:color="auto" w:fill="auto"/>
            <w:lang w:val="en-US" w:eastAsia="en-US" w:bidi="en-US"/>
          </w:rPr>
          <w:t>Proposed financial and implementation arrangements between the SE and the PO. .22</w:t>
        </w:r>
      </w:hyperlink>
    </w:p>
    <w:p>
      <w:pPr>
        <w:pStyle w:val="Style17"/>
        <w:keepNext w:val="0"/>
        <w:keepLines w:val="0"/>
        <w:widowControl w:val="0"/>
        <w:numPr>
          <w:ilvl w:val="1"/>
          <w:numId w:val="9"/>
        </w:numPr>
        <w:shd w:val="clear" w:color="auto" w:fill="auto"/>
        <w:tabs>
          <w:tab w:pos="738" w:val="left"/>
          <w:tab w:leader="dot" w:pos="9007" w:val="right"/>
        </w:tabs>
        <w:bidi w:val="0"/>
        <w:spacing w:before="0" w:line="240" w:lineRule="auto"/>
        <w:ind w:left="0" w:right="0" w:firstLine="260"/>
        <w:jc w:val="both"/>
      </w:pPr>
      <w:r>
        <w:fldChar w:fldCharType="begin"/>
        <w:instrText xml:space="preserve"> TOC \o "1-5" \h \z </w:instrText>
        <w:fldChar w:fldCharType="separate"/>
      </w:r>
      <w:hyperlink w:anchor="bookmark75" w:tooltip="Current Document">
        <w:r>
          <w:rPr>
            <w:color w:val="000000"/>
            <w:spacing w:val="0"/>
            <w:w w:val="100"/>
            <w:position w:val="0"/>
            <w:shd w:val="clear" w:color="auto" w:fill="auto"/>
            <w:lang w:val="en-US" w:eastAsia="en-US" w:bidi="en-US"/>
          </w:rPr>
          <w:t xml:space="preserve">Overall project budget </w:t>
          <w:tab/>
          <w:t>23</w:t>
        </w:r>
      </w:hyperlink>
    </w:p>
    <w:p>
      <w:pPr>
        <w:pStyle w:val="Style17"/>
        <w:keepNext w:val="0"/>
        <w:keepLines w:val="0"/>
        <w:widowControl w:val="0"/>
        <w:numPr>
          <w:ilvl w:val="1"/>
          <w:numId w:val="9"/>
        </w:numPr>
        <w:shd w:val="clear" w:color="auto" w:fill="auto"/>
        <w:tabs>
          <w:tab w:pos="738" w:val="left"/>
          <w:tab w:leader="dot" w:pos="9007" w:val="right"/>
        </w:tabs>
        <w:bidi w:val="0"/>
        <w:spacing w:before="0" w:line="240" w:lineRule="auto"/>
        <w:ind w:left="0" w:right="0" w:firstLine="260"/>
        <w:jc w:val="both"/>
      </w:pPr>
      <w:hyperlink w:anchor="bookmark78" w:tooltip="Current Document">
        <w:r>
          <w:rPr>
            <w:color w:val="000000"/>
            <w:spacing w:val="0"/>
            <w:w w:val="100"/>
            <w:position w:val="0"/>
            <w:shd w:val="clear" w:color="auto" w:fill="auto"/>
            <w:lang w:val="en-US" w:eastAsia="en-US" w:bidi="en-US"/>
          </w:rPr>
          <w:t xml:space="preserve">PO’s readiness </w:t>
          <w:tab/>
          <w:t>23</w:t>
        </w:r>
      </w:hyperlink>
    </w:p>
    <w:p>
      <w:pPr>
        <w:pStyle w:val="Style17"/>
        <w:keepNext w:val="0"/>
        <w:keepLines w:val="0"/>
        <w:widowControl w:val="0"/>
        <w:numPr>
          <w:ilvl w:val="0"/>
          <w:numId w:val="11"/>
        </w:numPr>
        <w:shd w:val="clear" w:color="auto" w:fill="auto"/>
        <w:tabs>
          <w:tab w:pos="973" w:val="left"/>
          <w:tab w:leader="dot" w:pos="9007" w:val="right"/>
        </w:tabs>
        <w:bidi w:val="0"/>
        <w:spacing w:before="0" w:line="240" w:lineRule="auto"/>
        <w:ind w:left="0" w:right="0" w:firstLine="0"/>
        <w:jc w:val="both"/>
      </w:pPr>
      <w:hyperlink w:anchor="bookmark80" w:tooltip="Current Document">
        <w:r>
          <w:rPr>
            <w:color w:val="000000"/>
            <w:spacing w:val="0"/>
            <w:w w:val="100"/>
            <w:position w:val="0"/>
            <w:shd w:val="clear" w:color="auto" w:fill="auto"/>
            <w:lang w:val="en-US" w:eastAsia="en-US" w:bidi="en-US"/>
          </w:rPr>
          <w:t>- Project Budget Tables</w:t>
          <w:tab/>
          <w:t>24</w:t>
        </w:r>
      </w:hyperlink>
    </w:p>
    <w:p>
      <w:pPr>
        <w:pStyle w:val="Style17"/>
        <w:keepNext w:val="0"/>
        <w:keepLines w:val="0"/>
        <w:widowControl w:val="0"/>
        <w:numPr>
          <w:ilvl w:val="0"/>
          <w:numId w:val="11"/>
        </w:numPr>
        <w:shd w:val="clear" w:color="auto" w:fill="auto"/>
        <w:tabs>
          <w:tab w:pos="973" w:val="left"/>
          <w:tab w:leader="dot" w:pos="9007" w:val="right"/>
        </w:tabs>
        <w:bidi w:val="0"/>
        <w:spacing w:before="0" w:line="240" w:lineRule="auto"/>
        <w:ind w:left="0" w:right="0" w:firstLine="0"/>
        <w:jc w:val="both"/>
      </w:pPr>
      <w:hyperlink w:anchor="bookmark87" w:tooltip="Current Document">
        <w:r>
          <w:rPr>
            <w:color w:val="000000"/>
            <w:spacing w:val="0"/>
            <w:w w:val="100"/>
            <w:position w:val="0"/>
            <w:shd w:val="clear" w:color="auto" w:fill="auto"/>
            <w:lang w:val="en-US" w:eastAsia="en-US" w:bidi="en-US"/>
          </w:rPr>
          <w:t>- Proposal Stage Results Monitoring Matrix</w:t>
          <w:tab/>
          <w:t>27</w:t>
        </w:r>
      </w:hyperlink>
    </w:p>
    <w:p>
      <w:pPr>
        <w:pStyle w:val="Style17"/>
        <w:keepNext w:val="0"/>
        <w:keepLines w:val="0"/>
        <w:widowControl w:val="0"/>
        <w:numPr>
          <w:ilvl w:val="0"/>
          <w:numId w:val="11"/>
        </w:numPr>
        <w:shd w:val="clear" w:color="auto" w:fill="auto"/>
        <w:tabs>
          <w:tab w:pos="973" w:val="left"/>
          <w:tab w:leader="dot" w:pos="9007" w:val="right"/>
        </w:tabs>
        <w:bidi w:val="0"/>
        <w:spacing w:before="0" w:line="240" w:lineRule="auto"/>
        <w:ind w:left="0" w:right="0" w:firstLine="0"/>
        <w:jc w:val="both"/>
      </w:pPr>
      <w:hyperlink w:anchor="bookmark90" w:tooltip="Current Document">
        <w:r>
          <w:rPr>
            <w:color w:val="000000"/>
            <w:spacing w:val="0"/>
            <w:w w:val="100"/>
            <w:position w:val="0"/>
            <w:shd w:val="clear" w:color="auto" w:fill="auto"/>
            <w:lang w:val="en-US" w:eastAsia="en-US" w:bidi="en-US"/>
          </w:rPr>
          <w:t xml:space="preserve">- Risks and Negative Externalities </w:t>
          <w:tab/>
          <w:t>31</w:t>
        </w:r>
      </w:hyperlink>
    </w:p>
    <w:p>
      <w:pPr>
        <w:pStyle w:val="Style17"/>
        <w:keepNext w:val="0"/>
        <w:keepLines w:val="0"/>
        <w:widowControl w:val="0"/>
        <w:numPr>
          <w:ilvl w:val="0"/>
          <w:numId w:val="11"/>
        </w:numPr>
        <w:shd w:val="clear" w:color="auto" w:fill="auto"/>
        <w:tabs>
          <w:tab w:pos="973" w:val="left"/>
          <w:tab w:leader="dot" w:pos="9007" w:val="right"/>
        </w:tabs>
        <w:bidi w:val="0"/>
        <w:spacing w:before="0" w:line="240" w:lineRule="auto"/>
        <w:ind w:left="0" w:right="0" w:firstLine="0"/>
        <w:jc w:val="both"/>
      </w:pPr>
      <w:hyperlink w:anchor="bookmark95" w:tooltip="Current Document">
        <w:r>
          <w:rPr>
            <w:color w:val="000000"/>
            <w:spacing w:val="0"/>
            <w:w w:val="100"/>
            <w:position w:val="0"/>
            <w:shd w:val="clear" w:color="auto" w:fill="auto"/>
            <w:lang w:val="en-US" w:eastAsia="en-US" w:bidi="en-US"/>
          </w:rPr>
          <w:t xml:space="preserve">- Proposal Preparation Team </w:t>
          <w:tab/>
          <w:t>34</w:t>
        </w:r>
      </w:hyperlink>
      <w:r>
        <w:br w:type="page"/>
      </w:r>
      <w:r>
        <w:fldChar w:fldCharType="end"/>
      </w:r>
    </w:p>
    <w:p>
      <w:pPr>
        <w:pStyle w:val="Style15"/>
        <w:keepNext/>
        <w:keepLines/>
        <w:widowControl w:val="0"/>
        <w:numPr>
          <w:ilvl w:val="0"/>
          <w:numId w:val="13"/>
        </w:numPr>
        <w:shd w:val="clear" w:color="auto" w:fill="auto"/>
        <w:tabs>
          <w:tab w:pos="1428" w:val="left"/>
        </w:tabs>
        <w:bidi w:val="0"/>
        <w:spacing w:before="0" w:after="280" w:line="240" w:lineRule="auto"/>
        <w:ind w:left="0" w:right="0" w:firstLine="0"/>
        <w:jc w:val="left"/>
      </w:pPr>
      <w:bookmarkStart w:id="2" w:name="bookmark2"/>
      <w:bookmarkStart w:id="3" w:name="bookmark3"/>
      <w:r>
        <w:rPr>
          <w:spacing w:val="0"/>
          <w:w w:val="100"/>
          <w:position w:val="0"/>
          <w:shd w:val="clear" w:color="auto" w:fill="auto"/>
          <w:lang w:val="en-US" w:eastAsia="en-US" w:bidi="en-US"/>
        </w:rPr>
        <w:t>Basic Data</w:t>
      </w:r>
      <w:bookmarkEnd w:id="3"/>
      <w:bookmarkEnd w:id="2"/>
    </w:p>
    <w:tbl>
      <w:tblPr>
        <w:tblOverlap w:val="never"/>
        <w:jc w:val="center"/>
        <w:tblLayout w:type="fixed"/>
      </w:tblPr>
      <w:tblGrid>
        <w:gridCol w:w="3317"/>
        <w:gridCol w:w="2256"/>
        <w:gridCol w:w="3456"/>
      </w:tblGrid>
      <w:tr>
        <w:trPr>
          <w:trHeight w:val="514" w:hRule="exact"/>
        </w:trPr>
        <w:tc>
          <w:tcPr>
            <w:tcBorders>
              <w:top w:val="single" w:sz="4"/>
              <w:left w:val="single" w:sz="4"/>
            </w:tcBorders>
            <w:shd w:val="clear" w:color="auto" w:fill="auto"/>
            <w:vAlign w:val="top"/>
          </w:tcPr>
          <w:p>
            <w:pPr>
              <w:pStyle w:val="Style22"/>
              <w:keepNext w:val="0"/>
              <w:keepLines w:val="0"/>
              <w:widowControl w:val="0"/>
              <w:shd w:val="clear" w:color="auto" w:fill="auto"/>
              <w:tabs>
                <w:tab w:pos="1445" w:val="left"/>
              </w:tabs>
              <w:bidi w:val="0"/>
              <w:spacing w:before="0" w:after="0" w:line="240" w:lineRule="auto"/>
              <w:ind w:left="0" w:right="0" w:firstLine="720"/>
              <w:jc w:val="left"/>
              <w:rPr>
                <w:sz w:val="20"/>
                <w:szCs w:val="20"/>
              </w:rPr>
            </w:pPr>
            <w:r>
              <w:rPr>
                <w:color w:val="000000"/>
                <w:spacing w:val="0"/>
                <w:w w:val="100"/>
                <w:position w:val="0"/>
                <w:sz w:val="20"/>
                <w:szCs w:val="20"/>
                <w:shd w:val="clear" w:color="auto" w:fill="auto"/>
                <w:lang w:val="en-US" w:eastAsia="en-US" w:bidi="en-US"/>
              </w:rPr>
              <w:t>a.</w:t>
              <w:tab/>
              <w:t>Project Name</w:t>
            </w:r>
          </w:p>
        </w:tc>
        <w:tc>
          <w:tcPr>
            <w:gridSpan w:val="2"/>
            <w:tcBorders>
              <w:top w:val="single" w:sz="4"/>
              <w:left w:val="single" w:sz="4"/>
              <w:righ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Building back better: organic agriculture for smallholder farmers in Northern Cambodia</w:t>
            </w:r>
          </w:p>
        </w:tc>
      </w:tr>
      <w:tr>
        <w:trPr>
          <w:trHeight w:val="504" w:hRule="exact"/>
        </w:trPr>
        <w:tc>
          <w:tcPr>
            <w:tcBorders>
              <w:top w:val="single" w:sz="4"/>
              <w:left w:val="single" w:sz="4"/>
            </w:tcBorders>
            <w:shd w:val="clear" w:color="auto" w:fill="auto"/>
            <w:vAlign w:val="top"/>
          </w:tcPr>
          <w:p>
            <w:pPr>
              <w:pStyle w:val="Style22"/>
              <w:keepNext w:val="0"/>
              <w:keepLines w:val="0"/>
              <w:widowControl w:val="0"/>
              <w:shd w:val="clear" w:color="auto" w:fill="auto"/>
              <w:tabs>
                <w:tab w:pos="1430" w:val="left"/>
              </w:tabs>
              <w:bidi w:val="0"/>
              <w:spacing w:before="0" w:after="0" w:line="240" w:lineRule="auto"/>
              <w:ind w:left="0" w:right="0" w:firstLine="720"/>
              <w:jc w:val="left"/>
              <w:rPr>
                <w:sz w:val="20"/>
                <w:szCs w:val="20"/>
              </w:rPr>
            </w:pPr>
            <w:r>
              <w:rPr>
                <w:color w:val="000000"/>
                <w:spacing w:val="0"/>
                <w:w w:val="100"/>
                <w:position w:val="0"/>
                <w:sz w:val="20"/>
                <w:szCs w:val="20"/>
                <w:shd w:val="clear" w:color="auto" w:fill="auto"/>
                <w:lang w:val="en-US" w:eastAsia="en-US" w:bidi="en-US"/>
              </w:rPr>
              <w:t>b.</w:t>
              <w:tab/>
              <w:t>Country and Region</w:t>
            </w:r>
          </w:p>
        </w:tc>
        <w:tc>
          <w:tcPr>
            <w:gridSpan w:val="2"/>
            <w:tcBorders>
              <w:top w:val="single" w:sz="4"/>
              <w:left w:val="single" w:sz="4"/>
              <w:righ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Cambodia, South-east Asia</w:t>
            </w:r>
          </w:p>
        </w:tc>
      </w:tr>
      <w:tr>
        <w:trPr>
          <w:trHeight w:val="504" w:hRule="exact"/>
        </w:trPr>
        <w:tc>
          <w:tcPr>
            <w:vMerge w:val="restart"/>
            <w:tcBorders>
              <w:top w:val="single" w:sz="4"/>
              <w:left w:val="single" w:sz="4"/>
            </w:tcBorders>
            <w:shd w:val="clear" w:color="auto" w:fill="auto"/>
            <w:vAlign w:val="top"/>
          </w:tcPr>
          <w:p>
            <w:pPr>
              <w:pStyle w:val="Style22"/>
              <w:keepNext w:val="0"/>
              <w:keepLines w:val="0"/>
              <w:widowControl w:val="0"/>
              <w:shd w:val="clear" w:color="auto" w:fill="auto"/>
              <w:tabs>
                <w:tab w:pos="1445" w:val="left"/>
              </w:tabs>
              <w:bidi w:val="0"/>
              <w:spacing w:before="0" w:after="0" w:line="240" w:lineRule="auto"/>
              <w:ind w:left="0" w:right="0" w:firstLine="720"/>
              <w:jc w:val="left"/>
              <w:rPr>
                <w:sz w:val="20"/>
                <w:szCs w:val="20"/>
              </w:rPr>
            </w:pPr>
            <w:r>
              <w:rPr>
                <w:color w:val="000000"/>
                <w:spacing w:val="0"/>
                <w:w w:val="100"/>
                <w:position w:val="0"/>
                <w:sz w:val="20"/>
                <w:szCs w:val="20"/>
                <w:shd w:val="clear" w:color="auto" w:fill="auto"/>
                <w:lang w:val="en-US" w:eastAsia="en-US" w:bidi="en-US"/>
              </w:rPr>
              <w:t>c.</w:t>
              <w:tab/>
              <w:t>Producer Organization</w:t>
            </w:r>
          </w:p>
          <w:p>
            <w:pPr>
              <w:pStyle w:val="Style22"/>
              <w:keepNext w:val="0"/>
              <w:keepLines w:val="0"/>
              <w:widowControl w:val="0"/>
              <w:shd w:val="clear" w:color="auto" w:fill="auto"/>
              <w:bidi w:val="0"/>
              <w:spacing w:before="0" w:after="0" w:line="240" w:lineRule="auto"/>
              <w:ind w:left="0" w:right="0" w:firstLine="720"/>
              <w:jc w:val="left"/>
              <w:rPr>
                <w:sz w:val="20"/>
                <w:szCs w:val="20"/>
              </w:rPr>
            </w:pPr>
            <w:r>
              <w:rPr>
                <w:color w:val="000000"/>
                <w:spacing w:val="0"/>
                <w:w w:val="100"/>
                <w:position w:val="0"/>
                <w:sz w:val="20"/>
                <w:szCs w:val="20"/>
                <w:shd w:val="clear" w:color="auto" w:fill="auto"/>
                <w:lang w:val="en-US" w:eastAsia="en-US" w:bidi="en-US"/>
              </w:rPr>
              <w:t>(PO)</w:t>
            </w:r>
          </w:p>
        </w:tc>
        <w:tc>
          <w:tcPr>
            <w:gridSpan w:val="2"/>
            <w:tcBorders>
              <w:top w:val="single" w:sz="4"/>
              <w:left w:val="single" w:sz="4"/>
              <w:righ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Name: Cambodian Agriculture Cooperative Corporation Plc. (CACC)</w:t>
            </w:r>
          </w:p>
        </w:tc>
      </w:tr>
      <w:tr>
        <w:trPr>
          <w:trHeight w:val="744" w:hRule="exact"/>
        </w:trPr>
        <w:tc>
          <w:tcPr>
            <w:vMerge/>
            <w:tcBorders>
              <w:left w:val="single" w:sz="4"/>
            </w:tcBorders>
            <w:shd w:val="clear" w:color="auto" w:fill="auto"/>
            <w:vAlign w:val="top"/>
          </w:tcPr>
          <w:p>
            <w:pPr/>
          </w:p>
        </w:tc>
        <w:tc>
          <w:tcPr>
            <w:gridSpan w:val="2"/>
            <w:tcBorders>
              <w:top w:val="single" w:sz="4"/>
              <w:left w:val="single" w:sz="4"/>
              <w:righ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Address; 13A Phlov Lom, Rusey Keo, Khan Rusey Keo, Phnom Penh, Cambodia</w:t>
            </w:r>
          </w:p>
        </w:tc>
      </w:tr>
      <w:tr>
        <w:trPr>
          <w:trHeight w:val="504" w:hRule="exact"/>
        </w:trPr>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Registration</w:t>
            </w:r>
          </w:p>
        </w:tc>
        <w:tc>
          <w:tcPr>
            <w:tcBorders>
              <w:top w:val="single" w:sz="4"/>
              <w:left w:val="single" w:sz="4"/>
              <w:righ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Registered in August 2017 in Phnom Pehn as a public limited company</w:t>
            </w:r>
          </w:p>
        </w:tc>
      </w:tr>
      <w:tr>
        <w:trPr>
          <w:trHeight w:val="504"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33" w:lineRule="auto"/>
              <w:ind w:left="0" w:right="0" w:firstLine="0"/>
              <w:jc w:val="left"/>
              <w:rPr>
                <w:sz w:val="20"/>
                <w:szCs w:val="20"/>
              </w:rPr>
            </w:pPr>
            <w:r>
              <w:rPr>
                <w:color w:val="000000"/>
                <w:spacing w:val="0"/>
                <w:w w:val="100"/>
                <w:position w:val="0"/>
                <w:sz w:val="20"/>
                <w:szCs w:val="20"/>
                <w:shd w:val="clear" w:color="auto" w:fill="auto"/>
                <w:lang w:val="en-US" w:eastAsia="en-US" w:bidi="en-US"/>
              </w:rPr>
              <w:t>PO website or link to annual report</w:t>
            </w:r>
          </w:p>
        </w:tc>
        <w:tc>
          <w:tcPr>
            <w:tcBorders>
              <w:top w:val="single" w:sz="4"/>
              <w:left w:val="single" w:sz="4"/>
              <w:righ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"https://www.facebook.com/cacc.cambodia/" </w:instrText>
            </w:r>
            <w:r>
              <w:fldChar w:fldCharType="separate"/>
            </w:r>
            <w:r>
              <w:rPr>
                <w:rFonts w:ascii="Segoe UI" w:eastAsia="Segoe UI" w:hAnsi="Segoe UI" w:cs="Segoe UI"/>
                <w:color w:val="000000"/>
                <w:spacing w:val="0"/>
                <w:w w:val="100"/>
                <w:position w:val="0"/>
                <w:sz w:val="18"/>
                <w:szCs w:val="18"/>
                <w:shd w:val="clear" w:color="auto" w:fill="auto"/>
                <w:lang w:val="en-US" w:eastAsia="en-US" w:bidi="en-US"/>
              </w:rPr>
              <w:t>https://www.facebook.com/cacc.cambodia/</w:t>
            </w:r>
            <w:r>
              <w:fldChar w:fldCharType="end"/>
            </w:r>
          </w:p>
        </w:tc>
      </w:tr>
      <w:tr>
        <w:trPr>
          <w:trHeight w:val="974" w:hRule="exact"/>
        </w:trPr>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Primary Activities of PO</w:t>
            </w:r>
          </w:p>
        </w:tc>
        <w:tc>
          <w:tcPr>
            <w:tcBorders>
              <w:top w:val="single" w:sz="4"/>
              <w:left w:val="single" w:sz="4"/>
              <w:right w:val="single" w:sz="4"/>
            </w:tcBorders>
            <w:shd w:val="clear" w:color="auto" w:fill="auto"/>
            <w:vAlign w:val="bottom"/>
          </w:tcPr>
          <w:p>
            <w:pPr>
              <w:pStyle w:val="Style22"/>
              <w:keepNext w:val="0"/>
              <w:keepLines w:val="0"/>
              <w:widowControl w:val="0"/>
              <w:shd w:val="clear" w:color="auto" w:fill="auto"/>
              <w:tabs>
                <w:tab w:pos="773" w:val="left"/>
                <w:tab w:pos="1987" w:val="left"/>
                <w:tab w:pos="3120" w:val="left"/>
              </w:tabs>
              <w:bidi w:val="0"/>
              <w:spacing w:before="0" w:after="0" w:line="240" w:lineRule="auto"/>
              <w:ind w:left="0" w:right="0" w:firstLine="0"/>
              <w:jc w:val="left"/>
              <w:rPr>
                <w:sz w:val="18"/>
                <w:szCs w:val="18"/>
              </w:rPr>
            </w:pPr>
            <w:r>
              <w:rPr>
                <w:rFonts w:ascii="Segoe UI" w:eastAsia="Segoe UI" w:hAnsi="Segoe UI" w:cs="Segoe UI"/>
                <w:color w:val="000000"/>
                <w:spacing w:val="0"/>
                <w:w w:val="100"/>
                <w:position w:val="0"/>
                <w:sz w:val="18"/>
                <w:szCs w:val="18"/>
                <w:shd w:val="clear" w:color="auto" w:fill="auto"/>
                <w:lang w:val="en-US" w:eastAsia="en-US" w:bidi="en-US"/>
              </w:rPr>
              <w:t>Structuring of sale process, contract farming, storage and processing facilities, credit</w:t>
              <w:tab/>
              <w:t>facilitation,</w:t>
              <w:tab/>
              <w:t>marketing</w:t>
              <w:tab/>
              <w:t>and</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egoe UI" w:eastAsia="Segoe UI" w:hAnsi="Segoe UI" w:cs="Segoe UI"/>
                <w:color w:val="000000"/>
                <w:spacing w:val="0"/>
                <w:w w:val="100"/>
                <w:position w:val="0"/>
                <w:sz w:val="18"/>
                <w:szCs w:val="18"/>
                <w:shd w:val="clear" w:color="auto" w:fill="auto"/>
                <w:lang w:val="en-US" w:eastAsia="en-US" w:bidi="en-US"/>
              </w:rPr>
              <w:t>distribution of produce.</w:t>
            </w:r>
          </w:p>
        </w:tc>
      </w:tr>
      <w:tr>
        <w:trPr>
          <w:trHeight w:val="730" w:hRule="exact"/>
        </w:trPr>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Type of target farmers</w:t>
            </w:r>
          </w:p>
        </w:tc>
        <w:tc>
          <w:tcPr>
            <w:tcBorders>
              <w:top w:val="single" w:sz="4"/>
              <w:left w:val="single" w:sz="4"/>
              <w:righ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egoe UI" w:eastAsia="Segoe UI" w:hAnsi="Segoe UI" w:cs="Segoe UI"/>
                <w:color w:val="000000"/>
                <w:spacing w:val="0"/>
                <w:w w:val="100"/>
                <w:position w:val="0"/>
                <w:sz w:val="18"/>
                <w:szCs w:val="18"/>
                <w:shd w:val="clear" w:color="auto" w:fill="auto"/>
                <w:lang w:val="en-US" w:eastAsia="en-US" w:bidi="en-US"/>
              </w:rPr>
              <w:t>Smallholder farmers organized through agricultural cooperatives with a focus on female smallholders.</w:t>
            </w:r>
          </w:p>
        </w:tc>
      </w:tr>
      <w:tr>
        <w:trPr>
          <w:trHeight w:val="490" w:hRule="exact"/>
        </w:trPr>
        <w:tc>
          <w:tcPr>
            <w:tcBorders>
              <w:top w:val="single" w:sz="4"/>
              <w:left w:val="single" w:sz="4"/>
            </w:tcBorders>
            <w:shd w:val="clear" w:color="auto" w:fill="auto"/>
            <w:vAlign w:val="top"/>
          </w:tcPr>
          <w:p>
            <w:pPr>
              <w:pStyle w:val="Style22"/>
              <w:keepNext w:val="0"/>
              <w:keepLines w:val="0"/>
              <w:widowControl w:val="0"/>
              <w:shd w:val="clear" w:color="auto" w:fill="auto"/>
              <w:tabs>
                <w:tab w:pos="1445" w:val="left"/>
              </w:tabs>
              <w:bidi w:val="0"/>
              <w:spacing w:before="0" w:after="0" w:line="240" w:lineRule="auto"/>
              <w:ind w:left="0" w:right="0" w:firstLine="720"/>
              <w:jc w:val="left"/>
              <w:rPr>
                <w:sz w:val="20"/>
                <w:szCs w:val="20"/>
              </w:rPr>
            </w:pPr>
            <w:r>
              <w:rPr>
                <w:color w:val="000000"/>
                <w:spacing w:val="0"/>
                <w:w w:val="100"/>
                <w:position w:val="0"/>
                <w:sz w:val="20"/>
                <w:szCs w:val="20"/>
                <w:shd w:val="clear" w:color="auto" w:fill="auto"/>
                <w:lang w:val="en-US" w:eastAsia="en-US" w:bidi="en-US"/>
              </w:rPr>
              <w:t>d.</w:t>
              <w:tab/>
              <w:t>PO Mission Statement</w:t>
            </w:r>
          </w:p>
        </w:tc>
        <w:tc>
          <w:tcPr>
            <w:gridSpan w:val="2"/>
            <w:tcBorders>
              <w:top w:val="single" w:sz="4"/>
              <w:left w:val="single" w:sz="4"/>
              <w:righ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egoe UI" w:eastAsia="Segoe UI" w:hAnsi="Segoe UI" w:cs="Segoe UI"/>
                <w:color w:val="000000"/>
                <w:spacing w:val="0"/>
                <w:w w:val="100"/>
                <w:position w:val="0"/>
                <w:sz w:val="18"/>
                <w:szCs w:val="18"/>
                <w:shd w:val="clear" w:color="auto" w:fill="auto"/>
                <w:lang w:val="en-US" w:eastAsia="en-US" w:bidi="en-US"/>
              </w:rPr>
              <w:t>Vision 2050: Enabling half a million smallholder farmers engaged with CACC in entrepreneurial and profitable agribusiness.</w:t>
            </w:r>
          </w:p>
        </w:tc>
      </w:tr>
      <w:tr>
        <w:trPr>
          <w:trHeight w:val="754" w:hRule="exact"/>
        </w:trPr>
        <w:tc>
          <w:tcPr>
            <w:tcBorders>
              <w:top w:val="single" w:sz="4"/>
              <w:left w:val="single" w:sz="4"/>
            </w:tcBorders>
            <w:shd w:val="clear" w:color="auto" w:fill="auto"/>
            <w:vAlign w:val="top"/>
          </w:tcPr>
          <w:p>
            <w:pPr>
              <w:pStyle w:val="Style22"/>
              <w:keepNext w:val="0"/>
              <w:keepLines w:val="0"/>
              <w:widowControl w:val="0"/>
              <w:shd w:val="clear" w:color="auto" w:fill="auto"/>
              <w:tabs>
                <w:tab w:pos="1445" w:val="left"/>
              </w:tabs>
              <w:bidi w:val="0"/>
              <w:spacing w:before="0" w:after="0" w:line="240" w:lineRule="auto"/>
              <w:ind w:left="0" w:right="0" w:firstLine="720"/>
              <w:jc w:val="left"/>
              <w:rPr>
                <w:sz w:val="20"/>
                <w:szCs w:val="20"/>
              </w:rPr>
            </w:pPr>
            <w:r>
              <w:rPr>
                <w:color w:val="000000"/>
                <w:spacing w:val="0"/>
                <w:w w:val="100"/>
                <w:position w:val="0"/>
                <w:sz w:val="20"/>
                <w:szCs w:val="20"/>
                <w:shd w:val="clear" w:color="auto" w:fill="auto"/>
                <w:lang w:val="en-US" w:eastAsia="en-US" w:bidi="en-US"/>
              </w:rPr>
              <w:t>e.</w:t>
              <w:tab/>
              <w:t>PO Focal Person (for</w:t>
            </w:r>
          </w:p>
          <w:p>
            <w:pPr>
              <w:pStyle w:val="Style22"/>
              <w:keepNext w:val="0"/>
              <w:keepLines w:val="0"/>
              <w:widowControl w:val="0"/>
              <w:shd w:val="clear" w:color="auto" w:fill="auto"/>
              <w:bidi w:val="0"/>
              <w:spacing w:before="0" w:after="0" w:line="240" w:lineRule="auto"/>
              <w:ind w:left="0" w:right="0" w:firstLine="720"/>
              <w:jc w:val="left"/>
              <w:rPr>
                <w:sz w:val="20"/>
                <w:szCs w:val="20"/>
              </w:rPr>
            </w:pPr>
            <w:r>
              <w:rPr>
                <w:color w:val="000000"/>
                <w:spacing w:val="0"/>
                <w:w w:val="100"/>
                <w:position w:val="0"/>
                <w:sz w:val="20"/>
                <w:szCs w:val="20"/>
                <w:shd w:val="clear" w:color="auto" w:fill="auto"/>
                <w:lang w:val="en-US" w:eastAsia="en-US" w:bidi="en-US"/>
              </w:rPr>
              <w:t>this project)</w:t>
            </w:r>
          </w:p>
        </w:tc>
        <w:tc>
          <w:tcPr>
            <w:gridSpan w:val="2"/>
            <w:tcBorders>
              <w:top w:val="single" w:sz="4"/>
              <w:left w:val="single" w:sz="4"/>
              <w:righ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Name: Kunthy Kann</w:t>
            </w:r>
          </w:p>
          <w:p>
            <w:pPr>
              <w:pStyle w:val="Style22"/>
              <w:keepNext w:val="0"/>
              <w:keepLines w:val="0"/>
              <w:widowControl w:val="0"/>
              <w:shd w:val="clear" w:color="auto" w:fill="auto"/>
              <w:tabs>
                <w:tab w:pos="634"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Title:</w:t>
              <w:tab/>
              <w:t>Managing Director</w:t>
            </w:r>
          </w:p>
          <w:p>
            <w:pPr>
              <w:pStyle w:val="Style22"/>
              <w:keepNext w:val="0"/>
              <w:keepLines w:val="0"/>
              <w:widowControl w:val="0"/>
              <w:shd w:val="clear" w:color="auto" w:fill="auto"/>
              <w:bidi w:val="0"/>
              <w:spacing w:before="0" w:after="0" w:line="230" w:lineRule="auto"/>
              <w:ind w:left="0" w:right="0" w:firstLine="0"/>
              <w:jc w:val="left"/>
              <w:rPr>
                <w:sz w:val="20"/>
                <w:szCs w:val="20"/>
              </w:rPr>
            </w:pPr>
            <w:r>
              <w:rPr>
                <w:color w:val="000000"/>
                <w:spacing w:val="0"/>
                <w:w w:val="100"/>
                <w:position w:val="0"/>
                <w:sz w:val="20"/>
                <w:szCs w:val="20"/>
                <w:shd w:val="clear" w:color="auto" w:fill="auto"/>
                <w:lang w:val="en-US" w:eastAsia="en-US" w:bidi="en-US"/>
              </w:rPr>
              <w:t xml:space="preserve">Email: </w:t>
            </w:r>
            <w:r>
              <w:fldChar w:fldCharType="begin"/>
            </w:r>
            <w:r>
              <w:rPr/>
              <w:instrText> HYPERLINK "mailto:kkunthy@amrurice.com.kh" </w:instrText>
            </w:r>
            <w:r>
              <w:fldChar w:fldCharType="separate"/>
            </w:r>
            <w:r>
              <w:rPr>
                <w:color w:val="000000"/>
                <w:spacing w:val="0"/>
                <w:w w:val="100"/>
                <w:position w:val="0"/>
                <w:sz w:val="20"/>
                <w:szCs w:val="20"/>
                <w:shd w:val="clear" w:color="auto" w:fill="auto"/>
                <w:lang w:val="en-US" w:eastAsia="en-US" w:bidi="en-US"/>
              </w:rPr>
              <w:t>kkunthy@amrurice.com.kh</w:t>
            </w:r>
            <w:r>
              <w:fldChar w:fldCharType="end"/>
            </w:r>
          </w:p>
        </w:tc>
      </w:tr>
      <w:tr>
        <w:trPr>
          <w:trHeight w:val="749" w:hRule="exact"/>
        </w:trPr>
        <w:tc>
          <w:tcPr>
            <w:tcBorders>
              <w:top w:val="single" w:sz="4"/>
              <w:left w:val="single" w:sz="4"/>
            </w:tcBorders>
            <w:shd w:val="clear" w:color="auto" w:fill="auto"/>
            <w:vAlign w:val="top"/>
          </w:tcPr>
          <w:p>
            <w:pPr>
              <w:pStyle w:val="Style22"/>
              <w:keepNext w:val="0"/>
              <w:keepLines w:val="0"/>
              <w:widowControl w:val="0"/>
              <w:shd w:val="clear" w:color="auto" w:fill="auto"/>
              <w:tabs>
                <w:tab w:pos="1435" w:val="left"/>
              </w:tabs>
              <w:bidi w:val="0"/>
              <w:spacing w:before="0" w:after="0" w:line="240" w:lineRule="auto"/>
              <w:ind w:left="0" w:right="0" w:firstLine="720"/>
              <w:jc w:val="left"/>
              <w:rPr>
                <w:sz w:val="20"/>
                <w:szCs w:val="20"/>
              </w:rPr>
            </w:pPr>
            <w:r>
              <w:rPr>
                <w:color w:val="000000"/>
                <w:spacing w:val="0"/>
                <w:w w:val="100"/>
                <w:position w:val="0"/>
                <w:sz w:val="20"/>
                <w:szCs w:val="20"/>
                <w:shd w:val="clear" w:color="auto" w:fill="auto"/>
                <w:lang w:val="en-US" w:eastAsia="en-US" w:bidi="en-US"/>
              </w:rPr>
              <w:t>f.</w:t>
              <w:tab/>
              <w:t>SE Focal Person</w:t>
            </w:r>
          </w:p>
        </w:tc>
        <w:tc>
          <w:tcPr>
            <w:gridSpan w:val="2"/>
            <w:tcBorders>
              <w:top w:val="single" w:sz="4"/>
              <w:left w:val="single" w:sz="4"/>
              <w:righ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Name: Sok Chea Hak</w:t>
            </w:r>
          </w:p>
          <w:p>
            <w:pPr>
              <w:pStyle w:val="Style22"/>
              <w:keepNext w:val="0"/>
              <w:keepLines w:val="0"/>
              <w:widowControl w:val="0"/>
              <w:shd w:val="clear" w:color="auto" w:fill="auto"/>
              <w:tabs>
                <w:tab w:pos="682"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Title:</w:t>
              <w:tab/>
              <w:t>Programme Advisor</w:t>
            </w:r>
          </w:p>
          <w:p>
            <w:pPr>
              <w:pStyle w:val="Style22"/>
              <w:keepNext w:val="0"/>
              <w:keepLines w:val="0"/>
              <w:widowControl w:val="0"/>
              <w:shd w:val="clear" w:color="auto" w:fill="auto"/>
              <w:tabs>
                <w:tab w:pos="658"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Email:</w:t>
              <w:tab/>
            </w:r>
            <w:r>
              <w:fldChar w:fldCharType="begin"/>
            </w:r>
            <w:r>
              <w:rPr/>
              <w:instrText> HYPERLINK "mailto:Sokchea.hak@wfp.org" </w:instrText>
            </w:r>
            <w:r>
              <w:fldChar w:fldCharType="separate"/>
            </w:r>
            <w:r>
              <w:rPr>
                <w:color w:val="000000"/>
                <w:spacing w:val="0"/>
                <w:w w:val="100"/>
                <w:position w:val="0"/>
                <w:sz w:val="20"/>
                <w:szCs w:val="20"/>
                <w:shd w:val="clear" w:color="auto" w:fill="auto"/>
                <w:lang w:val="en-US" w:eastAsia="en-US" w:bidi="en-US"/>
              </w:rPr>
              <w:t>Sokchea.hak@wfp.org</w:t>
            </w:r>
            <w:r>
              <w:fldChar w:fldCharType="end"/>
            </w:r>
          </w:p>
        </w:tc>
      </w:tr>
      <w:tr>
        <w:trPr>
          <w:trHeight w:val="989" w:hRule="exact"/>
        </w:trPr>
        <w:tc>
          <w:tcPr>
            <w:tcBorders>
              <w:top w:val="single" w:sz="4"/>
              <w:left w:val="single" w:sz="4"/>
            </w:tcBorders>
            <w:shd w:val="clear" w:color="auto" w:fill="auto"/>
            <w:vAlign w:val="bottom"/>
          </w:tcPr>
          <w:p>
            <w:pPr>
              <w:pStyle w:val="Style22"/>
              <w:keepNext w:val="0"/>
              <w:keepLines w:val="0"/>
              <w:widowControl w:val="0"/>
              <w:shd w:val="clear" w:color="auto" w:fill="auto"/>
              <w:tabs>
                <w:tab w:pos="1430" w:val="left"/>
              </w:tabs>
              <w:bidi w:val="0"/>
              <w:spacing w:before="0" w:after="0" w:line="240" w:lineRule="auto"/>
              <w:ind w:left="0" w:right="0" w:firstLine="720"/>
              <w:jc w:val="left"/>
              <w:rPr>
                <w:sz w:val="20"/>
                <w:szCs w:val="20"/>
              </w:rPr>
            </w:pPr>
            <w:r>
              <w:rPr>
                <w:color w:val="000000"/>
                <w:spacing w:val="0"/>
                <w:w w:val="100"/>
                <w:position w:val="0"/>
                <w:sz w:val="20"/>
                <w:szCs w:val="20"/>
                <w:shd w:val="clear" w:color="auto" w:fill="auto"/>
                <w:lang w:val="en-US" w:eastAsia="en-US" w:bidi="en-US"/>
              </w:rPr>
              <w:t>g.</w:t>
              <w:tab/>
              <w:t>Total GAFSP Grant</w:t>
            </w:r>
          </w:p>
          <w:p>
            <w:pPr>
              <w:pStyle w:val="Style22"/>
              <w:keepNext w:val="0"/>
              <w:keepLines w:val="0"/>
              <w:widowControl w:val="0"/>
              <w:shd w:val="clear" w:color="auto" w:fill="auto"/>
              <w:bidi w:val="0"/>
              <w:spacing w:before="0" w:after="0" w:line="240" w:lineRule="auto"/>
              <w:ind w:left="720" w:right="0" w:firstLine="0"/>
              <w:jc w:val="left"/>
              <w:rPr>
                <w:sz w:val="20"/>
                <w:szCs w:val="20"/>
              </w:rPr>
            </w:pPr>
            <w:r>
              <w:rPr>
                <w:color w:val="000000"/>
                <w:spacing w:val="0"/>
                <w:w w:val="100"/>
                <w:position w:val="0"/>
                <w:sz w:val="20"/>
                <w:szCs w:val="20"/>
                <w:shd w:val="clear" w:color="auto" w:fill="auto"/>
                <w:lang w:val="en-US" w:eastAsia="en-US" w:bidi="en-US"/>
              </w:rPr>
              <w:t xml:space="preserve">Funding Requested </w:t>
            </w:r>
            <w:r>
              <w:rPr>
                <w:i/>
                <w:iCs/>
                <w:color w:val="000000"/>
                <w:spacing w:val="0"/>
                <w:w w:val="100"/>
                <w:position w:val="0"/>
                <w:sz w:val="20"/>
                <w:szCs w:val="20"/>
                <w:shd w:val="clear" w:color="auto" w:fill="auto"/>
                <w:lang w:val="en-US" w:eastAsia="en-US" w:bidi="en-US"/>
              </w:rPr>
              <w:t>(refer to Annex 1 - Project Budget Table)</w:t>
            </w:r>
          </w:p>
        </w:tc>
        <w:tc>
          <w:tcPr>
            <w:gridSpan w:val="2"/>
            <w:tcBorders>
              <w:top w:val="single" w:sz="4"/>
              <w:left w:val="single" w:sz="4"/>
              <w:righ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Amount Requested: US$ 2,368,000</w:t>
            </w:r>
          </w:p>
        </w:tc>
      </w:tr>
      <w:tr>
        <w:trPr>
          <w:trHeight w:val="269" w:hRule="exact"/>
        </w:trPr>
        <w:tc>
          <w:tcPr>
            <w:gridSpan w:val="3"/>
            <w:tcBorders>
              <w:top w:val="single" w:sz="4"/>
              <w:left w:val="single" w:sz="4"/>
              <w:bottom w:val="single" w:sz="4"/>
              <w:right w:val="single" w:sz="4"/>
            </w:tcBorders>
            <w:shd w:val="clear" w:color="auto" w:fill="auto"/>
            <w:vAlign w:val="bottom"/>
          </w:tcPr>
          <w:p>
            <w:pPr>
              <w:pStyle w:val="Style22"/>
              <w:keepNext w:val="0"/>
              <w:keepLines w:val="0"/>
              <w:widowControl w:val="0"/>
              <w:shd w:val="clear" w:color="auto" w:fill="auto"/>
              <w:tabs>
                <w:tab w:pos="1440" w:val="left"/>
              </w:tabs>
              <w:bidi w:val="0"/>
              <w:spacing w:before="0" w:after="0" w:line="240" w:lineRule="auto"/>
              <w:ind w:left="0" w:right="0" w:firstLine="720"/>
              <w:jc w:val="left"/>
              <w:rPr>
                <w:sz w:val="20"/>
                <w:szCs w:val="20"/>
              </w:rPr>
            </w:pPr>
            <w:r>
              <w:rPr>
                <w:color w:val="000000"/>
                <w:spacing w:val="0"/>
                <w:w w:val="100"/>
                <w:position w:val="0"/>
                <w:sz w:val="20"/>
                <w:szCs w:val="20"/>
                <w:shd w:val="clear" w:color="auto" w:fill="auto"/>
                <w:lang w:val="en-US" w:eastAsia="en-US" w:bidi="en-US"/>
              </w:rPr>
              <w:t>h.</w:t>
              <w:tab/>
              <w:t>Estimated project start and end date (March 2022 - March 2026):</w:t>
            </w:r>
          </w:p>
        </w:tc>
      </w:tr>
    </w:tbl>
    <w:p>
      <w:pPr>
        <w:pStyle w:val="Style27"/>
        <w:keepNext w:val="0"/>
        <w:keepLines w:val="0"/>
        <w:widowControl w:val="0"/>
        <w:numPr>
          <w:ilvl w:val="0"/>
          <w:numId w:val="15"/>
        </w:numPr>
        <w:shd w:val="clear" w:color="auto" w:fill="auto"/>
        <w:tabs>
          <w:tab w:pos="1428" w:val="left"/>
          <w:tab w:pos="1445" w:val="left"/>
        </w:tabs>
        <w:bidi w:val="0"/>
        <w:spacing w:before="0" w:after="0" w:line="240" w:lineRule="auto"/>
        <w:ind w:left="0" w:right="0" w:firstLine="720"/>
        <w:jc w:val="left"/>
        <w:rPr>
          <w:sz w:val="20"/>
          <w:szCs w:val="20"/>
        </w:rPr>
      </w:pPr>
      <w:r>
        <w:rPr>
          <w:color w:val="000000"/>
          <w:spacing w:val="0"/>
          <w:w w:val="100"/>
          <w:position w:val="0"/>
          <w:sz w:val="20"/>
          <w:szCs w:val="20"/>
          <w:shd w:val="clear" w:color="auto" w:fill="auto"/>
          <w:lang w:val="en-US" w:eastAsia="en-US" w:bidi="en-US"/>
        </w:rPr>
        <w:t>Preferred Supervising Entity (Select only one)</w:t>
      </w:r>
    </w:p>
    <w:p>
      <w:pPr>
        <w:pStyle w:val="Style27"/>
        <w:keepNext w:val="0"/>
        <w:keepLines w:val="0"/>
        <w:widowControl w:val="0"/>
        <w:numPr>
          <w:ilvl w:val="0"/>
          <w:numId w:val="17"/>
        </w:numPr>
        <w:shd w:val="clear" w:color="auto" w:fill="auto"/>
        <w:tabs>
          <w:tab w:pos="809" w:val="left"/>
        </w:tabs>
        <w:bidi w:val="0"/>
        <w:spacing w:before="0" w:after="0" w:line="240" w:lineRule="auto"/>
        <w:ind w:left="0" w:right="0" w:firstLine="460"/>
        <w:jc w:val="left"/>
        <w:rPr>
          <w:sz w:val="20"/>
          <w:szCs w:val="20"/>
        </w:rPr>
      </w:pPr>
      <w:r>
        <w:rPr>
          <w:color w:val="000000"/>
          <w:spacing w:val="0"/>
          <w:w w:val="100"/>
          <w:position w:val="0"/>
          <w:sz w:val="20"/>
          <w:szCs w:val="20"/>
          <w:shd w:val="clear" w:color="auto" w:fill="auto"/>
          <w:lang w:val="en-US" w:eastAsia="en-US" w:bidi="en-US"/>
        </w:rPr>
        <w:t>African Development Bank (AfDB)</w:t>
      </w:r>
    </w:p>
    <w:p>
      <w:pPr>
        <w:pStyle w:val="Style27"/>
        <w:keepNext w:val="0"/>
        <w:keepLines w:val="0"/>
        <w:widowControl w:val="0"/>
        <w:numPr>
          <w:ilvl w:val="0"/>
          <w:numId w:val="17"/>
        </w:numPr>
        <w:shd w:val="clear" w:color="auto" w:fill="auto"/>
        <w:tabs>
          <w:tab w:pos="804" w:val="left"/>
        </w:tabs>
        <w:bidi w:val="0"/>
        <w:spacing w:before="0" w:after="0" w:line="240" w:lineRule="auto"/>
        <w:ind w:left="0" w:right="0" w:firstLine="460"/>
        <w:jc w:val="left"/>
        <w:rPr>
          <w:sz w:val="20"/>
          <w:szCs w:val="20"/>
        </w:rPr>
      </w:pPr>
      <w:r>
        <w:rPr>
          <w:color w:val="000000"/>
          <w:spacing w:val="0"/>
          <w:w w:val="100"/>
          <w:position w:val="0"/>
          <w:sz w:val="20"/>
          <w:szCs w:val="20"/>
          <w:shd w:val="clear" w:color="auto" w:fill="auto"/>
          <w:lang w:val="en-US" w:eastAsia="en-US" w:bidi="en-US"/>
        </w:rPr>
        <w:t>Asian Development Bank (ADB)</w:t>
      </w:r>
    </w:p>
    <w:p>
      <w:pPr>
        <w:pStyle w:val="Style27"/>
        <w:keepNext w:val="0"/>
        <w:keepLines w:val="0"/>
        <w:widowControl w:val="0"/>
        <w:numPr>
          <w:ilvl w:val="0"/>
          <w:numId w:val="17"/>
        </w:numPr>
        <w:shd w:val="clear" w:color="auto" w:fill="auto"/>
        <w:tabs>
          <w:tab w:pos="804" w:val="left"/>
        </w:tabs>
        <w:bidi w:val="0"/>
        <w:spacing w:before="0" w:after="0" w:line="240" w:lineRule="auto"/>
        <w:ind w:left="0" w:right="0" w:firstLine="460"/>
        <w:jc w:val="left"/>
        <w:rPr>
          <w:sz w:val="20"/>
          <w:szCs w:val="20"/>
        </w:rPr>
      </w:pPr>
      <w:r>
        <w:rPr>
          <w:color w:val="000000"/>
          <w:spacing w:val="0"/>
          <w:w w:val="100"/>
          <w:position w:val="0"/>
          <w:sz w:val="20"/>
          <w:szCs w:val="20"/>
          <w:shd w:val="clear" w:color="auto" w:fill="auto"/>
          <w:lang w:val="en-US" w:eastAsia="en-US" w:bidi="en-US"/>
        </w:rPr>
        <w:t>International Fund for Agricultural Development (IFAD)</w:t>
      </w:r>
    </w:p>
    <w:p>
      <w:pPr>
        <w:pStyle w:val="Style27"/>
        <w:keepNext w:val="0"/>
        <w:keepLines w:val="0"/>
        <w:widowControl w:val="0"/>
        <w:numPr>
          <w:ilvl w:val="0"/>
          <w:numId w:val="17"/>
        </w:numPr>
        <w:shd w:val="clear" w:color="auto" w:fill="auto"/>
        <w:tabs>
          <w:tab w:pos="809" w:val="left"/>
        </w:tabs>
        <w:bidi w:val="0"/>
        <w:spacing w:before="0" w:after="0" w:line="240" w:lineRule="auto"/>
        <w:ind w:left="0" w:right="0" w:firstLine="460"/>
        <w:jc w:val="left"/>
        <w:rPr>
          <w:sz w:val="20"/>
          <w:szCs w:val="20"/>
        </w:rPr>
      </w:pPr>
      <w:r>
        <w:rPr>
          <w:color w:val="000000"/>
          <w:spacing w:val="0"/>
          <w:w w:val="100"/>
          <w:position w:val="0"/>
          <w:sz w:val="20"/>
          <w:szCs w:val="20"/>
          <w:shd w:val="clear" w:color="auto" w:fill="auto"/>
          <w:lang w:val="en-US" w:eastAsia="en-US" w:bidi="en-US"/>
        </w:rPr>
        <w:t>Inter-American Development Bank (IDB)</w:t>
      </w:r>
    </w:p>
    <w:p>
      <w:pPr>
        <w:pStyle w:val="Style27"/>
        <w:keepNext w:val="0"/>
        <w:keepLines w:val="0"/>
        <w:widowControl w:val="0"/>
        <w:numPr>
          <w:ilvl w:val="0"/>
          <w:numId w:val="17"/>
        </w:numPr>
        <w:shd w:val="clear" w:color="auto" w:fill="auto"/>
        <w:tabs>
          <w:tab w:pos="804" w:val="left"/>
        </w:tabs>
        <w:bidi w:val="0"/>
        <w:spacing w:before="0" w:after="0" w:line="240" w:lineRule="auto"/>
        <w:ind w:left="0" w:right="0" w:firstLine="460"/>
        <w:jc w:val="left"/>
        <w:rPr>
          <w:sz w:val="20"/>
          <w:szCs w:val="20"/>
        </w:rPr>
      </w:pPr>
      <w:r>
        <w:rPr>
          <w:color w:val="000000"/>
          <w:spacing w:val="0"/>
          <w:w w:val="100"/>
          <w:position w:val="0"/>
          <w:sz w:val="20"/>
          <w:szCs w:val="20"/>
          <w:shd w:val="clear" w:color="auto" w:fill="auto"/>
          <w:lang w:val="en-US" w:eastAsia="en-US" w:bidi="en-US"/>
        </w:rPr>
        <w:t>Food and Agriculture Organization (FAO)</w:t>
      </w:r>
    </w:p>
    <w:p>
      <w:pPr>
        <w:pStyle w:val="Style27"/>
        <w:keepNext w:val="0"/>
        <w:keepLines w:val="0"/>
        <w:widowControl w:val="0"/>
        <w:numPr>
          <w:ilvl w:val="0"/>
          <w:numId w:val="17"/>
        </w:numPr>
        <w:shd w:val="clear" w:color="auto" w:fill="auto"/>
        <w:tabs>
          <w:tab w:pos="804" w:val="left"/>
        </w:tabs>
        <w:bidi w:val="0"/>
        <w:spacing w:before="0" w:after="0" w:line="240" w:lineRule="auto"/>
        <w:ind w:left="0" w:right="0" w:firstLine="460"/>
        <w:jc w:val="left"/>
        <w:rPr>
          <w:sz w:val="20"/>
          <w:szCs w:val="20"/>
        </w:rPr>
      </w:pPr>
      <w:r>
        <w:rPr>
          <w:color w:val="000000"/>
          <w:spacing w:val="0"/>
          <w:w w:val="100"/>
          <w:position w:val="0"/>
          <w:sz w:val="20"/>
          <w:szCs w:val="20"/>
          <w:shd w:val="clear" w:color="auto" w:fill="auto"/>
          <w:lang w:val="en-US" w:eastAsia="en-US" w:bidi="en-US"/>
        </w:rPr>
        <w:t>World Bank (WB)</w:t>
      </w:r>
    </w:p>
    <w:p>
      <w:pPr>
        <w:pStyle w:val="Style27"/>
        <w:keepNext w:val="0"/>
        <w:keepLines w:val="0"/>
        <w:widowControl w:val="0"/>
        <w:pBdr>
          <w:bottom w:val="single" w:sz="4" w:space="0" w:color="auto"/>
        </w:pBdr>
        <w:shd w:val="clear" w:color="auto" w:fill="auto"/>
        <w:bidi w:val="0"/>
        <w:spacing w:before="0" w:after="0" w:line="240" w:lineRule="auto"/>
        <w:ind w:left="0" w:right="0" w:firstLine="460"/>
        <w:jc w:val="left"/>
        <w:rPr>
          <w:sz w:val="20"/>
          <w:szCs w:val="20"/>
        </w:rPr>
      </w:pPr>
      <w:r>
        <w:rPr>
          <w:rFonts w:ascii="MS Gothic" w:eastAsia="MS Gothic" w:hAnsi="MS Gothic" w:cs="MS Gothic"/>
          <w:color w:val="000000"/>
          <w:spacing w:val="0"/>
          <w:w w:val="100"/>
          <w:position w:val="0"/>
          <w:sz w:val="20"/>
          <w:szCs w:val="20"/>
          <w:shd w:val="clear" w:color="auto" w:fill="auto"/>
          <w:lang w:val="en-US" w:eastAsia="en-US" w:bidi="en-US"/>
        </w:rPr>
        <w:t xml:space="preserve">X </w:t>
      </w:r>
      <w:r>
        <w:rPr>
          <w:color w:val="000000"/>
          <w:spacing w:val="0"/>
          <w:w w:val="100"/>
          <w:position w:val="0"/>
          <w:sz w:val="20"/>
          <w:szCs w:val="20"/>
          <w:shd w:val="clear" w:color="auto" w:fill="auto"/>
          <w:lang w:val="en-US" w:eastAsia="en-US" w:bidi="en-US"/>
        </w:rPr>
        <w:t>World Food Programme (WFP)</w:t>
      </w:r>
    </w:p>
    <w:p>
      <w:pPr>
        <w:pStyle w:val="Style27"/>
        <w:keepNext w:val="0"/>
        <w:keepLines w:val="0"/>
        <w:widowControl w:val="0"/>
        <w:numPr>
          <w:ilvl w:val="0"/>
          <w:numId w:val="15"/>
        </w:numPr>
        <w:shd w:val="clear" w:color="auto" w:fill="auto"/>
        <w:tabs>
          <w:tab w:pos="1428" w:val="left"/>
          <w:tab w:pos="1459" w:val="left"/>
        </w:tabs>
        <w:bidi w:val="0"/>
        <w:spacing w:before="0" w:after="0" w:line="240" w:lineRule="auto"/>
        <w:ind w:left="0" w:right="0" w:firstLine="720"/>
        <w:jc w:val="left"/>
        <w:rPr>
          <w:sz w:val="20"/>
          <w:szCs w:val="20"/>
        </w:rPr>
      </w:pPr>
      <w:r>
        <w:rPr>
          <w:color w:val="000000"/>
          <w:spacing w:val="0"/>
          <w:w w:val="100"/>
          <w:position w:val="0"/>
          <w:sz w:val="20"/>
          <w:szCs w:val="20"/>
          <w:shd w:val="clear" w:color="auto" w:fill="auto"/>
          <w:lang w:val="en-US" w:eastAsia="en-US" w:bidi="en-US"/>
        </w:rPr>
        <w:t>Has the PO previously received a GAFSP Missing Middle Initiative grant?</w:t>
      </w:r>
    </w:p>
    <w:p>
      <w:pPr>
        <w:pStyle w:val="Style27"/>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shd w:val="clear" w:color="auto" w:fill="auto"/>
          <w:lang w:val="en-US" w:eastAsia="en-US" w:bidi="en-US"/>
        </w:rPr>
        <w:t>□</w:t>
      </w:r>
      <w:r>
        <w:rPr>
          <w:color w:val="000000"/>
          <w:spacing w:val="0"/>
          <w:w w:val="100"/>
          <w:position w:val="0"/>
          <w:sz w:val="20"/>
          <w:szCs w:val="20"/>
          <w:shd w:val="clear" w:color="auto" w:fill="auto"/>
          <w:lang w:val="en-US" w:eastAsia="en-US" w:bidi="en-US"/>
        </w:rPr>
        <w:t xml:space="preserve">Yes, please complete </w:t>
      </w:r>
      <w:r>
        <w:rPr>
          <w:i/>
          <w:iCs/>
          <w:color w:val="000000"/>
          <w:spacing w:val="0"/>
          <w:w w:val="100"/>
          <w:position w:val="0"/>
          <w:sz w:val="20"/>
          <w:szCs w:val="20"/>
          <w:shd w:val="clear" w:color="auto" w:fill="auto"/>
          <w:lang w:val="en-US" w:eastAsia="en-US" w:bidi="en-US"/>
        </w:rPr>
        <w:t>Annex 4</w:t>
      </w:r>
    </w:p>
    <w:p>
      <w:pPr>
        <w:pStyle w:val="Style27"/>
        <w:keepNext w:val="0"/>
        <w:keepLines w:val="0"/>
        <w:widowControl w:val="0"/>
        <w:shd w:val="clear" w:color="auto" w:fill="auto"/>
        <w:bidi w:val="0"/>
        <w:spacing w:before="0" w:after="0" w:line="240" w:lineRule="auto"/>
        <w:ind w:left="0" w:right="0" w:firstLine="460"/>
        <w:jc w:val="left"/>
        <w:rPr>
          <w:sz w:val="20"/>
          <w:szCs w:val="20"/>
        </w:rPr>
      </w:pPr>
      <w:r>
        <w:rPr>
          <w:rFonts w:ascii="MS Gothic" w:eastAsia="MS Gothic" w:hAnsi="MS Gothic" w:cs="MS Gothic"/>
          <w:color w:val="000000"/>
          <w:spacing w:val="0"/>
          <w:w w:val="100"/>
          <w:position w:val="0"/>
          <w:sz w:val="20"/>
          <w:szCs w:val="20"/>
          <w:shd w:val="clear" w:color="auto" w:fill="auto"/>
          <w:lang w:val="en-US" w:eastAsia="en-US" w:bidi="en-US"/>
        </w:rPr>
        <w:t>X</w:t>
      </w:r>
      <w:r>
        <w:rPr>
          <w:color w:val="000000"/>
          <w:spacing w:val="0"/>
          <w:w w:val="100"/>
          <w:position w:val="0"/>
          <w:sz w:val="20"/>
          <w:szCs w:val="20"/>
          <w:shd w:val="clear" w:color="auto" w:fill="auto"/>
          <w:lang w:val="en-US" w:eastAsia="en-US" w:bidi="en-US"/>
        </w:rPr>
        <w:t>No</w:t>
      </w:r>
    </w:p>
    <w:p>
      <w:pPr>
        <w:pStyle w:val="Style15"/>
        <w:keepNext/>
        <w:keepLines/>
        <w:widowControl w:val="0"/>
        <w:numPr>
          <w:ilvl w:val="0"/>
          <w:numId w:val="13"/>
        </w:numPr>
        <w:shd w:val="clear" w:color="auto" w:fill="auto"/>
        <w:tabs>
          <w:tab w:pos="1359" w:val="left"/>
        </w:tabs>
        <w:bidi w:val="0"/>
        <w:spacing w:before="0" w:after="60" w:line="240" w:lineRule="auto"/>
        <w:ind w:left="0" w:right="0" w:firstLine="0"/>
        <w:jc w:val="left"/>
      </w:pPr>
      <w:bookmarkStart w:id="5" w:name="bookmark5"/>
      <w:bookmarkStart w:id="6" w:name="bookmark6"/>
      <w:bookmarkStart w:id="7" w:name="bookmark7"/>
      <w:r>
        <w:rPr>
          <w:spacing w:val="0"/>
          <w:w w:val="100"/>
          <w:position w:val="0"/>
          <w:shd w:val="clear" w:color="auto" w:fill="auto"/>
          <w:lang w:val="en-US" w:eastAsia="en-US" w:bidi="en-US"/>
        </w:rPr>
        <w:t>Project Description</w:t>
      </w:r>
      <w:bookmarkEnd w:id="7"/>
      <w:bookmarkEnd w:id="5"/>
      <w:bookmarkEnd w:id="6"/>
    </w:p>
    <w:p>
      <w:pPr>
        <w:pStyle w:val="Style33"/>
        <w:keepNext/>
        <w:keepLines/>
        <w:widowControl w:val="0"/>
        <w:numPr>
          <w:ilvl w:val="1"/>
          <w:numId w:val="19"/>
        </w:numPr>
        <w:shd w:val="clear" w:color="auto" w:fill="auto"/>
        <w:tabs>
          <w:tab w:pos="428" w:val="left"/>
        </w:tabs>
        <w:bidi w:val="0"/>
        <w:spacing w:before="0" w:after="0"/>
        <w:ind w:left="0" w:right="0" w:firstLine="0"/>
        <w:jc w:val="both"/>
      </w:pPr>
      <w:bookmarkStart w:id="9" w:name="bookmark9"/>
      <w:r>
        <w:rPr>
          <w:color w:val="000000"/>
          <w:spacing w:val="0"/>
          <w:w w:val="100"/>
          <w:position w:val="0"/>
          <w:shd w:val="clear" w:color="auto" w:fill="auto"/>
          <w:lang w:val="en-US" w:eastAsia="en-US" w:bidi="en-US"/>
        </w:rPr>
        <w:t>Project Development Objective</w:t>
      </w:r>
      <w:bookmarkEnd w:id="9"/>
    </w:p>
    <w:p>
      <w:pPr>
        <w:pStyle w:val="Style27"/>
        <w:keepNext w:val="0"/>
        <w:keepLines w:val="0"/>
        <w:widowControl w:val="0"/>
        <w:shd w:val="clear" w:color="auto" w:fill="auto"/>
        <w:bidi w:val="0"/>
        <w:spacing w:before="0" w:after="300" w:line="240" w:lineRule="auto"/>
        <w:ind w:left="0" w:right="0" w:firstLine="0"/>
        <w:jc w:val="both"/>
      </w:pPr>
      <w:r>
        <w:rPr>
          <w:color w:val="000000"/>
          <w:spacing w:val="0"/>
          <w:w w:val="100"/>
          <w:position w:val="0"/>
          <w:shd w:val="clear" w:color="auto" w:fill="auto"/>
          <w:lang w:val="en-US" w:eastAsia="en-US" w:bidi="en-US"/>
        </w:rPr>
        <w:t>The project aims to contribute to a people-centered recovery from COVID-19 for smallholder farmers, in one of the most impoverished province of Cambodia, by supporting the development of an organic value chain relying on empowered smallholder farmers, the majority of whom are female and members of ethnic minorities and enhancing human capital prospects through improved food security and nutritional outcomes.</w:t>
      </w:r>
    </w:p>
    <w:p>
      <w:pPr>
        <w:pStyle w:val="Style33"/>
        <w:keepNext/>
        <w:keepLines/>
        <w:widowControl w:val="0"/>
        <w:numPr>
          <w:ilvl w:val="1"/>
          <w:numId w:val="19"/>
        </w:numPr>
        <w:shd w:val="clear" w:color="auto" w:fill="auto"/>
        <w:tabs>
          <w:tab w:pos="428" w:val="left"/>
        </w:tabs>
        <w:bidi w:val="0"/>
        <w:spacing w:before="0" w:after="0"/>
        <w:ind w:left="0" w:right="0" w:firstLine="0"/>
        <w:jc w:val="both"/>
      </w:pPr>
      <w:bookmarkStart w:id="11" w:name="bookmark11"/>
      <w:bookmarkStart w:id="12" w:name="bookmark12"/>
      <w:r>
        <w:rPr>
          <w:color w:val="000000"/>
          <w:spacing w:val="0"/>
          <w:w w:val="100"/>
          <w:position w:val="0"/>
          <w:shd w:val="clear" w:color="auto" w:fill="auto"/>
          <w:lang w:val="en-US" w:eastAsia="en-US" w:bidi="en-US"/>
        </w:rPr>
        <w:t>. Description of the proposed project</w:t>
      </w:r>
      <w:bookmarkEnd w:id="12"/>
      <w:bookmarkEnd w:id="11"/>
    </w:p>
    <w:p>
      <w:pPr>
        <w:pStyle w:val="Style2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This project will see a partnership between the Cambodian Agricultural Cooperative Cooperation Plc. (CACC) as project lead and the World Food Programme (WFP) office in Cambodia as supervising entity.</w:t>
      </w:r>
    </w:p>
    <w:p>
      <w:pPr>
        <w:pStyle w:val="Style2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CACC is an innovative Public-Private-Producer Partnership (P4) joint venture that brings together different actors of the organic value chain including private sector companies and 36 independent producer organizations and the Preah Vihear Meanchey Union of Agricultural Cooperative (PMUAC), which together represent a total of 5,462 farmers, 65% of whom are female. Following a “smallholders as shareholders model” where farmers can become shareholders in the venture, CACC aims to empower smallholder farmers to increasingly benefit from greater value chain participation and empower them to evolve from suppliers to entrepreneurs.</w:t>
      </w:r>
    </w:p>
    <w:p>
      <w:pPr>
        <w:pStyle w:val="Style2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WFP Cambodia</w:t>
      </w:r>
      <w:r>
        <w:fldChar w:fldCharType="begin"/>
      </w:r>
      <w:r>
        <w:rPr/>
        <w:instrText> HYPERLINK "https://www.wfp.org/operations/kh02-cambodia-country-strategic-plan-2019-2023" </w:instrText>
      </w:r>
      <w:r>
        <w:fldChar w:fldCharType="separate"/>
      </w:r>
      <w:r>
        <w:rPr>
          <w:color w:val="000000"/>
          <w:spacing w:val="0"/>
          <w:w w:val="100"/>
          <w:position w:val="0"/>
          <w:shd w:val="clear" w:color="auto" w:fill="auto"/>
          <w:lang w:val="en-US" w:eastAsia="en-US" w:bidi="en-US"/>
        </w:rPr>
        <w:t xml:space="preserve"> </w:t>
      </w:r>
      <w:r>
        <w:rPr>
          <w:color w:val="0563C1"/>
          <w:spacing w:val="0"/>
          <w:w w:val="100"/>
          <w:position w:val="0"/>
          <w:u w:val="single"/>
          <w:shd w:val="clear" w:color="auto" w:fill="auto"/>
          <w:lang w:val="en-US" w:eastAsia="en-US" w:bidi="en-US"/>
        </w:rPr>
        <w:t>2019-2023 Country Strategic Plan</w:t>
      </w:r>
      <w:r>
        <w:rPr>
          <w:color w:val="0563C1"/>
          <w:spacing w:val="0"/>
          <w:w w:val="100"/>
          <w:position w:val="0"/>
          <w:shd w:val="clear" w:color="auto" w:fill="auto"/>
          <w:lang w:val="en-US" w:eastAsia="en-US" w:bidi="en-US"/>
        </w:rPr>
        <w:t xml:space="preserve"> </w:t>
      </w:r>
      <w:r>
        <w:fldChar w:fldCharType="end"/>
      </w:r>
      <w:r>
        <w:rPr>
          <w:color w:val="000000"/>
          <w:spacing w:val="0"/>
          <w:w w:val="100"/>
          <w:position w:val="0"/>
          <w:shd w:val="clear" w:color="auto" w:fill="auto"/>
          <w:lang w:val="en-US" w:eastAsia="en-US" w:bidi="en-US"/>
        </w:rPr>
        <w:t>aims to enhance smallholder farmers’ crop diversification and equitable participation in markets and strengthen the capacity of small and medium-size entrepreneurs to produce affordable, nutritious and convenient foods. In particular, WFP Cambodia works towards ensuring that smallholder farmers, particularly female, benefit from: i) small-scale infrastructure and facilities that enhance resilience and facilitate nutrition-sensitive food production; and 2) better access to information and skills that foster the production of a nutritious and diverse food supply for local markets.</w:t>
      </w:r>
    </w:p>
    <w:p>
      <w:pPr>
        <w:pStyle w:val="Style2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project targets Mondulkiri, one of the most under-served province of northern Cambodia that lags behind on socio-economic and gender equity indictors and records one of the highest malnutrition rates in the country. The project approach rests on replicating in the targeted province successful models implemented elsewhere while combining, in an innovative manner, interventions for livelihood promotion with interventions to enhance individual nutrition as a means to support sustainable recovery from COVID-19. The project is articulated around two integrated components focused on: 1) developing a profitable organic value chain and 2) enhancing nutritional outcomes.</w:t>
      </w:r>
    </w:p>
    <w:p>
      <w:pPr>
        <w:pStyle w:val="Style2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Designed in a coherent manner and implemented in a way that reinforces each other, these components will support a people-centered recovery from the pandemic along key dimensions of building back better focused on improved well-being, inclusiveness and equality, notably of females and minority, through a holistic food systems approach that support the organic value chain.</w:t>
      </w:r>
    </w:p>
    <w:p>
      <w:pPr>
        <w:pStyle w:val="Style2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The first component aims to boost smallholders’ income and business acumen by incentivizing them to switch to an increasingly profitable organic farming model relying on a growing market and supported by an integrated value chain. During the pandemic the market for organic food, which reached 92 billion USD in 2017, has further grown in response to heightened consumer demands for safe and healthy food </w:t>
      </w:r>
      <w:r>
        <w:fldChar w:fldCharType="begin"/>
      </w:r>
      <w:r>
        <w:rPr/>
        <w:instrText> HYPERLINK "https://unctad.org/system/files/official-document/ser-rp-2021d4_en.pdf" </w:instrText>
      </w:r>
      <w:r>
        <w:fldChar w:fldCharType="separate"/>
      </w:r>
      <w:r>
        <w:rPr>
          <w:color w:val="000000"/>
          <w:spacing w:val="0"/>
          <w:w w:val="100"/>
          <w:position w:val="0"/>
          <w:shd w:val="clear" w:color="auto" w:fill="auto"/>
          <w:lang w:val="en-US" w:eastAsia="en-US" w:bidi="en-US"/>
        </w:rPr>
        <w:t>(</w:t>
      </w:r>
      <w:r>
        <w:rPr>
          <w:color w:val="0563C1"/>
          <w:spacing w:val="0"/>
          <w:w w:val="100"/>
          <w:position w:val="0"/>
          <w:u w:val="single"/>
          <w:shd w:val="clear" w:color="auto" w:fill="auto"/>
          <w:lang w:val="en-US" w:eastAsia="en-US" w:bidi="en-US"/>
        </w:rPr>
        <w:t>UNCTAD 2021</w:t>
      </w:r>
      <w:r>
        <w:rPr>
          <w:color w:val="000000"/>
          <w:spacing w:val="0"/>
          <w:w w:val="100"/>
          <w:position w:val="0"/>
          <w:shd w:val="clear" w:color="auto" w:fill="auto"/>
          <w:lang w:val="en-US" w:eastAsia="en-US" w:bidi="en-US"/>
        </w:rPr>
        <w:t>)</w:t>
      </w:r>
      <w:r>
        <w:fldChar w:fldCharType="end"/>
      </w:r>
      <w:r>
        <w:rPr>
          <w:color w:val="000000"/>
          <w:spacing w:val="0"/>
          <w:w w:val="100"/>
          <w:position w:val="0"/>
          <w:shd w:val="clear" w:color="auto" w:fill="auto"/>
          <w:lang w:val="en-US" w:eastAsia="en-US" w:bidi="en-US"/>
        </w:rPr>
        <w:t xml:space="preserve"> and prices of organic commodities are higher and more stable than traditional commodities, thus creating opportunities for higher margins and steadier sources of income.</w:t>
      </w:r>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shd w:val="clear" w:color="auto" w:fill="auto"/>
          <w:lang w:val="en-US" w:eastAsia="en-US" w:bidi="en-US"/>
        </w:rPr>
        <w:t>The second component aims to enhance nutritional outcomes in the targeted areas to support long</w:t>
        <w:softHyphen/>
        <w:t>term recovery from the pandemic. Prior to the pandemic, stunting rates in Cambodia were categorized as very high by WHO standards and reached a prevalence of 40% in Mondulkiri. As explained in section 3.1, the damage caused by the pandemic to the economy and individual livelihoods is threatening access to healthy diets with people forced by economic circumstances to adopt increasingly drastic coping strategies that risk further compromising household nutrition. Considering the intergenerational cycle of stunting and the impact of nutritional status on socio-economic development, safeguarding nutrition, including through women empowerment, is central to building back better.</w:t>
      </w:r>
    </w:p>
    <w:p>
      <w:pPr>
        <w:pStyle w:val="Style27"/>
        <w:keepNext w:val="0"/>
        <w:keepLines w:val="0"/>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en-US" w:eastAsia="en-US" w:bidi="en-US"/>
        </w:rPr>
        <w:t>Component 1: Developing a profitable organic value chain</w:t>
      </w:r>
    </w:p>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This component will expand to Mondulkiri province the successful innovative business model to strengthen the value chain of organic rice, organic cassava and organic cashew nuts introduced by CACC in 2017 and gradually rolled out to six provinces. The expansion will aim to address the key challenges to smallholder and related small business development (described in section 2.4) and will be informed by lessons learnt in the first three years of the CACC innovative venture (described in section 2.5).</w:t>
      </w:r>
    </w:p>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As detailed in section 5.4, CACC offers a suite of services to associated Producer Organizations (POs) and PO members including structuring of the sale process; contract farming; storage facilities; credit and access to processing facilities. These services form an incentive structure for smallholders to enter in a venture with CACC that will be further strengthened through initiatives that contribute to building trust towards the adoption of new practices.</w:t>
      </w:r>
    </w:p>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This component aims improve the livelihoods of small-scale farmers in Mondulkiri by helping them attain organic certifications, increase productivity and ensure a premium price on sales to the market. Farmers will receive extensive training in organic agriculture and good agricultural practices while getting access to drying, storage and milling facilities to increase the quality of products and reduce post-harvest losses. The project will also indirectly strengthen the general business climate in Cambodia, contributing to sustainable economic growth.</w:t>
      </w:r>
    </w:p>
    <w:p>
      <w:pPr>
        <w:pStyle w:val="Style27"/>
        <w:keepNext w:val="0"/>
        <w:keepLines w:val="0"/>
        <w:widowControl w:val="0"/>
        <w:shd w:val="clear" w:color="auto" w:fill="auto"/>
        <w:bidi w:val="0"/>
        <w:spacing w:before="0" w:after="100" w:line="240" w:lineRule="auto"/>
        <w:ind w:left="0" w:right="0" w:firstLine="0"/>
        <w:jc w:val="both"/>
      </w:pPr>
      <w:r>
        <w:rPr>
          <w:b/>
          <w:bCs/>
          <w:color w:val="000000"/>
          <w:spacing w:val="0"/>
          <w:w w:val="100"/>
          <w:position w:val="0"/>
          <w:shd w:val="clear" w:color="auto" w:fill="auto"/>
          <w:lang w:val="en-US" w:eastAsia="en-US" w:bidi="en-US"/>
        </w:rPr>
        <w:t xml:space="preserve">Activity 1 - Skills development. </w:t>
      </w:r>
      <w:r>
        <w:rPr>
          <w:color w:val="000000"/>
          <w:spacing w:val="0"/>
          <w:w w:val="100"/>
          <w:position w:val="0"/>
          <w:shd w:val="clear" w:color="auto" w:fill="auto"/>
          <w:lang w:val="en-US" w:eastAsia="en-US" w:bidi="en-US"/>
        </w:rPr>
        <w:t>To address the risk-adverse behavior of smallholder farmers and gradually strengthen smallholder farmers’ farming and business capacity, a series of trainings will be provided to agricultural cooperatives and smallholders.</w:t>
      </w:r>
    </w:p>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The trainings will focus on crop diversification; production inputs; techniques to increase agricultural yields; the use of organic fertilizers; quality assurance and internal control systems; agricultural best practices including climate-smart methods; the organic certification process; as well as hygiene. They will also support activation of ACs and their transformation from simple groups of producers to agro</w:t>
        <w:softHyphen/>
        <w:t>entrepreneurs. In addition, trainings on financial and digital literacy will support the development of business acumen of AC members, with AC representatives also receiving specific business courses.</w:t>
      </w:r>
    </w:p>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As the switch to organic farming involves a change in behaviour, an assessment of beliefs and customs of AC members will be undertaken to support the adoption of new approaches. Awareness sessions on the benefits of the organic farming model will also be provided to local leaders.</w:t>
      </w:r>
    </w:p>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The trainings content and delivery methods will reflect best practices and be tailored to the local context to enhance accessibility and effective learning. The syllabus will be developed and delivered by specialized NGOs with support from accredited extension workers. Emphasis will be placed on promoting the participation of women in the trainings.</w:t>
      </w:r>
    </w:p>
    <w:p>
      <w:pPr>
        <w:pStyle w:val="Style27"/>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n-US" w:eastAsia="en-US" w:bidi="en-US"/>
        </w:rPr>
        <w:t xml:space="preserve">Activity 2 - Establishment of value chain infrastructure - </w:t>
      </w:r>
      <w:r>
        <w:rPr>
          <w:color w:val="000000"/>
          <w:spacing w:val="0"/>
          <w:w w:val="100"/>
          <w:position w:val="0"/>
          <w:shd w:val="clear" w:color="auto" w:fill="auto"/>
          <w:lang w:val="en-US" w:eastAsia="en-US" w:bidi="en-US"/>
        </w:rPr>
        <w:t>CACC will build a warehouse in a strategic location in Mondulkiri to form the backbone of the organic value chain by enabling to consolidate, store, dry, mill and package the produce of the participating Agricultural Cooperatives (ACs) and their respective members.</w:t>
      </w:r>
    </w:p>
    <w:p>
      <w:pPr>
        <w:pStyle w:val="Style2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This infrastructure will enable AC members to better manage the seasonal supply fluctuations, reduce post-harvest losses that currently stand at 13% and help maintain a stable price. It will also serve to reduce the risk of aflatoxins, which are regularly found in improperly stored staple commodities and interfere with the absorption of vitamins and minerals, negatively impacting nutritional staus </w:t>
      </w:r>
      <w:r>
        <w:fldChar w:fldCharType="begin"/>
      </w:r>
      <w:r>
        <w:rPr/>
        <w:instrText> HYPERLINK "https://www.tandfonline.com/doi/full/10.1080/10408398.2017.1357003" </w:instrText>
      </w:r>
      <w:r>
        <w:fldChar w:fldCharType="separate"/>
      </w:r>
      <w:r>
        <w:rPr>
          <w:color w:val="000000"/>
          <w:spacing w:val="0"/>
          <w:w w:val="100"/>
          <w:position w:val="0"/>
          <w:shd w:val="clear" w:color="auto" w:fill="auto"/>
          <w:lang w:val="en-US" w:eastAsia="en-US" w:bidi="en-US"/>
        </w:rPr>
        <w:t>(</w:t>
      </w:r>
      <w:r>
        <w:rPr>
          <w:color w:val="000000"/>
          <w:spacing w:val="0"/>
          <w:w w:val="100"/>
          <w:position w:val="0"/>
          <w:u w:val="single"/>
          <w:shd w:val="clear" w:color="auto" w:fill="auto"/>
          <w:lang w:val="en-US" w:eastAsia="en-US" w:bidi="en-US"/>
        </w:rPr>
        <w:t>Misihairabgwi et al. 2017;</w:t>
      </w:r>
      <w:r>
        <w:fldChar w:fldCharType="end"/>
      </w:r>
      <w:r>
        <w:fldChar w:fldCharType="begin"/>
      </w:r>
      <w:r>
        <w:rPr/>
        <w:instrText> HYPERLINK "https://www.advancingnutrition.org/sites/default/files/2021-06/tagged_Mozambique_Eng_webinar_presentation.pdf" </w:instrText>
      </w:r>
      <w:r>
        <w:fldChar w:fldCharType="separate"/>
      </w:r>
      <w:r>
        <w:rPr>
          <w:color w:val="000000"/>
          <w:spacing w:val="0"/>
          <w:w w:val="100"/>
          <w:position w:val="0"/>
          <w:u w:val="single"/>
          <w:shd w:val="clear" w:color="auto" w:fill="auto"/>
          <w:lang w:val="en-US" w:eastAsia="en-US" w:bidi="en-US"/>
        </w:rPr>
        <w:t xml:space="preserve"> Malave et al. 2021</w:t>
      </w:r>
      <w:r>
        <w:rPr>
          <w:color w:val="000000"/>
          <w:spacing w:val="0"/>
          <w:w w:val="100"/>
          <w:position w:val="0"/>
          <w:shd w:val="clear" w:color="auto" w:fill="auto"/>
          <w:lang w:val="en-US" w:eastAsia="en-US" w:bidi="en-US"/>
        </w:rPr>
        <w:t>)</w:t>
      </w:r>
      <w:r>
        <w:fldChar w:fldCharType="end"/>
      </w:r>
      <w:r>
        <w:rPr>
          <w:color w:val="000000"/>
          <w:spacing w:val="0"/>
          <w:w w:val="100"/>
          <w:position w:val="0"/>
          <w:shd w:val="clear" w:color="auto" w:fill="auto"/>
          <w:lang w:val="en-US" w:eastAsia="en-US" w:bidi="en-US"/>
        </w:rPr>
        <w:t>.</w:t>
      </w:r>
    </w:p>
    <w:p>
      <w:pPr>
        <w:pStyle w:val="Style2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CACC will complement this investment by purchasing drying and milling equipment and enhance pst- harvest handling. Smallholder farmers utilizing the facilities will pay a minimal storage fee to CACC which will be responsible for the maintenance and insurance of the warehouse. Local workforce and materials will be used in the construction to create income generating opportunities in the community.</w:t>
      </w:r>
    </w:p>
    <w:p>
      <w:pPr>
        <w:pStyle w:val="Style27"/>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n-US" w:eastAsia="en-US" w:bidi="en-US"/>
        </w:rPr>
        <w:t xml:space="preserve">Activity 3 - Access to credit. </w:t>
      </w:r>
      <w:r>
        <w:rPr>
          <w:color w:val="000000"/>
          <w:spacing w:val="0"/>
          <w:w w:val="100"/>
          <w:position w:val="0"/>
          <w:shd w:val="clear" w:color="auto" w:fill="auto"/>
          <w:lang w:val="en-US" w:eastAsia="en-US" w:bidi="en-US"/>
        </w:rPr>
        <w:t>In partnership with the Agriculture and Rural Development Bank (ARDB), CACC will facilitate low interest loans to smallholder farmers who stock their produces at the CACC warehouse. CACC’s warehouse receipts system will connect individual collection bags to cooperatives and farmers and smallholders will be able to use their produce as collateral to get credit from ARDB as well as Micro Finance Institutes (MFIs) with which CACC has established partnerships.</w:t>
      </w:r>
    </w:p>
    <w:p>
      <w:pPr>
        <w:pStyle w:val="Style27"/>
        <w:keepNext w:val="0"/>
        <w:keepLines w:val="0"/>
        <w:widowControl w:val="0"/>
        <w:shd w:val="clear" w:color="auto" w:fill="auto"/>
        <w:bidi w:val="0"/>
        <w:spacing w:before="0" w:after="380" w:line="240" w:lineRule="auto"/>
        <w:ind w:left="0" w:right="0" w:firstLine="0"/>
        <w:jc w:val="both"/>
      </w:pPr>
      <w:r>
        <w:rPr>
          <w:b/>
          <w:bCs/>
          <w:color w:val="000000"/>
          <w:spacing w:val="0"/>
          <w:w w:val="100"/>
          <w:position w:val="0"/>
          <w:shd w:val="clear" w:color="auto" w:fill="auto"/>
          <w:lang w:val="en-US" w:eastAsia="en-US" w:bidi="en-US"/>
        </w:rPr>
        <w:t xml:space="preserve">Activity 4 - Last mile and marketing. </w:t>
      </w:r>
      <w:r>
        <w:rPr>
          <w:color w:val="000000"/>
          <w:spacing w:val="0"/>
          <w:w w:val="100"/>
          <w:position w:val="0"/>
          <w:shd w:val="clear" w:color="auto" w:fill="auto"/>
          <w:lang w:val="en-US" w:eastAsia="en-US" w:bidi="en-US"/>
        </w:rPr>
        <w:t>To enhance market prospects, the activity will aim to create a brand for organic commodities from the highlands of Mondolkiri province and produced by smallholders with a high proportion of women and indigenous people. Further, the history and traceability of the organic produce matters to conscious and responsible importer and consumer. The project will thus establish a traceability system (last mile) as part of the value chain allowing consumers to trace back their products and get information on how it was planted, cultivated and how ACs and farmers are being treated and how benefits are distributed throughout the value chain. This will promote transparency for the benefit of farmers and consumers (e.g. how much farmers are getting paid out of the final purchase price of product). This will support potentially getting certification as Fair For Life (FFL) and Geographical Identification (GI) that acknowledges not only the organically certification but also that practices are socially responsible, inclusive and support the conservation of all living things.</w:t>
      </w:r>
    </w:p>
    <w:p>
      <w:pPr>
        <w:pStyle w:val="Style27"/>
        <w:keepNext w:val="0"/>
        <w:keepLines w:val="0"/>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en-US" w:eastAsia="en-US" w:bidi="en-US"/>
        </w:rPr>
        <w:t>Component 2: Enhancing nutritional outcomes</w:t>
      </w:r>
    </w:p>
    <w:p>
      <w:pPr>
        <w:pStyle w:val="Style2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The Fill the Nutrient Gap Cambodia (WFP 2017) highlights the lack of nutrition education combined with limited agency of women as key barriers to nutritional outcomes in the country. Unequal power dynamics between men and women and gender-based violence being are common in Cambodia. Girls are less likely than boys to complete school and the level of education often correlates with the woman’s power to exercise her own reproductive rights such as the right to decide on family planning. With more women being smallholders than men, the sector provides a natural entry point for changing these deep-rooted behaviors </w:t>
      </w:r>
      <w:r>
        <w:fldChar w:fldCharType="begin"/>
      </w:r>
      <w:r>
        <w:rPr/>
        <w:instrText> HYPERLINK "https://cambodia.unfpa.org/en/node/15236" </w:instrText>
      </w:r>
      <w:r>
        <w:fldChar w:fldCharType="separate"/>
      </w:r>
      <w:r>
        <w:rPr>
          <w:color w:val="000000"/>
          <w:spacing w:val="0"/>
          <w:w w:val="100"/>
          <w:position w:val="0"/>
          <w:shd w:val="clear" w:color="auto" w:fill="auto"/>
          <w:lang w:val="en-US" w:eastAsia="en-US" w:bidi="en-US"/>
        </w:rPr>
        <w:t xml:space="preserve">(UNFPA </w:t>
      </w:r>
      <w:r>
        <w:fldChar w:fldCharType="end"/>
      </w:r>
      <w:r>
        <w:rPr>
          <w:color w:val="000000"/>
          <w:spacing w:val="0"/>
          <w:w w:val="100"/>
          <w:position w:val="0"/>
          <w:shd w:val="clear" w:color="auto" w:fill="auto"/>
          <w:lang w:val="en-US" w:eastAsia="en-US" w:bidi="en-US"/>
        </w:rPr>
        <w:t>2015).</w:t>
      </w:r>
    </w:p>
    <w:p>
      <w:pPr>
        <w:pStyle w:val="Style2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A growing body of evidence shows that Social and Behavioral Change Communication (SBCC) for nutrition is an essential part of any longer-term strategy for addressing the underlying causes of undernutrition. They point to strong correlations between the provision of SBCC to women combined with increased livelihood options and reduction in child stunting, which in turn impacts on other </w:t>
      </w:r>
      <w:r>
        <w:rPr>
          <w:color w:val="000000"/>
          <w:spacing w:val="0"/>
          <w:w w:val="100"/>
          <w:position w:val="0"/>
          <w:shd w:val="clear" w:color="auto" w:fill="auto"/>
          <w:lang w:val="en-US" w:eastAsia="en-US" w:bidi="en-US"/>
        </w:rPr>
        <w:t>development outcomes such as health, education and human capital development. SBCC has further been found to reduce women’s isolation and empower them with greater knowledge and social status. Since women are most commonly the primary caregivers for children and considering that women tend to prioritize greater attention to and spending on children’s health and nutrition, empowered women are more likely to prioritize household assets in a way that will improve nutrition.</w:t>
      </w:r>
    </w:p>
    <w:p>
      <w:pPr>
        <w:pStyle w:val="Style27"/>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n-US" w:eastAsia="en-US" w:bidi="en-US"/>
        </w:rPr>
        <w:t xml:space="preserve">Activity 1 - SBCC for nutrition and life skills. </w:t>
      </w:r>
      <w:r>
        <w:rPr>
          <w:color w:val="000000"/>
          <w:spacing w:val="0"/>
          <w:w w:val="100"/>
          <w:position w:val="0"/>
          <w:shd w:val="clear" w:color="auto" w:fill="auto"/>
          <w:lang w:val="en-US" w:eastAsia="en-US" w:bidi="en-US"/>
        </w:rPr>
        <w:t>Focusing on the universally acknowledged ‘window of opportunity’ for tackling undernutrition - i.e. the first 1,000 days of a person’s life - the programme will engage women of reproductive age including adolescent girls from smallholder households targeted under component one, in a holistic SBCC initiative focused on addressing the multi-causal factors of malnutrition in the targeted areas. Considering their role as gatekeepers for behavior change, men and influential community members will be associated to the process.</w:t>
      </w:r>
    </w:p>
    <w:p>
      <w:pPr>
        <w:pStyle w:val="Style2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SBCC strategy will be tailored to the local context and based on an assessment to identify the underlying causes of undernutrition through a Knowledge, Attitude, and Practice survey complemented by an in-depth gender study to assess the impact of social structures on nutritional outcomes. The assessment findings will also serve to seek synergies with other organisations working on complementary issues such as water and sanitation or healthcare, as required.</w:t>
      </w:r>
    </w:p>
    <w:p>
      <w:pPr>
        <w:pStyle w:val="Style2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SBCC will cover topics such as infant and young child feeding (IYCF), maternal health, water and sanitation and demand generation for a nutrient-rich diet using locally available and affordable food products. These will be combined with sessions on gender roles, women empowerment as well as sexual and reproductive health. Through partnership with specialized agencies the SBCC sessions will also be used as a forum to discuss sexual and gender-based violence and other protection concerns. Gender dialogue clubs will be established to create momentum towards gender equality and women’s empowerment.</w:t>
      </w:r>
    </w:p>
    <w:p>
      <w:pPr>
        <w:pStyle w:val="Style2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outcome is expected to be increased women and adolescent girls’ empowerment and agency related to dietary habits, maternal, sexual and reproductive health, water and sanitation practices and health seeking behaviors for basic childhood illnesses, which will contribute to stunting reduction.</w:t>
      </w:r>
    </w:p>
    <w:p>
      <w:pPr>
        <w:pStyle w:val="Style2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SBCC will be delivered by a specialized NGO through group sessions using a range of tools and techniques including real-life examples, role plays, cooking demonstrations and community debates. It will also involve activities with local media targeting a broader audience and bringing in the perspective of diverse actors (beneficiaries, community health workers, agriculture extension agents, Government entities, local and religious leaders) to share success stories and motivate the uptake of new behaviors and of related services.</w:t>
      </w:r>
    </w:p>
    <w:p>
      <w:pPr>
        <w:pStyle w:val="Style27"/>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n-US" w:eastAsia="en-US" w:bidi="en-US"/>
        </w:rPr>
        <w:t xml:space="preserve">Activity 2 - Impact evaluation. </w:t>
      </w:r>
      <w:r>
        <w:rPr>
          <w:color w:val="000000"/>
          <w:spacing w:val="0"/>
          <w:w w:val="100"/>
          <w:position w:val="0"/>
          <w:shd w:val="clear" w:color="auto" w:fill="auto"/>
          <w:lang w:val="en-US" w:eastAsia="en-US" w:bidi="en-US"/>
        </w:rPr>
        <w:t>The project will commission an impact evaluation using a Randomized Control Trial (RCT) approach to assess the combined impact of the proposed intervention on the livelihoods of smallholder farmer households and on individual and household nutrition. It will aim to demonstrate the compounding effects that SBCC for nutrition can have towards the project objectives, enabling households to lead healthier and productive lives and creating a virtuous cycle.</w:t>
      </w:r>
    </w:p>
    <w:p>
      <w:pPr>
        <w:pStyle w:val="Style2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research design will be based on the GAFSP Theory of Change and focus on impact-level indicators including household income, food security and nutrition. Conceptually, the study will follow the Sustainable Livelihoods Approach (SLA) established by DFID and measure change in the relevant livelihood asset components related to human capital, natural capital, financial capital, social capital, and physical capital. Methodological details are presented in section 2.6.</w:t>
      </w:r>
    </w:p>
    <w:p>
      <w:pPr>
        <w:pStyle w:val="Style27"/>
        <w:keepNext w:val="0"/>
        <w:keepLines w:val="0"/>
        <w:widowControl w:val="0"/>
        <w:shd w:val="clear" w:color="auto" w:fill="auto"/>
        <w:bidi w:val="0"/>
        <w:spacing w:before="0" w:after="280" w:line="240" w:lineRule="auto"/>
        <w:ind w:left="0" w:right="0" w:firstLine="0"/>
        <w:jc w:val="both"/>
      </w:pPr>
      <w:r>
        <w:rPr>
          <w:color w:val="000000"/>
          <w:spacing w:val="0"/>
          <w:w w:val="100"/>
          <w:position w:val="0"/>
          <w:shd w:val="clear" w:color="auto" w:fill="auto"/>
          <w:lang w:val="en-US" w:eastAsia="en-US" w:bidi="en-US"/>
        </w:rPr>
        <w:t>Results from the impact evaluation will provide a strong and reliable evidence base to inform future interventions combining smallholder farmer support with nutritional approaches. The evaluation will be implemented by an independent evaluation firm with strong technical expertise relating to RCTs and in close coordination with WFP.</w:t>
      </w:r>
    </w:p>
    <w:p>
      <w:pPr>
        <w:pStyle w:val="Style33"/>
        <w:keepNext/>
        <w:keepLines/>
        <w:widowControl w:val="0"/>
        <w:numPr>
          <w:ilvl w:val="1"/>
          <w:numId w:val="19"/>
        </w:numPr>
        <w:shd w:val="clear" w:color="auto" w:fill="auto"/>
        <w:tabs>
          <w:tab w:pos="428" w:val="left"/>
        </w:tabs>
        <w:bidi w:val="0"/>
        <w:spacing w:before="0" w:after="0"/>
        <w:ind w:left="0" w:right="0" w:firstLine="0"/>
        <w:jc w:val="both"/>
      </w:pPr>
      <w:bookmarkStart w:id="14" w:name="bookmark14"/>
      <w:bookmarkStart w:id="15" w:name="bookmark15"/>
      <w:r>
        <w:rPr>
          <w:color w:val="000000"/>
          <w:spacing w:val="0"/>
          <w:w w:val="100"/>
          <w:position w:val="0"/>
          <w:shd w:val="clear" w:color="auto" w:fill="auto"/>
          <w:lang w:val="en-US" w:eastAsia="en-US" w:bidi="en-US"/>
        </w:rPr>
        <w:t>. Target population and targeting strategy</w:t>
      </w:r>
      <w:bookmarkEnd w:id="15"/>
      <w:bookmarkEnd w:id="14"/>
    </w:p>
    <w:p>
      <w:pPr>
        <w:pStyle w:val="Style2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project will target Mondulkiri province. This northern rural province fares amongst the worst in the country on indicators linked to poverty, debt ratio, education levels, health, nutrition and gender equity. Multi-dimensional poverty, which captures these dimensions, is estimated at 29% in Mondulkiri, well beyond the national average of 18%. (Plan Cambodia 2020).</w:t>
      </w:r>
    </w:p>
    <w:p>
      <w:pPr>
        <w:pStyle w:val="Style2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According to the latest</w:t>
      </w:r>
      <w:r>
        <w:fldChar w:fldCharType="begin"/>
      </w:r>
      <w:r>
        <w:rPr/>
        <w:instrText> HYPERLINK "http://ticambodia.org/library/wp-content/files_mf/14569764412014CambodiaDHSKeyFindings.pdf" </w:instrText>
      </w:r>
      <w:r>
        <w:fldChar w:fldCharType="separate"/>
      </w:r>
      <w:r>
        <w:rPr>
          <w:color w:val="000000"/>
          <w:spacing w:val="0"/>
          <w:w w:val="100"/>
          <w:position w:val="0"/>
          <w:shd w:val="clear" w:color="auto" w:fill="auto"/>
          <w:lang w:val="en-US" w:eastAsia="en-US" w:bidi="en-US"/>
        </w:rPr>
        <w:t xml:space="preserve"> </w:t>
      </w:r>
      <w:r>
        <w:rPr>
          <w:color w:val="0563C1"/>
          <w:spacing w:val="0"/>
          <w:w w:val="100"/>
          <w:position w:val="0"/>
          <w:u w:val="single"/>
          <w:shd w:val="clear" w:color="auto" w:fill="auto"/>
          <w:lang w:val="en-US" w:eastAsia="en-US" w:bidi="en-US"/>
        </w:rPr>
        <w:t>Demographic and Health Survey</w:t>
      </w:r>
      <w:r>
        <w:rPr>
          <w:color w:val="000000"/>
          <w:spacing w:val="0"/>
          <w:w w:val="100"/>
          <w:position w:val="0"/>
          <w:u w:val="single"/>
          <w:shd w:val="clear" w:color="auto" w:fill="auto"/>
          <w:lang w:val="en-US" w:eastAsia="en-US" w:bidi="en-US"/>
        </w:rPr>
        <w:t>,</w:t>
      </w:r>
      <w:r>
        <w:fldChar w:fldCharType="end"/>
      </w:r>
      <w:r>
        <w:rPr>
          <w:color w:val="000000"/>
          <w:spacing w:val="0"/>
          <w:w w:val="100"/>
          <w:position w:val="0"/>
          <w:shd w:val="clear" w:color="auto" w:fill="auto"/>
          <w:lang w:val="en-US" w:eastAsia="en-US" w:bidi="en-US"/>
        </w:rPr>
        <w:t xml:space="preserve"> 40% of children under five were stunted, which has long-term effects on individuals and societies, including heightened under-five mortality (which stood at 80 deaths per 1,000 live births in contrast to the national average of 35); diminished cognitive and physical development and reduced productive capacity.</w:t>
      </w:r>
    </w:p>
    <w:p>
      <w:pPr>
        <w:pStyle w:val="Style2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At 38 %, teenage pregnancies were eight times more likely than in the best faring provinces indicating concerns over gender equity and development prospects for females. This is largely attributed to a traditional community mindset that places women at a disadvantage economically, socially and culturally </w:t>
      </w:r>
      <w:r>
        <w:fldChar w:fldCharType="begin"/>
      </w:r>
      <w:r>
        <w:rPr/>
        <w:instrText> HYPERLINK "https://cambodia.unfpa.org/sites/default/files/pub-pdf/TeenagePregnancyCasesCompiled(approved4Nov2015).pdf" </w:instrText>
      </w:r>
      <w:r>
        <w:fldChar w:fldCharType="separate"/>
      </w:r>
      <w:r>
        <w:rPr>
          <w:color w:val="000000"/>
          <w:spacing w:val="0"/>
          <w:w w:val="100"/>
          <w:position w:val="0"/>
          <w:shd w:val="clear" w:color="auto" w:fill="auto"/>
          <w:lang w:val="en-US" w:eastAsia="en-US" w:bidi="en-US"/>
        </w:rPr>
        <w:t>(</w:t>
      </w:r>
      <w:r>
        <w:rPr>
          <w:color w:val="0563C1"/>
          <w:spacing w:val="0"/>
          <w:w w:val="100"/>
          <w:position w:val="0"/>
          <w:u w:val="single"/>
          <w:shd w:val="clear" w:color="auto" w:fill="auto"/>
          <w:lang w:val="en-US" w:eastAsia="en-US" w:bidi="en-US"/>
        </w:rPr>
        <w:t>UNFPA 2015</w:t>
      </w:r>
      <w:r>
        <w:rPr>
          <w:color w:val="000000"/>
          <w:spacing w:val="0"/>
          <w:w w:val="100"/>
          <w:position w:val="0"/>
          <w:shd w:val="clear" w:color="auto" w:fill="auto"/>
          <w:lang w:val="en-US" w:eastAsia="en-US" w:bidi="en-US"/>
        </w:rPr>
        <w:t>)</w:t>
      </w:r>
      <w:r>
        <w:fldChar w:fldCharType="end"/>
      </w:r>
      <w:r>
        <w:rPr>
          <w:color w:val="000000"/>
          <w:spacing w:val="0"/>
          <w:w w:val="100"/>
          <w:position w:val="0"/>
          <w:shd w:val="clear" w:color="auto" w:fill="auto"/>
          <w:lang w:val="en-US" w:eastAsia="en-US" w:bidi="en-US"/>
        </w:rPr>
        <w:t>.</w:t>
      </w:r>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shd w:val="clear" w:color="auto" w:fill="auto"/>
          <w:lang w:val="en-US" w:eastAsia="en-US" w:bidi="en-US"/>
        </w:rPr>
        <w:t>Specifically, the project will target between 6 to 8 ACs composed of 1,200 to 1,600 smallholders of which at least 55 % are women under component one and 6,000 to 8,000 people (80% women) targeted through component two representing farmers’ household members and community members under component two. These ACs were selected as they have indicated, through consultations for this project, an interest to participate in the activities with the view to ultimately joining the CACC joint venture as shareholders. The ACs will be gradually integrated in the project over the project period in an effort to stagger the activities and integrate lessons learnt in each phase. As minority groups represent 42% of the population in Mondulkiri, the project will aim to include at least 50% of participating smallholders from minority groups.</w:t>
      </w:r>
    </w:p>
    <w:p>
      <w:pPr>
        <w:pStyle w:val="Style33"/>
        <w:keepNext/>
        <w:keepLines/>
        <w:widowControl w:val="0"/>
        <w:numPr>
          <w:ilvl w:val="1"/>
          <w:numId w:val="19"/>
        </w:numPr>
        <w:shd w:val="clear" w:color="auto" w:fill="auto"/>
        <w:tabs>
          <w:tab w:pos="486" w:val="left"/>
        </w:tabs>
        <w:bidi w:val="0"/>
        <w:spacing w:before="0" w:after="0" w:line="240" w:lineRule="auto"/>
        <w:ind w:left="0" w:right="0" w:firstLine="0"/>
        <w:jc w:val="both"/>
      </w:pPr>
      <w:bookmarkStart w:id="17" w:name="bookmark17"/>
      <w:bookmarkStart w:id="18" w:name="bookmark18"/>
      <w:r>
        <w:rPr>
          <w:color w:val="000000"/>
          <w:spacing w:val="0"/>
          <w:w w:val="100"/>
          <w:position w:val="0"/>
          <w:shd w:val="clear" w:color="auto" w:fill="auto"/>
          <w:lang w:val="en-US" w:eastAsia="en-US" w:bidi="en-US"/>
        </w:rPr>
        <w:t>. Major obstacles to smallholder and related small business development in the food and agriculture sectors in the project area.</w:t>
      </w:r>
      <w:bookmarkEnd w:id="18"/>
      <w:bookmarkEnd w:id="17"/>
    </w:p>
    <w:p>
      <w:pPr>
        <w:pStyle w:val="Style27"/>
        <w:keepNext w:val="0"/>
        <w:keepLines w:val="0"/>
        <w:widowControl w:val="0"/>
        <w:shd w:val="clear" w:color="auto" w:fill="auto"/>
        <w:bidi w:val="0"/>
        <w:spacing w:before="0" w:line="257" w:lineRule="auto"/>
        <w:ind w:left="0" w:right="0" w:firstLine="0"/>
        <w:jc w:val="both"/>
      </w:pPr>
      <w:r>
        <w:rPr>
          <w:color w:val="000000"/>
          <w:spacing w:val="0"/>
          <w:w w:val="100"/>
          <w:position w:val="0"/>
          <w:shd w:val="clear" w:color="auto" w:fill="auto"/>
          <w:lang w:val="en-US" w:eastAsia="en-US" w:bidi="en-US"/>
        </w:rPr>
        <w:t>Agriculture and agro-industries are the main economic activity in Mondulkiri and there is an important potential for organic agriculture owing to the relatively virgin nature of the land. Yet subsistence farming still dominates and has further grown at the expense of commercial production as a result of economic pressures linked to the pandemic.</w:t>
      </w:r>
    </w:p>
    <w:p>
      <w:pPr>
        <w:pStyle w:val="Style27"/>
        <w:keepNext w:val="0"/>
        <w:keepLines w:val="0"/>
        <w:widowControl w:val="0"/>
        <w:shd w:val="clear" w:color="auto" w:fill="auto"/>
        <w:bidi w:val="0"/>
        <w:spacing w:before="0" w:line="254" w:lineRule="auto"/>
        <w:ind w:left="0" w:right="0" w:firstLine="0"/>
        <w:jc w:val="both"/>
      </w:pPr>
      <w:r>
        <w:rPr>
          <w:color w:val="000000"/>
          <w:spacing w:val="0"/>
          <w:w w:val="100"/>
          <w:position w:val="0"/>
          <w:shd w:val="clear" w:color="auto" w:fill="auto"/>
          <w:lang w:val="en-US" w:eastAsia="en-US" w:bidi="en-US"/>
        </w:rPr>
        <w:t>The province’s mountainous topography, remoteness and low population density (5 persons/ km2) create logistical challenges. These in turn limit market access, increase transportation costs and act as a disincentive to commercial production compounded by the small-scale of parcels and fragmentation of smallholder farmers, which weakens bargaining power and makes them less attractive to potential buyers.</w:t>
      </w:r>
    </w:p>
    <w:p>
      <w:pPr>
        <w:pStyle w:val="Style27"/>
        <w:keepNext w:val="0"/>
        <w:keepLines w:val="0"/>
        <w:widowControl w:val="0"/>
        <w:shd w:val="clear" w:color="auto" w:fill="auto"/>
        <w:bidi w:val="0"/>
        <w:spacing w:before="0" w:line="254" w:lineRule="auto"/>
        <w:ind w:left="0" w:right="0" w:firstLine="0"/>
        <w:jc w:val="both"/>
      </w:pPr>
      <w:r>
        <w:rPr>
          <w:color w:val="000000"/>
          <w:spacing w:val="0"/>
          <w:w w:val="100"/>
          <w:position w:val="0"/>
          <w:shd w:val="clear" w:color="auto" w:fill="auto"/>
          <w:lang w:val="en-US" w:eastAsia="en-US" w:bidi="en-US"/>
        </w:rPr>
        <w:t xml:space="preserve">Due to limited knowledge of market trends and demands, smallholders tend to stick to rice cultivation, employing largely traditional methods, with yield and quality vulnerable to climatic shocks and with limited internal control systems and traceability. There is little diversification of production and appetite to engage in more profitable agricultural practices is also limited by limited knowledge and </w:t>
      </w:r>
      <w:r>
        <w:rPr>
          <w:color w:val="000000"/>
          <w:spacing w:val="0"/>
          <w:w w:val="100"/>
          <w:position w:val="0"/>
          <w:shd w:val="clear" w:color="auto" w:fill="auto"/>
          <w:lang w:val="en-US" w:eastAsia="en-US" w:bidi="en-US"/>
        </w:rPr>
        <w:t>limited post-harvest infrastructure. In addition, investment appetite is low compounded by few options to access capital at low interest rates and consequently private sector engagement for value</w:t>
        <w:softHyphen/>
        <w:t>addition extension services is limited. This severely constrains income generation ability compounded by high debt levels and limited financial knowledge amongst smallholders, particularly women.</w:t>
      </w:r>
    </w:p>
    <w:p>
      <w:pPr>
        <w:pStyle w:val="Style33"/>
        <w:keepNext/>
        <w:keepLines/>
        <w:widowControl w:val="0"/>
        <w:numPr>
          <w:ilvl w:val="1"/>
          <w:numId w:val="19"/>
        </w:numPr>
        <w:shd w:val="clear" w:color="auto" w:fill="auto"/>
        <w:tabs>
          <w:tab w:pos="428" w:val="left"/>
        </w:tabs>
        <w:bidi w:val="0"/>
        <w:spacing w:before="0" w:after="0"/>
        <w:ind w:left="0" w:right="0" w:firstLine="0"/>
        <w:jc w:val="both"/>
      </w:pPr>
      <w:bookmarkStart w:id="20" w:name="bookmark20"/>
      <w:bookmarkStart w:id="21" w:name="bookmark21"/>
      <w:r>
        <w:rPr>
          <w:color w:val="000000"/>
          <w:spacing w:val="0"/>
          <w:w w:val="100"/>
          <w:position w:val="0"/>
          <w:shd w:val="clear" w:color="auto" w:fill="auto"/>
          <w:lang w:val="en-US" w:eastAsia="en-US" w:bidi="en-US"/>
        </w:rPr>
        <w:t>Linkages between POs and private sector actors.</w:t>
      </w:r>
      <w:bookmarkEnd w:id="21"/>
      <w:bookmarkEnd w:id="20"/>
    </w:p>
    <w:p>
      <w:pPr>
        <w:pStyle w:val="Style2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CACC’s operating model embodies linkages between ACs and the private sector. Created in 2017, CACC introduced for the first time in Cambodia a business model of “smallholders as shareholders” through an innovative joint venture bringing together commercial value chain actors and smallholder farmers. With 36 Agricultural Cooperatives (ACs) as shareholders in terms of commercial share and legal status, the farmers can exercise influence through their cooperatives over the venture’s activities and directly benefit from the profits, as well as capture a higher share of the added value.</w:t>
      </w:r>
    </w:p>
    <w:p>
      <w:pPr>
        <w:pStyle w:val="Style27"/>
        <w:keepNext w:val="0"/>
        <w:keepLines w:val="0"/>
        <w:widowControl w:val="0"/>
        <w:shd w:val="clear" w:color="auto" w:fill="auto"/>
        <w:bidi w:val="0"/>
        <w:spacing w:before="0" w:after="520" w:line="240" w:lineRule="auto"/>
        <w:ind w:left="0" w:right="0" w:firstLine="0"/>
        <w:jc w:val="both"/>
      </w:pPr>
      <w:r>
        <w:rPr>
          <w:color w:val="000000"/>
          <w:spacing w:val="0"/>
          <w:w w:val="100"/>
          <w:position w:val="0"/>
          <w:shd w:val="clear" w:color="auto" w:fill="auto"/>
          <w:lang w:val="en-US" w:eastAsia="en-US" w:bidi="en-US"/>
        </w:rPr>
        <w:t>Smallholders as true shareholders is a business model concept meant at improving and coordinating value chain more effectively and efficiently and merging stakeholder's interests together in one format. The joint venture is responsible for collection, part of processing, packaging, and marketing and distribution of the produce. By fulfilling these roles, the joint venture bridges the gap between the individual farmer and the buyer.</w:t>
      </w:r>
    </w:p>
    <w:p>
      <w:pPr>
        <w:widowControl w:val="0"/>
        <w:jc w:val="center"/>
        <w:rPr>
          <w:sz w:val="2"/>
          <w:szCs w:val="2"/>
        </w:rPr>
      </w:pPr>
      <w:r>
        <w:drawing>
          <wp:inline>
            <wp:extent cx="4468495" cy="2694305"/>
            <wp:docPr id="9" name="Picutre 9"/>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1"/>
                    <a:stretch/>
                  </pic:blipFill>
                  <pic:spPr>
                    <a:xfrm>
                      <a:ext cx="4468495" cy="2694305"/>
                    </a:xfrm>
                    <a:prstGeom prst="rect"/>
                  </pic:spPr>
                </pic:pic>
              </a:graphicData>
            </a:graphic>
          </wp:inline>
        </w:drawing>
      </w:r>
    </w:p>
    <w:p>
      <w:pPr>
        <w:pStyle w:val="Style39"/>
        <w:keepNext w:val="0"/>
        <w:keepLines w:val="0"/>
        <w:widowControl w:val="0"/>
        <w:shd w:val="clear" w:color="auto" w:fill="auto"/>
        <w:bidi w:val="0"/>
        <w:spacing w:before="0" w:after="0" w:line="240" w:lineRule="auto"/>
        <w:ind w:left="3082" w:right="0" w:firstLine="0"/>
        <w:jc w:val="left"/>
      </w:pPr>
      <w:r>
        <w:rPr>
          <w:color w:val="000000"/>
          <w:spacing w:val="0"/>
          <w:w w:val="100"/>
          <w:position w:val="0"/>
          <w:u w:val="none"/>
          <w:shd w:val="clear" w:color="auto" w:fill="auto"/>
          <w:lang w:val="en-US" w:eastAsia="en-US" w:bidi="en-US"/>
        </w:rPr>
        <w:t>Source:</w:t>
      </w:r>
      <w:r>
        <w:fldChar w:fldCharType="begin"/>
      </w:r>
      <w:r>
        <w:rPr/>
        <w:instrText> HYPERLINK "file:///C:/Users/claire.conan/Desktop/EMOP2/Smallholders-as-True-Shareholders_part-2.pdf (innovationsagainstpoverty.org)" </w:instrText>
      </w:r>
      <w:r>
        <w:fldChar w:fldCharType="separate"/>
      </w:r>
      <w:r>
        <w:rPr>
          <w:color w:val="000000"/>
          <w:spacing w:val="0"/>
          <w:w w:val="100"/>
          <w:position w:val="0"/>
          <w:u w:val="none"/>
          <w:shd w:val="clear" w:color="auto" w:fill="auto"/>
          <w:lang w:val="en-US" w:eastAsia="en-US" w:bidi="en-US"/>
        </w:rPr>
        <w:t xml:space="preserve"> </w:t>
      </w:r>
      <w:r>
        <w:rPr>
          <w:spacing w:val="0"/>
          <w:w w:val="100"/>
          <w:position w:val="0"/>
          <w:shd w:val="clear" w:color="auto" w:fill="auto"/>
          <w:lang w:val="en-US" w:eastAsia="en-US" w:bidi="en-US"/>
        </w:rPr>
        <w:t>IAP Insights</w:t>
      </w:r>
      <w:r>
        <w:fldChar w:fldCharType="end"/>
      </w:r>
    </w:p>
    <w:p>
      <w:pPr>
        <w:widowControl w:val="0"/>
        <w:spacing w:after="239" w:line="1" w:lineRule="exact"/>
      </w:pPr>
    </w:p>
    <w:p>
      <w:pPr>
        <w:pStyle w:val="Style2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Further, the project will leverage CACC’s existing relationship with the Cambodian state-owned Agriculture and Rural Development Bank and MFIs to facilitate access to low-interest credit for farmers.</w:t>
      </w:r>
    </w:p>
    <w:p>
      <w:pPr>
        <w:pStyle w:val="Style33"/>
        <w:keepNext/>
        <w:keepLines/>
        <w:widowControl w:val="0"/>
        <w:numPr>
          <w:ilvl w:val="1"/>
          <w:numId w:val="19"/>
        </w:numPr>
        <w:shd w:val="clear" w:color="auto" w:fill="auto"/>
        <w:tabs>
          <w:tab w:pos="433" w:val="left"/>
        </w:tabs>
        <w:bidi w:val="0"/>
        <w:spacing w:before="0" w:after="120"/>
        <w:ind w:left="0" w:right="0" w:firstLine="0"/>
        <w:jc w:val="both"/>
      </w:pPr>
      <w:bookmarkStart w:id="23" w:name="bookmark23"/>
      <w:bookmarkStart w:id="24" w:name="bookmark24"/>
      <w:r>
        <w:rPr>
          <w:color w:val="000000"/>
          <w:spacing w:val="0"/>
          <w:w w:val="100"/>
          <w:position w:val="0"/>
          <w:shd w:val="clear" w:color="auto" w:fill="auto"/>
          <w:lang w:val="en-US" w:eastAsia="en-US" w:bidi="en-US"/>
        </w:rPr>
        <w:t>Expected results and how they will be measured at output, outcome, and impact levels.</w:t>
      </w:r>
      <w:bookmarkEnd w:id="24"/>
      <w:bookmarkEnd w:id="23"/>
    </w:p>
    <w:p>
      <w:pPr>
        <w:pStyle w:val="Style2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Following the GAFSP Theory of Change, the proposed intervention aims to contribute to enhanced food security and nutrition and improved incomes among targeted smallholders in Mondulkiri, with the goal of contributing to the achievement of Sustainable Development Goal #1 Ending Poverty and #2, Zero Hunger.</w:t>
      </w:r>
    </w:p>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The different activities seek to equip beneficiary households with the necessary skills, knowledge and inputs to adopt improved livelihood strategies (such as organic and climate-smart farming and healthy diets) which will lead to improved livelihood outcomes (such as enhanced agricultural production, improved income, enhanced household food security and individual nutrition and reduced vulnerability). The CACC joint venture’s efforts to enhance the value chain by developing necessary infrastructure (i.e., storage facilities), will leverage and strengthen local partnerships and work towards an improved enabling environment. Altogether, these improvements will feed back into the livelihood asset base of targeted households enhancing their human, financial, physical, natural, and social capital, and ultimately contributing to improved and sustainable livelihoods.</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A Randomized Control Trial (RCT) is at the core of the proposed M&amp;E system, allowing for:</w:t>
      </w:r>
    </w:p>
    <w:p>
      <w:pPr>
        <w:pStyle w:val="Style27"/>
        <w:keepNext w:val="0"/>
        <w:keepLines w:val="0"/>
        <w:widowControl w:val="0"/>
        <w:numPr>
          <w:ilvl w:val="0"/>
          <w:numId w:val="21"/>
        </w:numPr>
        <w:shd w:val="clear" w:color="auto" w:fill="auto"/>
        <w:tabs>
          <w:tab w:pos="1075" w:val="left"/>
        </w:tabs>
        <w:bidi w:val="0"/>
        <w:spacing w:before="0" w:after="0" w:line="240" w:lineRule="auto"/>
        <w:ind w:left="0" w:right="0" w:firstLine="740"/>
        <w:jc w:val="both"/>
      </w:pPr>
      <w:r>
        <w:rPr>
          <w:color w:val="000000"/>
          <w:spacing w:val="0"/>
          <w:w w:val="100"/>
          <w:position w:val="0"/>
          <w:shd w:val="clear" w:color="auto" w:fill="auto"/>
          <w:lang w:val="en-US" w:eastAsia="en-US" w:bidi="en-US"/>
        </w:rPr>
        <w:t>rigorous pre and post measurements of impact-level indicators (such as improved household income and enhanced food security and nutrition) among the target group;</w:t>
      </w:r>
    </w:p>
    <w:p>
      <w:pPr>
        <w:pStyle w:val="Style27"/>
        <w:keepNext w:val="0"/>
        <w:keepLines w:val="0"/>
        <w:widowControl w:val="0"/>
        <w:numPr>
          <w:ilvl w:val="0"/>
          <w:numId w:val="21"/>
        </w:numPr>
        <w:shd w:val="clear" w:color="auto" w:fill="auto"/>
        <w:tabs>
          <w:tab w:pos="1076" w:val="left"/>
        </w:tabs>
        <w:bidi w:val="0"/>
        <w:spacing w:before="0" w:after="0" w:line="240" w:lineRule="auto"/>
        <w:ind w:left="0" w:right="0" w:firstLine="740"/>
        <w:jc w:val="both"/>
      </w:pPr>
      <w:r>
        <w:rPr>
          <w:color w:val="000000"/>
          <w:spacing w:val="0"/>
          <w:w w:val="100"/>
          <w:position w:val="0"/>
          <w:shd w:val="clear" w:color="auto" w:fill="auto"/>
          <w:lang w:val="en-US" w:eastAsia="en-US" w:bidi="en-US"/>
        </w:rPr>
        <w:t>assessing attribution between the programme intervention and the observed changes in rural livelihoods; and</w:t>
      </w:r>
    </w:p>
    <w:p>
      <w:pPr>
        <w:pStyle w:val="Style27"/>
        <w:keepNext w:val="0"/>
        <w:keepLines w:val="0"/>
        <w:widowControl w:val="0"/>
        <w:numPr>
          <w:ilvl w:val="0"/>
          <w:numId w:val="21"/>
        </w:numPr>
        <w:shd w:val="clear" w:color="auto" w:fill="auto"/>
        <w:tabs>
          <w:tab w:pos="1075" w:val="left"/>
        </w:tabs>
        <w:bidi w:val="0"/>
        <w:spacing w:before="0" w:after="100" w:line="240" w:lineRule="auto"/>
        <w:ind w:left="0" w:right="0" w:firstLine="740"/>
        <w:jc w:val="both"/>
      </w:pPr>
      <w:r>
        <w:rPr>
          <w:color w:val="000000"/>
          <w:spacing w:val="0"/>
          <w:w w:val="100"/>
          <w:position w:val="0"/>
          <w:shd w:val="clear" w:color="auto" w:fill="auto"/>
          <w:lang w:val="en-US" w:eastAsia="en-US" w:bidi="en-US"/>
        </w:rPr>
        <w:t>measuring the effect size of the different programme components (organic farming support, nutrition SBCC) through a phase-in design to assess the programme impact (effect size) for different groups receiving different combinations of support activities.</w:t>
      </w:r>
    </w:p>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The RCT will inform the impact-level indicators, i.e. the intervention results, and provide a strong measure for programme effectiveness, but also shed light on unintended effects, if any. Further, the results of the RCT will feed into a global body of evidence on the positive effects of organic smallholder contract farming and nutrition-sensitive approaches.</w:t>
      </w:r>
    </w:p>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Data will be collected at least two times, at the beginning (baseline survey) and upon completion of the project (endline survey), and ideally a third time 1-2 years after project completion (follow-up survey) to assess the long-term impact and sustainability of the intervention.</w:t>
      </w:r>
    </w:p>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Intermediate results and outputs (such as number of beneficiaries reached, land area receiving production support, number of smallholder famers supported, number of producer organizations supported, number of people receiving nutrition services) will be tracked through regular reports from partner NGOs and triangulated through strong process monitoring by WFP staff including field visits, spot-checks and beneficiary contact monitoring. Output figures will be maintained and validated within WFP’s corporate project management system, COMET, allowing for reliable and stable data management and consistent and accurate reporting.</w:t>
      </w:r>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shd w:val="clear" w:color="auto" w:fill="auto"/>
          <w:lang w:val="en-US" w:eastAsia="en-US" w:bidi="en-US"/>
        </w:rPr>
        <w:t>As part of its regular process monitoring activities, WFP will monitor cross-cutting issues pertaining to gender, protection, and accountability to affected populations. This will be complemented by regular qualitative data collection including Focus Group Discussion and Key Informant Interviews to obtain a deeper understanding on selected issues. Finally, WFP will undertake a programmatic review either after 1 year of implementation and upon completion of the programme to gather lessons learned, challenges, and success factors and stimulate institutional learning.</w:t>
      </w:r>
    </w:p>
    <w:p>
      <w:pPr>
        <w:pStyle w:val="Style33"/>
        <w:keepNext/>
        <w:keepLines/>
        <w:widowControl w:val="0"/>
        <w:numPr>
          <w:ilvl w:val="1"/>
          <w:numId w:val="19"/>
        </w:numPr>
        <w:shd w:val="clear" w:color="auto" w:fill="auto"/>
        <w:tabs>
          <w:tab w:pos="428" w:val="left"/>
        </w:tabs>
        <w:bidi w:val="0"/>
        <w:spacing w:before="0" w:after="0" w:line="240" w:lineRule="auto"/>
        <w:ind w:left="0" w:right="0" w:firstLine="0"/>
        <w:jc w:val="both"/>
      </w:pPr>
      <w:bookmarkStart w:id="26" w:name="bookmark26"/>
      <w:bookmarkStart w:id="27" w:name="bookmark27"/>
      <w:r>
        <w:rPr>
          <w:color w:val="000000"/>
          <w:spacing w:val="0"/>
          <w:w w:val="100"/>
          <w:position w:val="0"/>
          <w:shd w:val="clear" w:color="auto" w:fill="auto"/>
          <w:lang w:val="en-US" w:eastAsia="en-US" w:bidi="en-US"/>
        </w:rPr>
        <w:t>Evidence that the proposed approach and activities will successfully address the issues identified.</w:t>
      </w:r>
      <w:bookmarkEnd w:id="27"/>
      <w:bookmarkEnd w:id="26"/>
    </w:p>
    <w:p>
      <w:pPr>
        <w:pStyle w:val="Style27"/>
        <w:keepNext w:val="0"/>
        <w:keepLines w:val="0"/>
        <w:widowControl w:val="0"/>
        <w:shd w:val="clear" w:color="auto" w:fill="auto"/>
        <w:bidi w:val="0"/>
        <w:spacing w:before="0" w:after="100" w:line="240" w:lineRule="auto"/>
        <w:ind w:left="0" w:right="0" w:firstLine="0"/>
        <w:jc w:val="both"/>
        <w:sectPr>
          <w:footnotePr>
            <w:pos w:val="pageBottom"/>
            <w:numFmt w:val="decimal"/>
            <w:numRestart w:val="continuous"/>
          </w:footnotePr>
          <w:pgSz w:w="11900" w:h="16840"/>
          <w:pgMar w:top="2588" w:right="1406" w:bottom="1575" w:left="1404" w:header="0" w:footer="3" w:gutter="0"/>
          <w:cols w:space="720"/>
          <w:noEndnote/>
          <w:rtlGutter w:val="0"/>
          <w:docGrid w:linePitch="360"/>
        </w:sectPr>
      </w:pPr>
      <w:r>
        <w:rPr>
          <w:color w:val="000000"/>
          <w:spacing w:val="0"/>
          <w:w w:val="100"/>
          <w:position w:val="0"/>
          <w:shd w:val="clear" w:color="auto" w:fill="auto"/>
          <w:lang w:val="en-US" w:eastAsia="en-US" w:bidi="en-US"/>
        </w:rPr>
        <w:t xml:space="preserve">There is a growing body of evidence highlighting increased incomes from farmers participating in organic contract farming. For example, a 2016 study by ASEAN Sustainable Agrifood Systems </w:t>
      </w:r>
      <w:r>
        <w:fldChar w:fldCharType="begin"/>
      </w:r>
      <w:r>
        <w:rPr/>
        <w:instrText> HYPERLINK "https://www.asean-agrifood.org/a-study-in-cambodia-finds-organic-contract-farming-raises-income-of-smallholders-by-as-much-as-four-times/" </w:instrText>
      </w:r>
      <w:r>
        <w:fldChar w:fldCharType="separate"/>
      </w:r>
      <w:r>
        <w:rPr>
          <w:color w:val="000000"/>
          <w:spacing w:val="0"/>
          <w:w w:val="100"/>
          <w:position w:val="0"/>
          <w:shd w:val="clear" w:color="auto" w:fill="auto"/>
          <w:lang w:val="en-US" w:eastAsia="en-US" w:bidi="en-US"/>
        </w:rPr>
        <w:t>(</w:t>
      </w:r>
      <w:r>
        <w:rPr>
          <w:color w:val="0563C1"/>
          <w:spacing w:val="0"/>
          <w:w w:val="100"/>
          <w:position w:val="0"/>
          <w:u w:val="single"/>
          <w:shd w:val="clear" w:color="auto" w:fill="auto"/>
          <w:lang w:val="en-US" w:eastAsia="en-US" w:bidi="en-US"/>
        </w:rPr>
        <w:t>ASEAN</w:t>
      </w:r>
      <w:r>
        <w:fldChar w:fldCharType="end"/>
      </w:r>
      <w:r>
        <w:rPr>
          <w:color w:val="0563C1"/>
          <w:spacing w:val="0"/>
          <w:w w:val="100"/>
          <w:position w:val="0"/>
          <w:u w:val="single"/>
          <w:shd w:val="clear" w:color="auto" w:fill="auto"/>
          <w:lang w:val="en-US" w:eastAsia="en-US" w:bidi="en-US"/>
        </w:rPr>
        <w:t xml:space="preserve"> </w:t>
      </w:r>
      <w:r>
        <w:fldChar w:fldCharType="begin"/>
      </w:r>
      <w:r>
        <w:rPr/>
        <w:instrText> HYPERLINK "https://www.asean-agrifood.org/a-study-in-cambodia-finds-organic-contract-farming-raises-income-of-smallholders-by-as-much-as-four-times/" </w:instrText>
      </w:r>
      <w:r>
        <w:fldChar w:fldCharType="separate"/>
      </w:r>
      <w:r>
        <w:rPr>
          <w:color w:val="0563C1"/>
          <w:spacing w:val="0"/>
          <w:w w:val="100"/>
          <w:position w:val="0"/>
          <w:u w:val="single"/>
          <w:shd w:val="clear" w:color="auto" w:fill="auto"/>
          <w:lang w:val="en-US" w:eastAsia="en-US" w:bidi="en-US"/>
        </w:rPr>
        <w:t>SAS)</w:t>
      </w:r>
      <w:r>
        <w:rPr>
          <w:color w:val="0563C1"/>
          <w:spacing w:val="0"/>
          <w:w w:val="100"/>
          <w:position w:val="0"/>
          <w:shd w:val="clear" w:color="auto" w:fill="auto"/>
          <w:lang w:val="en-US" w:eastAsia="en-US" w:bidi="en-US"/>
        </w:rPr>
        <w:t xml:space="preserve"> </w:t>
      </w:r>
      <w:r>
        <w:fldChar w:fldCharType="end"/>
      </w:r>
      <w:r>
        <w:rPr>
          <w:color w:val="000000"/>
          <w:spacing w:val="0"/>
          <w:w w:val="100"/>
          <w:position w:val="0"/>
          <w:shd w:val="clear" w:color="auto" w:fill="auto"/>
          <w:lang w:val="en-US" w:eastAsia="en-US" w:bidi="en-US"/>
        </w:rPr>
        <w:t>found that organic contract farmers in Cambodia generated almost four times more from farm activities than conventional smallholders.</w:t>
      </w:r>
    </w:p>
    <w:p>
      <w:pPr>
        <w:widowControl w:val="0"/>
        <w:jc w:val="center"/>
        <w:rPr>
          <w:sz w:val="2"/>
          <w:szCs w:val="2"/>
        </w:rPr>
      </w:pPr>
      <w:r>
        <w:drawing>
          <wp:inline>
            <wp:extent cx="1999615" cy="1005840"/>
            <wp:docPr id="10" name="Picutre 10"/>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3"/>
                    <a:stretch/>
                  </pic:blipFill>
                  <pic:spPr>
                    <a:xfrm>
                      <a:ext cx="1999615" cy="1005840"/>
                    </a:xfrm>
                    <a:prstGeom prst="rect"/>
                  </pic:spPr>
                </pic:pic>
              </a:graphicData>
            </a:graphic>
          </wp:inline>
        </w:drawing>
      </w:r>
    </w:p>
    <w:p>
      <w:pPr>
        <w:widowControl w:val="0"/>
        <w:spacing w:after="279" w:line="1" w:lineRule="exact"/>
      </w:pP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As part of the Innovation Against Poverty (IAP) challenge fund, CACC received in 2017 co-funding to introduce its innovative joint venture approach through a project titled “empowering smallholders through innovative cooperative models in rural Cambodia”. Similar to the approach outlined in this proposal, the project aimed to sustain a certified organic rice value chain utilizing a warehousing system that optimizes crop prices, increases incomes, creates jobs, and empowers low-income women and youth in northern Cambodia. The project evaluation noted positive impact with 2,317,500 EUR generated as direct incomes to the farmers. CACC also generated a revenue of 1,663,000 EUR from selling agricultural commodities as well though the rental fee of the drying and storing facilities (totaling 12,600 EUR).</w:t>
      </w:r>
      <w:r>
        <w:br w:type="page"/>
      </w:r>
    </w:p>
    <w:p>
      <w:pPr>
        <w:pStyle w:val="Style60"/>
        <w:keepNext/>
        <w:keepLines/>
        <w:widowControl w:val="0"/>
        <w:shd w:val="clear" w:color="auto" w:fill="auto"/>
        <w:bidi w:val="0"/>
        <w:spacing w:before="0" w:after="0" w:line="240" w:lineRule="auto"/>
        <w:ind w:left="0" w:right="0" w:firstLine="0"/>
        <w:jc w:val="center"/>
      </w:pPr>
      <w:r>
        <w:fldChar w:fldCharType="begin"/>
      </w:r>
      <w:r>
        <w:rPr/>
        <w:instrText> HYPERLINK "http://www.gafspfund.org/" </w:instrText>
      </w:r>
      <w:r>
        <w:fldChar w:fldCharType="separate"/>
      </w:r>
      <w:bookmarkStart w:id="29" w:name="bookmark29"/>
      <w:r>
        <w:rPr>
          <w:spacing w:val="0"/>
          <w:position w:val="0"/>
          <w:shd w:val="clear" w:color="auto" w:fill="auto"/>
          <w:lang w:val="en-US" w:eastAsia="en-US" w:bidi="en-US"/>
        </w:rPr>
        <w:t>CAFSP</w:t>
      </w:r>
      <w:bookmarkEnd w:id="29"/>
      <w:r>
        <w:fldChar w:fldCharType="end"/>
      </w:r>
    </w:p>
    <w:p>
      <w:pPr>
        <w:pStyle w:val="Style62"/>
        <w:keepNext w:val="0"/>
        <w:keepLines w:val="0"/>
        <w:widowControl w:val="0"/>
        <w:shd w:val="clear" w:color="auto" w:fill="auto"/>
        <w:bidi w:val="0"/>
        <w:spacing w:before="0" w:after="680" w:line="240" w:lineRule="auto"/>
        <w:ind w:left="0" w:right="0" w:firstLine="0"/>
        <w:jc w:val="center"/>
      </w:pPr>
      <w:r>
        <w:rPr>
          <w:color w:val="817E75"/>
          <w:spacing w:val="0"/>
          <w:w w:val="100"/>
          <w:position w:val="0"/>
          <w:shd w:val="clear" w:color="auto" w:fill="auto"/>
          <w:lang w:val="en-US" w:eastAsia="en-US" w:bidi="en-US"/>
        </w:rPr>
        <w:t>global agriculture &amp; food security program</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lAP’s November 2019</w:t>
      </w:r>
      <w:r>
        <w:fldChar w:fldCharType="begin"/>
      </w:r>
      <w:r>
        <w:rPr/>
        <w:instrText> HYPERLINK "file:///C:/Users/claire.conan/Desktop/EMOP2/Smallholders-as-True-Shareholders_part-2.pdf (innovationsagainstpoverty.org)" </w:instrText>
      </w:r>
      <w:r>
        <w:fldChar w:fldCharType="separate"/>
      </w:r>
      <w:r>
        <w:rPr>
          <w:color w:val="000000"/>
          <w:spacing w:val="0"/>
          <w:w w:val="100"/>
          <w:position w:val="0"/>
          <w:shd w:val="clear" w:color="auto" w:fill="auto"/>
          <w:lang w:val="en-US" w:eastAsia="en-US" w:bidi="en-US"/>
        </w:rPr>
        <w:t xml:space="preserve"> </w:t>
      </w:r>
      <w:r>
        <w:rPr>
          <w:color w:val="0563C1"/>
          <w:spacing w:val="0"/>
          <w:w w:val="100"/>
          <w:position w:val="0"/>
          <w:u w:val="single"/>
          <w:shd w:val="clear" w:color="auto" w:fill="auto"/>
          <w:lang w:val="en-US" w:eastAsia="en-US" w:bidi="en-US"/>
        </w:rPr>
        <w:t>Insights</w:t>
      </w:r>
      <w:r>
        <w:fldChar w:fldCharType="end"/>
      </w:r>
      <w:r>
        <w:rPr>
          <w:color w:val="0563C1"/>
          <w:spacing w:val="0"/>
          <w:w w:val="100"/>
          <w:position w:val="0"/>
          <w:u w:val="single"/>
          <w:shd w:val="clear" w:color="auto" w:fill="auto"/>
          <w:lang w:val="en-US" w:eastAsia="en-US" w:bidi="en-US"/>
        </w:rPr>
        <w:t xml:space="preserve"> </w:t>
      </w:r>
      <w:r>
        <w:fldChar w:fldCharType="begin"/>
      </w:r>
      <w:r>
        <w:rPr/>
        <w:instrText> HYPERLINK "file:///C:/Users/claire.conan/Desktop/EMOP2/Smallholders-as-True-Shareholders_part-2.pdf (innovationsagainstpoverty.org)" </w:instrText>
      </w:r>
      <w:r>
        <w:fldChar w:fldCharType="separate"/>
      </w:r>
      <w:r>
        <w:rPr>
          <w:color w:val="0563C1"/>
          <w:spacing w:val="0"/>
          <w:w w:val="100"/>
          <w:position w:val="0"/>
          <w:u w:val="single"/>
          <w:shd w:val="clear" w:color="auto" w:fill="auto"/>
          <w:lang w:val="en-US" w:eastAsia="en-US" w:bidi="en-US"/>
        </w:rPr>
        <w:t>publication</w:t>
      </w:r>
      <w:r>
        <w:rPr>
          <w:color w:val="000000"/>
          <w:spacing w:val="0"/>
          <w:w w:val="100"/>
          <w:position w:val="0"/>
          <w:u w:val="single"/>
          <w:shd w:val="clear" w:color="auto" w:fill="auto"/>
          <w:lang w:val="en-US" w:eastAsia="en-US" w:bidi="en-US"/>
        </w:rPr>
        <w:t>,</w:t>
      </w:r>
      <w:r>
        <w:fldChar w:fldCharType="end"/>
      </w:r>
      <w:r>
        <w:rPr>
          <w:color w:val="000000"/>
          <w:spacing w:val="0"/>
          <w:w w:val="100"/>
          <w:position w:val="0"/>
          <w:shd w:val="clear" w:color="auto" w:fill="auto"/>
          <w:lang w:val="en-US" w:eastAsia="en-US" w:bidi="en-US"/>
        </w:rPr>
        <w:t xml:space="preserve"> highlights the following results along key dimensions including access to markets, added value for ACs and farmers, engagement level, improved practices, access to finance. Table1 reproduces these findings.</w:t>
      </w:r>
    </w:p>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It also highlighted that making farmers more into entrepreneurs requires time and support from the public sector and development agencies to help strengthen the role of ACs in accessing finance, business skills, technical skills in supply chain management and introducing new technology, which this proposal aims to address by adopting a staggered approach and building new partnerships with WFP and specialized NGOs.</w:t>
      </w:r>
    </w:p>
    <w:p>
      <w:pPr>
        <w:pStyle w:val="Style27"/>
        <w:keepNext w:val="0"/>
        <w:keepLines w:val="0"/>
        <w:widowControl w:val="0"/>
        <w:shd w:val="clear" w:color="auto" w:fill="auto"/>
        <w:bidi w:val="0"/>
        <w:spacing w:before="0" w:after="680" w:line="240" w:lineRule="auto"/>
        <w:ind w:left="0" w:right="0" w:firstLine="0"/>
        <w:jc w:val="both"/>
      </w:pPr>
      <w:r>
        <w:rPr>
          <w:color w:val="000000"/>
          <w:spacing w:val="0"/>
          <w:w w:val="100"/>
          <w:position w:val="0"/>
          <w:shd w:val="clear" w:color="auto" w:fill="auto"/>
          <w:lang w:val="en-US" w:eastAsia="en-US" w:bidi="en-US"/>
        </w:rPr>
        <w:t xml:space="preserve">Specific to component two, there is evidence that SBCC combined with increased access to cash leads to improved nutritional outcomes (see </w:t>
      </w:r>
      <w:r>
        <w:fldChar w:fldCharType="begin"/>
      </w:r>
      <w:r>
        <w:rPr/>
        <w:instrText> HYPERLINK "https://www.ifpri.org/publication/food-transfers-cash-transfers-behavior-change-communication-and-child-nutrition-evidence" </w:instrText>
      </w:r>
      <w:r>
        <w:fldChar w:fldCharType="separate"/>
      </w:r>
      <w:r>
        <w:rPr>
          <w:color w:val="0563C1"/>
          <w:spacing w:val="0"/>
          <w:w w:val="100"/>
          <w:position w:val="0"/>
          <w:shd w:val="clear" w:color="auto" w:fill="auto"/>
          <w:lang w:val="en-US" w:eastAsia="en-US" w:bidi="en-US"/>
        </w:rPr>
        <w:t xml:space="preserve">IFRI </w:t>
      </w:r>
      <w:r>
        <w:fldChar w:fldCharType="end"/>
      </w:r>
      <w:r>
        <w:rPr>
          <w:color w:val="000000"/>
          <w:spacing w:val="0"/>
          <w:w w:val="100"/>
          <w:position w:val="0"/>
          <w:shd w:val="clear" w:color="auto" w:fill="auto"/>
          <w:lang w:val="en-US" w:eastAsia="en-US" w:bidi="en-US"/>
        </w:rPr>
        <w:t>) while the link between improved nutrition and improved socio-economic outcomes are well- established in the literature (for examples see</w:t>
      </w:r>
      <w:r>
        <w:fldChar w:fldCharType="begin"/>
      </w:r>
      <w:r>
        <w:rPr/>
        <w:instrText> HYPERLINK "https://www.ncbi.nlm.nih.gov/pmc/articles/PMC1839860/" </w:instrText>
      </w:r>
      <w:r>
        <w:fldChar w:fldCharType="separate"/>
      </w:r>
      <w:r>
        <w:rPr>
          <w:color w:val="000000"/>
          <w:spacing w:val="0"/>
          <w:w w:val="100"/>
          <w:position w:val="0"/>
          <w:shd w:val="clear" w:color="auto" w:fill="auto"/>
          <w:lang w:val="en-US" w:eastAsia="en-US" w:bidi="en-US"/>
        </w:rPr>
        <w:t xml:space="preserve"> </w:t>
      </w:r>
      <w:r>
        <w:rPr>
          <w:color w:val="0563C1"/>
          <w:spacing w:val="0"/>
          <w:w w:val="100"/>
          <w:position w:val="0"/>
          <w:u w:val="single"/>
          <w:shd w:val="clear" w:color="auto" w:fill="auto"/>
          <w:lang w:val="en-US" w:eastAsia="en-US" w:bidi="en-US"/>
        </w:rPr>
        <w:t>Alderman et al. 2007</w:t>
      </w:r>
      <w:r>
        <w:rPr>
          <w:color w:val="000000"/>
          <w:spacing w:val="0"/>
          <w:w w:val="100"/>
          <w:position w:val="0"/>
          <w:shd w:val="clear" w:color="auto" w:fill="auto"/>
          <w:lang w:val="en-US" w:eastAsia="en-US" w:bidi="en-US"/>
        </w:rPr>
        <w:t>)</w:t>
      </w:r>
      <w:r>
        <w:fldChar w:fldCharType="end"/>
      </w:r>
      <w:r>
        <w:rPr>
          <w:color w:val="000000"/>
          <w:spacing w:val="0"/>
          <w:w w:val="100"/>
          <w:position w:val="0"/>
          <w:shd w:val="clear" w:color="auto" w:fill="auto"/>
          <w:lang w:val="en-US" w:eastAsia="en-US" w:bidi="en-US"/>
        </w:rPr>
        <w:t>. Evidence also suggests that using multiple SBCC approaches and channels to change behaviors is more effective than using one and that targeting multiple audiences rather than only the woman herself results in greater change (Lamstein et al</w:t>
      </w:r>
      <w:r>
        <w:fldChar w:fldCharType="begin"/>
      </w:r>
      <w:r>
        <w:rPr/>
        <w:instrText> HYPERLINK "https://www.spring-nutrition.org/sites/default/files/publications/series/spring_sbcc_lit_review.pdf" </w:instrText>
      </w:r>
      <w:r>
        <w:fldChar w:fldCharType="separate"/>
      </w:r>
      <w:r>
        <w:rPr>
          <w:color w:val="000000"/>
          <w:spacing w:val="0"/>
          <w:w w:val="100"/>
          <w:position w:val="0"/>
          <w:shd w:val="clear" w:color="auto" w:fill="auto"/>
          <w:lang w:val="en-US" w:eastAsia="en-US" w:bidi="en-US"/>
        </w:rPr>
        <w:t xml:space="preserve">. </w:t>
      </w:r>
      <w:r>
        <w:rPr>
          <w:color w:val="0563C1"/>
          <w:spacing w:val="0"/>
          <w:w w:val="100"/>
          <w:position w:val="0"/>
          <w:u w:val="single"/>
          <w:shd w:val="clear" w:color="auto" w:fill="auto"/>
          <w:lang w:val="en-US" w:eastAsia="en-US" w:bidi="en-US"/>
        </w:rPr>
        <w:t>2014</w:t>
      </w:r>
      <w:r>
        <w:rPr>
          <w:color w:val="000000"/>
          <w:spacing w:val="0"/>
          <w:w w:val="100"/>
          <w:position w:val="0"/>
          <w:shd w:val="clear" w:color="auto" w:fill="auto"/>
          <w:lang w:val="en-US" w:eastAsia="en-US" w:bidi="en-US"/>
        </w:rPr>
        <w:t>)</w:t>
      </w:r>
      <w:r>
        <w:fldChar w:fldCharType="end"/>
      </w:r>
      <w:r>
        <w:rPr>
          <w:color w:val="000000"/>
          <w:spacing w:val="0"/>
          <w:w w:val="100"/>
          <w:position w:val="0"/>
          <w:shd w:val="clear" w:color="auto" w:fill="auto"/>
          <w:lang w:val="en-US" w:eastAsia="en-US" w:bidi="en-US"/>
        </w:rPr>
        <w:t>. These factors were considered in the design of the proposed SBCC approach.</w:t>
      </w:r>
    </w:p>
    <w:p>
      <w:pPr>
        <w:pStyle w:val="Style33"/>
        <w:keepNext/>
        <w:keepLines/>
        <w:widowControl w:val="0"/>
        <w:numPr>
          <w:ilvl w:val="1"/>
          <w:numId w:val="19"/>
        </w:numPr>
        <w:shd w:val="clear" w:color="auto" w:fill="auto"/>
        <w:tabs>
          <w:tab w:pos="433" w:val="left"/>
        </w:tabs>
        <w:bidi w:val="0"/>
        <w:spacing w:before="0" w:after="0"/>
        <w:ind w:left="0" w:right="0" w:firstLine="0"/>
        <w:jc w:val="both"/>
      </w:pPr>
      <w:r>
        <mc:AlternateContent>
          <mc:Choice Requires="wps">
            <w:drawing>
              <wp:anchor distT="12700" distB="6901180" distL="3084830" distR="834390" simplePos="0" relativeHeight="125829378" behindDoc="0" locked="0" layoutInCell="1" allowOverlap="1">
                <wp:simplePos x="0" y="0"/>
                <wp:positionH relativeFrom="page">
                  <wp:posOffset>6072505</wp:posOffset>
                </wp:positionH>
                <wp:positionV relativeFrom="margin">
                  <wp:posOffset>1278890</wp:posOffset>
                </wp:positionV>
                <wp:extent cx="295910" cy="137160"/>
                <wp:wrapSquare wrapText="bothSides"/>
                <wp:docPr id="11" name="Shape 11"/>
                <a:graphic xmlns:a="http://schemas.openxmlformats.org/drawingml/2006/main">
                  <a:graphicData uri="http://schemas.microsoft.com/office/word/2010/wordprocessingShape">
                    <wps:wsp>
                      <wps:cNvSpPr txBox="1"/>
                      <wps:spPr>
                        <a:xfrm>
                          <a:ext cx="295910" cy="137160"/>
                        </a:xfrm>
                        <a:prstGeom prst="rect"/>
                        <a:solidFill>
                          <a:srgbClr val="154C8F"/>
                        </a:solidFill>
                      </wps:spPr>
                      <wps:txbx>
                        <w:txbxContent>
                          <w:p>
                            <w:pPr>
                              <w:pStyle w:val="Style42"/>
                              <w:keepNext w:val="0"/>
                              <w:keepLines w:val="0"/>
                              <w:widowControl w:val="0"/>
                              <w:pBdr>
                                <w:top w:val="single" w:sz="0" w:space="3" w:color="154C8F"/>
                                <w:left w:val="single" w:sz="0" w:space="14" w:color="154C8F"/>
                                <w:bottom w:val="single" w:sz="0" w:space="6" w:color="154C8F"/>
                                <w:right w:val="single" w:sz="0" w:space="14" w:color="154C8F"/>
                              </w:pBdr>
                              <w:shd w:val="clear" w:color="auto" w:fill="154C8F"/>
                              <w:bidi w:val="0"/>
                              <w:spacing w:before="0" w:after="0" w:line="240" w:lineRule="auto"/>
                              <w:ind w:left="0" w:right="0" w:firstLine="0"/>
                              <w:jc w:val="left"/>
                            </w:pPr>
                            <w:r>
                              <w:rPr>
                                <w:color w:val="FFFFFF"/>
                                <w:spacing w:val="0"/>
                                <w:w w:val="100"/>
                                <w:position w:val="0"/>
                                <w:shd w:val="clear" w:color="auto" w:fill="auto"/>
                                <w:lang w:val="en-US" w:eastAsia="en-US" w:bidi="en-US"/>
                              </w:rPr>
                              <w:t>CACC</w:t>
                            </w:r>
                          </w:p>
                        </w:txbxContent>
                      </wps:txbx>
                      <wps:bodyPr wrap="none" lIns="0" tIns="0" rIns="0" bIns="0">
                        <a:noAutoFit/>
                      </wps:bodyPr>
                    </wps:wsp>
                  </a:graphicData>
                </a:graphic>
              </wp:anchor>
            </w:drawing>
          </mc:Choice>
          <mc:Fallback>
            <w:pict>
              <v:shape id="_x0000_s1037" type="#_x0000_t202" style="position:absolute;margin-left:478.15000000000003pt;margin-top:100.7pt;width:23.300000000000001pt;height:10.800000000000001pt;z-index:-125829375;mso-wrap-distance-left:242.90000000000001pt;mso-wrap-distance-top:1.pt;mso-wrap-distance-right:65.700000000000003pt;mso-wrap-distance-bottom:543.39999999999998pt;mso-position-horizontal-relative:page;mso-position-vertical-relative:margin" fillcolor="#154C8F" stroked="f">
                <v:textbox inset="0,0,0,0">
                  <w:txbxContent>
                    <w:p>
                      <w:pPr>
                        <w:pStyle w:val="Style42"/>
                        <w:keepNext w:val="0"/>
                        <w:keepLines w:val="0"/>
                        <w:widowControl w:val="0"/>
                        <w:pBdr>
                          <w:top w:val="single" w:sz="0" w:space="3" w:color="154C8F"/>
                          <w:left w:val="single" w:sz="0" w:space="14" w:color="154C8F"/>
                          <w:bottom w:val="single" w:sz="0" w:space="6" w:color="154C8F"/>
                          <w:right w:val="single" w:sz="0" w:space="14" w:color="154C8F"/>
                        </w:pBdr>
                        <w:shd w:val="clear" w:color="auto" w:fill="154C8F"/>
                        <w:bidi w:val="0"/>
                        <w:spacing w:before="0" w:after="0" w:line="240" w:lineRule="auto"/>
                        <w:ind w:left="0" w:right="0" w:firstLine="0"/>
                        <w:jc w:val="left"/>
                      </w:pPr>
                      <w:r>
                        <w:rPr>
                          <w:color w:val="FFFFFF"/>
                          <w:spacing w:val="0"/>
                          <w:w w:val="100"/>
                          <w:position w:val="0"/>
                          <w:shd w:val="clear" w:color="auto" w:fill="auto"/>
                          <w:lang w:val="en-US" w:eastAsia="en-US" w:bidi="en-US"/>
                        </w:rPr>
                        <w:t>CACC</w:t>
                      </w:r>
                    </w:p>
                  </w:txbxContent>
                </v:textbox>
                <w10:wrap type="square" anchorx="page" anchory="margin"/>
              </v:shape>
            </w:pict>
          </mc:Fallback>
        </mc:AlternateContent>
      </w:r>
      <w:r>
        <mc:AlternateContent>
          <mc:Choice Requires="wps">
            <w:drawing>
              <wp:anchor distT="512445" distB="439420" distL="76200" distR="76200" simplePos="0" relativeHeight="125829380" behindDoc="0" locked="0" layoutInCell="1" allowOverlap="1">
                <wp:simplePos x="0" y="0"/>
                <wp:positionH relativeFrom="page">
                  <wp:posOffset>3063875</wp:posOffset>
                </wp:positionH>
                <wp:positionV relativeFrom="margin">
                  <wp:posOffset>1778635</wp:posOffset>
                </wp:positionV>
                <wp:extent cx="4062730" cy="6099175"/>
                <wp:wrapSquare wrapText="bothSides"/>
                <wp:docPr id="13" name="Shape 13"/>
                <a:graphic xmlns:a="http://schemas.openxmlformats.org/drawingml/2006/main">
                  <a:graphicData uri="http://schemas.microsoft.com/office/word/2010/wordprocessingShape">
                    <wps:wsp>
                      <wps:cNvSpPr txBox="1"/>
                      <wps:spPr>
                        <a:xfrm>
                          <a:ext cx="4062730" cy="6099175"/>
                        </a:xfrm>
                        <a:prstGeom prst="rect"/>
                        <a:noFill/>
                      </wps:spPr>
                      <wps:txbx>
                        <w:txbxContent>
                          <w:tbl>
                            <w:tblPr>
                              <w:tblOverlap w:val="never"/>
                              <w:jc w:val="left"/>
                              <w:tblLayout w:type="fixed"/>
                            </w:tblPr>
                            <w:tblGrid>
                              <w:gridCol w:w="3523"/>
                              <w:gridCol w:w="1440"/>
                              <w:gridCol w:w="1435"/>
                            </w:tblGrid>
                            <w:tr>
                              <w:trPr>
                                <w:tblHeader/>
                                <w:trHeight w:val="307" w:hRule="exact"/>
                              </w:trPr>
                              <w:tc>
                                <w:tcPr>
                                  <w:tcBorders>
                                    <w:top w:val="single" w:sz="4"/>
                                    <w:left w:val="single" w:sz="4"/>
                                  </w:tcBorders>
                                  <w:shd w:val="clear" w:color="auto" w:fill="DDDDDD"/>
                                  <w:vAlign w:val="center"/>
                                </w:tcPr>
                                <w:p>
                                  <w:pPr>
                                    <w:pStyle w:val="Style22"/>
                                    <w:keepNext w:val="0"/>
                                    <w:keepLines w:val="0"/>
                                    <w:widowControl w:val="0"/>
                                    <w:shd w:val="clear" w:color="auto" w:fill="auto"/>
                                    <w:bidi w:val="0"/>
                                    <w:spacing w:before="0" w:after="0" w:line="240" w:lineRule="auto"/>
                                    <w:ind w:left="160" w:right="0" w:firstLine="0"/>
                                    <w:jc w:val="left"/>
                                    <w:rPr>
                                      <w:sz w:val="16"/>
                                      <w:szCs w:val="16"/>
                                    </w:rPr>
                                  </w:pPr>
                                  <w:r>
                                    <w:rPr>
                                      <w:rFonts w:ascii="Arial" w:eastAsia="Arial" w:hAnsi="Arial" w:cs="Arial"/>
                                      <w:b/>
                                      <w:bCs/>
                                      <w:color w:val="212529"/>
                                      <w:spacing w:val="0"/>
                                      <w:w w:val="100"/>
                                      <w:position w:val="0"/>
                                      <w:sz w:val="16"/>
                                      <w:szCs w:val="16"/>
                                      <w:shd w:val="clear" w:color="auto" w:fill="auto"/>
                                      <w:lang w:val="en-US" w:eastAsia="en-US" w:bidi="en-US"/>
                                    </w:rPr>
                                    <w:t>venture characteristics</w:t>
                                  </w:r>
                                </w:p>
                              </w:tc>
                              <w:tc>
                                <w:tcPr>
                                  <w:gridSpan w:val="2"/>
                                  <w:tcBorders>
                                    <w:top w:val="single" w:sz="4"/>
                                    <w:left w:val="single" w:sz="4"/>
                                    <w:right w:val="single" w:sz="4"/>
                                  </w:tcBorders>
                                  <w:shd w:val="clear" w:color="auto" w:fill="DDDDDD"/>
                                  <w:vAlign w:val="top"/>
                                </w:tcPr>
                                <w:p>
                                  <w:pPr>
                                    <w:widowControl w:val="0"/>
                                    <w:rPr>
                                      <w:sz w:val="10"/>
                                      <w:szCs w:val="10"/>
                                    </w:rPr>
                                  </w:pPr>
                                </w:p>
                              </w:tc>
                            </w:tr>
                            <w:tr>
                              <w:trPr>
                                <w:trHeight w:val="355" w:hRule="exact"/>
                              </w:trPr>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160" w:right="0" w:firstLine="0"/>
                                    <w:jc w:val="left"/>
                                    <w:rPr>
                                      <w:sz w:val="16"/>
                                      <w:szCs w:val="16"/>
                                    </w:rPr>
                                  </w:pPr>
                                  <w:r>
                                    <w:rPr>
                                      <w:color w:val="5D5269"/>
                                      <w:spacing w:val="0"/>
                                      <w:w w:val="100"/>
                                      <w:position w:val="0"/>
                                      <w:sz w:val="16"/>
                                      <w:szCs w:val="16"/>
                                      <w:shd w:val="clear" w:color="auto" w:fill="auto"/>
                                      <w:lang w:val="en-US" w:eastAsia="en-US" w:bidi="en-US"/>
                                    </w:rPr>
                                    <w:t xml:space="preserve">Parent </w:t>
                                  </w:r>
                                  <w:r>
                                    <w:rPr>
                                      <w:color w:val="766450"/>
                                      <w:spacing w:val="0"/>
                                      <w:w w:val="100"/>
                                      <w:position w:val="0"/>
                                      <w:sz w:val="16"/>
                                      <w:szCs w:val="16"/>
                                      <w:shd w:val="clear" w:color="auto" w:fill="auto"/>
                                      <w:lang w:val="en-US" w:eastAsia="en-US" w:bidi="en-US"/>
                                    </w:rPr>
                                    <w:t>company</w:t>
                                  </w:r>
                                </w:p>
                              </w:tc>
                              <w:tc>
                                <w:tcPr>
                                  <w:gridSpan w:val="2"/>
                                  <w:tcBorders>
                                    <w:top w:val="single" w:sz="4"/>
                                    <w:left w:val="single" w:sz="4"/>
                                    <w:righ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color w:val="5D5269"/>
                                      <w:spacing w:val="0"/>
                                      <w:w w:val="100"/>
                                      <w:position w:val="0"/>
                                      <w:sz w:val="16"/>
                                      <w:szCs w:val="16"/>
                                      <w:shd w:val="clear" w:color="auto" w:fill="auto"/>
                                      <w:lang w:val="en-US" w:eastAsia="en-US" w:bidi="en-US"/>
                                    </w:rPr>
                                    <w:t>Annu Rice</w:t>
                                  </w:r>
                                </w:p>
                              </w:tc>
                            </w:tr>
                            <w:tr>
                              <w:trPr>
                                <w:trHeight w:val="1320" w:hRule="exact"/>
                              </w:trPr>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160" w:right="0" w:firstLine="0"/>
                                    <w:jc w:val="left"/>
                                    <w:rPr>
                                      <w:sz w:val="16"/>
                                      <w:szCs w:val="16"/>
                                    </w:rPr>
                                  </w:pPr>
                                  <w:r>
                                    <w:rPr>
                                      <w:color w:val="5D5269"/>
                                      <w:spacing w:val="0"/>
                                      <w:w w:val="100"/>
                                      <w:position w:val="0"/>
                                      <w:sz w:val="16"/>
                                      <w:szCs w:val="16"/>
                                      <w:shd w:val="clear" w:color="auto" w:fill="auto"/>
                                      <w:lang w:val="en-US" w:eastAsia="en-US" w:bidi="en-US"/>
                                    </w:rPr>
                                    <w:t>Main product (s)</w:t>
                                  </w:r>
                                </w:p>
                              </w:tc>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16" w:lineRule="auto"/>
                                    <w:ind w:left="160" w:right="0" w:firstLine="20"/>
                                    <w:jc w:val="left"/>
                                    <w:rPr>
                                      <w:sz w:val="16"/>
                                      <w:szCs w:val="16"/>
                                    </w:rPr>
                                  </w:pPr>
                                  <w:r>
                                    <w:rPr>
                                      <w:color w:val="5D5269"/>
                                      <w:spacing w:val="0"/>
                                      <w:w w:val="100"/>
                                      <w:position w:val="0"/>
                                      <w:sz w:val="16"/>
                                      <w:szCs w:val="16"/>
                                      <w:shd w:val="clear" w:color="auto" w:fill="auto"/>
                                      <w:lang w:val="en-US" w:eastAsia="en-US" w:bidi="en-US"/>
                                    </w:rPr>
                                    <w:t>Rice (incl. or</w:t>
                                    <w:softHyphen/>
                                    <w:t>ganic wet and dry)</w:t>
                                  </w:r>
                                </w:p>
                              </w:tc>
                              <w:tc>
                                <w:tcPr>
                                  <w:tcBorders>
                                    <w:top w:val="single" w:sz="4"/>
                                    <w:left w:val="single" w:sz="4"/>
                                    <w:right w:val="single" w:sz="4"/>
                                  </w:tcBorders>
                                  <w:shd w:val="clear" w:color="auto" w:fill="auto"/>
                                  <w:vAlign w:val="bottom"/>
                                </w:tcPr>
                                <w:p>
                                  <w:pPr>
                                    <w:pStyle w:val="Style22"/>
                                    <w:keepNext w:val="0"/>
                                    <w:keepLines w:val="0"/>
                                    <w:widowControl w:val="0"/>
                                    <w:shd w:val="clear" w:color="auto" w:fill="auto"/>
                                    <w:bidi w:val="0"/>
                                    <w:spacing w:before="0" w:after="0" w:line="216" w:lineRule="auto"/>
                                    <w:ind w:left="0" w:right="0" w:firstLine="0"/>
                                    <w:jc w:val="left"/>
                                    <w:rPr>
                                      <w:sz w:val="16"/>
                                      <w:szCs w:val="16"/>
                                    </w:rPr>
                                  </w:pPr>
                                  <w:r>
                                    <w:rPr>
                                      <w:color w:val="5D5269"/>
                                      <w:spacing w:val="0"/>
                                      <w:w w:val="100"/>
                                      <w:position w:val="0"/>
                                      <w:sz w:val="16"/>
                                      <w:szCs w:val="16"/>
                                      <w:shd w:val="clear" w:color="auto" w:fill="auto"/>
                                      <w:lang w:val="en-US" w:eastAsia="en-US" w:bidi="en-US"/>
                                    </w:rPr>
                                    <w:t xml:space="preserve">Rice (ind. oi </w:t>
                                  </w:r>
                                  <w:r>
                                    <w:rPr>
                                      <w:rFonts w:ascii="Arial" w:eastAsia="Arial" w:hAnsi="Arial" w:cs="Arial"/>
                                      <w:color w:val="5D5269"/>
                                      <w:spacing w:val="0"/>
                                      <w:w w:val="100"/>
                                      <w:position w:val="0"/>
                                      <w:sz w:val="14"/>
                                      <w:szCs w:val="14"/>
                                      <w:shd w:val="clear" w:color="auto" w:fill="auto"/>
                                      <w:lang w:val="en-US" w:eastAsia="en-US" w:bidi="en-US"/>
                                    </w:rPr>
                                    <w:t>■</w:t>
                                  </w:r>
                                  <w:r>
                                    <w:rPr>
                                      <w:color w:val="5D5269"/>
                                      <w:spacing w:val="0"/>
                                      <w:w w:val="100"/>
                                      <w:position w:val="0"/>
                                      <w:sz w:val="16"/>
                                      <w:szCs w:val="16"/>
                                      <w:shd w:val="clear" w:color="auto" w:fill="auto"/>
                                      <w:lang w:val="en-US" w:eastAsia="en-US" w:bidi="en-US"/>
                                    </w:rPr>
                                    <w:t xml:space="preserve"> ganic wet and dry), organic cassava, organic cashew nut, oiganic pepper, G1 palm sugar</w:t>
                                  </w:r>
                                </w:p>
                              </w:tc>
                            </w:tr>
                            <w:tr>
                              <w:trPr>
                                <w:trHeight w:val="629" w:hRule="exact"/>
                              </w:trPr>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160" w:right="0" w:firstLine="0"/>
                                    <w:jc w:val="left"/>
                                    <w:rPr>
                                      <w:sz w:val="16"/>
                                      <w:szCs w:val="16"/>
                                    </w:rPr>
                                  </w:pPr>
                                  <w:r>
                                    <w:rPr>
                                      <w:color w:val="5D5269"/>
                                      <w:spacing w:val="0"/>
                                      <w:w w:val="100"/>
                                      <w:position w:val="0"/>
                                      <w:sz w:val="16"/>
                                      <w:szCs w:val="16"/>
                                      <w:shd w:val="clear" w:color="auto" w:fill="auto"/>
                                      <w:lang w:val="en-US" w:eastAsia="en-US" w:bidi="en-US"/>
                                    </w:rPr>
                                    <w:t>Main market (s)</w:t>
                                  </w:r>
                                </w:p>
                              </w:tc>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160"/>
                                    <w:jc w:val="left"/>
                                    <w:rPr>
                                      <w:sz w:val="16"/>
                                      <w:szCs w:val="16"/>
                                    </w:rPr>
                                  </w:pPr>
                                  <w:r>
                                    <w:rPr>
                                      <w:color w:val="5D5269"/>
                                      <w:spacing w:val="0"/>
                                      <w:w w:val="100"/>
                                      <w:position w:val="0"/>
                                      <w:sz w:val="16"/>
                                      <w:szCs w:val="16"/>
                                      <w:shd w:val="clear" w:color="auto" w:fill="auto"/>
                                      <w:lang w:val="en-US" w:eastAsia="en-US" w:bidi="en-US"/>
                                    </w:rPr>
                                    <w:t>Local, Vietnam</w:t>
                                  </w:r>
                                </w:p>
                              </w:tc>
                              <w:tc>
                                <w:tcPr>
                                  <w:tcBorders>
                                    <w:top w:val="single" w:sz="4"/>
                                    <w:left w:val="single" w:sz="4"/>
                                    <w:right w:val="single" w:sz="4"/>
                                  </w:tcBorders>
                                  <w:shd w:val="clear" w:color="auto" w:fill="auto"/>
                                  <w:vAlign w:val="top"/>
                                </w:tcPr>
                                <w:p>
                                  <w:pPr>
                                    <w:pStyle w:val="Style22"/>
                                    <w:keepNext w:val="0"/>
                                    <w:keepLines w:val="0"/>
                                    <w:widowControl w:val="0"/>
                                    <w:shd w:val="clear" w:color="auto" w:fill="auto"/>
                                    <w:bidi w:val="0"/>
                                    <w:spacing w:before="0" w:after="0" w:line="218" w:lineRule="auto"/>
                                    <w:ind w:left="0" w:right="0" w:firstLine="0"/>
                                    <w:jc w:val="left"/>
                                    <w:rPr>
                                      <w:sz w:val="16"/>
                                      <w:szCs w:val="16"/>
                                    </w:rPr>
                                  </w:pPr>
                                  <w:r>
                                    <w:rPr>
                                      <w:color w:val="5D5269"/>
                                      <w:spacing w:val="0"/>
                                      <w:w w:val="100"/>
                                      <w:position w:val="0"/>
                                      <w:sz w:val="16"/>
                                      <w:szCs w:val="16"/>
                                      <w:shd w:val="clear" w:color="auto" w:fill="auto"/>
                                      <w:lang w:val="en-US" w:eastAsia="en-US" w:bidi="en-US"/>
                                    </w:rPr>
                                    <w:t>Local, EU, US* . Canada, China, Australia</w:t>
                                  </w:r>
                                </w:p>
                              </w:tc>
                            </w:tr>
                            <w:tr>
                              <w:trPr>
                                <w:trHeight w:val="1181" w:hRule="exact"/>
                              </w:trPr>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160" w:right="0" w:firstLine="0"/>
                                    <w:jc w:val="left"/>
                                    <w:rPr>
                                      <w:sz w:val="16"/>
                                      <w:szCs w:val="16"/>
                                    </w:rPr>
                                  </w:pPr>
                                  <w:r>
                                    <w:rPr>
                                      <w:color w:val="5D5269"/>
                                      <w:spacing w:val="0"/>
                                      <w:w w:val="100"/>
                                      <w:position w:val="0"/>
                                      <w:sz w:val="16"/>
                                      <w:szCs w:val="16"/>
                                      <w:shd w:val="clear" w:color="auto" w:fill="auto"/>
                                      <w:lang w:val="en-US" w:eastAsia="en-US" w:bidi="en-US"/>
                                    </w:rPr>
                                    <w:t>Added value tor ACs and Farmers</w:t>
                                  </w:r>
                                </w:p>
                              </w:tc>
                              <w:tc>
                                <w:tcPr>
                                  <w:gridSpan w:val="2"/>
                                  <w:tcBorders>
                                    <w:top w:val="single" w:sz="4"/>
                                    <w:left w:val="single" w:sz="4"/>
                                    <w:right w:val="single" w:sz="4"/>
                                  </w:tcBorders>
                                  <w:shd w:val="clear" w:color="auto" w:fill="auto"/>
                                  <w:vAlign w:val="bottom"/>
                                </w:tcPr>
                                <w:p>
                                  <w:pPr>
                                    <w:pStyle w:val="Style22"/>
                                    <w:keepNext w:val="0"/>
                                    <w:keepLines w:val="0"/>
                                    <w:widowControl w:val="0"/>
                                    <w:shd w:val="clear" w:color="auto" w:fill="auto"/>
                                    <w:bidi w:val="0"/>
                                    <w:spacing w:before="0" w:after="0" w:line="209" w:lineRule="auto"/>
                                    <w:ind w:left="160" w:right="0" w:firstLine="0"/>
                                    <w:jc w:val="left"/>
                                    <w:rPr>
                                      <w:sz w:val="16"/>
                                      <w:szCs w:val="16"/>
                                    </w:rPr>
                                  </w:pPr>
                                  <w:r>
                                    <w:rPr>
                                      <w:color w:val="5D5269"/>
                                      <w:spacing w:val="0"/>
                                      <w:w w:val="100"/>
                                      <w:position w:val="0"/>
                                      <w:sz w:val="16"/>
                                      <w:szCs w:val="16"/>
                                      <w:shd w:val="clear" w:color="auto" w:fill="auto"/>
                                      <w:lang w:val="en-US" w:eastAsia="en-US" w:bidi="en-US"/>
                                    </w:rPr>
                                    <w:t>5-ystem in place lei qua ty contra , access to infrastructures</w:t>
                                  </w:r>
                                </w:p>
                                <w:p>
                                  <w:pPr>
                                    <w:pStyle w:val="Style22"/>
                                    <w:keepNext w:val="0"/>
                                    <w:keepLines w:val="0"/>
                                    <w:widowControl w:val="0"/>
                                    <w:shd w:val="clear" w:color="auto" w:fill="auto"/>
                                    <w:bidi w:val="0"/>
                                    <w:spacing w:before="0" w:after="0" w:line="209" w:lineRule="auto"/>
                                    <w:ind w:left="160" w:right="0" w:firstLine="0"/>
                                    <w:jc w:val="left"/>
                                    <w:rPr>
                                      <w:sz w:val="16"/>
                                      <w:szCs w:val="16"/>
                                    </w:rPr>
                                  </w:pPr>
                                  <w:r>
                                    <w:rPr>
                                      <w:color w:val="5D5269"/>
                                      <w:spacing w:val="0"/>
                                      <w:w w:val="100"/>
                                      <w:position w:val="0"/>
                                      <w:sz w:val="16"/>
                                      <w:szCs w:val="16"/>
                                      <w:shd w:val="clear" w:color="auto" w:fill="auto"/>
                                      <w:lang w:val="en-US" w:eastAsia="en-US" w:bidi="en-US"/>
                                    </w:rPr>
                                    <w:t xml:space="preserve">(warehouse </w:t>
                                  </w:r>
                                  <w:r>
                                    <w:rPr>
                                      <w:color w:val="5E6A8A"/>
                                      <w:spacing w:val="0"/>
                                      <w:w w:val="100"/>
                                      <w:position w:val="0"/>
                                      <w:sz w:val="16"/>
                                      <w:szCs w:val="16"/>
                                      <w:shd w:val="clear" w:color="auto" w:fill="auto"/>
                                      <w:lang w:val="en-US" w:eastAsia="en-US" w:bidi="en-US"/>
                                    </w:rPr>
                                    <w:t xml:space="preserve">and drying </w:t>
                                  </w:r>
                                  <w:r>
                                    <w:rPr>
                                      <w:color w:val="5D5269"/>
                                      <w:spacing w:val="0"/>
                                      <w:w w:val="100"/>
                                      <w:position w:val="0"/>
                                      <w:sz w:val="16"/>
                                      <w:szCs w:val="16"/>
                                      <w:shd w:val="clear" w:color="auto" w:fill="auto"/>
                                      <w:lang w:val="en-US" w:eastAsia="en-US" w:bidi="en-US"/>
                                    </w:rPr>
                                    <w:t xml:space="preserve">taci tv}, access to </w:t>
                                  </w:r>
                                  <w:r>
                                    <w:rPr>
                                      <w:rFonts w:ascii="Arial" w:eastAsia="Arial" w:hAnsi="Arial" w:cs="Arial"/>
                                      <w:color w:val="5D5269"/>
                                      <w:spacing w:val="0"/>
                                      <w:w w:val="100"/>
                                      <w:position w:val="0"/>
                                      <w:sz w:val="14"/>
                                      <w:szCs w:val="14"/>
                                      <w:shd w:val="clear" w:color="auto" w:fill="auto"/>
                                      <w:lang w:val="en-US" w:eastAsia="en-US" w:bidi="en-US"/>
                                    </w:rPr>
                                    <w:t>।</w:t>
                                  </w:r>
                                  <w:r>
                                    <w:rPr>
                                      <w:color w:val="5D5269"/>
                                      <w:spacing w:val="0"/>
                                      <w:w w:val="100"/>
                                      <w:position w:val="0"/>
                                      <w:sz w:val="16"/>
                                      <w:szCs w:val="16"/>
                                      <w:shd w:val="clear" w:color="auto" w:fill="auto"/>
                                      <w:lang w:val="en-US" w:eastAsia="en-US" w:bidi="en-US"/>
                                    </w:rPr>
                                    <w:t>evo ving Fund and ortei price above mai kettor piemium quality produce</w:t>
                                  </w:r>
                                </w:p>
                              </w:tc>
                            </w:tr>
                            <w:tr>
                              <w:trPr>
                                <w:trHeight w:val="293" w:hRule="exact"/>
                              </w:trPr>
                              <w:tc>
                                <w:tcPr>
                                  <w:tcBorders>
                                    <w:top w:val="single" w:sz="4"/>
                                    <w:left w:val="single" w:sz="4"/>
                                  </w:tcBorders>
                                  <w:shd w:val="clear" w:color="auto" w:fill="DDDDDD"/>
                                  <w:vAlign w:val="bottom"/>
                                </w:tcPr>
                                <w:p>
                                  <w:pPr>
                                    <w:pStyle w:val="Style22"/>
                                    <w:keepNext w:val="0"/>
                                    <w:keepLines w:val="0"/>
                                    <w:widowControl w:val="0"/>
                                    <w:shd w:val="clear" w:color="auto" w:fill="auto"/>
                                    <w:bidi w:val="0"/>
                                    <w:spacing w:before="0" w:after="0" w:line="240" w:lineRule="auto"/>
                                    <w:ind w:left="160" w:right="0" w:firstLine="0"/>
                                    <w:jc w:val="left"/>
                                    <w:rPr>
                                      <w:sz w:val="16"/>
                                      <w:szCs w:val="16"/>
                                    </w:rPr>
                                  </w:pPr>
                                  <w:r>
                                    <w:rPr>
                                      <w:rFonts w:ascii="Arial" w:eastAsia="Arial" w:hAnsi="Arial" w:cs="Arial"/>
                                      <w:b/>
                                      <w:bCs/>
                                      <w:color w:val="212529"/>
                                      <w:spacing w:val="0"/>
                                      <w:w w:val="100"/>
                                      <w:position w:val="0"/>
                                      <w:sz w:val="16"/>
                                      <w:szCs w:val="16"/>
                                      <w:shd w:val="clear" w:color="auto" w:fill="auto"/>
                                      <w:lang w:val="en-US" w:eastAsia="en-US" w:bidi="en-US"/>
                                    </w:rPr>
                                    <w:t>Level or engagement</w:t>
                                  </w:r>
                                </w:p>
                              </w:tc>
                              <w:tc>
                                <w:tcPr>
                                  <w:gridSpan w:val="2"/>
                                  <w:tcBorders>
                                    <w:top w:val="single" w:sz="4"/>
                                    <w:left w:val="single" w:sz="4"/>
                                    <w:right w:val="single" w:sz="4"/>
                                  </w:tcBorders>
                                  <w:shd w:val="clear" w:color="auto" w:fill="DDDDDD"/>
                                  <w:vAlign w:val="top"/>
                                </w:tcPr>
                                <w:p>
                                  <w:pPr>
                                    <w:widowControl w:val="0"/>
                                    <w:rPr>
                                      <w:sz w:val="10"/>
                                      <w:szCs w:val="10"/>
                                    </w:rPr>
                                  </w:pPr>
                                </w:p>
                              </w:tc>
                            </w:tr>
                            <w:tr>
                              <w:trPr>
                                <w:trHeight w:val="442" w:hRule="exact"/>
                              </w:trPr>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04" w:lineRule="auto"/>
                                    <w:ind w:left="160" w:right="0" w:firstLine="0"/>
                                    <w:jc w:val="left"/>
                                    <w:rPr>
                                      <w:sz w:val="16"/>
                                      <w:szCs w:val="16"/>
                                    </w:rPr>
                                  </w:pPr>
                                  <w:r>
                                    <w:rPr>
                                      <w:color w:val="5D5269"/>
                                      <w:spacing w:val="0"/>
                                      <w:w w:val="100"/>
                                      <w:position w:val="0"/>
                                      <w:sz w:val="16"/>
                                      <w:szCs w:val="16"/>
                                      <w:shd w:val="clear" w:color="auto" w:fill="auto"/>
                                      <w:lang w:val="en-US" w:eastAsia="en-US" w:bidi="en-US"/>
                                    </w:rPr>
                                    <w:t>Agricultural cooperatives as part or the ven</w:t>
                                    <w:softHyphen/>
                                    <w:t>ture</w:t>
                                  </w:r>
                                </w:p>
                              </w:tc>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740"/>
                                    <w:jc w:val="left"/>
                                    <w:rPr>
                                      <w:sz w:val="16"/>
                                      <w:szCs w:val="16"/>
                                    </w:rPr>
                                  </w:pPr>
                                  <w:r>
                                    <w:rPr>
                                      <w:color w:val="5D5269"/>
                                      <w:spacing w:val="0"/>
                                      <w:w w:val="100"/>
                                      <w:position w:val="0"/>
                                      <w:sz w:val="16"/>
                                      <w:szCs w:val="16"/>
                                      <w:shd w:val="clear" w:color="auto" w:fill="auto"/>
                                      <w:lang w:val="en-US" w:eastAsia="en-US" w:bidi="en-US"/>
                                    </w:rPr>
                                    <w:t>□</w:t>
                                  </w:r>
                                </w:p>
                              </w:tc>
                              <w:tc>
                                <w:tcPr>
                                  <w:tcBorders>
                                    <w:top w:val="single" w:sz="4"/>
                                    <w:left w:val="single" w:sz="4"/>
                                    <w:righ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560"/>
                                    <w:jc w:val="left"/>
                                    <w:rPr>
                                      <w:sz w:val="16"/>
                                      <w:szCs w:val="16"/>
                                    </w:rPr>
                                  </w:pPr>
                                  <w:r>
                                    <w:rPr>
                                      <w:color w:val="5D5269"/>
                                      <w:spacing w:val="0"/>
                                      <w:w w:val="100"/>
                                      <w:position w:val="0"/>
                                      <w:sz w:val="16"/>
                                      <w:szCs w:val="16"/>
                                      <w:shd w:val="clear" w:color="auto" w:fill="auto"/>
                                      <w:lang w:val="en-US" w:eastAsia="en-US" w:bidi="en-US"/>
                                    </w:rPr>
                                    <w:t>26</w:t>
                                  </w:r>
                                </w:p>
                              </w:tc>
                            </w:tr>
                            <w:tr>
                              <w:trPr>
                                <w:trHeight w:val="451" w:hRule="exact"/>
                              </w:trPr>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160" w:right="0" w:firstLine="0"/>
                                    <w:jc w:val="left"/>
                                    <w:rPr>
                                      <w:sz w:val="16"/>
                                      <w:szCs w:val="16"/>
                                    </w:rPr>
                                  </w:pPr>
                                  <w:r>
                                    <w:rPr>
                                      <w:color w:val="5D5269"/>
                                      <w:spacing w:val="0"/>
                                      <w:w w:val="100"/>
                                      <w:position w:val="0"/>
                                      <w:sz w:val="16"/>
                                      <w:szCs w:val="16"/>
                                      <w:shd w:val="clear" w:color="auto" w:fill="auto"/>
                                      <w:lang w:val="en-US" w:eastAsia="en-US" w:bidi="en-US"/>
                                    </w:rPr>
                                    <w:t>Farmers supplying to venture</w:t>
                                  </w:r>
                                </w:p>
                              </w:tc>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740"/>
                                    <w:jc w:val="left"/>
                                    <w:rPr>
                                      <w:sz w:val="16"/>
                                      <w:szCs w:val="16"/>
                                    </w:rPr>
                                  </w:pPr>
                                  <w:r>
                                    <w:rPr>
                                      <w:color w:val="5D5269"/>
                                      <w:spacing w:val="0"/>
                                      <w:w w:val="100"/>
                                      <w:position w:val="0"/>
                                      <w:sz w:val="16"/>
                                      <w:szCs w:val="16"/>
                                      <w:shd w:val="clear" w:color="auto" w:fill="auto"/>
                                      <w:lang w:val="en-US" w:eastAsia="en-US" w:bidi="en-US"/>
                                    </w:rPr>
                                    <w:t>0</w:t>
                                  </w:r>
                                </w:p>
                              </w:tc>
                              <w:tc>
                                <w:tcPr>
                                  <w:tcBorders>
                                    <w:top w:val="single" w:sz="4"/>
                                    <w:left w:val="single" w:sz="4"/>
                                    <w:righ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440"/>
                                    <w:jc w:val="left"/>
                                    <w:rPr>
                                      <w:sz w:val="16"/>
                                      <w:szCs w:val="16"/>
                                    </w:rPr>
                                  </w:pPr>
                                  <w:r>
                                    <w:rPr>
                                      <w:color w:val="5D5269"/>
                                      <w:spacing w:val="0"/>
                                      <w:w w:val="100"/>
                                      <w:position w:val="0"/>
                                      <w:sz w:val="16"/>
                                      <w:szCs w:val="16"/>
                                      <w:shd w:val="clear" w:color="auto" w:fill="auto"/>
                                      <w:lang w:val="en-US" w:eastAsia="en-US" w:bidi="en-US"/>
                                    </w:rPr>
                                    <w:t>8,205</w:t>
                                  </w:r>
                                </w:p>
                              </w:tc>
                            </w:tr>
                            <w:tr>
                              <w:trPr>
                                <w:trHeight w:val="293" w:hRule="exact"/>
                              </w:trPr>
                              <w:tc>
                                <w:tcPr>
                                  <w:tcBorders>
                                    <w:top w:val="single" w:sz="4"/>
                                    <w:left w:val="single" w:sz="4"/>
                                  </w:tcBorders>
                                  <w:shd w:val="clear" w:color="auto" w:fill="DDDDDD"/>
                                  <w:vAlign w:val="bottom"/>
                                </w:tcPr>
                                <w:p>
                                  <w:pPr>
                                    <w:pStyle w:val="Style22"/>
                                    <w:keepNext w:val="0"/>
                                    <w:keepLines w:val="0"/>
                                    <w:widowControl w:val="0"/>
                                    <w:shd w:val="clear" w:color="auto" w:fill="auto"/>
                                    <w:bidi w:val="0"/>
                                    <w:spacing w:before="0" w:after="0" w:line="240" w:lineRule="auto"/>
                                    <w:ind w:left="160" w:right="0" w:firstLine="0"/>
                                    <w:jc w:val="left"/>
                                    <w:rPr>
                                      <w:sz w:val="16"/>
                                      <w:szCs w:val="16"/>
                                    </w:rPr>
                                  </w:pPr>
                                  <w:r>
                                    <w:rPr>
                                      <w:rFonts w:ascii="Arial" w:eastAsia="Arial" w:hAnsi="Arial" w:cs="Arial"/>
                                      <w:b/>
                                      <w:bCs/>
                                      <w:color w:val="212529"/>
                                      <w:spacing w:val="0"/>
                                      <w:w w:val="100"/>
                                      <w:position w:val="0"/>
                                      <w:sz w:val="16"/>
                                      <w:szCs w:val="16"/>
                                      <w:shd w:val="clear" w:color="auto" w:fill="auto"/>
                                      <w:lang w:val="en-US" w:eastAsia="en-US" w:bidi="en-US"/>
                                    </w:rPr>
                                    <w:t>Improved practices</w:t>
                                  </w:r>
                                </w:p>
                              </w:tc>
                              <w:tc>
                                <w:tcPr>
                                  <w:gridSpan w:val="2"/>
                                  <w:tcBorders>
                                    <w:top w:val="single" w:sz="4"/>
                                    <w:left w:val="single" w:sz="4"/>
                                    <w:right w:val="single" w:sz="4"/>
                                  </w:tcBorders>
                                  <w:shd w:val="clear" w:color="auto" w:fill="DDDDDD"/>
                                  <w:vAlign w:val="top"/>
                                </w:tcPr>
                                <w:p>
                                  <w:pPr>
                                    <w:widowControl w:val="0"/>
                                    <w:rPr>
                                      <w:sz w:val="10"/>
                                      <w:szCs w:val="10"/>
                                    </w:rPr>
                                  </w:pPr>
                                </w:p>
                              </w:tc>
                            </w:tr>
                            <w:tr>
                              <w:trPr>
                                <w:trHeight w:val="629" w:hRule="exact"/>
                              </w:trPr>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16" w:lineRule="auto"/>
                                    <w:ind w:left="160" w:right="0" w:firstLine="0"/>
                                    <w:jc w:val="left"/>
                                    <w:rPr>
                                      <w:sz w:val="16"/>
                                      <w:szCs w:val="16"/>
                                    </w:rPr>
                                  </w:pPr>
                                  <w:r>
                                    <w:rPr>
                                      <w:color w:val="5D5269"/>
                                      <w:spacing w:val="0"/>
                                      <w:w w:val="100"/>
                                      <w:position w:val="0"/>
                                      <w:sz w:val="16"/>
                                      <w:szCs w:val="16"/>
                                      <w:shd w:val="clear" w:color="auto" w:fill="auto"/>
                                      <w:lang w:val="en-US" w:eastAsia="en-US" w:bidi="en-US"/>
                                    </w:rPr>
                                    <w:t>Farmers received training (organic practice, hygiene, quality standards, business man</w:t>
                                    <w:softHyphen/>
                                    <w:t>agement)</w:t>
                                  </w:r>
                                </w:p>
                              </w:tc>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740"/>
                                    <w:jc w:val="left"/>
                                    <w:rPr>
                                      <w:sz w:val="16"/>
                                      <w:szCs w:val="16"/>
                                    </w:rPr>
                                  </w:pPr>
                                  <w:r>
                                    <w:rPr>
                                      <w:color w:val="5D5269"/>
                                      <w:spacing w:val="0"/>
                                      <w:w w:val="100"/>
                                      <w:position w:val="0"/>
                                      <w:sz w:val="16"/>
                                      <w:szCs w:val="16"/>
                                      <w:shd w:val="clear" w:color="auto" w:fill="auto"/>
                                      <w:lang w:val="en-US" w:eastAsia="en-US" w:bidi="en-US"/>
                                    </w:rPr>
                                    <w:t>0</w:t>
                                  </w:r>
                                </w:p>
                              </w:tc>
                              <w:tc>
                                <w:tcPr>
                                  <w:tcBorders>
                                    <w:top w:val="single" w:sz="4"/>
                                    <w:left w:val="single" w:sz="4"/>
                                    <w:righ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5D5269"/>
                                      <w:spacing w:val="0"/>
                                      <w:w w:val="100"/>
                                      <w:position w:val="0"/>
                                      <w:sz w:val="16"/>
                                      <w:szCs w:val="16"/>
                                      <w:shd w:val="clear" w:color="auto" w:fill="auto"/>
                                      <w:lang w:val="en-US" w:eastAsia="en-US" w:bidi="en-US"/>
                                    </w:rPr>
                                    <w:t xml:space="preserve">5,&amp;52 </w:t>
                                  </w:r>
                                  <w:r>
                                    <w:rPr>
                                      <w:color w:val="544FAF"/>
                                      <w:spacing w:val="0"/>
                                      <w:w w:val="100"/>
                                      <w:position w:val="0"/>
                                      <w:sz w:val="16"/>
                                      <w:szCs w:val="16"/>
                                      <w:shd w:val="clear" w:color="auto" w:fill="auto"/>
                                      <w:lang w:val="en-US" w:eastAsia="en-US" w:bidi="en-US"/>
                                    </w:rPr>
                                    <w:t xml:space="preserve">( </w:t>
                                  </w:r>
                                  <w:r>
                                    <w:rPr>
                                      <w:color w:val="5D5269"/>
                                      <w:spacing w:val="0"/>
                                      <w:w w:val="100"/>
                                      <w:position w:val="0"/>
                                      <w:sz w:val="16"/>
                                      <w:szCs w:val="16"/>
                                      <w:shd w:val="clear" w:color="auto" w:fill="auto"/>
                                      <w:lang w:val="en-US" w:eastAsia="en-US" w:bidi="en-US"/>
                                    </w:rPr>
                                    <w:t>= 70% f.j</w:t>
                                  </w:r>
                                </w:p>
                              </w:tc>
                            </w:tr>
                            <w:tr>
                              <w:trPr>
                                <w:trHeight w:val="485" w:hRule="exact"/>
                              </w:trPr>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160"/>
                                    <w:jc w:val="left"/>
                                    <w:rPr>
                                      <w:sz w:val="16"/>
                                      <w:szCs w:val="16"/>
                                    </w:rPr>
                                  </w:pPr>
                                  <w:r>
                                    <w:rPr>
                                      <w:color w:val="5D5269"/>
                                      <w:spacing w:val="0"/>
                                      <w:w w:val="100"/>
                                      <w:position w:val="0"/>
                                      <w:sz w:val="16"/>
                                      <w:szCs w:val="16"/>
                                      <w:shd w:val="clear" w:color="auto" w:fill="auto"/>
                                      <w:lang w:val="en-US" w:eastAsia="en-US" w:bidi="en-US"/>
                                    </w:rPr>
                                    <w:t>Farmers practicing organic farming</w:t>
                                  </w:r>
                                </w:p>
                              </w:tc>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160"/>
                                    <w:jc w:val="left"/>
                                    <w:rPr>
                                      <w:sz w:val="16"/>
                                      <w:szCs w:val="16"/>
                                    </w:rPr>
                                  </w:pPr>
                                  <w:r>
                                    <w:rPr>
                                      <w:color w:val="5D5269"/>
                                      <w:spacing w:val="0"/>
                                      <w:w w:val="100"/>
                                      <w:position w:val="0"/>
                                      <w:sz w:val="16"/>
                                      <w:szCs w:val="16"/>
                                      <w:shd w:val="clear" w:color="auto" w:fill="auto"/>
                                      <w:lang w:val="en-US" w:eastAsia="en-US" w:bidi="en-US"/>
                                    </w:rPr>
                                    <w:t xml:space="preserve">1,500 (=72% </w:t>
                                  </w:r>
                                  <w:r>
                                    <w:rPr>
                                      <w:color w:val="2F5496"/>
                                      <w:spacing w:val="0"/>
                                      <w:w w:val="100"/>
                                      <w:position w:val="0"/>
                                      <w:sz w:val="16"/>
                                      <w:szCs w:val="16"/>
                                      <w:shd w:val="clear" w:color="auto" w:fill="auto"/>
                                      <w:lang w:val="en-US" w:eastAsia="en-US" w:bidi="en-US"/>
                                    </w:rPr>
                                    <w:t>t.)</w:t>
                                  </w:r>
                                </w:p>
                              </w:tc>
                              <w:tc>
                                <w:tcPr>
                                  <w:tcBorders>
                                    <w:top w:val="single" w:sz="4"/>
                                    <w:left w:val="single" w:sz="4"/>
                                    <w:righ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5D5269"/>
                                      <w:spacing w:val="0"/>
                                      <w:w w:val="100"/>
                                      <w:position w:val="0"/>
                                      <w:sz w:val="16"/>
                                      <w:szCs w:val="16"/>
                                      <w:shd w:val="clear" w:color="auto" w:fill="auto"/>
                                      <w:lang w:val="en-US" w:eastAsia="en-US" w:bidi="en-US"/>
                                    </w:rPr>
                                    <w:t>5,111 ( = 50% f.j</w:t>
                                  </w:r>
                                </w:p>
                              </w:tc>
                            </w:tr>
                            <w:tr>
                              <w:trPr>
                                <w:trHeight w:val="293" w:hRule="exact"/>
                              </w:trPr>
                              <w:tc>
                                <w:tcPr>
                                  <w:tcBorders>
                                    <w:top w:val="single" w:sz="4"/>
                                    <w:left w:val="single" w:sz="4"/>
                                  </w:tcBorders>
                                  <w:shd w:val="clear" w:color="auto" w:fill="DDDDDD"/>
                                  <w:vAlign w:val="bottom"/>
                                </w:tcPr>
                                <w:p>
                                  <w:pPr>
                                    <w:pStyle w:val="Style22"/>
                                    <w:keepNext w:val="0"/>
                                    <w:keepLines w:val="0"/>
                                    <w:widowControl w:val="0"/>
                                    <w:shd w:val="clear" w:color="auto" w:fill="auto"/>
                                    <w:bidi w:val="0"/>
                                    <w:spacing w:before="0" w:after="0" w:line="240" w:lineRule="auto"/>
                                    <w:ind w:left="0" w:right="0" w:firstLine="160"/>
                                    <w:jc w:val="left"/>
                                    <w:rPr>
                                      <w:sz w:val="16"/>
                                      <w:szCs w:val="16"/>
                                    </w:rPr>
                                  </w:pPr>
                                  <w:r>
                                    <w:rPr>
                                      <w:rFonts w:ascii="Arial" w:eastAsia="Arial" w:hAnsi="Arial" w:cs="Arial"/>
                                      <w:b/>
                                      <w:bCs/>
                                      <w:color w:val="212529"/>
                                      <w:spacing w:val="0"/>
                                      <w:w w:val="100"/>
                                      <w:position w:val="0"/>
                                      <w:sz w:val="16"/>
                                      <w:szCs w:val="16"/>
                                      <w:shd w:val="clear" w:color="auto" w:fill="auto"/>
                                      <w:lang w:val="en-US" w:eastAsia="en-US" w:bidi="en-US"/>
                                    </w:rPr>
                                    <w:t>Improved access to Finance</w:t>
                                  </w:r>
                                </w:p>
                              </w:tc>
                              <w:tc>
                                <w:tcPr>
                                  <w:gridSpan w:val="2"/>
                                  <w:tcBorders>
                                    <w:top w:val="single" w:sz="4"/>
                                    <w:left w:val="single" w:sz="4"/>
                                    <w:right w:val="single" w:sz="4"/>
                                  </w:tcBorders>
                                  <w:shd w:val="clear" w:color="auto" w:fill="DDDDDD"/>
                                  <w:vAlign w:val="top"/>
                                </w:tcPr>
                                <w:p>
                                  <w:pPr>
                                    <w:widowControl w:val="0"/>
                                    <w:rPr>
                                      <w:sz w:val="10"/>
                                      <w:szCs w:val="10"/>
                                    </w:rPr>
                                  </w:pPr>
                                </w:p>
                              </w:tc>
                            </w:tr>
                            <w:tr>
                              <w:trPr>
                                <w:trHeight w:val="509" w:hRule="exact"/>
                              </w:trPr>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09" w:lineRule="auto"/>
                                    <w:ind w:left="160" w:right="0" w:firstLine="0"/>
                                    <w:jc w:val="left"/>
                                    <w:rPr>
                                      <w:sz w:val="16"/>
                                      <w:szCs w:val="16"/>
                                    </w:rPr>
                                  </w:pPr>
                                  <w:r>
                                    <w:rPr>
                                      <w:color w:val="766450"/>
                                      <w:spacing w:val="0"/>
                                      <w:w w:val="100"/>
                                      <w:position w:val="0"/>
                                      <w:sz w:val="16"/>
                                      <w:szCs w:val="16"/>
                                      <w:shd w:val="clear" w:color="auto" w:fill="auto"/>
                                      <w:lang w:val="en-US" w:eastAsia="en-US" w:bidi="en-US"/>
                                    </w:rPr>
                                    <w:t xml:space="preserve">Farmers that </w:t>
                                  </w:r>
                                  <w:r>
                                    <w:rPr>
                                      <w:color w:val="5D5269"/>
                                      <w:spacing w:val="0"/>
                                      <w:w w:val="100"/>
                                      <w:position w:val="0"/>
                                      <w:sz w:val="16"/>
                                      <w:szCs w:val="16"/>
                                      <w:shd w:val="clear" w:color="auto" w:fill="auto"/>
                                      <w:lang w:val="en-US" w:eastAsia="en-US" w:bidi="en-US"/>
                                    </w:rPr>
                                    <w:t xml:space="preserve">have benetitted </w:t>
                                  </w:r>
                                  <w:r>
                                    <w:rPr>
                                      <w:color w:val="766450"/>
                                      <w:spacing w:val="0"/>
                                      <w:w w:val="100"/>
                                      <w:position w:val="0"/>
                                      <w:sz w:val="16"/>
                                      <w:szCs w:val="16"/>
                                      <w:shd w:val="clear" w:color="auto" w:fill="auto"/>
                                      <w:lang w:val="en-US" w:eastAsia="en-US" w:bidi="en-US"/>
                                    </w:rPr>
                                    <w:t>From i evolving fund</w:t>
                                  </w:r>
                                </w:p>
                              </w:tc>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740"/>
                                    <w:jc w:val="left"/>
                                    <w:rPr>
                                      <w:sz w:val="16"/>
                                      <w:szCs w:val="16"/>
                                    </w:rPr>
                                  </w:pPr>
                                  <w:r>
                                    <w:rPr>
                                      <w:color w:val="5D5269"/>
                                      <w:spacing w:val="0"/>
                                      <w:w w:val="100"/>
                                      <w:position w:val="0"/>
                                      <w:sz w:val="16"/>
                                      <w:szCs w:val="16"/>
                                      <w:shd w:val="clear" w:color="auto" w:fill="auto"/>
                                      <w:lang w:val="en-US" w:eastAsia="en-US" w:bidi="en-US"/>
                                    </w:rPr>
                                    <w:t>□</w:t>
                                  </w:r>
                                </w:p>
                              </w:tc>
                              <w:tc>
                                <w:tcPr>
                                  <w:tcBorders>
                                    <w:top w:val="single" w:sz="4"/>
                                    <w:left w:val="single" w:sz="4"/>
                                    <w:righ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5D5269"/>
                                      <w:spacing w:val="0"/>
                                      <w:w w:val="100"/>
                                      <w:position w:val="0"/>
                                      <w:sz w:val="16"/>
                                      <w:szCs w:val="16"/>
                                      <w:shd w:val="clear" w:color="auto" w:fill="auto"/>
                                      <w:lang w:val="en-US" w:eastAsia="en-US" w:bidi="en-US"/>
                                    </w:rPr>
                                    <w:t>1.B42 ( = 55% f.j</w:t>
                                  </w:r>
                                </w:p>
                              </w:tc>
                            </w:tr>
                            <w:tr>
                              <w:trPr>
                                <w:trHeight w:val="442" w:hRule="exact"/>
                              </w:trPr>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18" w:lineRule="auto"/>
                                    <w:ind w:left="160" w:right="0" w:firstLine="0"/>
                                    <w:jc w:val="left"/>
                                    <w:rPr>
                                      <w:sz w:val="16"/>
                                      <w:szCs w:val="16"/>
                                    </w:rPr>
                                  </w:pPr>
                                  <w:r>
                                    <w:rPr>
                                      <w:color w:val="5D5269"/>
                                      <w:spacing w:val="0"/>
                                      <w:w w:val="100"/>
                                      <w:position w:val="0"/>
                                      <w:sz w:val="16"/>
                                      <w:szCs w:val="16"/>
                                      <w:shd w:val="clear" w:color="auto" w:fill="auto"/>
                                      <w:lang w:val="en-US" w:eastAsia="en-US" w:bidi="en-US"/>
                                    </w:rPr>
                                    <w:t>Total amount (£) provided to Farmers as re</w:t>
                                    <w:softHyphen/>
                                  </w:r>
                                  <w:r>
                                    <w:rPr>
                                      <w:rFonts w:ascii="Arial" w:eastAsia="Arial" w:hAnsi="Arial" w:cs="Arial"/>
                                      <w:b/>
                                      <w:bCs/>
                                      <w:color w:val="5D5269"/>
                                      <w:spacing w:val="0"/>
                                      <w:w w:val="100"/>
                                      <w:position w:val="0"/>
                                      <w:sz w:val="16"/>
                                      <w:szCs w:val="16"/>
                                      <w:shd w:val="clear" w:color="auto" w:fill="auto"/>
                                      <w:lang w:val="en-US" w:eastAsia="en-US" w:bidi="en-US"/>
                                    </w:rPr>
                                    <w:t xml:space="preserve">volving </w:t>
                                  </w:r>
                                  <w:r>
                                    <w:rPr>
                                      <w:color w:val="5D5269"/>
                                      <w:spacing w:val="0"/>
                                      <w:w w:val="100"/>
                                      <w:position w:val="0"/>
                                      <w:sz w:val="16"/>
                                      <w:szCs w:val="16"/>
                                      <w:shd w:val="clear" w:color="auto" w:fill="auto"/>
                                      <w:lang w:val="en-US" w:eastAsia="en-US" w:bidi="en-US"/>
                                    </w:rPr>
                                    <w:t>funds</w:t>
                                  </w:r>
                                </w:p>
                              </w:tc>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740"/>
                                    <w:jc w:val="left"/>
                                    <w:rPr>
                                      <w:sz w:val="16"/>
                                      <w:szCs w:val="16"/>
                                    </w:rPr>
                                  </w:pPr>
                                  <w:r>
                                    <w:rPr>
                                      <w:color w:val="5D5269"/>
                                      <w:spacing w:val="0"/>
                                      <w:w w:val="100"/>
                                      <w:position w:val="0"/>
                                      <w:sz w:val="16"/>
                                      <w:szCs w:val="16"/>
                                      <w:shd w:val="clear" w:color="auto" w:fill="auto"/>
                                      <w:lang w:val="en-US" w:eastAsia="en-US" w:bidi="en-US"/>
                                    </w:rPr>
                                    <w:t>□</w:t>
                                  </w:r>
                                </w:p>
                              </w:tc>
                              <w:tc>
                                <w:tcPr>
                                  <w:tcBorders>
                                    <w:top w:val="single" w:sz="4"/>
                                    <w:left w:val="single" w:sz="4"/>
                                    <w:righ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400"/>
                                    <w:jc w:val="left"/>
                                    <w:rPr>
                                      <w:sz w:val="16"/>
                                      <w:szCs w:val="16"/>
                                    </w:rPr>
                                  </w:pPr>
                                  <w:r>
                                    <w:rPr>
                                      <w:rFonts w:ascii="Arial" w:eastAsia="Arial" w:hAnsi="Arial" w:cs="Arial"/>
                                      <w:b/>
                                      <w:bCs/>
                                      <w:color w:val="5D5269"/>
                                      <w:spacing w:val="0"/>
                                      <w:w w:val="100"/>
                                      <w:position w:val="0"/>
                                      <w:sz w:val="16"/>
                                      <w:szCs w:val="16"/>
                                      <w:shd w:val="clear" w:color="auto" w:fill="auto"/>
                                      <w:lang w:val="en-US" w:eastAsia="en-US" w:bidi="en-US"/>
                                    </w:rPr>
                                    <w:t>41,400</w:t>
                                  </w:r>
                                </w:p>
                              </w:tc>
                            </w:tr>
                            <w:tr>
                              <w:trPr>
                                <w:trHeight w:val="763" w:hRule="exact"/>
                              </w:trPr>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160" w:right="0" w:firstLine="0"/>
                                    <w:jc w:val="left"/>
                                    <w:rPr>
                                      <w:sz w:val="16"/>
                                      <w:szCs w:val="16"/>
                                    </w:rPr>
                                  </w:pPr>
                                  <w:r>
                                    <w:rPr>
                                      <w:color w:val="5D5269"/>
                                      <w:spacing w:val="0"/>
                                      <w:w w:val="100"/>
                                      <w:position w:val="0"/>
                                      <w:sz w:val="16"/>
                                      <w:szCs w:val="16"/>
                                      <w:shd w:val="clear" w:color="auto" w:fill="auto"/>
                                      <w:lang w:val="en-US" w:eastAsia="en-US" w:bidi="en-US"/>
                                    </w:rPr>
                                    <w:t>How Is the revolving fund use fw?</w:t>
                                  </w:r>
                                </w:p>
                              </w:tc>
                              <w:tc>
                                <w:tcPr>
                                  <w:gridSpan w:val="2"/>
                                  <w:tcBorders>
                                    <w:top w:val="single" w:sz="4"/>
                                    <w:left w:val="single" w:sz="4"/>
                                    <w:right w:val="single" w:sz="4"/>
                                  </w:tcBorders>
                                  <w:shd w:val="clear" w:color="auto" w:fill="auto"/>
                                  <w:vAlign w:val="center"/>
                                </w:tcPr>
                                <w:p>
                                  <w:pPr>
                                    <w:pStyle w:val="Style22"/>
                                    <w:keepNext w:val="0"/>
                                    <w:keepLines w:val="0"/>
                                    <w:widowControl w:val="0"/>
                                    <w:shd w:val="clear" w:color="auto" w:fill="auto"/>
                                    <w:bidi w:val="0"/>
                                    <w:spacing w:before="0" w:after="0" w:line="209" w:lineRule="auto"/>
                                    <w:ind w:left="160" w:right="0" w:firstLine="0"/>
                                    <w:jc w:val="left"/>
                                    <w:rPr>
                                      <w:sz w:val="16"/>
                                      <w:szCs w:val="16"/>
                                    </w:rPr>
                                  </w:pPr>
                                  <w:r>
                                    <w:rPr>
                                      <w:color w:val="5D5269"/>
                                      <w:spacing w:val="0"/>
                                      <w:w w:val="100"/>
                                      <w:position w:val="0"/>
                                      <w:sz w:val="16"/>
                                      <w:szCs w:val="16"/>
                                      <w:shd w:val="clear" w:color="auto" w:fill="auto"/>
                                      <w:lang w:val="en-US" w:eastAsia="en-US" w:bidi="en-US"/>
                                    </w:rPr>
                                    <w:t>Access to organic Fertil sei and quality cassava stems</w:t>
                                  </w:r>
                                </w:p>
                              </w:tc>
                            </w:tr>
                            <w:tr>
                              <w:trPr>
                                <w:trHeight w:val="302" w:hRule="exact"/>
                              </w:trPr>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160" w:right="0" w:firstLine="0"/>
                                    <w:jc w:val="left"/>
                                    <w:rPr>
                                      <w:sz w:val="16"/>
                                      <w:szCs w:val="16"/>
                                    </w:rPr>
                                  </w:pPr>
                                  <w:r>
                                    <w:rPr>
                                      <w:color w:val="5D5269"/>
                                      <w:spacing w:val="0"/>
                                      <w:w w:val="100"/>
                                      <w:position w:val="0"/>
                                      <w:sz w:val="16"/>
                                      <w:szCs w:val="16"/>
                                      <w:shd w:val="clear" w:color="auto" w:fill="auto"/>
                                      <w:lang w:val="en-US" w:eastAsia="en-US" w:bidi="en-US"/>
                                    </w:rPr>
                                    <w:t>Value of one share (LED)</w:t>
                                  </w:r>
                                </w:p>
                              </w:tc>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640"/>
                                    <w:jc w:val="left"/>
                                    <w:rPr>
                                      <w:sz w:val="16"/>
                                      <w:szCs w:val="16"/>
                                    </w:rPr>
                                  </w:pPr>
                                  <w:r>
                                    <w:rPr>
                                      <w:color w:val="5D5269"/>
                                      <w:spacing w:val="0"/>
                                      <w:w w:val="100"/>
                                      <w:position w:val="0"/>
                                      <w:sz w:val="16"/>
                                      <w:szCs w:val="16"/>
                                      <w:shd w:val="clear" w:color="auto" w:fill="auto"/>
                                      <w:lang w:val="en-US" w:eastAsia="en-US" w:bidi="en-US"/>
                                    </w:rPr>
                                    <w:t>O.5</w:t>
                                  </w:r>
                                </w:p>
                              </w:tc>
                              <w:tc>
                                <w:tcPr>
                                  <w:tcBorders>
                                    <w:top w:val="single" w:sz="4"/>
                                    <w:left w:val="single" w:sz="4"/>
                                    <w:righ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620"/>
                                    <w:jc w:val="left"/>
                                    <w:rPr>
                                      <w:sz w:val="16"/>
                                      <w:szCs w:val="16"/>
                                    </w:rPr>
                                  </w:pPr>
                                  <w:r>
                                    <w:rPr>
                                      <w:color w:val="5D5269"/>
                                      <w:spacing w:val="0"/>
                                      <w:w w:val="100"/>
                                      <w:position w:val="0"/>
                                      <w:sz w:val="16"/>
                                      <w:szCs w:val="16"/>
                                      <w:shd w:val="clear" w:color="auto" w:fill="auto"/>
                                      <w:lang w:val="en-US" w:eastAsia="en-US" w:bidi="en-US"/>
                                    </w:rPr>
                                    <w:t>2</w:t>
                                  </w:r>
                                </w:p>
                              </w:tc>
                            </w:tr>
                            <w:tr>
                              <w:trPr>
                                <w:trHeight w:val="912" w:hRule="exact"/>
                              </w:trPr>
                              <w:tc>
                                <w:tcPr>
                                  <w:tcBorders>
                                    <w:top w:val="single" w:sz="4"/>
                                    <w:left w:val="single" w:sz="4"/>
                                    <w:bottom w:val="single" w:sz="4"/>
                                  </w:tcBorders>
                                  <w:shd w:val="clear" w:color="auto" w:fill="auto"/>
                                  <w:vAlign w:val="center"/>
                                </w:tcPr>
                                <w:p>
                                  <w:pPr>
                                    <w:pStyle w:val="Style22"/>
                                    <w:keepNext w:val="0"/>
                                    <w:keepLines w:val="0"/>
                                    <w:widowControl w:val="0"/>
                                    <w:shd w:val="clear" w:color="auto" w:fill="auto"/>
                                    <w:bidi w:val="0"/>
                                    <w:spacing w:before="0" w:after="0" w:line="216" w:lineRule="auto"/>
                                    <w:ind w:left="160" w:right="0" w:firstLine="0"/>
                                    <w:jc w:val="left"/>
                                    <w:rPr>
                                      <w:sz w:val="16"/>
                                      <w:szCs w:val="16"/>
                                    </w:rPr>
                                  </w:pPr>
                                  <w:r>
                                    <w:rPr>
                                      <w:color w:val="5D5269"/>
                                      <w:spacing w:val="0"/>
                                      <w:w w:val="100"/>
                                      <w:position w:val="0"/>
                                      <w:sz w:val="16"/>
                                      <w:szCs w:val="16"/>
                                      <w:shd w:val="clear" w:color="auto" w:fill="auto"/>
                                      <w:lang w:val="en-US" w:eastAsia="en-US" w:bidi="en-US"/>
                                    </w:rPr>
                                    <w:t>AC liitfi access to external finance (Micro Finance Institution,</w:t>
                                  </w:r>
                                  <w:r>
                                    <w:rPr>
                                      <w:color w:val="5D5269"/>
                                      <w:spacing w:val="0"/>
                                      <w:w w:val="100"/>
                                      <w:position w:val="0"/>
                                      <w:sz w:val="16"/>
                                      <w:szCs w:val="16"/>
                                      <w:shd w:val="clear" w:color="auto" w:fill="auto"/>
                                      <w:vertAlign w:val="superscript"/>
                                      <w:lang w:val="en-US" w:eastAsia="en-US" w:bidi="en-US"/>
                                    </w:rPr>
                                    <w:t>;</w:t>
                                  </w:r>
                                  <w:r>
                                    <w:rPr>
                                      <w:color w:val="5D5269"/>
                                      <w:spacing w:val="0"/>
                                      <w:w w:val="100"/>
                                      <w:position w:val="0"/>
                                      <w:sz w:val="16"/>
                                      <w:szCs w:val="16"/>
                                      <w:shd w:val="clear" w:color="auto" w:fill="auto"/>
                                      <w:lang w:val="en-US" w:eastAsia="en-US" w:bidi="en-US"/>
                                    </w:rPr>
                                    <w:t>Rui al Development Bank) through venture</w:t>
                                  </w:r>
                                </w:p>
                              </w:tc>
                              <w:tc>
                                <w:tcPr>
                                  <w:tcBorders>
                                    <w:top w:val="single" w:sz="4"/>
                                    <w:left w:val="single" w:sz="4"/>
                                    <w:bottom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740"/>
                                    <w:jc w:val="left"/>
                                    <w:rPr>
                                      <w:sz w:val="16"/>
                                      <w:szCs w:val="16"/>
                                    </w:rPr>
                                  </w:pPr>
                                  <w:r>
                                    <w:rPr>
                                      <w:color w:val="5D5269"/>
                                      <w:spacing w:val="0"/>
                                      <w:w w:val="100"/>
                                      <w:position w:val="0"/>
                                      <w:sz w:val="16"/>
                                      <w:szCs w:val="16"/>
                                      <w:shd w:val="clear" w:color="auto" w:fill="auto"/>
                                      <w:lang w:val="en-US" w:eastAsia="en-US" w:bidi="en-US"/>
                                    </w:rPr>
                                    <w:t>0</w:t>
                                  </w:r>
                                </w:p>
                              </w:tc>
                              <w:tc>
                                <w:tcPr>
                                  <w:tcBorders>
                                    <w:top w:val="single" w:sz="4"/>
                                    <w:left w:val="single" w:sz="4"/>
                                    <w:bottom w:val="single" w:sz="4"/>
                                    <w:right w:val="single" w:sz="4"/>
                                  </w:tcBorders>
                                  <w:shd w:val="clear" w:color="auto" w:fill="auto"/>
                                  <w:vAlign w:val="center"/>
                                </w:tcPr>
                                <w:p>
                                  <w:pPr>
                                    <w:pStyle w:val="Style22"/>
                                    <w:keepNext w:val="0"/>
                                    <w:keepLines w:val="0"/>
                                    <w:widowControl w:val="0"/>
                                    <w:shd w:val="clear" w:color="auto" w:fill="auto"/>
                                    <w:bidi w:val="0"/>
                                    <w:spacing w:before="0" w:after="0" w:line="218" w:lineRule="auto"/>
                                    <w:ind w:left="0" w:right="0" w:firstLine="0"/>
                                    <w:jc w:val="left"/>
                                    <w:rPr>
                                      <w:sz w:val="16"/>
                                      <w:szCs w:val="16"/>
                                    </w:rPr>
                                  </w:pPr>
                                  <w:r>
                                    <w:rPr>
                                      <w:color w:val="5A3B4E"/>
                                      <w:spacing w:val="0"/>
                                      <w:w w:val="100"/>
                                      <w:position w:val="0"/>
                                      <w:sz w:val="16"/>
                                      <w:szCs w:val="16"/>
                                      <w:shd w:val="clear" w:color="auto" w:fill="auto"/>
                                      <w:lang w:val="en-US" w:eastAsia="en-US" w:bidi="en-US"/>
                                    </w:rPr>
                                    <w:t xml:space="preserve">4 </w:t>
                                  </w:r>
                                  <w:r>
                                    <w:rPr>
                                      <w:color w:val="5D5269"/>
                                      <w:spacing w:val="0"/>
                                      <w:w w:val="100"/>
                                      <w:position w:val="0"/>
                                      <w:sz w:val="16"/>
                                      <w:szCs w:val="16"/>
                                      <w:shd w:val="clear" w:color="auto" w:fill="auto"/>
                                      <w:lang w:val="en-US" w:eastAsia="en-US" w:bidi="en-US"/>
                                    </w:rPr>
                                    <w:t xml:space="preserve">through RDE and </w:t>
                                  </w:r>
                                  <w:r>
                                    <w:rPr>
                                      <w:color w:val="5A3B4E"/>
                                      <w:spacing w:val="0"/>
                                      <w:w w:val="100"/>
                                      <w:position w:val="0"/>
                                      <w:sz w:val="16"/>
                                      <w:szCs w:val="16"/>
                                      <w:shd w:val="clear" w:color="auto" w:fill="auto"/>
                                      <w:lang w:val="en-US" w:eastAsia="en-US" w:bidi="en-US"/>
                                    </w:rPr>
                                    <w:t xml:space="preserve">22 </w:t>
                                  </w:r>
                                  <w:r>
                                    <w:rPr>
                                      <w:color w:val="5D5269"/>
                                      <w:spacing w:val="0"/>
                                      <w:w w:val="100"/>
                                      <w:position w:val="0"/>
                                      <w:sz w:val="16"/>
                                      <w:szCs w:val="16"/>
                                      <w:shd w:val="clear" w:color="auto" w:fill="auto"/>
                                      <w:lang w:val="en-US" w:eastAsia="en-US" w:bidi="en-US"/>
                                    </w:rPr>
                                    <w:t>through MFI</w:t>
                                  </w:r>
                                </w:p>
                              </w:tc>
                            </w:tr>
                          </w:tbl>
                          <w:p>
                            <w:pPr>
                              <w:widowControl w:val="0"/>
                              <w:spacing w:line="1" w:lineRule="exact"/>
                            </w:pPr>
                          </w:p>
                        </w:txbxContent>
                      </wps:txbx>
                      <wps:bodyPr lIns="0" tIns="0" rIns="0" bIns="0">
                        <a:noAutoFit/>
                      </wps:bodyPr>
                    </wps:wsp>
                  </a:graphicData>
                </a:graphic>
              </wp:anchor>
            </w:drawing>
          </mc:Choice>
          <mc:Fallback>
            <w:pict>
              <v:shape id="_x0000_s1039" type="#_x0000_t202" style="position:absolute;margin-left:241.25pt;margin-top:140.05000000000001pt;width:319.90000000000003pt;height:480.25pt;z-index:-125829373;mso-wrap-distance-left:6.pt;mso-wrap-distance-top:40.350000000000001pt;mso-wrap-distance-right:6.pt;mso-wrap-distance-bottom:34.600000000000001pt;mso-position-horizontal-relative:page;mso-position-vertical-relative:margin" filled="f" stroked="f">
                <v:textbox inset="0,0,0,0">
                  <w:txbxContent>
                    <w:tbl>
                      <w:tblPr>
                        <w:tblOverlap w:val="never"/>
                        <w:jc w:val="left"/>
                        <w:tblLayout w:type="fixed"/>
                      </w:tblPr>
                      <w:tblGrid>
                        <w:gridCol w:w="3523"/>
                        <w:gridCol w:w="1440"/>
                        <w:gridCol w:w="1435"/>
                      </w:tblGrid>
                      <w:tr>
                        <w:trPr>
                          <w:tblHeader/>
                          <w:trHeight w:val="307" w:hRule="exact"/>
                        </w:trPr>
                        <w:tc>
                          <w:tcPr>
                            <w:tcBorders>
                              <w:top w:val="single" w:sz="4"/>
                              <w:left w:val="single" w:sz="4"/>
                            </w:tcBorders>
                            <w:shd w:val="clear" w:color="auto" w:fill="DDDDDD"/>
                            <w:vAlign w:val="center"/>
                          </w:tcPr>
                          <w:p>
                            <w:pPr>
                              <w:pStyle w:val="Style22"/>
                              <w:keepNext w:val="0"/>
                              <w:keepLines w:val="0"/>
                              <w:widowControl w:val="0"/>
                              <w:shd w:val="clear" w:color="auto" w:fill="auto"/>
                              <w:bidi w:val="0"/>
                              <w:spacing w:before="0" w:after="0" w:line="240" w:lineRule="auto"/>
                              <w:ind w:left="160" w:right="0" w:firstLine="0"/>
                              <w:jc w:val="left"/>
                              <w:rPr>
                                <w:sz w:val="16"/>
                                <w:szCs w:val="16"/>
                              </w:rPr>
                            </w:pPr>
                            <w:r>
                              <w:rPr>
                                <w:rFonts w:ascii="Arial" w:eastAsia="Arial" w:hAnsi="Arial" w:cs="Arial"/>
                                <w:b/>
                                <w:bCs/>
                                <w:color w:val="212529"/>
                                <w:spacing w:val="0"/>
                                <w:w w:val="100"/>
                                <w:position w:val="0"/>
                                <w:sz w:val="16"/>
                                <w:szCs w:val="16"/>
                                <w:shd w:val="clear" w:color="auto" w:fill="auto"/>
                                <w:lang w:val="en-US" w:eastAsia="en-US" w:bidi="en-US"/>
                              </w:rPr>
                              <w:t>venture characteristics</w:t>
                            </w:r>
                          </w:p>
                        </w:tc>
                        <w:tc>
                          <w:tcPr>
                            <w:gridSpan w:val="2"/>
                            <w:tcBorders>
                              <w:top w:val="single" w:sz="4"/>
                              <w:left w:val="single" w:sz="4"/>
                              <w:right w:val="single" w:sz="4"/>
                            </w:tcBorders>
                            <w:shd w:val="clear" w:color="auto" w:fill="DDDDDD"/>
                            <w:vAlign w:val="top"/>
                          </w:tcPr>
                          <w:p>
                            <w:pPr>
                              <w:widowControl w:val="0"/>
                              <w:rPr>
                                <w:sz w:val="10"/>
                                <w:szCs w:val="10"/>
                              </w:rPr>
                            </w:pPr>
                          </w:p>
                        </w:tc>
                      </w:tr>
                      <w:tr>
                        <w:trPr>
                          <w:trHeight w:val="355" w:hRule="exact"/>
                        </w:trPr>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160" w:right="0" w:firstLine="0"/>
                              <w:jc w:val="left"/>
                              <w:rPr>
                                <w:sz w:val="16"/>
                                <w:szCs w:val="16"/>
                              </w:rPr>
                            </w:pPr>
                            <w:r>
                              <w:rPr>
                                <w:color w:val="5D5269"/>
                                <w:spacing w:val="0"/>
                                <w:w w:val="100"/>
                                <w:position w:val="0"/>
                                <w:sz w:val="16"/>
                                <w:szCs w:val="16"/>
                                <w:shd w:val="clear" w:color="auto" w:fill="auto"/>
                                <w:lang w:val="en-US" w:eastAsia="en-US" w:bidi="en-US"/>
                              </w:rPr>
                              <w:t xml:space="preserve">Parent </w:t>
                            </w:r>
                            <w:r>
                              <w:rPr>
                                <w:color w:val="766450"/>
                                <w:spacing w:val="0"/>
                                <w:w w:val="100"/>
                                <w:position w:val="0"/>
                                <w:sz w:val="16"/>
                                <w:szCs w:val="16"/>
                                <w:shd w:val="clear" w:color="auto" w:fill="auto"/>
                                <w:lang w:val="en-US" w:eastAsia="en-US" w:bidi="en-US"/>
                              </w:rPr>
                              <w:t>company</w:t>
                            </w:r>
                          </w:p>
                        </w:tc>
                        <w:tc>
                          <w:tcPr>
                            <w:gridSpan w:val="2"/>
                            <w:tcBorders>
                              <w:top w:val="single" w:sz="4"/>
                              <w:left w:val="single" w:sz="4"/>
                              <w:righ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color w:val="5D5269"/>
                                <w:spacing w:val="0"/>
                                <w:w w:val="100"/>
                                <w:position w:val="0"/>
                                <w:sz w:val="16"/>
                                <w:szCs w:val="16"/>
                                <w:shd w:val="clear" w:color="auto" w:fill="auto"/>
                                <w:lang w:val="en-US" w:eastAsia="en-US" w:bidi="en-US"/>
                              </w:rPr>
                              <w:t>Annu Rice</w:t>
                            </w:r>
                          </w:p>
                        </w:tc>
                      </w:tr>
                      <w:tr>
                        <w:trPr>
                          <w:trHeight w:val="1320" w:hRule="exact"/>
                        </w:trPr>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160" w:right="0" w:firstLine="0"/>
                              <w:jc w:val="left"/>
                              <w:rPr>
                                <w:sz w:val="16"/>
                                <w:szCs w:val="16"/>
                              </w:rPr>
                            </w:pPr>
                            <w:r>
                              <w:rPr>
                                <w:color w:val="5D5269"/>
                                <w:spacing w:val="0"/>
                                <w:w w:val="100"/>
                                <w:position w:val="0"/>
                                <w:sz w:val="16"/>
                                <w:szCs w:val="16"/>
                                <w:shd w:val="clear" w:color="auto" w:fill="auto"/>
                                <w:lang w:val="en-US" w:eastAsia="en-US" w:bidi="en-US"/>
                              </w:rPr>
                              <w:t>Main product (s)</w:t>
                            </w:r>
                          </w:p>
                        </w:tc>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16" w:lineRule="auto"/>
                              <w:ind w:left="160" w:right="0" w:firstLine="20"/>
                              <w:jc w:val="left"/>
                              <w:rPr>
                                <w:sz w:val="16"/>
                                <w:szCs w:val="16"/>
                              </w:rPr>
                            </w:pPr>
                            <w:r>
                              <w:rPr>
                                <w:color w:val="5D5269"/>
                                <w:spacing w:val="0"/>
                                <w:w w:val="100"/>
                                <w:position w:val="0"/>
                                <w:sz w:val="16"/>
                                <w:szCs w:val="16"/>
                                <w:shd w:val="clear" w:color="auto" w:fill="auto"/>
                                <w:lang w:val="en-US" w:eastAsia="en-US" w:bidi="en-US"/>
                              </w:rPr>
                              <w:t>Rice (incl. or</w:t>
                              <w:softHyphen/>
                              <w:t>ganic wet and dry)</w:t>
                            </w:r>
                          </w:p>
                        </w:tc>
                        <w:tc>
                          <w:tcPr>
                            <w:tcBorders>
                              <w:top w:val="single" w:sz="4"/>
                              <w:left w:val="single" w:sz="4"/>
                              <w:right w:val="single" w:sz="4"/>
                            </w:tcBorders>
                            <w:shd w:val="clear" w:color="auto" w:fill="auto"/>
                            <w:vAlign w:val="bottom"/>
                          </w:tcPr>
                          <w:p>
                            <w:pPr>
                              <w:pStyle w:val="Style22"/>
                              <w:keepNext w:val="0"/>
                              <w:keepLines w:val="0"/>
                              <w:widowControl w:val="0"/>
                              <w:shd w:val="clear" w:color="auto" w:fill="auto"/>
                              <w:bidi w:val="0"/>
                              <w:spacing w:before="0" w:after="0" w:line="216" w:lineRule="auto"/>
                              <w:ind w:left="0" w:right="0" w:firstLine="0"/>
                              <w:jc w:val="left"/>
                              <w:rPr>
                                <w:sz w:val="16"/>
                                <w:szCs w:val="16"/>
                              </w:rPr>
                            </w:pPr>
                            <w:r>
                              <w:rPr>
                                <w:color w:val="5D5269"/>
                                <w:spacing w:val="0"/>
                                <w:w w:val="100"/>
                                <w:position w:val="0"/>
                                <w:sz w:val="16"/>
                                <w:szCs w:val="16"/>
                                <w:shd w:val="clear" w:color="auto" w:fill="auto"/>
                                <w:lang w:val="en-US" w:eastAsia="en-US" w:bidi="en-US"/>
                              </w:rPr>
                              <w:t xml:space="preserve">Rice (ind. oi </w:t>
                            </w:r>
                            <w:r>
                              <w:rPr>
                                <w:rFonts w:ascii="Arial" w:eastAsia="Arial" w:hAnsi="Arial" w:cs="Arial"/>
                                <w:color w:val="5D5269"/>
                                <w:spacing w:val="0"/>
                                <w:w w:val="100"/>
                                <w:position w:val="0"/>
                                <w:sz w:val="14"/>
                                <w:szCs w:val="14"/>
                                <w:shd w:val="clear" w:color="auto" w:fill="auto"/>
                                <w:lang w:val="en-US" w:eastAsia="en-US" w:bidi="en-US"/>
                              </w:rPr>
                              <w:t>■</w:t>
                            </w:r>
                            <w:r>
                              <w:rPr>
                                <w:color w:val="5D5269"/>
                                <w:spacing w:val="0"/>
                                <w:w w:val="100"/>
                                <w:position w:val="0"/>
                                <w:sz w:val="16"/>
                                <w:szCs w:val="16"/>
                                <w:shd w:val="clear" w:color="auto" w:fill="auto"/>
                                <w:lang w:val="en-US" w:eastAsia="en-US" w:bidi="en-US"/>
                              </w:rPr>
                              <w:t xml:space="preserve"> ganic wet and dry), organic cassava, organic cashew nut, oiganic pepper, G1 palm sugar</w:t>
                            </w:r>
                          </w:p>
                        </w:tc>
                      </w:tr>
                      <w:tr>
                        <w:trPr>
                          <w:trHeight w:val="629" w:hRule="exact"/>
                        </w:trPr>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160" w:right="0" w:firstLine="0"/>
                              <w:jc w:val="left"/>
                              <w:rPr>
                                <w:sz w:val="16"/>
                                <w:szCs w:val="16"/>
                              </w:rPr>
                            </w:pPr>
                            <w:r>
                              <w:rPr>
                                <w:color w:val="5D5269"/>
                                <w:spacing w:val="0"/>
                                <w:w w:val="100"/>
                                <w:position w:val="0"/>
                                <w:sz w:val="16"/>
                                <w:szCs w:val="16"/>
                                <w:shd w:val="clear" w:color="auto" w:fill="auto"/>
                                <w:lang w:val="en-US" w:eastAsia="en-US" w:bidi="en-US"/>
                              </w:rPr>
                              <w:t>Main market (s)</w:t>
                            </w:r>
                          </w:p>
                        </w:tc>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160"/>
                              <w:jc w:val="left"/>
                              <w:rPr>
                                <w:sz w:val="16"/>
                                <w:szCs w:val="16"/>
                              </w:rPr>
                            </w:pPr>
                            <w:r>
                              <w:rPr>
                                <w:color w:val="5D5269"/>
                                <w:spacing w:val="0"/>
                                <w:w w:val="100"/>
                                <w:position w:val="0"/>
                                <w:sz w:val="16"/>
                                <w:szCs w:val="16"/>
                                <w:shd w:val="clear" w:color="auto" w:fill="auto"/>
                                <w:lang w:val="en-US" w:eastAsia="en-US" w:bidi="en-US"/>
                              </w:rPr>
                              <w:t>Local, Vietnam</w:t>
                            </w:r>
                          </w:p>
                        </w:tc>
                        <w:tc>
                          <w:tcPr>
                            <w:tcBorders>
                              <w:top w:val="single" w:sz="4"/>
                              <w:left w:val="single" w:sz="4"/>
                              <w:right w:val="single" w:sz="4"/>
                            </w:tcBorders>
                            <w:shd w:val="clear" w:color="auto" w:fill="auto"/>
                            <w:vAlign w:val="top"/>
                          </w:tcPr>
                          <w:p>
                            <w:pPr>
                              <w:pStyle w:val="Style22"/>
                              <w:keepNext w:val="0"/>
                              <w:keepLines w:val="0"/>
                              <w:widowControl w:val="0"/>
                              <w:shd w:val="clear" w:color="auto" w:fill="auto"/>
                              <w:bidi w:val="0"/>
                              <w:spacing w:before="0" w:after="0" w:line="218" w:lineRule="auto"/>
                              <w:ind w:left="0" w:right="0" w:firstLine="0"/>
                              <w:jc w:val="left"/>
                              <w:rPr>
                                <w:sz w:val="16"/>
                                <w:szCs w:val="16"/>
                              </w:rPr>
                            </w:pPr>
                            <w:r>
                              <w:rPr>
                                <w:color w:val="5D5269"/>
                                <w:spacing w:val="0"/>
                                <w:w w:val="100"/>
                                <w:position w:val="0"/>
                                <w:sz w:val="16"/>
                                <w:szCs w:val="16"/>
                                <w:shd w:val="clear" w:color="auto" w:fill="auto"/>
                                <w:lang w:val="en-US" w:eastAsia="en-US" w:bidi="en-US"/>
                              </w:rPr>
                              <w:t>Local, EU, US* . Canada, China, Australia</w:t>
                            </w:r>
                          </w:p>
                        </w:tc>
                      </w:tr>
                      <w:tr>
                        <w:trPr>
                          <w:trHeight w:val="1181" w:hRule="exact"/>
                        </w:trPr>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160" w:right="0" w:firstLine="0"/>
                              <w:jc w:val="left"/>
                              <w:rPr>
                                <w:sz w:val="16"/>
                                <w:szCs w:val="16"/>
                              </w:rPr>
                            </w:pPr>
                            <w:r>
                              <w:rPr>
                                <w:color w:val="5D5269"/>
                                <w:spacing w:val="0"/>
                                <w:w w:val="100"/>
                                <w:position w:val="0"/>
                                <w:sz w:val="16"/>
                                <w:szCs w:val="16"/>
                                <w:shd w:val="clear" w:color="auto" w:fill="auto"/>
                                <w:lang w:val="en-US" w:eastAsia="en-US" w:bidi="en-US"/>
                              </w:rPr>
                              <w:t>Added value tor ACs and Farmers</w:t>
                            </w:r>
                          </w:p>
                        </w:tc>
                        <w:tc>
                          <w:tcPr>
                            <w:gridSpan w:val="2"/>
                            <w:tcBorders>
                              <w:top w:val="single" w:sz="4"/>
                              <w:left w:val="single" w:sz="4"/>
                              <w:right w:val="single" w:sz="4"/>
                            </w:tcBorders>
                            <w:shd w:val="clear" w:color="auto" w:fill="auto"/>
                            <w:vAlign w:val="bottom"/>
                          </w:tcPr>
                          <w:p>
                            <w:pPr>
                              <w:pStyle w:val="Style22"/>
                              <w:keepNext w:val="0"/>
                              <w:keepLines w:val="0"/>
                              <w:widowControl w:val="0"/>
                              <w:shd w:val="clear" w:color="auto" w:fill="auto"/>
                              <w:bidi w:val="0"/>
                              <w:spacing w:before="0" w:after="0" w:line="209" w:lineRule="auto"/>
                              <w:ind w:left="160" w:right="0" w:firstLine="0"/>
                              <w:jc w:val="left"/>
                              <w:rPr>
                                <w:sz w:val="16"/>
                                <w:szCs w:val="16"/>
                              </w:rPr>
                            </w:pPr>
                            <w:r>
                              <w:rPr>
                                <w:color w:val="5D5269"/>
                                <w:spacing w:val="0"/>
                                <w:w w:val="100"/>
                                <w:position w:val="0"/>
                                <w:sz w:val="16"/>
                                <w:szCs w:val="16"/>
                                <w:shd w:val="clear" w:color="auto" w:fill="auto"/>
                                <w:lang w:val="en-US" w:eastAsia="en-US" w:bidi="en-US"/>
                              </w:rPr>
                              <w:t>5-ystem in place lei qua ty contra , access to infrastructures</w:t>
                            </w:r>
                          </w:p>
                          <w:p>
                            <w:pPr>
                              <w:pStyle w:val="Style22"/>
                              <w:keepNext w:val="0"/>
                              <w:keepLines w:val="0"/>
                              <w:widowControl w:val="0"/>
                              <w:shd w:val="clear" w:color="auto" w:fill="auto"/>
                              <w:bidi w:val="0"/>
                              <w:spacing w:before="0" w:after="0" w:line="209" w:lineRule="auto"/>
                              <w:ind w:left="160" w:right="0" w:firstLine="0"/>
                              <w:jc w:val="left"/>
                              <w:rPr>
                                <w:sz w:val="16"/>
                                <w:szCs w:val="16"/>
                              </w:rPr>
                            </w:pPr>
                            <w:r>
                              <w:rPr>
                                <w:color w:val="5D5269"/>
                                <w:spacing w:val="0"/>
                                <w:w w:val="100"/>
                                <w:position w:val="0"/>
                                <w:sz w:val="16"/>
                                <w:szCs w:val="16"/>
                                <w:shd w:val="clear" w:color="auto" w:fill="auto"/>
                                <w:lang w:val="en-US" w:eastAsia="en-US" w:bidi="en-US"/>
                              </w:rPr>
                              <w:t xml:space="preserve">(warehouse </w:t>
                            </w:r>
                            <w:r>
                              <w:rPr>
                                <w:color w:val="5E6A8A"/>
                                <w:spacing w:val="0"/>
                                <w:w w:val="100"/>
                                <w:position w:val="0"/>
                                <w:sz w:val="16"/>
                                <w:szCs w:val="16"/>
                                <w:shd w:val="clear" w:color="auto" w:fill="auto"/>
                                <w:lang w:val="en-US" w:eastAsia="en-US" w:bidi="en-US"/>
                              </w:rPr>
                              <w:t xml:space="preserve">and drying </w:t>
                            </w:r>
                            <w:r>
                              <w:rPr>
                                <w:color w:val="5D5269"/>
                                <w:spacing w:val="0"/>
                                <w:w w:val="100"/>
                                <w:position w:val="0"/>
                                <w:sz w:val="16"/>
                                <w:szCs w:val="16"/>
                                <w:shd w:val="clear" w:color="auto" w:fill="auto"/>
                                <w:lang w:val="en-US" w:eastAsia="en-US" w:bidi="en-US"/>
                              </w:rPr>
                              <w:t xml:space="preserve">taci tv}, access to </w:t>
                            </w:r>
                            <w:r>
                              <w:rPr>
                                <w:rFonts w:ascii="Arial" w:eastAsia="Arial" w:hAnsi="Arial" w:cs="Arial"/>
                                <w:color w:val="5D5269"/>
                                <w:spacing w:val="0"/>
                                <w:w w:val="100"/>
                                <w:position w:val="0"/>
                                <w:sz w:val="14"/>
                                <w:szCs w:val="14"/>
                                <w:shd w:val="clear" w:color="auto" w:fill="auto"/>
                                <w:lang w:val="en-US" w:eastAsia="en-US" w:bidi="en-US"/>
                              </w:rPr>
                              <w:t>।</w:t>
                            </w:r>
                            <w:r>
                              <w:rPr>
                                <w:color w:val="5D5269"/>
                                <w:spacing w:val="0"/>
                                <w:w w:val="100"/>
                                <w:position w:val="0"/>
                                <w:sz w:val="16"/>
                                <w:szCs w:val="16"/>
                                <w:shd w:val="clear" w:color="auto" w:fill="auto"/>
                                <w:lang w:val="en-US" w:eastAsia="en-US" w:bidi="en-US"/>
                              </w:rPr>
                              <w:t>evo ving Fund and ortei price above mai kettor piemium quality produce</w:t>
                            </w:r>
                          </w:p>
                        </w:tc>
                      </w:tr>
                      <w:tr>
                        <w:trPr>
                          <w:trHeight w:val="293" w:hRule="exact"/>
                        </w:trPr>
                        <w:tc>
                          <w:tcPr>
                            <w:tcBorders>
                              <w:top w:val="single" w:sz="4"/>
                              <w:left w:val="single" w:sz="4"/>
                            </w:tcBorders>
                            <w:shd w:val="clear" w:color="auto" w:fill="DDDDDD"/>
                            <w:vAlign w:val="bottom"/>
                          </w:tcPr>
                          <w:p>
                            <w:pPr>
                              <w:pStyle w:val="Style22"/>
                              <w:keepNext w:val="0"/>
                              <w:keepLines w:val="0"/>
                              <w:widowControl w:val="0"/>
                              <w:shd w:val="clear" w:color="auto" w:fill="auto"/>
                              <w:bidi w:val="0"/>
                              <w:spacing w:before="0" w:after="0" w:line="240" w:lineRule="auto"/>
                              <w:ind w:left="160" w:right="0" w:firstLine="0"/>
                              <w:jc w:val="left"/>
                              <w:rPr>
                                <w:sz w:val="16"/>
                                <w:szCs w:val="16"/>
                              </w:rPr>
                            </w:pPr>
                            <w:r>
                              <w:rPr>
                                <w:rFonts w:ascii="Arial" w:eastAsia="Arial" w:hAnsi="Arial" w:cs="Arial"/>
                                <w:b/>
                                <w:bCs/>
                                <w:color w:val="212529"/>
                                <w:spacing w:val="0"/>
                                <w:w w:val="100"/>
                                <w:position w:val="0"/>
                                <w:sz w:val="16"/>
                                <w:szCs w:val="16"/>
                                <w:shd w:val="clear" w:color="auto" w:fill="auto"/>
                                <w:lang w:val="en-US" w:eastAsia="en-US" w:bidi="en-US"/>
                              </w:rPr>
                              <w:t>Level or engagement</w:t>
                            </w:r>
                          </w:p>
                        </w:tc>
                        <w:tc>
                          <w:tcPr>
                            <w:gridSpan w:val="2"/>
                            <w:tcBorders>
                              <w:top w:val="single" w:sz="4"/>
                              <w:left w:val="single" w:sz="4"/>
                              <w:right w:val="single" w:sz="4"/>
                            </w:tcBorders>
                            <w:shd w:val="clear" w:color="auto" w:fill="DDDDDD"/>
                            <w:vAlign w:val="top"/>
                          </w:tcPr>
                          <w:p>
                            <w:pPr>
                              <w:widowControl w:val="0"/>
                              <w:rPr>
                                <w:sz w:val="10"/>
                                <w:szCs w:val="10"/>
                              </w:rPr>
                            </w:pPr>
                          </w:p>
                        </w:tc>
                      </w:tr>
                      <w:tr>
                        <w:trPr>
                          <w:trHeight w:val="442" w:hRule="exact"/>
                        </w:trPr>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04" w:lineRule="auto"/>
                              <w:ind w:left="160" w:right="0" w:firstLine="0"/>
                              <w:jc w:val="left"/>
                              <w:rPr>
                                <w:sz w:val="16"/>
                                <w:szCs w:val="16"/>
                              </w:rPr>
                            </w:pPr>
                            <w:r>
                              <w:rPr>
                                <w:color w:val="5D5269"/>
                                <w:spacing w:val="0"/>
                                <w:w w:val="100"/>
                                <w:position w:val="0"/>
                                <w:sz w:val="16"/>
                                <w:szCs w:val="16"/>
                                <w:shd w:val="clear" w:color="auto" w:fill="auto"/>
                                <w:lang w:val="en-US" w:eastAsia="en-US" w:bidi="en-US"/>
                              </w:rPr>
                              <w:t>Agricultural cooperatives as part or the ven</w:t>
                              <w:softHyphen/>
                              <w:t>ture</w:t>
                            </w:r>
                          </w:p>
                        </w:tc>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740"/>
                              <w:jc w:val="left"/>
                              <w:rPr>
                                <w:sz w:val="16"/>
                                <w:szCs w:val="16"/>
                              </w:rPr>
                            </w:pPr>
                            <w:r>
                              <w:rPr>
                                <w:color w:val="5D5269"/>
                                <w:spacing w:val="0"/>
                                <w:w w:val="100"/>
                                <w:position w:val="0"/>
                                <w:sz w:val="16"/>
                                <w:szCs w:val="16"/>
                                <w:shd w:val="clear" w:color="auto" w:fill="auto"/>
                                <w:lang w:val="en-US" w:eastAsia="en-US" w:bidi="en-US"/>
                              </w:rPr>
                              <w:t>□</w:t>
                            </w:r>
                          </w:p>
                        </w:tc>
                        <w:tc>
                          <w:tcPr>
                            <w:tcBorders>
                              <w:top w:val="single" w:sz="4"/>
                              <w:left w:val="single" w:sz="4"/>
                              <w:righ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560"/>
                              <w:jc w:val="left"/>
                              <w:rPr>
                                <w:sz w:val="16"/>
                                <w:szCs w:val="16"/>
                              </w:rPr>
                            </w:pPr>
                            <w:r>
                              <w:rPr>
                                <w:color w:val="5D5269"/>
                                <w:spacing w:val="0"/>
                                <w:w w:val="100"/>
                                <w:position w:val="0"/>
                                <w:sz w:val="16"/>
                                <w:szCs w:val="16"/>
                                <w:shd w:val="clear" w:color="auto" w:fill="auto"/>
                                <w:lang w:val="en-US" w:eastAsia="en-US" w:bidi="en-US"/>
                              </w:rPr>
                              <w:t>26</w:t>
                            </w:r>
                          </w:p>
                        </w:tc>
                      </w:tr>
                      <w:tr>
                        <w:trPr>
                          <w:trHeight w:val="451" w:hRule="exact"/>
                        </w:trPr>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160" w:right="0" w:firstLine="0"/>
                              <w:jc w:val="left"/>
                              <w:rPr>
                                <w:sz w:val="16"/>
                                <w:szCs w:val="16"/>
                              </w:rPr>
                            </w:pPr>
                            <w:r>
                              <w:rPr>
                                <w:color w:val="5D5269"/>
                                <w:spacing w:val="0"/>
                                <w:w w:val="100"/>
                                <w:position w:val="0"/>
                                <w:sz w:val="16"/>
                                <w:szCs w:val="16"/>
                                <w:shd w:val="clear" w:color="auto" w:fill="auto"/>
                                <w:lang w:val="en-US" w:eastAsia="en-US" w:bidi="en-US"/>
                              </w:rPr>
                              <w:t>Farmers supplying to venture</w:t>
                            </w:r>
                          </w:p>
                        </w:tc>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740"/>
                              <w:jc w:val="left"/>
                              <w:rPr>
                                <w:sz w:val="16"/>
                                <w:szCs w:val="16"/>
                              </w:rPr>
                            </w:pPr>
                            <w:r>
                              <w:rPr>
                                <w:color w:val="5D5269"/>
                                <w:spacing w:val="0"/>
                                <w:w w:val="100"/>
                                <w:position w:val="0"/>
                                <w:sz w:val="16"/>
                                <w:szCs w:val="16"/>
                                <w:shd w:val="clear" w:color="auto" w:fill="auto"/>
                                <w:lang w:val="en-US" w:eastAsia="en-US" w:bidi="en-US"/>
                              </w:rPr>
                              <w:t>0</w:t>
                            </w:r>
                          </w:p>
                        </w:tc>
                        <w:tc>
                          <w:tcPr>
                            <w:tcBorders>
                              <w:top w:val="single" w:sz="4"/>
                              <w:left w:val="single" w:sz="4"/>
                              <w:righ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440"/>
                              <w:jc w:val="left"/>
                              <w:rPr>
                                <w:sz w:val="16"/>
                                <w:szCs w:val="16"/>
                              </w:rPr>
                            </w:pPr>
                            <w:r>
                              <w:rPr>
                                <w:color w:val="5D5269"/>
                                <w:spacing w:val="0"/>
                                <w:w w:val="100"/>
                                <w:position w:val="0"/>
                                <w:sz w:val="16"/>
                                <w:szCs w:val="16"/>
                                <w:shd w:val="clear" w:color="auto" w:fill="auto"/>
                                <w:lang w:val="en-US" w:eastAsia="en-US" w:bidi="en-US"/>
                              </w:rPr>
                              <w:t>8,205</w:t>
                            </w:r>
                          </w:p>
                        </w:tc>
                      </w:tr>
                      <w:tr>
                        <w:trPr>
                          <w:trHeight w:val="293" w:hRule="exact"/>
                        </w:trPr>
                        <w:tc>
                          <w:tcPr>
                            <w:tcBorders>
                              <w:top w:val="single" w:sz="4"/>
                              <w:left w:val="single" w:sz="4"/>
                            </w:tcBorders>
                            <w:shd w:val="clear" w:color="auto" w:fill="DDDDDD"/>
                            <w:vAlign w:val="bottom"/>
                          </w:tcPr>
                          <w:p>
                            <w:pPr>
                              <w:pStyle w:val="Style22"/>
                              <w:keepNext w:val="0"/>
                              <w:keepLines w:val="0"/>
                              <w:widowControl w:val="0"/>
                              <w:shd w:val="clear" w:color="auto" w:fill="auto"/>
                              <w:bidi w:val="0"/>
                              <w:spacing w:before="0" w:after="0" w:line="240" w:lineRule="auto"/>
                              <w:ind w:left="160" w:right="0" w:firstLine="0"/>
                              <w:jc w:val="left"/>
                              <w:rPr>
                                <w:sz w:val="16"/>
                                <w:szCs w:val="16"/>
                              </w:rPr>
                            </w:pPr>
                            <w:r>
                              <w:rPr>
                                <w:rFonts w:ascii="Arial" w:eastAsia="Arial" w:hAnsi="Arial" w:cs="Arial"/>
                                <w:b/>
                                <w:bCs/>
                                <w:color w:val="212529"/>
                                <w:spacing w:val="0"/>
                                <w:w w:val="100"/>
                                <w:position w:val="0"/>
                                <w:sz w:val="16"/>
                                <w:szCs w:val="16"/>
                                <w:shd w:val="clear" w:color="auto" w:fill="auto"/>
                                <w:lang w:val="en-US" w:eastAsia="en-US" w:bidi="en-US"/>
                              </w:rPr>
                              <w:t>Improved practices</w:t>
                            </w:r>
                          </w:p>
                        </w:tc>
                        <w:tc>
                          <w:tcPr>
                            <w:gridSpan w:val="2"/>
                            <w:tcBorders>
                              <w:top w:val="single" w:sz="4"/>
                              <w:left w:val="single" w:sz="4"/>
                              <w:right w:val="single" w:sz="4"/>
                            </w:tcBorders>
                            <w:shd w:val="clear" w:color="auto" w:fill="DDDDDD"/>
                            <w:vAlign w:val="top"/>
                          </w:tcPr>
                          <w:p>
                            <w:pPr>
                              <w:widowControl w:val="0"/>
                              <w:rPr>
                                <w:sz w:val="10"/>
                                <w:szCs w:val="10"/>
                              </w:rPr>
                            </w:pPr>
                          </w:p>
                        </w:tc>
                      </w:tr>
                      <w:tr>
                        <w:trPr>
                          <w:trHeight w:val="629" w:hRule="exact"/>
                        </w:trPr>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16" w:lineRule="auto"/>
                              <w:ind w:left="160" w:right="0" w:firstLine="0"/>
                              <w:jc w:val="left"/>
                              <w:rPr>
                                <w:sz w:val="16"/>
                                <w:szCs w:val="16"/>
                              </w:rPr>
                            </w:pPr>
                            <w:r>
                              <w:rPr>
                                <w:color w:val="5D5269"/>
                                <w:spacing w:val="0"/>
                                <w:w w:val="100"/>
                                <w:position w:val="0"/>
                                <w:sz w:val="16"/>
                                <w:szCs w:val="16"/>
                                <w:shd w:val="clear" w:color="auto" w:fill="auto"/>
                                <w:lang w:val="en-US" w:eastAsia="en-US" w:bidi="en-US"/>
                              </w:rPr>
                              <w:t>Farmers received training (organic practice, hygiene, quality standards, business man</w:t>
                              <w:softHyphen/>
                              <w:t>agement)</w:t>
                            </w:r>
                          </w:p>
                        </w:tc>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740"/>
                              <w:jc w:val="left"/>
                              <w:rPr>
                                <w:sz w:val="16"/>
                                <w:szCs w:val="16"/>
                              </w:rPr>
                            </w:pPr>
                            <w:r>
                              <w:rPr>
                                <w:color w:val="5D5269"/>
                                <w:spacing w:val="0"/>
                                <w:w w:val="100"/>
                                <w:position w:val="0"/>
                                <w:sz w:val="16"/>
                                <w:szCs w:val="16"/>
                                <w:shd w:val="clear" w:color="auto" w:fill="auto"/>
                                <w:lang w:val="en-US" w:eastAsia="en-US" w:bidi="en-US"/>
                              </w:rPr>
                              <w:t>0</w:t>
                            </w:r>
                          </w:p>
                        </w:tc>
                        <w:tc>
                          <w:tcPr>
                            <w:tcBorders>
                              <w:top w:val="single" w:sz="4"/>
                              <w:left w:val="single" w:sz="4"/>
                              <w:righ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5D5269"/>
                                <w:spacing w:val="0"/>
                                <w:w w:val="100"/>
                                <w:position w:val="0"/>
                                <w:sz w:val="16"/>
                                <w:szCs w:val="16"/>
                                <w:shd w:val="clear" w:color="auto" w:fill="auto"/>
                                <w:lang w:val="en-US" w:eastAsia="en-US" w:bidi="en-US"/>
                              </w:rPr>
                              <w:t xml:space="preserve">5,&amp;52 </w:t>
                            </w:r>
                            <w:r>
                              <w:rPr>
                                <w:color w:val="544FAF"/>
                                <w:spacing w:val="0"/>
                                <w:w w:val="100"/>
                                <w:position w:val="0"/>
                                <w:sz w:val="16"/>
                                <w:szCs w:val="16"/>
                                <w:shd w:val="clear" w:color="auto" w:fill="auto"/>
                                <w:lang w:val="en-US" w:eastAsia="en-US" w:bidi="en-US"/>
                              </w:rPr>
                              <w:t xml:space="preserve">( </w:t>
                            </w:r>
                            <w:r>
                              <w:rPr>
                                <w:color w:val="5D5269"/>
                                <w:spacing w:val="0"/>
                                <w:w w:val="100"/>
                                <w:position w:val="0"/>
                                <w:sz w:val="16"/>
                                <w:szCs w:val="16"/>
                                <w:shd w:val="clear" w:color="auto" w:fill="auto"/>
                                <w:lang w:val="en-US" w:eastAsia="en-US" w:bidi="en-US"/>
                              </w:rPr>
                              <w:t>= 70% f.j</w:t>
                            </w:r>
                          </w:p>
                        </w:tc>
                      </w:tr>
                      <w:tr>
                        <w:trPr>
                          <w:trHeight w:val="485" w:hRule="exact"/>
                        </w:trPr>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160"/>
                              <w:jc w:val="left"/>
                              <w:rPr>
                                <w:sz w:val="16"/>
                                <w:szCs w:val="16"/>
                              </w:rPr>
                            </w:pPr>
                            <w:r>
                              <w:rPr>
                                <w:color w:val="5D5269"/>
                                <w:spacing w:val="0"/>
                                <w:w w:val="100"/>
                                <w:position w:val="0"/>
                                <w:sz w:val="16"/>
                                <w:szCs w:val="16"/>
                                <w:shd w:val="clear" w:color="auto" w:fill="auto"/>
                                <w:lang w:val="en-US" w:eastAsia="en-US" w:bidi="en-US"/>
                              </w:rPr>
                              <w:t>Farmers practicing organic farming</w:t>
                            </w:r>
                          </w:p>
                        </w:tc>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160"/>
                              <w:jc w:val="left"/>
                              <w:rPr>
                                <w:sz w:val="16"/>
                                <w:szCs w:val="16"/>
                              </w:rPr>
                            </w:pPr>
                            <w:r>
                              <w:rPr>
                                <w:color w:val="5D5269"/>
                                <w:spacing w:val="0"/>
                                <w:w w:val="100"/>
                                <w:position w:val="0"/>
                                <w:sz w:val="16"/>
                                <w:szCs w:val="16"/>
                                <w:shd w:val="clear" w:color="auto" w:fill="auto"/>
                                <w:lang w:val="en-US" w:eastAsia="en-US" w:bidi="en-US"/>
                              </w:rPr>
                              <w:t xml:space="preserve">1,500 (=72% </w:t>
                            </w:r>
                            <w:r>
                              <w:rPr>
                                <w:color w:val="2F5496"/>
                                <w:spacing w:val="0"/>
                                <w:w w:val="100"/>
                                <w:position w:val="0"/>
                                <w:sz w:val="16"/>
                                <w:szCs w:val="16"/>
                                <w:shd w:val="clear" w:color="auto" w:fill="auto"/>
                                <w:lang w:val="en-US" w:eastAsia="en-US" w:bidi="en-US"/>
                              </w:rPr>
                              <w:t>t.)</w:t>
                            </w:r>
                          </w:p>
                        </w:tc>
                        <w:tc>
                          <w:tcPr>
                            <w:tcBorders>
                              <w:top w:val="single" w:sz="4"/>
                              <w:left w:val="single" w:sz="4"/>
                              <w:righ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5D5269"/>
                                <w:spacing w:val="0"/>
                                <w:w w:val="100"/>
                                <w:position w:val="0"/>
                                <w:sz w:val="16"/>
                                <w:szCs w:val="16"/>
                                <w:shd w:val="clear" w:color="auto" w:fill="auto"/>
                                <w:lang w:val="en-US" w:eastAsia="en-US" w:bidi="en-US"/>
                              </w:rPr>
                              <w:t>5,111 ( = 50% f.j</w:t>
                            </w:r>
                          </w:p>
                        </w:tc>
                      </w:tr>
                      <w:tr>
                        <w:trPr>
                          <w:trHeight w:val="293" w:hRule="exact"/>
                        </w:trPr>
                        <w:tc>
                          <w:tcPr>
                            <w:tcBorders>
                              <w:top w:val="single" w:sz="4"/>
                              <w:left w:val="single" w:sz="4"/>
                            </w:tcBorders>
                            <w:shd w:val="clear" w:color="auto" w:fill="DDDDDD"/>
                            <w:vAlign w:val="bottom"/>
                          </w:tcPr>
                          <w:p>
                            <w:pPr>
                              <w:pStyle w:val="Style22"/>
                              <w:keepNext w:val="0"/>
                              <w:keepLines w:val="0"/>
                              <w:widowControl w:val="0"/>
                              <w:shd w:val="clear" w:color="auto" w:fill="auto"/>
                              <w:bidi w:val="0"/>
                              <w:spacing w:before="0" w:after="0" w:line="240" w:lineRule="auto"/>
                              <w:ind w:left="0" w:right="0" w:firstLine="160"/>
                              <w:jc w:val="left"/>
                              <w:rPr>
                                <w:sz w:val="16"/>
                                <w:szCs w:val="16"/>
                              </w:rPr>
                            </w:pPr>
                            <w:r>
                              <w:rPr>
                                <w:rFonts w:ascii="Arial" w:eastAsia="Arial" w:hAnsi="Arial" w:cs="Arial"/>
                                <w:b/>
                                <w:bCs/>
                                <w:color w:val="212529"/>
                                <w:spacing w:val="0"/>
                                <w:w w:val="100"/>
                                <w:position w:val="0"/>
                                <w:sz w:val="16"/>
                                <w:szCs w:val="16"/>
                                <w:shd w:val="clear" w:color="auto" w:fill="auto"/>
                                <w:lang w:val="en-US" w:eastAsia="en-US" w:bidi="en-US"/>
                              </w:rPr>
                              <w:t>Improved access to Finance</w:t>
                            </w:r>
                          </w:p>
                        </w:tc>
                        <w:tc>
                          <w:tcPr>
                            <w:gridSpan w:val="2"/>
                            <w:tcBorders>
                              <w:top w:val="single" w:sz="4"/>
                              <w:left w:val="single" w:sz="4"/>
                              <w:right w:val="single" w:sz="4"/>
                            </w:tcBorders>
                            <w:shd w:val="clear" w:color="auto" w:fill="DDDDDD"/>
                            <w:vAlign w:val="top"/>
                          </w:tcPr>
                          <w:p>
                            <w:pPr>
                              <w:widowControl w:val="0"/>
                              <w:rPr>
                                <w:sz w:val="10"/>
                                <w:szCs w:val="10"/>
                              </w:rPr>
                            </w:pPr>
                          </w:p>
                        </w:tc>
                      </w:tr>
                      <w:tr>
                        <w:trPr>
                          <w:trHeight w:val="509" w:hRule="exact"/>
                        </w:trPr>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09" w:lineRule="auto"/>
                              <w:ind w:left="160" w:right="0" w:firstLine="0"/>
                              <w:jc w:val="left"/>
                              <w:rPr>
                                <w:sz w:val="16"/>
                                <w:szCs w:val="16"/>
                              </w:rPr>
                            </w:pPr>
                            <w:r>
                              <w:rPr>
                                <w:color w:val="766450"/>
                                <w:spacing w:val="0"/>
                                <w:w w:val="100"/>
                                <w:position w:val="0"/>
                                <w:sz w:val="16"/>
                                <w:szCs w:val="16"/>
                                <w:shd w:val="clear" w:color="auto" w:fill="auto"/>
                                <w:lang w:val="en-US" w:eastAsia="en-US" w:bidi="en-US"/>
                              </w:rPr>
                              <w:t xml:space="preserve">Farmers that </w:t>
                            </w:r>
                            <w:r>
                              <w:rPr>
                                <w:color w:val="5D5269"/>
                                <w:spacing w:val="0"/>
                                <w:w w:val="100"/>
                                <w:position w:val="0"/>
                                <w:sz w:val="16"/>
                                <w:szCs w:val="16"/>
                                <w:shd w:val="clear" w:color="auto" w:fill="auto"/>
                                <w:lang w:val="en-US" w:eastAsia="en-US" w:bidi="en-US"/>
                              </w:rPr>
                              <w:t xml:space="preserve">have benetitted </w:t>
                            </w:r>
                            <w:r>
                              <w:rPr>
                                <w:color w:val="766450"/>
                                <w:spacing w:val="0"/>
                                <w:w w:val="100"/>
                                <w:position w:val="0"/>
                                <w:sz w:val="16"/>
                                <w:szCs w:val="16"/>
                                <w:shd w:val="clear" w:color="auto" w:fill="auto"/>
                                <w:lang w:val="en-US" w:eastAsia="en-US" w:bidi="en-US"/>
                              </w:rPr>
                              <w:t>From i evolving fund</w:t>
                            </w:r>
                          </w:p>
                        </w:tc>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740"/>
                              <w:jc w:val="left"/>
                              <w:rPr>
                                <w:sz w:val="16"/>
                                <w:szCs w:val="16"/>
                              </w:rPr>
                            </w:pPr>
                            <w:r>
                              <w:rPr>
                                <w:color w:val="5D5269"/>
                                <w:spacing w:val="0"/>
                                <w:w w:val="100"/>
                                <w:position w:val="0"/>
                                <w:sz w:val="16"/>
                                <w:szCs w:val="16"/>
                                <w:shd w:val="clear" w:color="auto" w:fill="auto"/>
                                <w:lang w:val="en-US" w:eastAsia="en-US" w:bidi="en-US"/>
                              </w:rPr>
                              <w:t>□</w:t>
                            </w:r>
                          </w:p>
                        </w:tc>
                        <w:tc>
                          <w:tcPr>
                            <w:tcBorders>
                              <w:top w:val="single" w:sz="4"/>
                              <w:left w:val="single" w:sz="4"/>
                              <w:righ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5D5269"/>
                                <w:spacing w:val="0"/>
                                <w:w w:val="100"/>
                                <w:position w:val="0"/>
                                <w:sz w:val="16"/>
                                <w:szCs w:val="16"/>
                                <w:shd w:val="clear" w:color="auto" w:fill="auto"/>
                                <w:lang w:val="en-US" w:eastAsia="en-US" w:bidi="en-US"/>
                              </w:rPr>
                              <w:t>1.B42 ( = 55% f.j</w:t>
                            </w:r>
                          </w:p>
                        </w:tc>
                      </w:tr>
                      <w:tr>
                        <w:trPr>
                          <w:trHeight w:val="442" w:hRule="exact"/>
                        </w:trPr>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18" w:lineRule="auto"/>
                              <w:ind w:left="160" w:right="0" w:firstLine="0"/>
                              <w:jc w:val="left"/>
                              <w:rPr>
                                <w:sz w:val="16"/>
                                <w:szCs w:val="16"/>
                              </w:rPr>
                            </w:pPr>
                            <w:r>
                              <w:rPr>
                                <w:color w:val="5D5269"/>
                                <w:spacing w:val="0"/>
                                <w:w w:val="100"/>
                                <w:position w:val="0"/>
                                <w:sz w:val="16"/>
                                <w:szCs w:val="16"/>
                                <w:shd w:val="clear" w:color="auto" w:fill="auto"/>
                                <w:lang w:val="en-US" w:eastAsia="en-US" w:bidi="en-US"/>
                              </w:rPr>
                              <w:t>Total amount (£) provided to Farmers as re</w:t>
                              <w:softHyphen/>
                            </w:r>
                            <w:r>
                              <w:rPr>
                                <w:rFonts w:ascii="Arial" w:eastAsia="Arial" w:hAnsi="Arial" w:cs="Arial"/>
                                <w:b/>
                                <w:bCs/>
                                <w:color w:val="5D5269"/>
                                <w:spacing w:val="0"/>
                                <w:w w:val="100"/>
                                <w:position w:val="0"/>
                                <w:sz w:val="16"/>
                                <w:szCs w:val="16"/>
                                <w:shd w:val="clear" w:color="auto" w:fill="auto"/>
                                <w:lang w:val="en-US" w:eastAsia="en-US" w:bidi="en-US"/>
                              </w:rPr>
                              <w:t xml:space="preserve">volving </w:t>
                            </w:r>
                            <w:r>
                              <w:rPr>
                                <w:color w:val="5D5269"/>
                                <w:spacing w:val="0"/>
                                <w:w w:val="100"/>
                                <w:position w:val="0"/>
                                <w:sz w:val="16"/>
                                <w:szCs w:val="16"/>
                                <w:shd w:val="clear" w:color="auto" w:fill="auto"/>
                                <w:lang w:val="en-US" w:eastAsia="en-US" w:bidi="en-US"/>
                              </w:rPr>
                              <w:t>funds</w:t>
                            </w:r>
                          </w:p>
                        </w:tc>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740"/>
                              <w:jc w:val="left"/>
                              <w:rPr>
                                <w:sz w:val="16"/>
                                <w:szCs w:val="16"/>
                              </w:rPr>
                            </w:pPr>
                            <w:r>
                              <w:rPr>
                                <w:color w:val="5D5269"/>
                                <w:spacing w:val="0"/>
                                <w:w w:val="100"/>
                                <w:position w:val="0"/>
                                <w:sz w:val="16"/>
                                <w:szCs w:val="16"/>
                                <w:shd w:val="clear" w:color="auto" w:fill="auto"/>
                                <w:lang w:val="en-US" w:eastAsia="en-US" w:bidi="en-US"/>
                              </w:rPr>
                              <w:t>□</w:t>
                            </w:r>
                          </w:p>
                        </w:tc>
                        <w:tc>
                          <w:tcPr>
                            <w:tcBorders>
                              <w:top w:val="single" w:sz="4"/>
                              <w:left w:val="single" w:sz="4"/>
                              <w:righ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400"/>
                              <w:jc w:val="left"/>
                              <w:rPr>
                                <w:sz w:val="16"/>
                                <w:szCs w:val="16"/>
                              </w:rPr>
                            </w:pPr>
                            <w:r>
                              <w:rPr>
                                <w:rFonts w:ascii="Arial" w:eastAsia="Arial" w:hAnsi="Arial" w:cs="Arial"/>
                                <w:b/>
                                <w:bCs/>
                                <w:color w:val="5D5269"/>
                                <w:spacing w:val="0"/>
                                <w:w w:val="100"/>
                                <w:position w:val="0"/>
                                <w:sz w:val="16"/>
                                <w:szCs w:val="16"/>
                                <w:shd w:val="clear" w:color="auto" w:fill="auto"/>
                                <w:lang w:val="en-US" w:eastAsia="en-US" w:bidi="en-US"/>
                              </w:rPr>
                              <w:t>41,400</w:t>
                            </w:r>
                          </w:p>
                        </w:tc>
                      </w:tr>
                      <w:tr>
                        <w:trPr>
                          <w:trHeight w:val="763" w:hRule="exact"/>
                        </w:trPr>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160" w:right="0" w:firstLine="0"/>
                              <w:jc w:val="left"/>
                              <w:rPr>
                                <w:sz w:val="16"/>
                                <w:szCs w:val="16"/>
                              </w:rPr>
                            </w:pPr>
                            <w:r>
                              <w:rPr>
                                <w:color w:val="5D5269"/>
                                <w:spacing w:val="0"/>
                                <w:w w:val="100"/>
                                <w:position w:val="0"/>
                                <w:sz w:val="16"/>
                                <w:szCs w:val="16"/>
                                <w:shd w:val="clear" w:color="auto" w:fill="auto"/>
                                <w:lang w:val="en-US" w:eastAsia="en-US" w:bidi="en-US"/>
                              </w:rPr>
                              <w:t>How Is the revolving fund use fw?</w:t>
                            </w:r>
                          </w:p>
                        </w:tc>
                        <w:tc>
                          <w:tcPr>
                            <w:gridSpan w:val="2"/>
                            <w:tcBorders>
                              <w:top w:val="single" w:sz="4"/>
                              <w:left w:val="single" w:sz="4"/>
                              <w:right w:val="single" w:sz="4"/>
                            </w:tcBorders>
                            <w:shd w:val="clear" w:color="auto" w:fill="auto"/>
                            <w:vAlign w:val="center"/>
                          </w:tcPr>
                          <w:p>
                            <w:pPr>
                              <w:pStyle w:val="Style22"/>
                              <w:keepNext w:val="0"/>
                              <w:keepLines w:val="0"/>
                              <w:widowControl w:val="0"/>
                              <w:shd w:val="clear" w:color="auto" w:fill="auto"/>
                              <w:bidi w:val="0"/>
                              <w:spacing w:before="0" w:after="0" w:line="209" w:lineRule="auto"/>
                              <w:ind w:left="160" w:right="0" w:firstLine="0"/>
                              <w:jc w:val="left"/>
                              <w:rPr>
                                <w:sz w:val="16"/>
                                <w:szCs w:val="16"/>
                              </w:rPr>
                            </w:pPr>
                            <w:r>
                              <w:rPr>
                                <w:color w:val="5D5269"/>
                                <w:spacing w:val="0"/>
                                <w:w w:val="100"/>
                                <w:position w:val="0"/>
                                <w:sz w:val="16"/>
                                <w:szCs w:val="16"/>
                                <w:shd w:val="clear" w:color="auto" w:fill="auto"/>
                                <w:lang w:val="en-US" w:eastAsia="en-US" w:bidi="en-US"/>
                              </w:rPr>
                              <w:t>Access to organic Fertil sei and quality cassava stems</w:t>
                            </w:r>
                          </w:p>
                        </w:tc>
                      </w:tr>
                      <w:tr>
                        <w:trPr>
                          <w:trHeight w:val="302" w:hRule="exact"/>
                        </w:trPr>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160" w:right="0" w:firstLine="0"/>
                              <w:jc w:val="left"/>
                              <w:rPr>
                                <w:sz w:val="16"/>
                                <w:szCs w:val="16"/>
                              </w:rPr>
                            </w:pPr>
                            <w:r>
                              <w:rPr>
                                <w:color w:val="5D5269"/>
                                <w:spacing w:val="0"/>
                                <w:w w:val="100"/>
                                <w:position w:val="0"/>
                                <w:sz w:val="16"/>
                                <w:szCs w:val="16"/>
                                <w:shd w:val="clear" w:color="auto" w:fill="auto"/>
                                <w:lang w:val="en-US" w:eastAsia="en-US" w:bidi="en-US"/>
                              </w:rPr>
                              <w:t>Value of one share (LED)</w:t>
                            </w:r>
                          </w:p>
                        </w:tc>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640"/>
                              <w:jc w:val="left"/>
                              <w:rPr>
                                <w:sz w:val="16"/>
                                <w:szCs w:val="16"/>
                              </w:rPr>
                            </w:pPr>
                            <w:r>
                              <w:rPr>
                                <w:color w:val="5D5269"/>
                                <w:spacing w:val="0"/>
                                <w:w w:val="100"/>
                                <w:position w:val="0"/>
                                <w:sz w:val="16"/>
                                <w:szCs w:val="16"/>
                                <w:shd w:val="clear" w:color="auto" w:fill="auto"/>
                                <w:lang w:val="en-US" w:eastAsia="en-US" w:bidi="en-US"/>
                              </w:rPr>
                              <w:t>O.5</w:t>
                            </w:r>
                          </w:p>
                        </w:tc>
                        <w:tc>
                          <w:tcPr>
                            <w:tcBorders>
                              <w:top w:val="single" w:sz="4"/>
                              <w:left w:val="single" w:sz="4"/>
                              <w:righ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620"/>
                              <w:jc w:val="left"/>
                              <w:rPr>
                                <w:sz w:val="16"/>
                                <w:szCs w:val="16"/>
                              </w:rPr>
                            </w:pPr>
                            <w:r>
                              <w:rPr>
                                <w:color w:val="5D5269"/>
                                <w:spacing w:val="0"/>
                                <w:w w:val="100"/>
                                <w:position w:val="0"/>
                                <w:sz w:val="16"/>
                                <w:szCs w:val="16"/>
                                <w:shd w:val="clear" w:color="auto" w:fill="auto"/>
                                <w:lang w:val="en-US" w:eastAsia="en-US" w:bidi="en-US"/>
                              </w:rPr>
                              <w:t>2</w:t>
                            </w:r>
                          </w:p>
                        </w:tc>
                      </w:tr>
                      <w:tr>
                        <w:trPr>
                          <w:trHeight w:val="912" w:hRule="exact"/>
                        </w:trPr>
                        <w:tc>
                          <w:tcPr>
                            <w:tcBorders>
                              <w:top w:val="single" w:sz="4"/>
                              <w:left w:val="single" w:sz="4"/>
                              <w:bottom w:val="single" w:sz="4"/>
                            </w:tcBorders>
                            <w:shd w:val="clear" w:color="auto" w:fill="auto"/>
                            <w:vAlign w:val="center"/>
                          </w:tcPr>
                          <w:p>
                            <w:pPr>
                              <w:pStyle w:val="Style22"/>
                              <w:keepNext w:val="0"/>
                              <w:keepLines w:val="0"/>
                              <w:widowControl w:val="0"/>
                              <w:shd w:val="clear" w:color="auto" w:fill="auto"/>
                              <w:bidi w:val="0"/>
                              <w:spacing w:before="0" w:after="0" w:line="216" w:lineRule="auto"/>
                              <w:ind w:left="160" w:right="0" w:firstLine="0"/>
                              <w:jc w:val="left"/>
                              <w:rPr>
                                <w:sz w:val="16"/>
                                <w:szCs w:val="16"/>
                              </w:rPr>
                            </w:pPr>
                            <w:r>
                              <w:rPr>
                                <w:color w:val="5D5269"/>
                                <w:spacing w:val="0"/>
                                <w:w w:val="100"/>
                                <w:position w:val="0"/>
                                <w:sz w:val="16"/>
                                <w:szCs w:val="16"/>
                                <w:shd w:val="clear" w:color="auto" w:fill="auto"/>
                                <w:lang w:val="en-US" w:eastAsia="en-US" w:bidi="en-US"/>
                              </w:rPr>
                              <w:t>AC liitfi access to external finance (Micro Finance Institution,</w:t>
                            </w:r>
                            <w:r>
                              <w:rPr>
                                <w:color w:val="5D5269"/>
                                <w:spacing w:val="0"/>
                                <w:w w:val="100"/>
                                <w:position w:val="0"/>
                                <w:sz w:val="16"/>
                                <w:szCs w:val="16"/>
                                <w:shd w:val="clear" w:color="auto" w:fill="auto"/>
                                <w:vertAlign w:val="superscript"/>
                                <w:lang w:val="en-US" w:eastAsia="en-US" w:bidi="en-US"/>
                              </w:rPr>
                              <w:t>;</w:t>
                            </w:r>
                            <w:r>
                              <w:rPr>
                                <w:color w:val="5D5269"/>
                                <w:spacing w:val="0"/>
                                <w:w w:val="100"/>
                                <w:position w:val="0"/>
                                <w:sz w:val="16"/>
                                <w:szCs w:val="16"/>
                                <w:shd w:val="clear" w:color="auto" w:fill="auto"/>
                                <w:lang w:val="en-US" w:eastAsia="en-US" w:bidi="en-US"/>
                              </w:rPr>
                              <w:t>Rui al Development Bank) through venture</w:t>
                            </w:r>
                          </w:p>
                        </w:tc>
                        <w:tc>
                          <w:tcPr>
                            <w:tcBorders>
                              <w:top w:val="single" w:sz="4"/>
                              <w:left w:val="single" w:sz="4"/>
                              <w:bottom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740"/>
                              <w:jc w:val="left"/>
                              <w:rPr>
                                <w:sz w:val="16"/>
                                <w:szCs w:val="16"/>
                              </w:rPr>
                            </w:pPr>
                            <w:r>
                              <w:rPr>
                                <w:color w:val="5D5269"/>
                                <w:spacing w:val="0"/>
                                <w:w w:val="100"/>
                                <w:position w:val="0"/>
                                <w:sz w:val="16"/>
                                <w:szCs w:val="16"/>
                                <w:shd w:val="clear" w:color="auto" w:fill="auto"/>
                                <w:lang w:val="en-US" w:eastAsia="en-US" w:bidi="en-US"/>
                              </w:rPr>
                              <w:t>0</w:t>
                            </w:r>
                          </w:p>
                        </w:tc>
                        <w:tc>
                          <w:tcPr>
                            <w:tcBorders>
                              <w:top w:val="single" w:sz="4"/>
                              <w:left w:val="single" w:sz="4"/>
                              <w:bottom w:val="single" w:sz="4"/>
                              <w:right w:val="single" w:sz="4"/>
                            </w:tcBorders>
                            <w:shd w:val="clear" w:color="auto" w:fill="auto"/>
                            <w:vAlign w:val="center"/>
                          </w:tcPr>
                          <w:p>
                            <w:pPr>
                              <w:pStyle w:val="Style22"/>
                              <w:keepNext w:val="0"/>
                              <w:keepLines w:val="0"/>
                              <w:widowControl w:val="0"/>
                              <w:shd w:val="clear" w:color="auto" w:fill="auto"/>
                              <w:bidi w:val="0"/>
                              <w:spacing w:before="0" w:after="0" w:line="218" w:lineRule="auto"/>
                              <w:ind w:left="0" w:right="0" w:firstLine="0"/>
                              <w:jc w:val="left"/>
                              <w:rPr>
                                <w:sz w:val="16"/>
                                <w:szCs w:val="16"/>
                              </w:rPr>
                            </w:pPr>
                            <w:r>
                              <w:rPr>
                                <w:color w:val="5A3B4E"/>
                                <w:spacing w:val="0"/>
                                <w:w w:val="100"/>
                                <w:position w:val="0"/>
                                <w:sz w:val="16"/>
                                <w:szCs w:val="16"/>
                                <w:shd w:val="clear" w:color="auto" w:fill="auto"/>
                                <w:lang w:val="en-US" w:eastAsia="en-US" w:bidi="en-US"/>
                              </w:rPr>
                              <w:t xml:space="preserve">4 </w:t>
                            </w:r>
                            <w:r>
                              <w:rPr>
                                <w:color w:val="5D5269"/>
                                <w:spacing w:val="0"/>
                                <w:w w:val="100"/>
                                <w:position w:val="0"/>
                                <w:sz w:val="16"/>
                                <w:szCs w:val="16"/>
                                <w:shd w:val="clear" w:color="auto" w:fill="auto"/>
                                <w:lang w:val="en-US" w:eastAsia="en-US" w:bidi="en-US"/>
                              </w:rPr>
                              <w:t xml:space="preserve">through RDE and </w:t>
                            </w:r>
                            <w:r>
                              <w:rPr>
                                <w:color w:val="5A3B4E"/>
                                <w:spacing w:val="0"/>
                                <w:w w:val="100"/>
                                <w:position w:val="0"/>
                                <w:sz w:val="16"/>
                                <w:szCs w:val="16"/>
                                <w:shd w:val="clear" w:color="auto" w:fill="auto"/>
                                <w:lang w:val="en-US" w:eastAsia="en-US" w:bidi="en-US"/>
                              </w:rPr>
                              <w:t xml:space="preserve">22 </w:t>
                            </w:r>
                            <w:r>
                              <w:rPr>
                                <w:color w:val="5D5269"/>
                                <w:spacing w:val="0"/>
                                <w:w w:val="100"/>
                                <w:position w:val="0"/>
                                <w:sz w:val="16"/>
                                <w:szCs w:val="16"/>
                                <w:shd w:val="clear" w:color="auto" w:fill="auto"/>
                                <w:lang w:val="en-US" w:eastAsia="en-US" w:bidi="en-US"/>
                              </w:rPr>
                              <w:t>through MFI</w:t>
                            </w:r>
                          </w:p>
                        </w:tc>
                      </w:tr>
                    </w:tbl>
                    <w:p>
                      <w:pPr>
                        <w:widowControl w:val="0"/>
                        <w:spacing w:line="1" w:lineRule="exact"/>
                      </w:pPr>
                    </w:p>
                  </w:txbxContent>
                </v:textbox>
                <w10:wrap type="square" anchorx="page" anchory="margin"/>
              </v:shape>
            </w:pict>
          </mc:Fallback>
        </mc:AlternateContent>
      </w:r>
      <w:r>
        <mc:AlternateContent>
          <mc:Choice Requires="wps">
            <w:drawing>
              <wp:anchor distT="0" distB="0" distL="0" distR="0" simplePos="0" relativeHeight="503316482" behindDoc="0" locked="0" layoutInCell="1" allowOverlap="1">
                <wp:simplePos x="0" y="0"/>
                <wp:positionH relativeFrom="page">
                  <wp:posOffset>5459730</wp:posOffset>
                </wp:positionH>
                <wp:positionV relativeFrom="margin">
                  <wp:posOffset>1477010</wp:posOffset>
                </wp:positionV>
                <wp:extent cx="1471930" cy="292735"/>
                <wp:wrapNone/>
                <wp:docPr id="15" name="Shape 15"/>
                <a:graphic xmlns:a="http://schemas.openxmlformats.org/drawingml/2006/main">
                  <a:graphicData uri="http://schemas.microsoft.com/office/word/2010/wordprocessingShape">
                    <wps:wsp>
                      <wps:cNvSpPr txBox="1"/>
                      <wps:spPr>
                        <a:xfrm>
                          <a:ext cx="1471930" cy="292735"/>
                        </a:xfrm>
                        <a:prstGeom prst="rect"/>
                        <a:noFill/>
                      </wps:spPr>
                      <wps:txbx>
                        <w:txbxContent>
                          <w:p>
                            <w:pPr>
                              <w:pStyle w:val="Style54"/>
                              <w:keepNext w:val="0"/>
                              <w:keepLines w:val="0"/>
                              <w:widowControl w:val="0"/>
                              <w:pBdr>
                                <w:top w:val="single" w:sz="0" w:space="3" w:color="154C8F"/>
                                <w:left w:val="single" w:sz="0" w:space="14" w:color="154C8F"/>
                                <w:bottom w:val="single" w:sz="0" w:space="6" w:color="154C8F"/>
                                <w:right w:val="single" w:sz="0" w:space="14" w:color="154C8F"/>
                              </w:pBdr>
                              <w:shd w:val="clear" w:color="auto" w:fill="154C8F"/>
                              <w:bidi w:val="0"/>
                              <w:spacing w:before="0" w:after="0" w:line="240" w:lineRule="auto"/>
                              <w:ind w:left="0" w:right="0" w:firstLine="0"/>
                              <w:jc w:val="left"/>
                            </w:pPr>
                            <w:r>
                              <w:rPr>
                                <w:color w:val="C8DCEB"/>
                                <w:spacing w:val="0"/>
                                <w:w w:val="100"/>
                                <w:position w:val="0"/>
                                <w:shd w:val="clear" w:color="auto" w:fill="auto"/>
                                <w:lang w:val="en-US" w:eastAsia="en-US" w:bidi="en-US"/>
                              </w:rPr>
                              <w:t>From start FAP Present</w:t>
                            </w:r>
                          </w:p>
                          <w:p>
                            <w:pPr>
                              <w:pStyle w:val="Style54"/>
                              <w:keepNext w:val="0"/>
                              <w:keepLines w:val="0"/>
                              <w:widowControl w:val="0"/>
                              <w:pBdr>
                                <w:top w:val="single" w:sz="0" w:space="3" w:color="154C8F"/>
                                <w:left w:val="single" w:sz="0" w:space="14" w:color="154C8F"/>
                                <w:bottom w:val="single" w:sz="0" w:space="6" w:color="154C8F"/>
                                <w:right w:val="single" w:sz="0" w:space="14" w:color="154C8F"/>
                              </w:pBdr>
                              <w:shd w:val="clear" w:color="auto" w:fill="154C8F"/>
                              <w:tabs>
                                <w:tab w:pos="1574" w:val="left"/>
                              </w:tabs>
                              <w:bidi w:val="0"/>
                              <w:spacing w:before="0" w:after="0" w:line="240" w:lineRule="auto"/>
                              <w:ind w:left="0" w:right="0" w:firstLine="0"/>
                              <w:jc w:val="right"/>
                              <w:rPr>
                                <w:sz w:val="15"/>
                                <w:szCs w:val="15"/>
                              </w:rPr>
                            </w:pPr>
                            <w:r>
                              <w:rPr>
                                <w:rFonts w:ascii="Arial" w:eastAsia="Arial" w:hAnsi="Arial" w:cs="Arial"/>
                                <w:color w:val="C8DCEB"/>
                                <w:spacing w:val="0"/>
                                <w:w w:val="100"/>
                                <w:position w:val="0"/>
                                <w:sz w:val="15"/>
                                <w:szCs w:val="15"/>
                                <w:shd w:val="clear" w:color="auto" w:fill="auto"/>
                                <w:lang w:val="en-US" w:eastAsia="en-US" w:bidi="en-US"/>
                              </w:rPr>
                              <w:t>Project</w:t>
                              <w:tab/>
                            </w:r>
                            <w:r>
                              <w:rPr>
                                <w:rFonts w:ascii="Arial" w:eastAsia="Arial" w:hAnsi="Arial" w:cs="Arial"/>
                                <w:color w:val="C8DCEB"/>
                                <w:spacing w:val="0"/>
                                <w:w w:val="100"/>
                                <w:position w:val="0"/>
                                <w:sz w:val="15"/>
                                <w:szCs w:val="15"/>
                                <w:shd w:val="clear" w:color="auto" w:fill="auto"/>
                                <w:vertAlign w:val="subscript"/>
                                <w:lang w:val="en-US" w:eastAsia="en-US" w:bidi="en-US"/>
                              </w:rPr>
                              <w:t>2alB</w:t>
                            </w:r>
                            <w:r>
                              <w:rPr>
                                <w:rFonts w:ascii="Arial" w:eastAsia="Arial" w:hAnsi="Arial" w:cs="Arial"/>
                                <w:color w:val="C8DCEB"/>
                                <w:spacing w:val="0"/>
                                <w:w w:val="100"/>
                                <w:position w:val="0"/>
                                <w:sz w:val="15"/>
                                <w:szCs w:val="15"/>
                                <w:shd w:val="clear" w:color="auto" w:fill="auto"/>
                                <w:lang w:val="en-US" w:eastAsia="en-US" w:bidi="en-US"/>
                              </w:rPr>
                              <w:t>)</w:t>
                            </w:r>
                          </w:p>
                        </w:txbxContent>
                      </wps:txbx>
                      <wps:bodyPr lIns="0" tIns="0" rIns="0" bIns="0">
                        <a:noAutoFit/>
                      </wps:bodyPr>
                    </wps:wsp>
                  </a:graphicData>
                </a:graphic>
              </wp:anchor>
            </w:drawing>
          </mc:Choice>
          <mc:Fallback>
            <w:pict>
              <v:shape id="_x0000_s1041" type="#_x0000_t202" style="position:absolute;margin-left:429.90000000000003pt;margin-top:116.3pt;width:115.90000000000001pt;height:23.050000000000001pt;z-index:251657729;mso-wrap-distance-left:0;mso-wrap-distance-right:0;mso-position-horizontal-relative:page;mso-position-vertical-relative:margin" filled="f" stroked="f">
                <v:textbox inset="0,0,0,0">
                  <w:txbxContent>
                    <w:p>
                      <w:pPr>
                        <w:pStyle w:val="Style54"/>
                        <w:keepNext w:val="0"/>
                        <w:keepLines w:val="0"/>
                        <w:widowControl w:val="0"/>
                        <w:pBdr>
                          <w:top w:val="single" w:sz="0" w:space="3" w:color="154C8F"/>
                          <w:left w:val="single" w:sz="0" w:space="14" w:color="154C8F"/>
                          <w:bottom w:val="single" w:sz="0" w:space="6" w:color="154C8F"/>
                          <w:right w:val="single" w:sz="0" w:space="14" w:color="154C8F"/>
                        </w:pBdr>
                        <w:shd w:val="clear" w:color="auto" w:fill="154C8F"/>
                        <w:bidi w:val="0"/>
                        <w:spacing w:before="0" w:after="0" w:line="240" w:lineRule="auto"/>
                        <w:ind w:left="0" w:right="0" w:firstLine="0"/>
                        <w:jc w:val="left"/>
                      </w:pPr>
                      <w:r>
                        <w:rPr>
                          <w:color w:val="C8DCEB"/>
                          <w:spacing w:val="0"/>
                          <w:w w:val="100"/>
                          <w:position w:val="0"/>
                          <w:shd w:val="clear" w:color="auto" w:fill="auto"/>
                          <w:lang w:val="en-US" w:eastAsia="en-US" w:bidi="en-US"/>
                        </w:rPr>
                        <w:t>From start FAP Present</w:t>
                      </w:r>
                    </w:p>
                    <w:p>
                      <w:pPr>
                        <w:pStyle w:val="Style54"/>
                        <w:keepNext w:val="0"/>
                        <w:keepLines w:val="0"/>
                        <w:widowControl w:val="0"/>
                        <w:pBdr>
                          <w:top w:val="single" w:sz="0" w:space="3" w:color="154C8F"/>
                          <w:left w:val="single" w:sz="0" w:space="14" w:color="154C8F"/>
                          <w:bottom w:val="single" w:sz="0" w:space="6" w:color="154C8F"/>
                          <w:right w:val="single" w:sz="0" w:space="14" w:color="154C8F"/>
                        </w:pBdr>
                        <w:shd w:val="clear" w:color="auto" w:fill="154C8F"/>
                        <w:tabs>
                          <w:tab w:pos="1574" w:val="left"/>
                        </w:tabs>
                        <w:bidi w:val="0"/>
                        <w:spacing w:before="0" w:after="0" w:line="240" w:lineRule="auto"/>
                        <w:ind w:left="0" w:right="0" w:firstLine="0"/>
                        <w:jc w:val="right"/>
                        <w:rPr>
                          <w:sz w:val="15"/>
                          <w:szCs w:val="15"/>
                        </w:rPr>
                      </w:pPr>
                      <w:r>
                        <w:rPr>
                          <w:rFonts w:ascii="Arial" w:eastAsia="Arial" w:hAnsi="Arial" w:cs="Arial"/>
                          <w:color w:val="C8DCEB"/>
                          <w:spacing w:val="0"/>
                          <w:w w:val="100"/>
                          <w:position w:val="0"/>
                          <w:sz w:val="15"/>
                          <w:szCs w:val="15"/>
                          <w:shd w:val="clear" w:color="auto" w:fill="auto"/>
                          <w:lang w:val="en-US" w:eastAsia="en-US" w:bidi="en-US"/>
                        </w:rPr>
                        <w:t>Project</w:t>
                        <w:tab/>
                      </w:r>
                      <w:r>
                        <w:rPr>
                          <w:rFonts w:ascii="Arial" w:eastAsia="Arial" w:hAnsi="Arial" w:cs="Arial"/>
                          <w:color w:val="C8DCEB"/>
                          <w:spacing w:val="0"/>
                          <w:w w:val="100"/>
                          <w:position w:val="0"/>
                          <w:sz w:val="15"/>
                          <w:szCs w:val="15"/>
                          <w:shd w:val="clear" w:color="auto" w:fill="auto"/>
                          <w:vertAlign w:val="subscript"/>
                          <w:lang w:val="en-US" w:eastAsia="en-US" w:bidi="en-US"/>
                        </w:rPr>
                        <w:t>2alB</w:t>
                      </w:r>
                      <w:r>
                        <w:rPr>
                          <w:rFonts w:ascii="Arial" w:eastAsia="Arial" w:hAnsi="Arial" w:cs="Arial"/>
                          <w:color w:val="C8DCEB"/>
                          <w:spacing w:val="0"/>
                          <w:w w:val="100"/>
                          <w:position w:val="0"/>
                          <w:sz w:val="15"/>
                          <w:szCs w:val="15"/>
                          <w:shd w:val="clear" w:color="auto" w:fill="auto"/>
                          <w:lang w:val="en-US" w:eastAsia="en-US" w:bidi="en-US"/>
                        </w:rPr>
                        <w:t>)</w:t>
                      </w:r>
                    </w:p>
                  </w:txbxContent>
                </v:textbox>
                <w10:wrap anchorx="page" anchory="margin"/>
              </v:shape>
            </w:pict>
          </mc:Fallback>
        </mc:AlternateContent>
      </w:r>
      <w:r>
        <mc:AlternateContent>
          <mc:Choice Requires="wps">
            <w:drawing>
              <wp:anchor distT="0" distB="0" distL="0" distR="0" simplePos="0" relativeHeight="503316484" behindDoc="0" locked="0" layoutInCell="1" allowOverlap="1">
                <wp:simplePos x="0" y="0"/>
                <wp:positionH relativeFrom="page">
                  <wp:posOffset>3636645</wp:posOffset>
                </wp:positionH>
                <wp:positionV relativeFrom="margin">
                  <wp:posOffset>7950835</wp:posOffset>
                </wp:positionV>
                <wp:extent cx="3020695" cy="353695"/>
                <wp:wrapNone/>
                <wp:docPr id="17" name="Shape 17"/>
                <a:graphic xmlns:a="http://schemas.openxmlformats.org/drawingml/2006/main">
                  <a:graphicData uri="http://schemas.microsoft.com/office/word/2010/wordprocessingShape">
                    <wps:wsp>
                      <wps:cNvSpPr txBox="1"/>
                      <wps:spPr>
                        <a:xfrm>
                          <a:ext cx="3020695" cy="35369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Table 1 - results of CACC’s joint venture (2017-2019)</w:t>
                            </w:r>
                          </w:p>
                          <w:p>
                            <w:pPr>
                              <w:pStyle w:val="Style5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Source: IAP’s November 2019</w:t>
                            </w:r>
                            <w:r>
                              <w:fldChar w:fldCharType="begin"/>
                            </w:r>
                            <w:r>
                              <w:rPr/>
                              <w:instrText> HYPERLINK "file:///C:/Users/claire.conan/Desktop/EMOP2/Smallholders-as-True-Shareholders_part-2.pdf (innovationsagainstpoverty.org)" </w:instrText>
                            </w:r>
                            <w:r>
                              <w:fldChar w:fldCharType="separate"/>
                            </w:r>
                            <w:r>
                              <w:rPr>
                                <w:color w:val="000000"/>
                                <w:spacing w:val="0"/>
                                <w:w w:val="100"/>
                                <w:position w:val="0"/>
                                <w:sz w:val="22"/>
                                <w:szCs w:val="22"/>
                                <w:shd w:val="clear" w:color="auto" w:fill="auto"/>
                                <w:lang w:val="en-US" w:eastAsia="en-US" w:bidi="en-US"/>
                              </w:rPr>
                              <w:t xml:space="preserve"> </w:t>
                            </w:r>
                            <w:r>
                              <w:rPr>
                                <w:color w:val="0563C1"/>
                                <w:spacing w:val="0"/>
                                <w:w w:val="100"/>
                                <w:position w:val="0"/>
                                <w:sz w:val="22"/>
                                <w:szCs w:val="22"/>
                                <w:u w:val="single"/>
                                <w:shd w:val="clear" w:color="auto" w:fill="auto"/>
                                <w:lang w:val="en-US" w:eastAsia="en-US" w:bidi="en-US"/>
                              </w:rPr>
                              <w:t>Insights publication</w:t>
                            </w:r>
                            <w:r>
                              <w:fldChar w:fldCharType="end"/>
                            </w:r>
                          </w:p>
                        </w:txbxContent>
                      </wps:txbx>
                      <wps:bodyPr lIns="0" tIns="0" rIns="0" bIns="0">
                        <a:noAutoFit/>
                      </wps:bodyPr>
                    </wps:wsp>
                  </a:graphicData>
                </a:graphic>
              </wp:anchor>
            </w:drawing>
          </mc:Choice>
          <mc:Fallback>
            <w:pict>
              <v:shape id="_x0000_s1043" type="#_x0000_t202" style="position:absolute;margin-left:286.35000000000002pt;margin-top:626.05000000000007pt;width:237.84999999999999pt;height:27.850000000000001pt;z-index:251657731;mso-wrap-distance-left:0;mso-wrap-distance-right:0;mso-position-horizontal-relative:page;mso-position-vertical-relative:margin" filled="f" stroked="f">
                <v:textbox inset="0,0,0,0">
                  <w:txbxContent>
                    <w:p>
                      <w:pPr>
                        <w:pStyle w:val="Style5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Table 1 - results of CACC’s joint venture (2017-2019)</w:t>
                      </w:r>
                    </w:p>
                    <w:p>
                      <w:pPr>
                        <w:pStyle w:val="Style5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Source: IAP’s November 2019</w:t>
                      </w:r>
                      <w:r>
                        <w:fldChar w:fldCharType="begin"/>
                      </w:r>
                      <w:r>
                        <w:rPr/>
                        <w:instrText> HYPERLINK "file:///C:/Users/claire.conan/Desktop/EMOP2/Smallholders-as-True-Shareholders_part-2.pdf (innovationsagainstpoverty.org)" </w:instrText>
                      </w:r>
                      <w:r>
                        <w:fldChar w:fldCharType="separate"/>
                      </w:r>
                      <w:r>
                        <w:rPr>
                          <w:color w:val="000000"/>
                          <w:spacing w:val="0"/>
                          <w:w w:val="100"/>
                          <w:position w:val="0"/>
                          <w:sz w:val="22"/>
                          <w:szCs w:val="22"/>
                          <w:shd w:val="clear" w:color="auto" w:fill="auto"/>
                          <w:lang w:val="en-US" w:eastAsia="en-US" w:bidi="en-US"/>
                        </w:rPr>
                        <w:t xml:space="preserve"> </w:t>
                      </w:r>
                      <w:r>
                        <w:rPr>
                          <w:color w:val="0563C1"/>
                          <w:spacing w:val="0"/>
                          <w:w w:val="100"/>
                          <w:position w:val="0"/>
                          <w:sz w:val="22"/>
                          <w:szCs w:val="22"/>
                          <w:u w:val="single"/>
                          <w:shd w:val="clear" w:color="auto" w:fill="auto"/>
                          <w:lang w:val="en-US" w:eastAsia="en-US" w:bidi="en-US"/>
                        </w:rPr>
                        <w:t>Insights publication</w:t>
                      </w:r>
                      <w:r>
                        <w:fldChar w:fldCharType="end"/>
                      </w:r>
                    </w:p>
                  </w:txbxContent>
                </v:textbox>
                <w10:wrap anchorx="page" anchory="margin"/>
              </v:shape>
            </w:pict>
          </mc:Fallback>
        </mc:AlternateContent>
      </w:r>
      <w:bookmarkStart w:id="31" w:name="bookmark31"/>
      <w:bookmarkStart w:id="32" w:name="bookmark32"/>
      <w:r>
        <w:rPr>
          <w:color w:val="000000"/>
          <w:spacing w:val="0"/>
          <w:w w:val="100"/>
          <w:position w:val="0"/>
          <w:shd w:val="clear" w:color="auto" w:fill="auto"/>
          <w:lang w:val="en-US" w:eastAsia="en-US" w:bidi="en-US"/>
        </w:rPr>
        <w:t>Summary</w:t>
      </w:r>
      <w:bookmarkEnd w:id="32"/>
      <w:bookmarkEnd w:id="31"/>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shd w:val="clear" w:color="auto" w:fill="auto"/>
          <w:lang w:val="en-US" w:eastAsia="en-US" w:bidi="en-US"/>
        </w:rPr>
        <w:t>This project will address in a sustainable manner the socio-economic challenges faced by smallholders in Mondulkiri province, the majority of whom are women and members of minority groups, that have been exacerbated by the COVID-pandemic. By leaning on an innovative joint venture model that</w:t>
      </w:r>
    </w:p>
    <w:p>
      <w:pPr>
        <w:widowControl w:val="0"/>
        <w:jc w:val="center"/>
        <w:rPr>
          <w:sz w:val="2"/>
          <w:szCs w:val="2"/>
        </w:rPr>
      </w:pPr>
      <w:r>
        <w:drawing>
          <wp:inline>
            <wp:extent cx="1999615" cy="1005840"/>
            <wp:docPr id="19" name="Picutre 19"/>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5"/>
                    <a:stretch/>
                  </pic:blipFill>
                  <pic:spPr>
                    <a:xfrm>
                      <a:ext cx="1999615" cy="1005840"/>
                    </a:xfrm>
                    <a:prstGeom prst="rect"/>
                  </pic:spPr>
                </pic:pic>
              </a:graphicData>
            </a:graphic>
          </wp:inline>
        </w:drawing>
      </w:r>
    </w:p>
    <w:p>
      <w:pPr>
        <w:widowControl w:val="0"/>
        <w:spacing w:after="279" w:line="1" w:lineRule="exact"/>
      </w:pPr>
    </w:p>
    <w:p>
      <w:pPr>
        <w:pStyle w:val="Style27"/>
        <w:keepNext w:val="0"/>
        <w:keepLines w:val="0"/>
        <w:widowControl w:val="0"/>
        <w:shd w:val="clear" w:color="auto" w:fill="auto"/>
        <w:bidi w:val="0"/>
        <w:spacing w:before="0" w:after="640" w:line="240" w:lineRule="auto"/>
        <w:ind w:left="0" w:right="0" w:firstLine="0"/>
        <w:jc w:val="both"/>
      </w:pPr>
      <w:r>
        <w:rPr>
          <w:color w:val="000000"/>
          <w:spacing w:val="0"/>
          <w:w w:val="100"/>
          <w:position w:val="0"/>
          <w:shd w:val="clear" w:color="auto" w:fill="auto"/>
          <w:lang w:val="en-US" w:eastAsia="en-US" w:bidi="en-US"/>
        </w:rPr>
        <w:t>brings together market sector actors and smallholders to develop a sustainable organic value chain and address some of the key barriers to adoption linked to lack of trust, skills, infrastructure, credit, market and empowerment, this project will yield sustainable higher and steadier incomes for smallholders. By also integrating investments to enhance nutrition, which lags behind in the targeted province, and forms the bedrock of good health, educational attainment, women’s empowerment and human capital, the project offers an integrated approach to building back better.</w:t>
      </w:r>
    </w:p>
    <w:p>
      <w:pPr>
        <w:pStyle w:val="Style15"/>
        <w:keepNext/>
        <w:keepLines/>
        <w:widowControl w:val="0"/>
        <w:numPr>
          <w:ilvl w:val="0"/>
          <w:numId w:val="13"/>
        </w:numPr>
        <w:shd w:val="clear" w:color="auto" w:fill="auto"/>
        <w:tabs>
          <w:tab w:pos="1359" w:val="left"/>
        </w:tabs>
        <w:bidi w:val="0"/>
        <w:spacing w:before="0" w:after="0" w:line="240" w:lineRule="auto"/>
        <w:ind w:left="0" w:right="0" w:firstLine="0"/>
        <w:jc w:val="left"/>
      </w:pPr>
      <w:bookmarkStart w:id="34" w:name="bookmark34"/>
      <w:bookmarkStart w:id="35" w:name="bookmark35"/>
      <w:bookmarkStart w:id="36" w:name="bookmark36"/>
      <w:r>
        <w:rPr>
          <w:spacing w:val="0"/>
          <w:w w:val="100"/>
          <w:position w:val="0"/>
          <w:shd w:val="clear" w:color="auto" w:fill="auto"/>
          <w:lang w:val="en-US" w:eastAsia="en-US" w:bidi="en-US"/>
        </w:rPr>
        <w:t>Context for the Proposed Project</w:t>
      </w:r>
      <w:bookmarkEnd w:id="36"/>
      <w:bookmarkEnd w:id="34"/>
      <w:bookmarkEnd w:id="35"/>
    </w:p>
    <w:p>
      <w:pPr>
        <w:pStyle w:val="Style33"/>
        <w:keepNext/>
        <w:keepLines/>
        <w:widowControl w:val="0"/>
        <w:numPr>
          <w:ilvl w:val="1"/>
          <w:numId w:val="23"/>
        </w:numPr>
        <w:shd w:val="clear" w:color="auto" w:fill="auto"/>
        <w:tabs>
          <w:tab w:pos="428" w:val="left"/>
        </w:tabs>
        <w:bidi w:val="0"/>
        <w:spacing w:before="0" w:after="0"/>
        <w:ind w:left="0" w:right="0" w:firstLine="0"/>
        <w:jc w:val="both"/>
      </w:pPr>
      <w:bookmarkStart w:id="38" w:name="bookmark38"/>
      <w:r>
        <w:rPr>
          <w:color w:val="000000"/>
          <w:spacing w:val="0"/>
          <w:w w:val="100"/>
          <w:position w:val="0"/>
          <w:shd w:val="clear" w:color="auto" w:fill="auto"/>
          <w:lang w:val="en-US" w:eastAsia="en-US" w:bidi="en-US"/>
        </w:rPr>
        <w:t>State of the agriculture and food system in the project area</w:t>
      </w:r>
      <w:bookmarkEnd w:id="38"/>
    </w:p>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 xml:space="preserve">Agriculture is central to the Cambodian economy. In 2020, the sector accounted for 22% of the kingdom’s GDP, employing one-third of the workforce. About </w:t>
      </w:r>
      <w:r>
        <w:rPr>
          <w:color w:val="212529"/>
          <w:spacing w:val="0"/>
          <w:w w:val="100"/>
          <w:position w:val="0"/>
          <w:shd w:val="clear" w:color="auto" w:fill="auto"/>
          <w:lang w:val="en-US" w:eastAsia="en-US" w:bidi="en-US"/>
        </w:rPr>
        <w:t>53% of all employed females are in agriculture compared to 49% amongst males</w:t>
      </w:r>
      <w:r>
        <w:rPr>
          <w:color w:val="000000"/>
          <w:spacing w:val="0"/>
          <w:w w:val="100"/>
          <w:position w:val="0"/>
          <w:shd w:val="clear" w:color="auto" w:fill="auto"/>
          <w:lang w:val="en-US" w:eastAsia="en-US" w:bidi="en-US"/>
        </w:rPr>
        <w:t>. Of the nearly three million smallholder farmers in the Kingdom, a third possesses less than one hectare of land.</w:t>
      </w:r>
    </w:p>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Before the pandemic, agricultural expansion had decelerated, with a contraction observed in 2019 for the first time in fifteen years. This was largely attributed to a prolonged drought beginning in 2013 that saw a large number of Cambodian farmers migrating abroad to secure income in the face of uncertain yields.</w:t>
      </w:r>
    </w:p>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This highlights how vulnerable farmers are towards frequently occurring natural disasters, such as drought and flood which are increasing in frequency and intensity due to climate change. With a weak adaptive capacity and poor infrastructure, smallholder farmers are particularly vulnerable to climate variability and change.</w:t>
      </w:r>
    </w:p>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The pandemic has reversed the deceleration of agricultural expansion linked to the significant return of over 225,200 (102,000 females) migrant workers since the start of the pandemic due to reduced work opportunities and restrictive measures in host countries.</w:t>
      </w:r>
    </w:p>
    <w:p>
      <w:pPr>
        <w:pStyle w:val="Style27"/>
        <w:keepNext w:val="0"/>
        <w:keepLines w:val="0"/>
        <w:widowControl w:val="0"/>
        <w:shd w:val="clear" w:color="auto" w:fill="auto"/>
        <w:bidi w:val="0"/>
        <w:spacing w:before="0" w:after="480" w:line="240" w:lineRule="auto"/>
        <w:ind w:left="0" w:right="0" w:firstLine="0"/>
        <w:jc w:val="both"/>
      </w:pPr>
      <w:r>
        <w:rPr>
          <w:color w:val="000000"/>
          <w:spacing w:val="0"/>
          <w:w w:val="100"/>
          <w:position w:val="0"/>
          <w:shd w:val="clear" w:color="auto" w:fill="auto"/>
          <w:lang w:val="en-US" w:eastAsia="en-US" w:bidi="en-US"/>
        </w:rPr>
        <w:t xml:space="preserve">Research into the impact of the pandemic on farming </w:t>
      </w:r>
      <w:r>
        <w:fldChar w:fldCharType="begin"/>
      </w:r>
      <w:r>
        <w:rPr/>
        <w:instrText> HYPERLINK "http://www.angkorresearch.com/?page=detail&amp;menu1=218&amp;menu2=572&amp;ctype=article&amp;id=572&amp;lg=en" </w:instrText>
      </w:r>
      <w:r>
        <w:fldChar w:fldCharType="separate"/>
      </w:r>
      <w:r>
        <w:rPr>
          <w:color w:val="000000"/>
          <w:spacing w:val="0"/>
          <w:w w:val="100"/>
          <w:position w:val="0"/>
          <w:shd w:val="clear" w:color="auto" w:fill="auto"/>
          <w:lang w:val="en-US" w:eastAsia="en-US" w:bidi="en-US"/>
        </w:rPr>
        <w:t>(</w:t>
      </w:r>
      <w:r>
        <w:rPr>
          <w:color w:val="0563C1"/>
          <w:spacing w:val="0"/>
          <w:w w:val="100"/>
          <w:position w:val="0"/>
          <w:u w:val="single"/>
          <w:shd w:val="clear" w:color="auto" w:fill="auto"/>
          <w:lang w:val="en-US" w:eastAsia="en-US" w:bidi="en-US"/>
        </w:rPr>
        <w:t>Angkor Research, March 2021</w:t>
      </w:r>
      <w:r>
        <w:rPr>
          <w:color w:val="000000"/>
          <w:spacing w:val="0"/>
          <w:w w:val="100"/>
          <w:position w:val="0"/>
          <w:shd w:val="clear" w:color="auto" w:fill="auto"/>
          <w:lang w:val="en-US" w:eastAsia="en-US" w:bidi="en-US"/>
        </w:rPr>
        <w:t>)</w:t>
      </w:r>
      <w:r>
        <w:fldChar w:fldCharType="end"/>
      </w:r>
      <w:r>
        <w:rPr>
          <w:color w:val="000000"/>
          <w:spacing w:val="0"/>
          <w:w w:val="100"/>
          <w:position w:val="0"/>
          <w:shd w:val="clear" w:color="auto" w:fill="auto"/>
          <w:lang w:val="en-US" w:eastAsia="en-US" w:bidi="en-US"/>
        </w:rPr>
        <w:t xml:space="preserve"> notes a considerable increase in the number of households engaged in farming activities. Between June and October 2020 this group increased by 184% (compared to a moderate uptake of 16% between April and June). At the same time the income generated from farming declined. By October, the average household was earning $72 from farming activities compared to $124 in June. This may be partially explained by a considerable increase in ‘consumption only’ farming activities as between June and October, the number of households in this bracket has increased from 44% to 78%.</w:t>
      </w:r>
    </w:p>
    <w:p>
      <w:pPr>
        <w:pStyle w:val="Style27"/>
        <w:keepNext w:val="0"/>
        <w:keepLines w:val="0"/>
        <w:widowControl w:val="0"/>
        <w:numPr>
          <w:ilvl w:val="1"/>
          <w:numId w:val="23"/>
        </w:numPr>
        <w:shd w:val="clear" w:color="auto" w:fill="auto"/>
        <w:tabs>
          <w:tab w:pos="428" w:val="left"/>
        </w:tabs>
        <w:bidi w:val="0"/>
        <w:spacing w:before="0" w:after="0" w:line="240" w:lineRule="auto"/>
        <w:ind w:left="0" w:right="0" w:firstLine="0"/>
        <w:jc w:val="both"/>
        <w:rPr>
          <w:sz w:val="24"/>
          <w:szCs w:val="24"/>
        </w:rPr>
      </w:pPr>
      <w:bookmarkStart w:id="40" w:name="bookmark40"/>
      <w:r>
        <w:rPr>
          <w:b/>
          <w:bCs/>
          <w:color w:val="000000"/>
          <w:spacing w:val="0"/>
          <w:w w:val="100"/>
          <w:position w:val="0"/>
          <w:sz w:val="24"/>
          <w:szCs w:val="24"/>
          <w:shd w:val="clear" w:color="auto" w:fill="auto"/>
          <w:lang w:val="en-US" w:eastAsia="en-US" w:bidi="en-US"/>
        </w:rPr>
        <w:t>How will the proposed project address medium- to long-term COVID-19 response and recovery of the agriculture and food sectors in a changing climate and support the principle of ‘building back better’?</w:t>
      </w:r>
      <w:bookmarkEnd w:id="40"/>
    </w:p>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By rolling out a comprehensive and integrated package of interventions meant to promote livelihood enhancement and improved nutrition, the project will address some of the most striking consequences of the pandemic observed at household level in terms of income loss and growing challenges to healthy diets, while also building sustainable systems and contributing to the enabling environment for “building back better”.</w:t>
      </w:r>
    </w:p>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COVID-19 has had a severe economic impact on Cambodians with 22% of households reporting job loss and 84% reporting reduced income due to the pandemic (UN COVID-19 Socio-Economic Impact</w:t>
      </w:r>
    </w:p>
    <w:p>
      <w:pPr>
        <w:widowControl w:val="0"/>
        <w:jc w:val="center"/>
        <w:rPr>
          <w:sz w:val="2"/>
          <w:szCs w:val="2"/>
        </w:rPr>
      </w:pPr>
      <w:r>
        <w:drawing>
          <wp:inline>
            <wp:extent cx="1999615" cy="1005840"/>
            <wp:docPr id="20" name="Picutre 20"/>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7"/>
                    <a:stretch/>
                  </pic:blipFill>
                  <pic:spPr>
                    <a:xfrm>
                      <a:ext cx="1999615" cy="1005840"/>
                    </a:xfrm>
                    <a:prstGeom prst="rect"/>
                  </pic:spPr>
                </pic:pic>
              </a:graphicData>
            </a:graphic>
          </wp:inline>
        </w:drawing>
      </w:r>
    </w:p>
    <w:p>
      <w:pPr>
        <w:widowControl w:val="0"/>
        <w:spacing w:after="279" w:line="1" w:lineRule="exact"/>
      </w:pPr>
    </w:p>
    <w:p>
      <w:pPr>
        <w:pStyle w:val="Style2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Assessment, July 2021), a trend that has been steadily rising since August 2020. In particular, the COVID-19 pandemic has exacerbated pre-existing vulnerabilities of households which were poor pre</w:t>
        <w:softHyphen/>
        <w:t>COVID, households living in rural and remote areas, and female-headed households. Average household debt stood at USD 8,033 in July 2021, almost half of which was taken out during the previous month.</w:t>
      </w:r>
    </w:p>
    <w:p>
      <w:pPr>
        <w:pStyle w:val="Style2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Widespread loss of income has led to 37% of households reporting challenges in accessing food in July 2021. While food prices increased during early 2020, they later stabilized (WFP Market monitoring) but many households decreased their food intake and diet diversity in important food categories such as products rich in protein, vitamin A and iron. These impacts are most worrying for more vulnerable household members, especially pregnant women and children.</w:t>
      </w:r>
    </w:p>
    <w:p>
      <w:pPr>
        <w:pStyle w:val="Style2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This was particularly manifest in the Plateau region, which includes Mondulkiri. In July 2021, 23% of households consumed diets that consisted of only 3 or less food groups and 6% showed an inadequate food consumption, compared to 17.8% and 2% in August 2020, respectively. In addition, there are pronounced intra-household differences in dietary diversity as only 66% of women in the Plateau region consume an acceptable diet compared to 76% among all household members.</w:t>
      </w:r>
    </w:p>
    <w:p>
      <w:pPr>
        <w:pStyle w:val="Style2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damage that the COVID-19 pandemic has caused to the economy and individual livelihoods, is threatening access to healthy diets with people forced by economic circumstances to adopt coping strategies including borrowing food, reducing food intake and greater reliance on cheaper options with over half of households having at some points had to cut back on the size and quality of meals. Most critically an increasing proportion of households resorted to more radical livelihood coping strategies to meet food and other basic needs, such as reducing essential spending on education and health, selling productive assets including land (6%) and sending household members to other provinces to look for work.</w:t>
      </w:r>
    </w:p>
    <w:p>
      <w:pPr>
        <w:pStyle w:val="Style27"/>
        <w:keepNext w:val="0"/>
        <w:keepLines w:val="0"/>
        <w:widowControl w:val="0"/>
        <w:shd w:val="clear" w:color="auto" w:fill="auto"/>
        <w:bidi w:val="0"/>
        <w:spacing w:before="0" w:after="280" w:line="240" w:lineRule="auto"/>
        <w:ind w:left="0" w:right="0" w:firstLine="0"/>
        <w:jc w:val="both"/>
      </w:pPr>
      <w:r>
        <w:rPr>
          <w:color w:val="000000"/>
          <w:spacing w:val="0"/>
          <w:w w:val="100"/>
          <w:position w:val="0"/>
          <w:shd w:val="clear" w:color="auto" w:fill="auto"/>
          <w:lang w:val="en-US" w:eastAsia="en-US" w:bidi="en-US"/>
        </w:rPr>
        <w:t>With malnutrition rates in Cambodia categorized as very high prior to the pandemic, it poses a major constraint to a sustainable recovery. Considering the intergenerational cycle of stunting and the impact of nutritional status on socio-economic development, this has the potential to slow down the economic recovery over the next decades.</w:t>
      </w:r>
    </w:p>
    <w:p>
      <w:pPr>
        <w:pStyle w:val="Style33"/>
        <w:keepNext/>
        <w:keepLines/>
        <w:widowControl w:val="0"/>
        <w:numPr>
          <w:ilvl w:val="1"/>
          <w:numId w:val="23"/>
        </w:numPr>
        <w:shd w:val="clear" w:color="auto" w:fill="auto"/>
        <w:tabs>
          <w:tab w:pos="428" w:val="left"/>
        </w:tabs>
        <w:bidi w:val="0"/>
        <w:spacing w:before="0" w:after="0"/>
        <w:ind w:left="0" w:right="0" w:firstLine="0"/>
        <w:jc w:val="both"/>
      </w:pPr>
      <w:bookmarkStart w:id="41" w:name="bookmark41"/>
      <w:bookmarkStart w:id="42" w:name="bookmark42"/>
      <w:r>
        <w:rPr>
          <w:color w:val="000000"/>
          <w:spacing w:val="0"/>
          <w:w w:val="100"/>
          <w:position w:val="0"/>
          <w:shd w:val="clear" w:color="auto" w:fill="auto"/>
          <w:lang w:val="en-US" w:eastAsia="en-US" w:bidi="en-US"/>
        </w:rPr>
        <w:t>Linkages between the proposed project activities and the PO’s strategic priorities</w:t>
      </w:r>
      <w:bookmarkEnd w:id="42"/>
      <w:bookmarkEnd w:id="41"/>
    </w:p>
    <w:p>
      <w:pPr>
        <w:pStyle w:val="Style2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strategic priorities at the core of the venture of CACC, its constituent members from the Agricultural Cooperatives and their member farmers is to synergize the efforts of the private sector (CACC), the producers (ACs) and the public sector (government authorities) towards a common goal of improving the country’s agricultural production, enabling a better business environment and enhancing the livelihoods of smallholder farmers. This strategy relies on commitments towards building a reliable value chain (private sector) while ensuring that producers are enabled to deliver quality products paid at fair prices underpinned by contract agreements (producers) and that a conducive enabling environment is created (through engagement with national authorities).</w:t>
      </w:r>
    </w:p>
    <w:p>
      <w:pPr>
        <w:pStyle w:val="Style27"/>
        <w:keepNext w:val="0"/>
        <w:keepLines w:val="0"/>
        <w:widowControl w:val="0"/>
        <w:shd w:val="clear" w:color="auto" w:fill="auto"/>
        <w:bidi w:val="0"/>
        <w:spacing w:before="0" w:after="280" w:line="240" w:lineRule="auto"/>
        <w:ind w:left="0" w:right="0" w:firstLine="0"/>
        <w:jc w:val="both"/>
      </w:pPr>
      <w:r>
        <w:rPr>
          <w:color w:val="000000"/>
          <w:spacing w:val="0"/>
          <w:w w:val="100"/>
          <w:position w:val="0"/>
          <w:shd w:val="clear" w:color="auto" w:fill="auto"/>
          <w:lang w:val="en-US" w:eastAsia="en-US" w:bidi="en-US"/>
        </w:rPr>
        <w:t>A cornerstone of CACC’s strategy also includes women empowerment and building partnerships to broaden the opportunities offered to smallholders to generate income and enhance their human capital through complementary activities.</w:t>
      </w:r>
    </w:p>
    <w:p>
      <w:pPr>
        <w:pStyle w:val="Style33"/>
        <w:keepNext/>
        <w:keepLines/>
        <w:widowControl w:val="0"/>
        <w:numPr>
          <w:ilvl w:val="1"/>
          <w:numId w:val="23"/>
        </w:numPr>
        <w:shd w:val="clear" w:color="auto" w:fill="auto"/>
        <w:tabs>
          <w:tab w:pos="433" w:val="left"/>
        </w:tabs>
        <w:bidi w:val="0"/>
        <w:spacing w:before="0" w:after="0"/>
        <w:ind w:left="0" w:right="0" w:firstLine="0"/>
        <w:jc w:val="both"/>
      </w:pPr>
      <w:bookmarkStart w:id="44" w:name="bookmark44"/>
      <w:bookmarkStart w:id="45" w:name="bookmark45"/>
      <w:r>
        <w:rPr>
          <w:color w:val="000000"/>
          <w:spacing w:val="0"/>
          <w:w w:val="100"/>
          <w:position w:val="0"/>
          <w:shd w:val="clear" w:color="auto" w:fill="auto"/>
          <w:lang w:val="en-US" w:eastAsia="en-US" w:bidi="en-US"/>
        </w:rPr>
        <w:t>Alignment with national priorities</w:t>
      </w:r>
      <w:bookmarkEnd w:id="45"/>
      <w:bookmarkEnd w:id="44"/>
    </w:p>
    <w:p>
      <w:pPr>
        <w:pStyle w:val="Style27"/>
        <w:keepNext w:val="0"/>
        <w:keepLines w:val="0"/>
        <w:widowControl w:val="0"/>
        <w:shd w:val="clear" w:color="auto" w:fill="auto"/>
        <w:bidi w:val="0"/>
        <w:spacing w:before="0" w:line="240" w:lineRule="auto"/>
        <w:ind w:left="0" w:right="0" w:firstLine="0"/>
        <w:jc w:val="both"/>
        <w:sectPr>
          <w:headerReference w:type="default" r:id="rId19"/>
          <w:footerReference w:type="default" r:id="rId20"/>
          <w:footnotePr>
            <w:pos w:val="pageBottom"/>
            <w:numFmt w:val="decimal"/>
            <w:numRestart w:val="continuous"/>
          </w:footnotePr>
          <w:pgSz w:w="11900" w:h="16840"/>
          <w:pgMar w:top="673" w:right="1406" w:bottom="1307" w:left="1403" w:header="245" w:footer="3" w:gutter="0"/>
          <w:cols w:space="720"/>
          <w:noEndnote/>
          <w:rtlGutter w:val="0"/>
          <w:docGrid w:linePitch="360"/>
        </w:sectPr>
      </w:pPr>
      <w:r>
        <w:rPr>
          <w:color w:val="000000"/>
          <w:spacing w:val="0"/>
          <w:w w:val="100"/>
          <w:position w:val="0"/>
          <w:shd w:val="clear" w:color="auto" w:fill="auto"/>
          <w:lang w:val="en-US" w:eastAsia="en-US" w:bidi="en-US"/>
        </w:rPr>
        <w:t>Investments to enhance the agriculture sector, food insecurity and malnutrition and private sector engagement are considered as priority investments by the Royal Government of Cambodia in support of its economic and social development goals. The Government’s overreaching strategy, the</w:t>
      </w:r>
    </w:p>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Rectangular Strategy IV (2018-2023), aims at inclusive economic growth to reduce poverty and posits human resource development (including a strong focus on nutrition) and promotion of private sector development and employment as two of the country’s four priority areas while also emphasizing increasing gender equality.</w:t>
      </w:r>
    </w:p>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The Agriculture Sector Master Plan 2030 includes two priorities of relevance to this project, namely strategy 1.1. Increase productivity and profitability in crop value chain and Strategy 2.3 Enhance agricultural trade facilitation. Within the context of the COVID socio-economic response plan, Prime Minister Hun Sen has further highlighted the need to turn the COVID-19 crisis into an opportunity for investment by further developing the agro-industry sector for the future development and growth of Cambodia. At the ninth National Farmer Forum for Smallholder Farmers in October 2020, smallholders were also encouraged to implement good agriculture practices or organic standards to gain more profit during the pandemic in a highly competitive market with the added hit of climate change.</w:t>
      </w:r>
    </w:p>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The food security and nutrition sector is guided by the</w:t>
      </w:r>
      <w:r>
        <w:fldChar w:fldCharType="begin"/>
      </w:r>
      <w:r>
        <w:rPr/>
        <w:instrText> HYPERLINK "https://mega.nz/folder/MUV12aoY%23ZrwgsQdrPvL8Uf2OeoZboA" </w:instrText>
      </w:r>
      <w:r>
        <w:fldChar w:fldCharType="separate"/>
      </w:r>
      <w:r>
        <w:rPr>
          <w:color w:val="000000"/>
          <w:spacing w:val="0"/>
          <w:w w:val="100"/>
          <w:position w:val="0"/>
          <w:shd w:val="clear" w:color="auto" w:fill="auto"/>
          <w:lang w:val="en-US" w:eastAsia="en-US" w:bidi="en-US"/>
        </w:rPr>
        <w:t xml:space="preserve"> </w:t>
      </w:r>
      <w:r>
        <w:rPr>
          <w:color w:val="0563C1"/>
          <w:spacing w:val="0"/>
          <w:w w:val="100"/>
          <w:position w:val="0"/>
          <w:u w:val="single"/>
          <w:shd w:val="clear" w:color="auto" w:fill="auto"/>
          <w:lang w:val="en-US" w:eastAsia="en-US" w:bidi="en-US"/>
        </w:rPr>
        <w:t>National Strategy on Food Security and</w:t>
      </w:r>
      <w:r>
        <w:fldChar w:fldCharType="end"/>
      </w:r>
      <w:r>
        <w:rPr>
          <w:color w:val="0563C1"/>
          <w:spacing w:val="0"/>
          <w:w w:val="100"/>
          <w:position w:val="0"/>
          <w:u w:val="single"/>
          <w:shd w:val="clear" w:color="auto" w:fill="auto"/>
          <w:lang w:val="en-US" w:eastAsia="en-US" w:bidi="en-US"/>
        </w:rPr>
        <w:t xml:space="preserve"> </w:t>
      </w:r>
      <w:r>
        <w:fldChar w:fldCharType="begin"/>
      </w:r>
      <w:r>
        <w:rPr/>
        <w:instrText> HYPERLINK "https://mega.nz/folder/MUV12aoY%23ZrwgsQdrPvL8Uf2OeoZboA" </w:instrText>
      </w:r>
      <w:r>
        <w:fldChar w:fldCharType="separate"/>
      </w:r>
      <w:r>
        <w:rPr>
          <w:color w:val="0563C1"/>
          <w:spacing w:val="0"/>
          <w:w w:val="100"/>
          <w:position w:val="0"/>
          <w:u w:val="single"/>
          <w:shd w:val="clear" w:color="auto" w:fill="auto"/>
          <w:lang w:val="en-US" w:eastAsia="en-US" w:bidi="en-US"/>
        </w:rPr>
        <w:t>Nutrition (2019-2023</w:t>
      </w:r>
      <w:r>
        <w:rPr>
          <w:color w:val="000000"/>
          <w:spacing w:val="0"/>
          <w:w w:val="100"/>
          <w:position w:val="0"/>
          <w:shd w:val="clear" w:color="auto" w:fill="auto"/>
          <w:lang w:val="en-US" w:eastAsia="en-US" w:bidi="en-US"/>
        </w:rPr>
        <w:t>)</w:t>
      </w:r>
      <w:r>
        <w:fldChar w:fldCharType="end"/>
      </w:r>
      <w:r>
        <w:rPr>
          <w:color w:val="000000"/>
          <w:spacing w:val="0"/>
          <w:w w:val="100"/>
          <w:position w:val="0"/>
          <w:shd w:val="clear" w:color="auto" w:fill="auto"/>
          <w:lang w:val="en-US" w:eastAsia="en-US" w:bidi="en-US"/>
        </w:rPr>
        <w:t xml:space="preserve"> (NSFSN) and the Government’s action plan for the Zero Hunger Challenge. The NSFSN outlines diversified and sustainable food production, nutrition-sensitive food value chains and food environments, improved food safety and food fortification as essential to the Cambodian food system. The NSFSN highlights eight main activities, which are priorities for the development of a nutrition-sensitive food value chain in Cambodia. The project will contribute directly to three of these namely Priority action 2: Ensure food safety and quality measures are implemented and Priority action 3: Enhancing Food Value Chain, Food Safety and Fortification and Priority action 6: Integrate small farmers into value chains, including establishing cooperatives.</w:t>
      </w:r>
    </w:p>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The 2021 Roadmap for Food System (FSS) 2030 reflects on the outcome of the national FSS dialogues and highlights healthy diets for all and Empowerment of youth, women and the vulnerable as the first two priorities, to which this project responds, notably through a focus on women and ethnic minorities. Climate change was mentioned as an overarching challenge to food systems development with reference to the need to reduce the use of chemicals and pesticides and promote organic farming. At the same time, the private sector’s engagement was highlighted across thematic areas.</w:t>
      </w:r>
    </w:p>
    <w:p>
      <w:pPr>
        <w:pStyle w:val="Style27"/>
        <w:keepNext w:val="0"/>
        <w:keepLines w:val="0"/>
        <w:widowControl w:val="0"/>
        <w:shd w:val="clear" w:color="auto" w:fill="auto"/>
        <w:bidi w:val="0"/>
        <w:spacing w:before="0" w:after="480" w:line="240" w:lineRule="auto"/>
        <w:ind w:left="0" w:right="0" w:firstLine="0"/>
        <w:jc w:val="both"/>
      </w:pPr>
      <w:bookmarkStart w:id="47" w:name="bookmark47"/>
      <w:r>
        <w:rPr>
          <w:color w:val="000000"/>
          <w:spacing w:val="0"/>
          <w:w w:val="100"/>
          <w:position w:val="0"/>
          <w:shd w:val="clear" w:color="auto" w:fill="auto"/>
          <w:lang w:val="en-US" w:eastAsia="en-US" w:bidi="en-US"/>
        </w:rPr>
        <w:t>Finally, the Cambodian Scaling Up Nutrition Business Network (SBN)</w:t>
      </w:r>
      <w:r>
        <w:rPr>
          <w:color w:val="000000"/>
          <w:spacing w:val="0"/>
          <w:w w:val="100"/>
          <w:position w:val="0"/>
          <w:shd w:val="clear" w:color="auto" w:fill="auto"/>
          <w:vertAlign w:val="superscript"/>
          <w:lang w:val="en-US" w:eastAsia="en-US" w:bidi="en-US"/>
        </w:rPr>
        <w:footnoteReference w:id="2"/>
      </w:r>
      <w:r>
        <w:rPr>
          <w:color w:val="000000"/>
          <w:spacing w:val="0"/>
          <w:w w:val="100"/>
          <w:position w:val="0"/>
          <w:shd w:val="clear" w:color="auto" w:fill="auto"/>
          <w:lang w:val="en-US" w:eastAsia="en-US" w:bidi="en-US"/>
        </w:rPr>
        <w:t xml:space="preserve"> was launched in July 2021. Pillar five of its strategy aims to promote health and nutrition in the communities and the workplace. The SBN was identified as a strong partner for engaging the private sector in the nutrition agenda. As such, the SBN will be leveraged through this project to strengthen public-private-producer relations facilitated by WFP as SUN co-chair. In particular, the findings of the impact evaluation foreseen in component two will be used to showcase the potential of such partnerships to enhance nutrition.</w:t>
      </w:r>
      <w:bookmarkEnd w:id="47"/>
    </w:p>
    <w:p>
      <w:pPr>
        <w:pStyle w:val="Style15"/>
        <w:keepNext/>
        <w:keepLines/>
        <w:widowControl w:val="0"/>
        <w:numPr>
          <w:ilvl w:val="0"/>
          <w:numId w:val="13"/>
        </w:numPr>
        <w:shd w:val="clear" w:color="auto" w:fill="auto"/>
        <w:tabs>
          <w:tab w:pos="1359" w:val="left"/>
        </w:tabs>
        <w:bidi w:val="0"/>
        <w:spacing w:before="0" w:after="0" w:line="240" w:lineRule="auto"/>
        <w:ind w:left="0" w:right="0" w:firstLine="0"/>
        <w:jc w:val="both"/>
      </w:pPr>
      <w:bookmarkStart w:id="48" w:name="bookmark48"/>
      <w:bookmarkStart w:id="49" w:name="bookmark49"/>
      <w:r>
        <w:rPr>
          <w:spacing w:val="0"/>
          <w:w w:val="100"/>
          <w:position w:val="0"/>
          <w:shd w:val="clear" w:color="auto" w:fill="auto"/>
          <w:lang w:val="en-US" w:eastAsia="en-US" w:bidi="en-US"/>
        </w:rPr>
        <w:t>Cross-cutting Themes</w:t>
      </w:r>
      <w:bookmarkEnd w:id="49"/>
      <w:bookmarkEnd w:id="48"/>
    </w:p>
    <w:p>
      <w:pPr>
        <w:pStyle w:val="Style33"/>
        <w:keepNext/>
        <w:keepLines/>
        <w:widowControl w:val="0"/>
        <w:numPr>
          <w:ilvl w:val="1"/>
          <w:numId w:val="25"/>
        </w:numPr>
        <w:shd w:val="clear" w:color="auto" w:fill="auto"/>
        <w:tabs>
          <w:tab w:pos="433" w:val="left"/>
        </w:tabs>
        <w:bidi w:val="0"/>
        <w:spacing w:before="0" w:after="0"/>
        <w:ind w:left="0" w:right="0" w:firstLine="0"/>
        <w:jc w:val="both"/>
      </w:pPr>
      <w:bookmarkStart w:id="51" w:name="bookmark51"/>
      <w:r>
        <w:rPr>
          <w:color w:val="000000"/>
          <w:spacing w:val="0"/>
          <w:w w:val="100"/>
          <w:position w:val="0"/>
          <w:shd w:val="clear" w:color="auto" w:fill="auto"/>
          <w:lang w:val="en-US" w:eastAsia="en-US" w:bidi="en-US"/>
        </w:rPr>
        <w:t>Addressing the GAFSP priority crosscutting themes.</w:t>
      </w:r>
      <w:bookmarkEnd w:id="51"/>
    </w:p>
    <w:p>
      <w:pPr>
        <w:pStyle w:val="Style27"/>
        <w:keepNext w:val="0"/>
        <w:keepLines w:val="0"/>
        <w:widowControl w:val="0"/>
        <w:shd w:val="clear" w:color="auto" w:fill="auto"/>
        <w:bidi w:val="0"/>
        <w:spacing w:before="0" w:after="0" w:line="269" w:lineRule="exact"/>
        <w:ind w:left="0" w:right="0" w:firstLine="0"/>
        <w:jc w:val="both"/>
      </w:pPr>
      <w:r>
        <w:rPr>
          <w:rFonts w:ascii="MS Gothic" w:eastAsia="MS Gothic" w:hAnsi="MS Gothic" w:cs="MS Gothic"/>
          <w:color w:val="000000"/>
          <w:spacing w:val="0"/>
          <w:w w:val="100"/>
          <w:position w:val="0"/>
          <w:sz w:val="20"/>
          <w:szCs w:val="20"/>
          <w:shd w:val="clear" w:color="auto" w:fill="auto"/>
          <w:lang w:val="en-US" w:eastAsia="en-US" w:bidi="en-US"/>
        </w:rPr>
        <w:t xml:space="preserve">^ </w:t>
      </w:r>
      <w:r>
        <w:rPr>
          <w:color w:val="000000"/>
          <w:spacing w:val="0"/>
          <w:w w:val="100"/>
          <w:position w:val="0"/>
          <w:shd w:val="clear" w:color="auto" w:fill="auto"/>
          <w:lang w:val="en-US" w:eastAsia="en-US" w:bidi="en-US"/>
        </w:rPr>
        <w:t>Gender and empowerment of women and girls</w:t>
      </w:r>
    </w:p>
    <w:p>
      <w:pPr>
        <w:pStyle w:val="Style27"/>
        <w:keepNext w:val="0"/>
        <w:keepLines w:val="0"/>
        <w:widowControl w:val="0"/>
        <w:shd w:val="clear" w:color="auto" w:fill="auto"/>
        <w:bidi w:val="0"/>
        <w:spacing w:before="0" w:after="100" w:line="269" w:lineRule="exact"/>
        <w:ind w:left="0" w:right="0" w:firstLine="0"/>
        <w:jc w:val="both"/>
        <w:sectPr>
          <w:headerReference w:type="default" r:id="rId21"/>
          <w:footerReference w:type="default" r:id="rId22"/>
          <w:footnotePr>
            <w:pos w:val="pageBottom"/>
            <w:numFmt w:val="decimal"/>
            <w:numStart w:val="1"/>
            <w:numRestart w:val="continuous"/>
            <w15:footnoteColumns w:val="1"/>
          </w:footnotePr>
          <w:pgSz w:w="11900" w:h="16840"/>
          <w:pgMar w:top="2588" w:right="1402" w:bottom="1666" w:left="1407" w:header="0" w:footer="3" w:gutter="0"/>
          <w:cols w:space="720"/>
          <w:noEndnote/>
          <w:rtlGutter w:val="0"/>
          <w:docGrid w:linePitch="360"/>
        </w:sectPr>
      </w:pPr>
      <w:r>
        <w:rPr>
          <w:rFonts w:ascii="MS Gothic" w:eastAsia="MS Gothic" w:hAnsi="MS Gothic" w:cs="MS Gothic"/>
          <w:color w:val="000000"/>
          <w:spacing w:val="0"/>
          <w:w w:val="100"/>
          <w:position w:val="0"/>
          <w:sz w:val="20"/>
          <w:szCs w:val="20"/>
          <w:shd w:val="clear" w:color="auto" w:fill="auto"/>
          <w:lang w:val="en-US" w:eastAsia="en-US" w:bidi="en-US"/>
        </w:rPr>
        <w:t xml:space="preserve">^ </w:t>
      </w:r>
      <w:r>
        <w:rPr>
          <w:color w:val="000000"/>
          <w:spacing w:val="0"/>
          <w:w w:val="100"/>
          <w:position w:val="0"/>
          <w:shd w:val="clear" w:color="auto" w:fill="auto"/>
          <w:lang w:val="en-US" w:eastAsia="en-US" w:bidi="en-US"/>
        </w:rPr>
        <w:t>Improved nutritional outcomes</w:t>
      </w:r>
    </w:p>
    <w:p>
      <w:pPr>
        <w:widowControl w:val="0"/>
        <w:jc w:val="center"/>
        <w:rPr>
          <w:sz w:val="2"/>
          <w:szCs w:val="2"/>
        </w:rPr>
      </w:pPr>
      <w:r>
        <w:drawing>
          <wp:inline>
            <wp:extent cx="1999615" cy="1005840"/>
            <wp:docPr id="27" name="Picutre 27"/>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23"/>
                    <a:stretch/>
                  </pic:blipFill>
                  <pic:spPr>
                    <a:xfrm>
                      <a:ext cx="1999615" cy="1005840"/>
                    </a:xfrm>
                    <a:prstGeom prst="rect"/>
                  </pic:spPr>
                </pic:pic>
              </a:graphicData>
            </a:graphic>
          </wp:inline>
        </w:drawing>
      </w:r>
    </w:p>
    <w:p>
      <w:pPr>
        <w:widowControl w:val="0"/>
        <w:spacing w:after="319" w:line="1" w:lineRule="exact"/>
      </w:pPr>
    </w:p>
    <w:p>
      <w:pPr>
        <w:pStyle w:val="Style33"/>
        <w:keepNext/>
        <w:keepLines/>
        <w:widowControl w:val="0"/>
        <w:numPr>
          <w:ilvl w:val="1"/>
          <w:numId w:val="25"/>
        </w:numPr>
        <w:shd w:val="clear" w:color="auto" w:fill="auto"/>
        <w:tabs>
          <w:tab w:pos="433" w:val="left"/>
        </w:tabs>
        <w:bidi w:val="0"/>
        <w:spacing w:before="0" w:after="0"/>
        <w:ind w:left="0" w:right="0" w:firstLine="0"/>
        <w:jc w:val="both"/>
      </w:pPr>
      <w:bookmarkStart w:id="53" w:name="bookmark53"/>
      <w:bookmarkStart w:id="54" w:name="bookmark54"/>
      <w:r>
        <w:rPr>
          <w:color w:val="000000"/>
          <w:spacing w:val="0"/>
          <w:w w:val="100"/>
          <w:position w:val="0"/>
          <w:shd w:val="clear" w:color="auto" w:fill="auto"/>
          <w:lang w:val="en-US" w:eastAsia="en-US" w:bidi="en-US"/>
        </w:rPr>
        <w:t>How thematic focus area(s) will be addressed.</w:t>
      </w:r>
      <w:bookmarkEnd w:id="54"/>
      <w:bookmarkEnd w:id="53"/>
    </w:p>
    <w:p>
      <w:pPr>
        <w:pStyle w:val="Style2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Improving nutritional outcomes, is central to this project. Indeed, as detailed in section 2.2, the second component of the project aims to enhance nutritional outcomes in the targeted areas to support long</w:t>
        <w:softHyphen/>
        <w:t>term recovery from the pandemic. Prior to the pandemic, stunting rates in Cambodia were categorized as very high by WHO standards and reached a prevalence of 40% in Mondulkiri. The damage caused by the pandemic to the economy and individual livelihoods is threatening access to healthy diets with people forced by economic circumstances to adopt increasingly drastic coping strategies that risk further compromising household nutrition. Considering the intergenerational cycle of stunting and the impact of nutritional status on socio-economic development, safeguarding nutrition, including through women empowerment, are central to building back better.</w:t>
      </w:r>
    </w:p>
    <w:p>
      <w:pPr>
        <w:pStyle w:val="Style2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Focusing on the universally acknowledged ‘window of opportunity’ for tackling undernutrition - i.e. the first 1,000 days of a person’s life - the programme will engage women of reproductive age including adolescent girls from smallholder households targeted under component one, in a holistic SBCC initiative focused on addressing the multi-causal factors of malnutrition in the targeted areas.</w:t>
      </w:r>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shd w:val="clear" w:color="auto" w:fill="auto"/>
          <w:lang w:val="en-US" w:eastAsia="en-US" w:bidi="en-US"/>
        </w:rPr>
        <w:t xml:space="preserve">While climate change is not considered as a cross-cutting theme per se in this project, its effects could threaten the achievements of planned outcomes and mitigation measures specific to this project have been included (see section 5.1). At the same time promoting a switch to organic production and crop rotation contributes to sustainable and cost-effective adaptation strategies that increases farmers’ resilience by improving soil quality and productivity while decreasing greenhouse gas emissions </w:t>
      </w:r>
      <w:r>
        <w:fldChar w:fldCharType="begin"/>
      </w:r>
      <w:r>
        <w:rPr/>
        <w:instrText> HYPERLINK "https://agriculturejournal.org/pdf/vol1no1/1_1_6_p45_50_Organic_Sartaj.pdf" </w:instrText>
      </w:r>
      <w:r>
        <w:fldChar w:fldCharType="separate"/>
      </w:r>
      <w:r>
        <w:rPr>
          <w:color w:val="000000"/>
          <w:spacing w:val="0"/>
          <w:w w:val="100"/>
          <w:position w:val="0"/>
          <w:shd w:val="clear" w:color="auto" w:fill="auto"/>
          <w:lang w:val="en-US" w:eastAsia="en-US" w:bidi="en-US"/>
        </w:rPr>
        <w:t>(Wani</w:t>
      </w:r>
      <w:r>
        <w:fldChar w:fldCharType="end"/>
      </w:r>
      <w:r>
        <w:rPr>
          <w:color w:val="000000"/>
          <w:spacing w:val="0"/>
          <w:w w:val="100"/>
          <w:position w:val="0"/>
          <w:shd w:val="clear" w:color="auto" w:fill="auto"/>
          <w:lang w:val="en-US" w:eastAsia="en-US" w:bidi="en-US"/>
        </w:rPr>
        <w:t xml:space="preserve"> </w:t>
      </w:r>
      <w:r>
        <w:fldChar w:fldCharType="begin"/>
      </w:r>
      <w:r>
        <w:rPr/>
        <w:instrText> HYPERLINK "https://agriculturejournal.org/pdf/vol1no1/1_1_6_p45_50_Organic_Sartaj.pdf" </w:instrText>
      </w:r>
      <w:r>
        <w:fldChar w:fldCharType="separate"/>
      </w:r>
      <w:r>
        <w:rPr>
          <w:color w:val="000000"/>
          <w:spacing w:val="0"/>
          <w:w w:val="100"/>
          <w:position w:val="0"/>
          <w:shd w:val="clear" w:color="auto" w:fill="auto"/>
          <w:lang w:val="en-US" w:eastAsia="en-US" w:bidi="en-US"/>
        </w:rPr>
        <w:t>et al. 2013;</w:t>
      </w:r>
      <w:r>
        <w:fldChar w:fldCharType="end"/>
      </w:r>
      <w:r>
        <w:fldChar w:fldCharType="begin"/>
      </w:r>
      <w:r>
        <w:rPr/>
        <w:instrText> HYPERLINK "https://agritrop.cirad.fr/579391/1/2015%20binta%20ba%20Journal_of_Horticulture.pdf" </w:instrText>
      </w:r>
      <w:r>
        <w:fldChar w:fldCharType="separate"/>
      </w:r>
      <w:r>
        <w:rPr>
          <w:color w:val="000000"/>
          <w:spacing w:val="0"/>
          <w:w w:val="100"/>
          <w:position w:val="0"/>
          <w:shd w:val="clear" w:color="auto" w:fill="auto"/>
          <w:lang w:val="en-US" w:eastAsia="en-US" w:bidi="en-US"/>
        </w:rPr>
        <w:t xml:space="preserve"> Binta and Barbier 2015;</w:t>
      </w:r>
      <w:r>
        <w:fldChar w:fldCharType="end"/>
      </w:r>
      <w:r>
        <w:fldChar w:fldCharType="begin"/>
      </w:r>
      <w:r>
        <w:rPr/>
        <w:instrText> HYPERLINK "https://books.google.co.mz/books?hl=da&amp;lr=&amp;id=qqoXBgAAQBAJ&amp;oi=fnd&amp;pg=PA119&amp;dq=organic+farming+to+mitigate+climate+change+cost&amp;ots=Z9B9qJJ1t_&amp;sig=zGvM7mRRA2CCwebHmorTfp2cNNs&amp;redir_esc=y%23v=onepage&amp;q=organic%20farming%20to%20mitigate%20climate%20change%20cost&amp;f=false" </w:instrText>
      </w:r>
      <w:r>
        <w:fldChar w:fldCharType="separate"/>
      </w:r>
      <w:r>
        <w:rPr>
          <w:color w:val="000000"/>
          <w:spacing w:val="0"/>
          <w:w w:val="100"/>
          <w:position w:val="0"/>
          <w:shd w:val="clear" w:color="auto" w:fill="auto"/>
          <w:lang w:val="en-US" w:eastAsia="en-US" w:bidi="en-US"/>
        </w:rPr>
        <w:t xml:space="preserve"> Bernoux and Paustian 2015)</w:t>
      </w:r>
      <w:r>
        <w:fldChar w:fldCharType="end"/>
      </w:r>
      <w:r>
        <w:rPr>
          <w:color w:val="000000"/>
          <w:spacing w:val="0"/>
          <w:w w:val="100"/>
          <w:position w:val="0"/>
          <w:shd w:val="clear" w:color="auto" w:fill="auto"/>
          <w:lang w:val="en-US" w:eastAsia="en-US" w:bidi="en-US"/>
        </w:rPr>
        <w:t>.</w:t>
      </w:r>
    </w:p>
    <w:p>
      <w:pPr>
        <w:pStyle w:val="Style33"/>
        <w:keepNext/>
        <w:keepLines/>
        <w:widowControl w:val="0"/>
        <w:numPr>
          <w:ilvl w:val="1"/>
          <w:numId w:val="25"/>
        </w:numPr>
        <w:shd w:val="clear" w:color="auto" w:fill="auto"/>
        <w:tabs>
          <w:tab w:pos="433" w:val="left"/>
        </w:tabs>
        <w:bidi w:val="0"/>
        <w:spacing w:before="0" w:after="0" w:line="240" w:lineRule="auto"/>
        <w:ind w:left="0" w:right="0" w:firstLine="0"/>
        <w:jc w:val="both"/>
        <w:rPr>
          <w:sz w:val="22"/>
          <w:szCs w:val="22"/>
        </w:rPr>
      </w:pPr>
      <w:bookmarkStart w:id="56" w:name="bookmark56"/>
      <w:bookmarkStart w:id="57" w:name="bookmark57"/>
      <w:r>
        <w:rPr>
          <w:color w:val="000000"/>
          <w:spacing w:val="0"/>
          <w:w w:val="100"/>
          <w:position w:val="0"/>
          <w:sz w:val="24"/>
          <w:szCs w:val="24"/>
          <w:shd w:val="clear" w:color="auto" w:fill="auto"/>
          <w:lang w:val="en-US" w:eastAsia="en-US" w:bidi="en-US"/>
        </w:rPr>
        <w:t>Specify how the participation and role of women smallholder producers will be increased in POs and smallholder producer groups as a result of the proposed project</w:t>
      </w:r>
      <w:r>
        <w:rPr>
          <w:color w:val="000000"/>
          <w:spacing w:val="0"/>
          <w:w w:val="100"/>
          <w:position w:val="0"/>
          <w:sz w:val="22"/>
          <w:szCs w:val="22"/>
          <w:shd w:val="clear" w:color="auto" w:fill="auto"/>
          <w:lang w:val="en-US" w:eastAsia="en-US" w:bidi="en-US"/>
        </w:rPr>
        <w:t>.</w:t>
      </w:r>
      <w:bookmarkEnd w:id="57"/>
      <w:bookmarkEnd w:id="56"/>
    </w:p>
    <w:p>
      <w:pPr>
        <w:pStyle w:val="Style27"/>
        <w:keepNext w:val="0"/>
        <w:keepLines w:val="0"/>
        <w:widowControl w:val="0"/>
        <w:shd w:val="clear" w:color="auto" w:fill="auto"/>
        <w:bidi w:val="0"/>
        <w:spacing w:before="0" w:line="240" w:lineRule="auto"/>
        <w:ind w:left="0" w:right="0" w:firstLine="0"/>
        <w:jc w:val="both"/>
      </w:pPr>
      <w:r>
        <w:rPr>
          <w:color w:val="212529"/>
          <w:spacing w:val="0"/>
          <w:w w:val="100"/>
          <w:position w:val="0"/>
          <w:shd w:val="clear" w:color="auto" w:fill="auto"/>
          <w:lang w:val="en-US" w:eastAsia="en-US" w:bidi="en-US"/>
        </w:rPr>
        <w:t>This project has a strong focus on women empowerment for reasons linked to the importance of women in the agricultural sector in Cambodia; national priorities that posit inclusive women engagement as central to national development; and to the agency of women for promoting food security and at household and community level.</w:t>
      </w:r>
    </w:p>
    <w:p>
      <w:pPr>
        <w:pStyle w:val="Style27"/>
        <w:keepNext w:val="0"/>
        <w:keepLines w:val="0"/>
        <w:widowControl w:val="0"/>
        <w:shd w:val="clear" w:color="auto" w:fill="auto"/>
        <w:bidi w:val="0"/>
        <w:spacing w:before="0" w:line="240" w:lineRule="auto"/>
        <w:ind w:left="0" w:right="0" w:firstLine="0"/>
        <w:jc w:val="both"/>
      </w:pPr>
      <w:r>
        <w:rPr>
          <w:color w:val="212529"/>
          <w:spacing w:val="0"/>
          <w:w w:val="100"/>
          <w:position w:val="0"/>
          <w:shd w:val="clear" w:color="auto" w:fill="auto"/>
          <w:lang w:val="en-US" w:eastAsia="en-US" w:bidi="en-US"/>
        </w:rPr>
        <w:t>As women make up 55% of smallholders in participating ACs and have central roles in the production, marketing and certification of organic products, this project will be a platform for developing models of women-led social enterprises supported by skills building combined with specific empowerment initiatives.</w:t>
      </w:r>
    </w:p>
    <w:p>
      <w:pPr>
        <w:pStyle w:val="Style27"/>
        <w:keepNext w:val="0"/>
        <w:keepLines w:val="0"/>
        <w:widowControl w:val="0"/>
        <w:shd w:val="clear" w:color="auto" w:fill="auto"/>
        <w:bidi w:val="0"/>
        <w:spacing w:before="0" w:line="240" w:lineRule="auto"/>
        <w:ind w:left="0" w:right="0" w:firstLine="0"/>
        <w:jc w:val="both"/>
      </w:pPr>
      <w:r>
        <w:rPr>
          <w:color w:val="212529"/>
          <w:spacing w:val="0"/>
          <w:w w:val="100"/>
          <w:position w:val="0"/>
          <w:shd w:val="clear" w:color="auto" w:fill="auto"/>
          <w:lang w:val="en-US" w:eastAsia="en-US" w:bidi="en-US"/>
        </w:rPr>
        <w:t>The benchmarks of Transformational Partnerships that impact on women and men smallholders in agricultural value chains, adopted by CACC since its creation, will be carried over to this project. This approach was successful in improving incomes for women producers, increasing investment in their Cooperatives’ assets and enabling them to become shareholders of the CACC private-producer-public partnership venture. Further, gender equitable and sustainable supply chains are winning solutions for ACs that engage in ethical business.</w:t>
      </w:r>
    </w:p>
    <w:p>
      <w:pPr>
        <w:pStyle w:val="Style27"/>
        <w:keepNext w:val="0"/>
        <w:keepLines w:val="0"/>
        <w:widowControl w:val="0"/>
        <w:shd w:val="clear" w:color="auto" w:fill="auto"/>
        <w:bidi w:val="0"/>
        <w:spacing w:before="0" w:line="240" w:lineRule="auto"/>
        <w:ind w:left="0" w:right="0" w:firstLine="0"/>
        <w:jc w:val="both"/>
        <w:sectPr>
          <w:headerReference w:type="default" r:id="rId25"/>
          <w:footerReference w:type="default" r:id="rId26"/>
          <w:footnotePr>
            <w:pos w:val="pageBottom"/>
            <w:numFmt w:val="decimal"/>
            <w:numStart w:val="1"/>
            <w:numRestart w:val="continuous"/>
            <w15:footnoteColumns w:val="1"/>
          </w:footnotePr>
          <w:pgSz w:w="11900" w:h="16840"/>
          <w:pgMar w:top="706" w:right="1402" w:bottom="1215" w:left="1407" w:header="278" w:footer="3" w:gutter="0"/>
          <w:cols w:space="720"/>
          <w:noEndnote/>
          <w:rtlGutter w:val="0"/>
          <w:docGrid w:linePitch="360"/>
        </w:sectPr>
      </w:pPr>
      <w:r>
        <w:rPr>
          <w:color w:val="212529"/>
          <w:spacing w:val="0"/>
          <w:w w:val="100"/>
          <w:position w:val="0"/>
          <w:shd w:val="clear" w:color="auto" w:fill="auto"/>
          <w:lang w:val="en-US" w:eastAsia="en-US" w:bidi="en-US"/>
        </w:rPr>
        <w:t xml:space="preserve">Through a detailed gender analysis, the project will unpack the barriers to women empowerment and develop a strategy to address these through social and behavioral change communication initiatives and gender dialogue clubs. These initiatives will form a platform to address key determinants of women’ agency including </w:t>
      </w:r>
      <w:r>
        <w:rPr>
          <w:color w:val="000000"/>
          <w:spacing w:val="0"/>
          <w:w w:val="100"/>
          <w:position w:val="0"/>
          <w:shd w:val="clear" w:color="auto" w:fill="auto"/>
          <w:lang w:val="en-US" w:eastAsia="en-US" w:bidi="en-US"/>
        </w:rPr>
        <w:t>sexual and reproductive health, sexual and gender-based violence and other protection concerns.</w:t>
      </w:r>
    </w:p>
    <w:p>
      <w:pPr>
        <w:pStyle w:val="Style15"/>
        <w:keepNext/>
        <w:keepLines/>
        <w:widowControl w:val="0"/>
        <w:numPr>
          <w:ilvl w:val="0"/>
          <w:numId w:val="13"/>
        </w:numPr>
        <w:shd w:val="clear" w:color="auto" w:fill="auto"/>
        <w:tabs>
          <w:tab w:pos="1359" w:val="left"/>
        </w:tabs>
        <w:bidi w:val="0"/>
        <w:spacing w:before="0" w:after="0" w:line="240" w:lineRule="auto"/>
        <w:ind w:left="0" w:right="0" w:firstLine="0"/>
        <w:jc w:val="both"/>
      </w:pPr>
      <w:bookmarkStart w:id="59" w:name="bookmark59"/>
      <w:bookmarkStart w:id="60" w:name="bookmark60"/>
      <w:r>
        <w:rPr>
          <w:spacing w:val="0"/>
          <w:w w:val="100"/>
          <w:position w:val="0"/>
          <w:shd w:val="clear" w:color="auto" w:fill="auto"/>
          <w:lang w:val="en-US" w:eastAsia="en-US" w:bidi="en-US"/>
        </w:rPr>
        <w:t>Project Implementation, Sustainability and Budget</w:t>
      </w:r>
      <w:bookmarkEnd w:id="60"/>
      <w:bookmarkEnd w:id="59"/>
    </w:p>
    <w:p>
      <w:pPr>
        <w:pStyle w:val="Style33"/>
        <w:keepNext/>
        <w:keepLines/>
        <w:widowControl w:val="0"/>
        <w:numPr>
          <w:ilvl w:val="1"/>
          <w:numId w:val="27"/>
        </w:numPr>
        <w:shd w:val="clear" w:color="auto" w:fill="auto"/>
        <w:tabs>
          <w:tab w:pos="428" w:val="left"/>
        </w:tabs>
        <w:bidi w:val="0"/>
        <w:spacing w:before="0" w:after="0"/>
        <w:ind w:left="0" w:right="0" w:firstLine="0"/>
        <w:jc w:val="both"/>
      </w:pPr>
      <w:bookmarkStart w:id="62" w:name="bookmark62"/>
      <w:bookmarkStart w:id="63" w:name="bookmark63"/>
      <w:r>
        <w:rPr>
          <w:color w:val="000000"/>
          <w:spacing w:val="0"/>
          <w:w w:val="100"/>
          <w:position w:val="0"/>
          <w:shd w:val="clear" w:color="auto" w:fill="auto"/>
          <w:lang w:val="en-US" w:eastAsia="en-US" w:bidi="en-US"/>
        </w:rPr>
        <w:t>Risks and potential negative externalities.</w:t>
      </w:r>
      <w:bookmarkEnd w:id="63"/>
      <w:bookmarkEnd w:id="62"/>
    </w:p>
    <w:p>
      <w:pPr>
        <w:pStyle w:val="Style2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Due to the impact of climate change in Cambodia and the vulnerability of smallholders the main technical risks are linked to the offset of climatic shocks, notably droughts. To mitigate this risk, the project will focus on the inclusion of appropriate and climate smart irrigation systems during the transition period. Efforts will also be made to monitor assessments related to climatic events which will be shared with farmers together with training on how to interpret this data. In that, WFP will draw on the national early-warning platform that has been set up by WFP.</w:t>
      </w:r>
    </w:p>
    <w:p>
      <w:pPr>
        <w:pStyle w:val="Style2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COVID-19 pandemic has had a significant negative economic impact on vulnerable populations in Cambodia, especially in rural areas. Frequent and prolonged movement restrictions have led to considerable reductions in average household income. WFP will keep monitoring market prices throughout the Kingdom on a monthly basis to ensure potential operational and programmatic risks are detected early on and addressed.</w:t>
      </w:r>
    </w:p>
    <w:p>
      <w:pPr>
        <w:pStyle w:val="Style2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Another risk relates to limited uptake of organic farming practices by targeted smallholder farmers which the project will mitigate through a strong community-based approach starting with joint programme planning to inform the design of training modules. Drop-out can be expected if targeted farmers are not able to meet the production standards for organic farming; to this end the project partners will ensure that there is robust capacity strengthening along the project cycle as well as strong process monitoring to identify and mitigate potential issues in a timely fashion.</w:t>
      </w:r>
    </w:p>
    <w:p>
      <w:pPr>
        <w:pStyle w:val="Style2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With regards to the impact of the SBCC activities, the biggest risk is related to the non-adoption of recommended behaviors. To ensure the strategy developed is context relevant, the project will place a strong emphasis on participatory and inclusive programme design and mapping the existing landscape in which the interventions will take place. This also includes bringing in traditional and religious leaders to give credibility to the recommendations.</w:t>
      </w:r>
    </w:p>
    <w:p>
      <w:pPr>
        <w:pStyle w:val="Style2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With respect to the institutional capacity needed for implementation, two main risks were identified. Firstly, the capacity of partners and secondly the interest of Government in facilitating the enabling environment. To mitigate this, all third parties will be selected jointly by WFP and CACC, leveraging their different partnerships, perspectives and operational strengths. A strong emphasis will also be placed on joint planning and coordination to ensure that stakeholders are kept updated and that implementation is taking place in line with the expected outputs and outcomes. A coordination structure involving the Government at national, provincial and local levels will support efforts linked to enhancing the enabling environment.</w:t>
      </w:r>
    </w:p>
    <w:p>
      <w:pPr>
        <w:pStyle w:val="Style27"/>
        <w:keepNext w:val="0"/>
        <w:keepLines w:val="0"/>
        <w:widowControl w:val="0"/>
        <w:shd w:val="clear" w:color="auto" w:fill="auto"/>
        <w:bidi w:val="0"/>
        <w:spacing w:before="0" w:after="280" w:line="240" w:lineRule="auto"/>
        <w:ind w:left="0" w:right="0" w:firstLine="0"/>
        <w:jc w:val="both"/>
      </w:pPr>
      <w:r>
        <w:rPr>
          <w:color w:val="000000"/>
          <w:spacing w:val="0"/>
          <w:w w:val="100"/>
          <w:position w:val="0"/>
          <w:shd w:val="clear" w:color="auto" w:fill="auto"/>
          <w:lang w:val="en-US" w:eastAsia="en-US" w:bidi="en-US"/>
        </w:rPr>
        <w:t>Potential negative externalities include an increased carbon footprint through the shift towards an export-oriented agricultural production, accelerated deforestation in order to clear land and make it arable, crowding out of agricultural production destined to meet local food needs as a result of increased organic cultivation destined for exportation, and increased incidents of gender-based violence due to the strong women empowerment focus of the project. Mitigation measures include a strong an approach to project planning and implementation that is participatory, inclusive and leverages local knowledge. Through the SBCC component WFP will also seek to raise awareness on gender equity and healthy eating habits with a view to bolster local demand for organic produce.</w:t>
      </w:r>
    </w:p>
    <w:p>
      <w:pPr>
        <w:pStyle w:val="Style27"/>
        <w:keepNext w:val="0"/>
        <w:keepLines w:val="0"/>
        <w:widowControl w:val="0"/>
        <w:numPr>
          <w:ilvl w:val="1"/>
          <w:numId w:val="27"/>
        </w:numPr>
        <w:shd w:val="clear" w:color="auto" w:fill="auto"/>
        <w:tabs>
          <w:tab w:pos="428" w:val="left"/>
        </w:tabs>
        <w:bidi w:val="0"/>
        <w:spacing w:before="0" w:line="240" w:lineRule="auto"/>
        <w:ind w:left="0" w:right="0" w:firstLine="0"/>
        <w:jc w:val="both"/>
        <w:rPr>
          <w:sz w:val="24"/>
          <w:szCs w:val="24"/>
        </w:rPr>
      </w:pPr>
      <w:bookmarkStart w:id="65" w:name="bookmark65"/>
      <w:r>
        <w:rPr>
          <w:b/>
          <w:bCs/>
          <w:color w:val="000000"/>
          <w:spacing w:val="0"/>
          <w:w w:val="100"/>
          <w:position w:val="0"/>
          <w:sz w:val="24"/>
          <w:szCs w:val="24"/>
          <w:shd w:val="clear" w:color="auto" w:fill="auto"/>
          <w:lang w:val="en-US" w:eastAsia="en-US" w:bidi="en-US"/>
        </w:rPr>
        <w:t>Design measures to increase the likelihood of sustainability of the project activities or outcomes?</w:t>
      </w:r>
      <w:bookmarkEnd w:id="65"/>
    </w:p>
    <w:p>
      <w:pPr>
        <w:pStyle w:val="Style2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Sustainability is at the core of the project. As organic cultivation is designed to improve existing conditions and to work with locally available resources, it builds on the comparative advantages of resource-poor farmers. Through the organic farming trainings provided to smallholder farmers the project aims to develop the life skills of rural households that will enable them to engage in sustainable livelihoods. There is a growing body of empirical evidence from all over the world suggesting that organic cultivation is an effective poverty reduction tool as it attracts a premium price for small-scale farmers. A strong social behavioral change communication component around nutrition seeks to nudge the beneficiaries into healthy diets which will in turn enhance their productivity and the health status of future generations.</w:t>
      </w:r>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shd w:val="clear" w:color="auto" w:fill="auto"/>
          <w:lang w:val="en-US" w:eastAsia="en-US" w:bidi="en-US"/>
        </w:rPr>
        <w:t>Integrating the private sector in the project and building on contract farming will provide long-term incentives to smallholder famers to grow organically and create durable impact. By leveraging the established infrastructure and networks of CACC and working with producer groups which are rooted in the local community, the intervention seeks to bolster structures that are self-sustaining. Investments in the necessary infrastructure (such as the warehouse) will help upgrade the value chain for organic rice production and create long-term benefits for the local community. Maintenance and insurance for the warehouse will be paid for by CACC which will charge a small storage fee for to farmers utilizing the facility.</w:t>
      </w:r>
    </w:p>
    <w:p>
      <w:pPr>
        <w:pStyle w:val="Style27"/>
        <w:keepNext w:val="0"/>
        <w:keepLines w:val="0"/>
        <w:widowControl w:val="0"/>
        <w:shd w:val="clear" w:color="auto" w:fill="auto"/>
        <w:bidi w:val="0"/>
        <w:spacing w:before="0" w:after="280" w:line="240" w:lineRule="auto"/>
        <w:ind w:left="0" w:right="0" w:firstLine="0"/>
        <w:jc w:val="both"/>
      </w:pPr>
      <w:r>
        <w:rPr>
          <w:color w:val="000000"/>
          <w:spacing w:val="0"/>
          <w:w w:val="100"/>
          <w:position w:val="0"/>
          <w:shd w:val="clear" w:color="auto" w:fill="auto"/>
          <w:lang w:val="en-US" w:eastAsia="en-US" w:bidi="en-US"/>
        </w:rPr>
        <w:t>It is widely recognized that organic farming is environmentally sustainable as it reduces the carbon footprint of conventional agriculture. Since organic cultivation methods are conceived to improve locally available conditions through a holistic farming approach and by means of environmentally friendly techniques, they can render rainfed land more productive and resilient. Through enhanced soil fertility and biodiversity preservation, harvests become more nutritious and sustainable. As organic cultivation methods significantly reduce the use of external inputs by refraining from chemosynthetic fertilizers and pesticides, farming becomes less capital-intensive and allows plants to develop natural pest and disease resistance. Long-term benefits include positive effects on human health and reduced negative impact on the environment, particularly on biodiversity.</w:t>
      </w:r>
    </w:p>
    <w:p>
      <w:pPr>
        <w:pStyle w:val="Style33"/>
        <w:keepNext/>
        <w:keepLines/>
        <w:widowControl w:val="0"/>
        <w:numPr>
          <w:ilvl w:val="1"/>
          <w:numId w:val="27"/>
        </w:numPr>
        <w:shd w:val="clear" w:color="auto" w:fill="auto"/>
        <w:tabs>
          <w:tab w:pos="428" w:val="left"/>
        </w:tabs>
        <w:bidi w:val="0"/>
        <w:spacing w:before="0" w:after="0"/>
        <w:ind w:left="0" w:right="0" w:firstLine="0"/>
        <w:jc w:val="both"/>
      </w:pPr>
      <w:bookmarkStart w:id="66" w:name="bookmark66"/>
      <w:bookmarkStart w:id="67" w:name="bookmark67"/>
      <w:r>
        <w:rPr>
          <w:color w:val="000000"/>
          <w:spacing w:val="0"/>
          <w:w w:val="100"/>
          <w:position w:val="0"/>
          <w:shd w:val="clear" w:color="auto" w:fill="auto"/>
          <w:lang w:val="en-US" w:eastAsia="en-US" w:bidi="en-US"/>
        </w:rPr>
        <w:t>Consultation in the development of the proposal</w:t>
      </w:r>
      <w:bookmarkEnd w:id="67"/>
      <w:bookmarkEnd w:id="66"/>
    </w:p>
    <w:p>
      <w:pPr>
        <w:pStyle w:val="Style2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CACC organized in September 2019, a national consultation with potential stakeholders to the project - including Oxfam, Development and Partnership in Action, the Ministry of Agriculture (MAFF) and Mondulkiri’s department of agriculture. This served to lay the foundation to this project and confirm the main planning assumptions linked to the intended outcomes under this proposal. CACC followed up with more sustained enagement with potential POs, the provincial Departments of Agriculture and Environment as well as local authorities and conducted a baseline study in May 2020 to deepen the understanding of the potential for organic farming in Mondolkiri and of the needs and interests of smallholders. This was complemented by a survey of 300 randomly selected respondents from Koh Nheak district and Pich Chreada districts of Mondulkiri and 25 telephone interviews of key stakeholders.</w:t>
      </w:r>
    </w:p>
    <w:p>
      <w:pPr>
        <w:pStyle w:val="Style27"/>
        <w:keepNext w:val="0"/>
        <w:keepLines w:val="0"/>
        <w:widowControl w:val="0"/>
        <w:shd w:val="clear" w:color="auto" w:fill="auto"/>
        <w:bidi w:val="0"/>
        <w:spacing w:before="0" w:after="280" w:line="240" w:lineRule="auto"/>
        <w:ind w:left="0" w:right="0" w:firstLine="0"/>
        <w:jc w:val="both"/>
      </w:pPr>
      <w:r>
        <w:rPr>
          <w:color w:val="000000"/>
          <w:spacing w:val="0"/>
          <w:w w:val="100"/>
          <w:position w:val="0"/>
          <w:shd w:val="clear" w:color="auto" w:fill="auto"/>
          <w:lang w:val="en-US" w:eastAsia="en-US" w:bidi="en-US"/>
        </w:rPr>
        <w:t>The series of 26 national Food System Summit (FSS) dialogues held between March and June 2021 also served to inform the project design by testing the project assumptions and activities against the priorities identified through these consultative dialogues convened by the Council for Agricultural and Rural Development (CARD) with support of WFP and FAO. Salient points from relevant dialogues are presented below.</w:t>
      </w:r>
    </w:p>
    <w:p>
      <w:pPr>
        <w:pStyle w:val="Style27"/>
        <w:keepNext w:val="0"/>
        <w:keepLines w:val="0"/>
        <w:widowControl w:val="0"/>
        <w:shd w:val="clear" w:color="auto" w:fill="auto"/>
        <w:bidi w:val="0"/>
        <w:spacing w:before="0" w:after="200" w:line="240" w:lineRule="auto"/>
        <w:ind w:left="0" w:right="0" w:firstLine="0"/>
        <w:jc w:val="both"/>
      </w:pPr>
      <w:r>
        <w:rPr>
          <w:b/>
          <w:bCs/>
          <w:color w:val="000000"/>
          <w:spacing w:val="0"/>
          <w:w w:val="100"/>
          <w:position w:val="0"/>
          <w:shd w:val="clear" w:color="auto" w:fill="auto"/>
          <w:lang w:val="en-US" w:eastAsia="en-US" w:bidi="en-US"/>
        </w:rPr>
        <w:t>Table 2 - Priorities outlined by national Food System Summit Dialogue</w:t>
      </w:r>
      <w:r>
        <w:br w:type="page"/>
      </w:r>
    </w:p>
    <w:tbl>
      <w:tblPr>
        <w:tblOverlap w:val="never"/>
        <w:jc w:val="center"/>
        <w:tblLayout w:type="fixed"/>
      </w:tblPr>
      <w:tblGrid>
        <w:gridCol w:w="1786"/>
        <w:gridCol w:w="1123"/>
        <w:gridCol w:w="1954"/>
        <w:gridCol w:w="4781"/>
      </w:tblGrid>
      <w:tr>
        <w:trPr>
          <w:trHeight w:val="610" w:hRule="exact"/>
        </w:trPr>
        <w:tc>
          <w:tcPr>
            <w:tcBorders>
              <w:top w:val="single" w:sz="4"/>
              <w:left w:val="single" w:sz="4"/>
            </w:tcBorders>
            <w:shd w:val="clear" w:color="auto" w:fill="DDDDDD"/>
            <w:vAlign w:val="top"/>
          </w:tcPr>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What</w:t>
            </w:r>
          </w:p>
        </w:tc>
        <w:tc>
          <w:tcPr>
            <w:tcBorders>
              <w:top w:val="single" w:sz="4"/>
              <w:left w:val="single" w:sz="4"/>
            </w:tcBorders>
            <w:shd w:val="clear" w:color="auto" w:fill="DDDDDD"/>
            <w:vAlign w:val="top"/>
          </w:tcPr>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When</w:t>
            </w:r>
          </w:p>
        </w:tc>
        <w:tc>
          <w:tcPr>
            <w:tcBorders>
              <w:top w:val="single" w:sz="4"/>
              <w:left w:val="single" w:sz="4"/>
            </w:tcBorders>
            <w:shd w:val="clear" w:color="auto" w:fill="DDDDDD"/>
            <w:vAlign w:val="top"/>
          </w:tcPr>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Who</w:t>
            </w:r>
          </w:p>
        </w:tc>
        <w:tc>
          <w:tcPr>
            <w:tcBorders>
              <w:top w:val="single" w:sz="4"/>
              <w:left w:val="single" w:sz="4"/>
              <w:right w:val="single" w:sz="4"/>
            </w:tcBorders>
            <w:shd w:val="clear" w:color="auto" w:fill="DDDDDD"/>
            <w:vAlign w:val="bottom"/>
          </w:tcPr>
          <w:p>
            <w:pPr>
              <w:pStyle w:val="Style22"/>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2"/>
                <w:szCs w:val="22"/>
                <w:shd w:val="clear" w:color="auto" w:fill="auto"/>
                <w:lang w:val="en-US" w:eastAsia="en-US" w:bidi="en-US"/>
              </w:rPr>
              <w:t>R</w:t>
            </w:r>
            <w:r>
              <w:rPr>
                <w:b/>
                <w:bCs/>
                <w:color w:val="000000"/>
                <w:spacing w:val="0"/>
                <w:w w:val="100"/>
                <w:position w:val="0"/>
                <w:sz w:val="24"/>
                <w:szCs w:val="24"/>
                <w:shd w:val="clear" w:color="auto" w:fill="auto"/>
                <w:lang w:val="en-US" w:eastAsia="en-US" w:bidi="en-US"/>
              </w:rPr>
              <w:t>ecommendations taken onboard by the proposal</w:t>
            </w:r>
          </w:p>
        </w:tc>
      </w:tr>
      <w:tr>
        <w:trPr>
          <w:trHeight w:val="2285" w:hRule="exact"/>
        </w:trPr>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FSS dialogue: SUN Civil Society Alliance Cambodia’s food system dialogues</w:t>
            </w:r>
          </w:p>
        </w:tc>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30 March</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2021</w:t>
            </w:r>
          </w:p>
        </w:tc>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78 stakeholders (3 PS, 8 smallholders, 22 NGOs, 32 INGO, 3 UN, 1 PO,</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 indigenous people, 6 Govt.)</w:t>
            </w:r>
          </w:p>
        </w:tc>
        <w:tc>
          <w:tcPr>
            <w:tcBorders>
              <w:top w:val="single" w:sz="4"/>
              <w:left w:val="single" w:sz="4"/>
              <w:righ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The dialogue reaffirmed the need to improve farmers’ livelihoods and their participation in small enterprises with a focus on the protection of smallholder’s interests, enhancing local production and promoting the consumption of locally produced quality and safe food.</w:t>
            </w:r>
          </w:p>
        </w:tc>
      </w:tr>
      <w:tr>
        <w:trPr>
          <w:trHeight w:val="1627" w:hRule="exact"/>
        </w:trPr>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FSS dialogue: Enhancing the role and contribution of the Private Sector in Improving Nutrition</w:t>
            </w:r>
          </w:p>
        </w:tc>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11 May 2021</w:t>
            </w:r>
          </w:p>
        </w:tc>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50 stakeholders (17 PS, 1smallholders, 4 NGO, 3 INGO, 11</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UN, 9 Govt., 5 other)</w:t>
            </w:r>
          </w:p>
        </w:tc>
        <w:tc>
          <w:tcPr>
            <w:tcBorders>
              <w:top w:val="single" w:sz="4"/>
              <w:left w:val="single" w:sz="4"/>
              <w:righ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The need for the private sector to enhance the engagement of women and youth in its enterprises was highlighted as central to improving livelihoods. The need for nutrition education amongst the broader population was also underlined to underpin demand for nutritious food.</w:t>
            </w:r>
          </w:p>
        </w:tc>
      </w:tr>
      <w:tr>
        <w:trPr>
          <w:trHeight w:val="1920" w:hRule="exact"/>
        </w:trPr>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FSS</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dialogue: Exploring what it means for Cambodia’s food system to ‘Build Back Better’ from COVID-19</w:t>
            </w:r>
          </w:p>
        </w:tc>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27 May 2021</w:t>
            </w:r>
          </w:p>
        </w:tc>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66 stakeholders (6 PS, 9 NGO, 10 INGO, 8 UN, 25 Govt., 8 other)</w:t>
            </w:r>
          </w:p>
        </w:tc>
        <w:tc>
          <w:tcPr>
            <w:tcBorders>
              <w:top w:val="single" w:sz="4"/>
              <w:left w:val="single" w:sz="4"/>
              <w:righ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Central to sustainable COVID recovery, the dialogue recommended strengthening food system through improving local value chain and market linkages as well as focusing on the promotion of healthy diets.</w:t>
            </w:r>
          </w:p>
        </w:tc>
      </w:tr>
      <w:tr>
        <w:trPr>
          <w:trHeight w:val="1368" w:hRule="exact"/>
        </w:trPr>
        <w:tc>
          <w:tcPr>
            <w:tcBorders>
              <w:top w:val="single" w:sz="4"/>
              <w:left w:val="single" w:sz="4"/>
              <w:bottom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FSS dialogue: Food Safety and the Role of Private Sector</w:t>
            </w:r>
          </w:p>
        </w:tc>
        <w:tc>
          <w:tcPr>
            <w:tcBorders>
              <w:top w:val="single" w:sz="4"/>
              <w:left w:val="single" w:sz="4"/>
              <w:bottom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Friday, 4 June 2021</w:t>
            </w:r>
          </w:p>
        </w:tc>
        <w:tc>
          <w:tcPr>
            <w:tcBorders>
              <w:top w:val="single" w:sz="4"/>
              <w:left w:val="single" w:sz="4"/>
              <w:bottom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93 participants (12 PS, 4 smallholders, 5 NGO, 11 INGO, 9 UN, 38 Govt., 14 other)</w:t>
            </w:r>
          </w:p>
        </w:tc>
        <w:tc>
          <w:tcPr>
            <w:tcBorders>
              <w:top w:val="single" w:sz="4"/>
              <w:left w:val="single" w:sz="4"/>
              <w:bottom w:val="single" w:sz="4"/>
              <w:righ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The dialogue brought out the need to support and invest in human capital development and infrastructure that enhances food safety along the value chain. These considerations were posited centrally in this project.</w:t>
            </w:r>
          </w:p>
        </w:tc>
      </w:tr>
    </w:tbl>
    <w:p>
      <w:pPr>
        <w:widowControl w:val="0"/>
        <w:spacing w:after="239" w:line="1" w:lineRule="exact"/>
      </w:pPr>
    </w:p>
    <w:p>
      <w:pPr>
        <w:pStyle w:val="Style27"/>
        <w:keepNext w:val="0"/>
        <w:keepLines w:val="0"/>
        <w:widowControl w:val="0"/>
        <w:numPr>
          <w:ilvl w:val="1"/>
          <w:numId w:val="29"/>
        </w:numPr>
        <w:shd w:val="clear" w:color="auto" w:fill="auto"/>
        <w:tabs>
          <w:tab w:pos="493" w:val="left"/>
        </w:tabs>
        <w:bidi w:val="0"/>
        <w:spacing w:before="0" w:after="320" w:line="240" w:lineRule="auto"/>
        <w:ind w:left="0" w:right="0" w:firstLine="0"/>
        <w:jc w:val="left"/>
        <w:rPr>
          <w:sz w:val="24"/>
          <w:szCs w:val="24"/>
        </w:rPr>
      </w:pPr>
      <w:bookmarkStart w:id="69" w:name="bookmark69"/>
      <w:r>
        <w:rPr>
          <w:b/>
          <w:bCs/>
          <w:color w:val="000000"/>
          <w:spacing w:val="0"/>
          <w:w w:val="100"/>
          <w:position w:val="0"/>
          <w:sz w:val="24"/>
          <w:szCs w:val="24"/>
          <w:shd w:val="clear" w:color="auto" w:fill="auto"/>
          <w:lang w:val="en-US" w:eastAsia="en-US" w:bidi="en-US"/>
        </w:rPr>
        <w:t>Description of the PO’s structure, membership and services offered</w:t>
      </w:r>
      <w:r>
        <w:rPr>
          <w:color w:val="000000"/>
          <w:spacing w:val="0"/>
          <w:w w:val="100"/>
          <w:position w:val="0"/>
          <w:sz w:val="24"/>
          <w:szCs w:val="24"/>
          <w:shd w:val="clear" w:color="auto" w:fill="auto"/>
          <w:lang w:val="en-US" w:eastAsia="en-US" w:bidi="en-US"/>
        </w:rPr>
        <w:t>.</w:t>
      </w:r>
      <w:bookmarkEnd w:id="69"/>
    </w:p>
    <w:p>
      <w:pPr>
        <w:pStyle w:val="Style54"/>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Table 2 - CACC’s structure</w:t>
      </w:r>
    </w:p>
    <w:tbl>
      <w:tblPr>
        <w:tblOverlap w:val="never"/>
        <w:jc w:val="center"/>
        <w:tblLayout w:type="fixed"/>
      </w:tblPr>
      <w:tblGrid>
        <w:gridCol w:w="2160"/>
        <w:gridCol w:w="7478"/>
      </w:tblGrid>
      <w:tr>
        <w:trPr>
          <w:trHeight w:val="1598" w:hRule="exact"/>
        </w:trPr>
        <w:tc>
          <w:tcPr>
            <w:tcBorders>
              <w:top w:val="single" w:sz="4"/>
              <w:left w:val="single" w:sz="4"/>
            </w:tcBorders>
            <w:shd w:val="clear" w:color="auto" w:fill="DDDDDD"/>
            <w:vAlign w:val="top"/>
          </w:tcPr>
          <w:p>
            <w:pPr>
              <w:pStyle w:val="Style22"/>
              <w:keepNext w:val="0"/>
              <w:keepLines w:val="0"/>
              <w:widowControl w:val="0"/>
              <w:shd w:val="clear" w:color="auto" w:fill="auto"/>
              <w:bidi w:val="0"/>
              <w:spacing w:before="280" w:after="0" w:line="240" w:lineRule="auto"/>
              <w:ind w:left="0" w:right="0" w:firstLine="0"/>
              <w:jc w:val="left"/>
            </w:pPr>
            <w:r>
              <w:rPr>
                <w:b/>
                <w:bCs/>
                <w:color w:val="000000"/>
                <w:spacing w:val="0"/>
                <w:w w:val="100"/>
                <w:position w:val="0"/>
                <w:shd w:val="clear" w:color="auto" w:fill="auto"/>
                <w:lang w:val="en-US" w:eastAsia="en-US" w:bidi="en-US"/>
              </w:rPr>
              <w:t>Number of members</w:t>
            </w:r>
          </w:p>
        </w:tc>
        <w:tc>
          <w:tcPr>
            <w:tcBorders>
              <w:top w:val="single" w:sz="4"/>
              <w:left w:val="single" w:sz="4"/>
              <w:righ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Number of members - CACC is a public limited corporation whose shareholders are made up of Amru Rice (Cambodia) Co., Ltd, 36 Agricultural Cooperatives whose members are smallholder farmers (Producer Organizations) and other Private Entities which together are pioneering a Public Private Producers Partnership model (4Ps) centered on the organic the value chain.</w:t>
            </w:r>
          </w:p>
        </w:tc>
      </w:tr>
      <w:tr>
        <w:trPr>
          <w:trHeight w:val="2194" w:hRule="exact"/>
        </w:trPr>
        <w:tc>
          <w:tcPr>
            <w:tcBorders>
              <w:top w:val="single" w:sz="4"/>
              <w:left w:val="single" w:sz="4"/>
              <w:bottom w:val="single" w:sz="4"/>
            </w:tcBorders>
            <w:shd w:val="clear" w:color="auto" w:fill="DDDDDD"/>
            <w:vAlign w:val="top"/>
          </w:tcPr>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Services offered</w:t>
            </w:r>
          </w:p>
        </w:tc>
        <w:tc>
          <w:tcPr>
            <w:tcBorders>
              <w:top w:val="single" w:sz="4"/>
              <w:left w:val="single" w:sz="4"/>
              <w:bottom w:val="single" w:sz="4"/>
              <w:right w:val="single" w:sz="4"/>
            </w:tcBorders>
            <w:shd w:val="clear" w:color="auto" w:fill="auto"/>
            <w:vAlign w:val="bottom"/>
          </w:tcPr>
          <w:p>
            <w:pPr>
              <w:pStyle w:val="Style22"/>
              <w:keepNext w:val="0"/>
              <w:keepLines w:val="0"/>
              <w:widowControl w:val="0"/>
              <w:numPr>
                <w:ilvl w:val="0"/>
                <w:numId w:val="31"/>
              </w:numPr>
              <w:shd w:val="clear" w:color="auto" w:fill="auto"/>
              <w:tabs>
                <w:tab w:pos="810" w:val="left"/>
                <w:tab w:pos="815" w:val="left"/>
              </w:tabs>
              <w:bidi w:val="0"/>
              <w:spacing w:before="0" w:after="0" w:line="240" w:lineRule="auto"/>
              <w:ind w:left="0" w:right="0" w:firstLine="460"/>
              <w:jc w:val="both"/>
            </w:pPr>
            <w:r>
              <w:rPr>
                <w:b/>
                <w:bCs/>
                <w:color w:val="000000"/>
                <w:spacing w:val="0"/>
                <w:w w:val="100"/>
                <w:position w:val="0"/>
                <w:shd w:val="clear" w:color="auto" w:fill="auto"/>
                <w:lang w:val="en-US" w:eastAsia="en-US" w:bidi="en-US"/>
              </w:rPr>
              <w:t xml:space="preserve">Structuring of sale process: </w:t>
            </w:r>
            <w:r>
              <w:rPr>
                <w:color w:val="000000"/>
                <w:spacing w:val="0"/>
                <w:w w:val="100"/>
                <w:position w:val="0"/>
                <w:shd w:val="clear" w:color="auto" w:fill="auto"/>
                <w:lang w:val="en-US" w:eastAsia="en-US" w:bidi="en-US"/>
              </w:rPr>
              <w:t>Smallholders sell their harvested produce are</w:t>
            </w:r>
          </w:p>
          <w:p>
            <w:pPr>
              <w:pStyle w:val="Style22"/>
              <w:keepNext w:val="0"/>
              <w:keepLines w:val="0"/>
              <w:widowControl w:val="0"/>
              <w:shd w:val="clear" w:color="auto" w:fill="auto"/>
              <w:bidi w:val="0"/>
              <w:spacing w:before="0" w:after="0" w:line="240" w:lineRule="auto"/>
              <w:ind w:left="820" w:right="0" w:firstLine="0"/>
              <w:jc w:val="both"/>
            </w:pPr>
            <w:r>
              <w:rPr>
                <w:color w:val="000000"/>
                <w:spacing w:val="0"/>
                <w:w w:val="100"/>
                <w:position w:val="0"/>
                <w:shd w:val="clear" w:color="auto" w:fill="auto"/>
                <w:lang w:val="en-US" w:eastAsia="en-US" w:bidi="en-US"/>
              </w:rPr>
              <w:t>to respective cooperatives that later are responsible for selling it through the mechanism of the CACC led joint venture. By grouping a large number of farmers and standardizing the price, farmers are consequently empowered as suppliers to business owners and entrepreneurs.</w:t>
            </w:r>
          </w:p>
          <w:p>
            <w:pPr>
              <w:pStyle w:val="Style22"/>
              <w:keepNext w:val="0"/>
              <w:keepLines w:val="0"/>
              <w:widowControl w:val="0"/>
              <w:numPr>
                <w:ilvl w:val="0"/>
                <w:numId w:val="31"/>
              </w:numPr>
              <w:shd w:val="clear" w:color="auto" w:fill="auto"/>
              <w:tabs>
                <w:tab w:pos="815" w:val="left"/>
                <w:tab w:pos="815" w:val="left"/>
              </w:tabs>
              <w:bidi w:val="0"/>
              <w:spacing w:before="0" w:after="0" w:line="240" w:lineRule="auto"/>
              <w:ind w:left="0" w:right="0" w:firstLine="460"/>
              <w:jc w:val="left"/>
            </w:pPr>
            <w:r>
              <w:rPr>
                <w:b/>
                <w:bCs/>
                <w:color w:val="000000"/>
                <w:spacing w:val="0"/>
                <w:w w:val="100"/>
                <w:position w:val="0"/>
                <w:shd w:val="clear" w:color="auto" w:fill="auto"/>
                <w:lang w:val="en-US" w:eastAsia="en-US" w:bidi="en-US"/>
              </w:rPr>
              <w:t xml:space="preserve">Contract farming: </w:t>
            </w:r>
            <w:r>
              <w:rPr>
                <w:color w:val="000000"/>
                <w:spacing w:val="0"/>
                <w:w w:val="100"/>
                <w:position w:val="0"/>
                <w:shd w:val="clear" w:color="auto" w:fill="auto"/>
                <w:lang w:val="en-US" w:eastAsia="en-US" w:bidi="en-US"/>
              </w:rPr>
              <w:t>To establish trust in the business model and create</w:t>
            </w:r>
          </w:p>
          <w:p>
            <w:pPr>
              <w:pStyle w:val="Style22"/>
              <w:keepNext w:val="0"/>
              <w:keepLines w:val="0"/>
              <w:widowControl w:val="0"/>
              <w:shd w:val="clear" w:color="auto" w:fill="auto"/>
              <w:bidi w:val="0"/>
              <w:spacing w:before="0" w:after="0" w:line="240" w:lineRule="auto"/>
              <w:ind w:left="820" w:right="0" w:firstLine="0"/>
              <w:jc w:val="both"/>
            </w:pPr>
            <w:r>
              <w:rPr>
                <w:color w:val="000000"/>
                <w:spacing w:val="0"/>
                <w:w w:val="100"/>
                <w:position w:val="0"/>
                <w:shd w:val="clear" w:color="auto" w:fill="auto"/>
                <w:lang w:val="en-US" w:eastAsia="en-US" w:bidi="en-US"/>
              </w:rPr>
              <w:t>incentives for farmers to produce for the CACC venture, the price of produce sold is annually predetermined at several percentage points</w:t>
            </w:r>
          </w:p>
        </w:tc>
      </w:tr>
    </w:tbl>
    <w:p>
      <w:pPr>
        <w:spacing w:lineRule="exact" w:line="1"/>
        <w:rPr>
          <w:sz w:val="2"/>
          <w:szCs w:val="2"/>
        </w:rPr>
      </w:pPr>
      <w:r>
        <w:br w:type="page"/>
      </w:r>
    </w:p>
    <w:tbl>
      <w:tblPr>
        <w:tblOverlap w:val="never"/>
        <w:jc w:val="center"/>
        <w:tblLayout w:type="fixed"/>
      </w:tblPr>
      <w:tblGrid>
        <w:gridCol w:w="2160"/>
        <w:gridCol w:w="7478"/>
      </w:tblGrid>
      <w:tr>
        <w:trPr>
          <w:trHeight w:val="4651" w:hRule="exact"/>
        </w:trPr>
        <w:tc>
          <w:tcPr>
            <w:tcBorders>
              <w:top w:val="single" w:sz="4"/>
              <w:left w:val="single" w:sz="4"/>
            </w:tcBorders>
            <w:shd w:val="clear" w:color="auto" w:fill="DDDDDD"/>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22"/>
              <w:keepNext w:val="0"/>
              <w:keepLines w:val="0"/>
              <w:widowControl w:val="0"/>
              <w:shd w:val="clear" w:color="auto" w:fill="auto"/>
              <w:bidi w:val="0"/>
              <w:spacing w:before="0" w:after="0" w:line="240" w:lineRule="auto"/>
              <w:ind w:left="820" w:right="0" w:firstLine="0"/>
              <w:jc w:val="both"/>
            </w:pPr>
            <w:r>
              <w:rPr>
                <w:color w:val="000000"/>
                <w:spacing w:val="0"/>
                <w:w w:val="100"/>
                <w:position w:val="0"/>
                <w:shd w:val="clear" w:color="auto" w:fill="auto"/>
                <w:lang w:val="en-US" w:eastAsia="en-US" w:bidi="en-US"/>
              </w:rPr>
              <w:t>higher than market price with adjustments based on the quality of the produce. For example, a farmer with first grade quality rice paddy, can enjoy a 30% additional benefit if compared to traditional market’s offer. This prevents less secured sale at a lower price.</w:t>
            </w:r>
          </w:p>
          <w:p>
            <w:pPr>
              <w:pStyle w:val="Style22"/>
              <w:keepNext w:val="0"/>
              <w:keepLines w:val="0"/>
              <w:widowControl w:val="0"/>
              <w:numPr>
                <w:ilvl w:val="0"/>
                <w:numId w:val="33"/>
              </w:numPr>
              <w:shd w:val="clear" w:color="auto" w:fill="auto"/>
              <w:tabs>
                <w:tab w:pos="810" w:val="left"/>
                <w:tab w:pos="815" w:val="left"/>
              </w:tabs>
              <w:bidi w:val="0"/>
              <w:spacing w:before="0" w:after="0" w:line="240" w:lineRule="auto"/>
              <w:ind w:left="0" w:right="0" w:firstLine="460"/>
              <w:jc w:val="both"/>
            </w:pPr>
            <w:r>
              <w:rPr>
                <w:b/>
                <w:bCs/>
                <w:color w:val="000000"/>
                <w:spacing w:val="0"/>
                <w:w w:val="100"/>
                <w:position w:val="0"/>
                <w:shd w:val="clear" w:color="auto" w:fill="auto"/>
                <w:lang w:val="en-US" w:eastAsia="en-US" w:bidi="en-US"/>
              </w:rPr>
              <w:t xml:space="preserve">Storage facilities </w:t>
            </w:r>
            <w:r>
              <w:rPr>
                <w:color w:val="000000"/>
                <w:spacing w:val="0"/>
                <w:w w:val="100"/>
                <w:position w:val="0"/>
                <w:shd w:val="clear" w:color="auto" w:fill="auto"/>
                <w:lang w:val="en-US" w:eastAsia="en-US" w:bidi="en-US"/>
              </w:rPr>
              <w:t>- CACC has invested in building a warehouse in Preah</w:t>
            </w:r>
          </w:p>
          <w:p>
            <w:pPr>
              <w:pStyle w:val="Style22"/>
              <w:keepNext w:val="0"/>
              <w:keepLines w:val="0"/>
              <w:widowControl w:val="0"/>
              <w:shd w:val="clear" w:color="auto" w:fill="auto"/>
              <w:bidi w:val="0"/>
              <w:spacing w:before="0" w:after="0" w:line="240" w:lineRule="auto"/>
              <w:ind w:left="0" w:right="0" w:firstLine="820"/>
              <w:jc w:val="left"/>
            </w:pPr>
            <w:r>
              <w:rPr>
                <w:color w:val="000000"/>
                <w:spacing w:val="0"/>
                <w:w w:val="100"/>
                <w:position w:val="0"/>
                <w:shd w:val="clear" w:color="auto" w:fill="auto"/>
                <w:lang w:val="en-US" w:eastAsia="en-US" w:bidi="en-US"/>
              </w:rPr>
              <w:t>Vihea province that is accessible to its members.</w:t>
            </w:r>
          </w:p>
          <w:p>
            <w:pPr>
              <w:pStyle w:val="Style22"/>
              <w:keepNext w:val="0"/>
              <w:keepLines w:val="0"/>
              <w:widowControl w:val="0"/>
              <w:numPr>
                <w:ilvl w:val="0"/>
                <w:numId w:val="33"/>
              </w:numPr>
              <w:shd w:val="clear" w:color="auto" w:fill="auto"/>
              <w:tabs>
                <w:tab w:pos="815" w:val="left"/>
                <w:tab w:pos="820" w:val="left"/>
              </w:tabs>
              <w:bidi w:val="0"/>
              <w:spacing w:before="0" w:after="0" w:line="240" w:lineRule="auto"/>
              <w:ind w:left="0" w:right="0" w:firstLine="460"/>
              <w:jc w:val="both"/>
            </w:pPr>
            <w:r>
              <w:rPr>
                <w:b/>
                <w:bCs/>
                <w:color w:val="000000"/>
                <w:spacing w:val="0"/>
                <w:w w:val="100"/>
                <w:position w:val="0"/>
                <w:shd w:val="clear" w:color="auto" w:fill="auto"/>
                <w:lang w:val="en-US" w:eastAsia="en-US" w:bidi="en-US"/>
              </w:rPr>
              <w:t xml:space="preserve">Drying Facility- </w:t>
            </w:r>
            <w:r>
              <w:rPr>
                <w:color w:val="000000"/>
                <w:spacing w:val="0"/>
                <w:w w:val="100"/>
                <w:position w:val="0"/>
                <w:shd w:val="clear" w:color="auto" w:fill="auto"/>
                <w:lang w:val="en-US" w:eastAsia="en-US" w:bidi="en-US"/>
              </w:rPr>
              <w:t>CACC has also invested in building up dryer for internal</w:t>
            </w:r>
          </w:p>
          <w:p>
            <w:pPr>
              <w:pStyle w:val="Style22"/>
              <w:keepNext w:val="0"/>
              <w:keepLines w:val="0"/>
              <w:widowControl w:val="0"/>
              <w:shd w:val="clear" w:color="auto" w:fill="auto"/>
              <w:bidi w:val="0"/>
              <w:spacing w:before="0" w:after="0" w:line="240" w:lineRule="auto"/>
              <w:ind w:left="0" w:right="0" w:firstLine="820"/>
              <w:jc w:val="left"/>
            </w:pPr>
            <w:r>
              <w:rPr>
                <w:color w:val="000000"/>
                <w:spacing w:val="0"/>
                <w:w w:val="100"/>
                <w:position w:val="0"/>
                <w:shd w:val="clear" w:color="auto" w:fill="auto"/>
                <w:lang w:val="en-US" w:eastAsia="en-US" w:bidi="en-US"/>
              </w:rPr>
              <w:t>usage and rental to others private company as well as its members.</w:t>
            </w:r>
          </w:p>
          <w:p>
            <w:pPr>
              <w:pStyle w:val="Style22"/>
              <w:keepNext w:val="0"/>
              <w:keepLines w:val="0"/>
              <w:widowControl w:val="0"/>
              <w:numPr>
                <w:ilvl w:val="0"/>
                <w:numId w:val="33"/>
              </w:numPr>
              <w:shd w:val="clear" w:color="auto" w:fill="auto"/>
              <w:tabs>
                <w:tab w:pos="815" w:val="left"/>
                <w:tab w:pos="820" w:val="left"/>
              </w:tabs>
              <w:bidi w:val="0"/>
              <w:spacing w:before="0" w:after="0" w:line="240" w:lineRule="auto"/>
              <w:ind w:left="0" w:right="0" w:firstLine="460"/>
              <w:jc w:val="both"/>
            </w:pPr>
            <w:r>
              <w:rPr>
                <w:b/>
                <w:bCs/>
                <w:color w:val="000000"/>
                <w:spacing w:val="0"/>
                <w:w w:val="100"/>
                <w:position w:val="0"/>
                <w:shd w:val="clear" w:color="auto" w:fill="auto"/>
                <w:lang w:val="en-US" w:eastAsia="en-US" w:bidi="en-US"/>
              </w:rPr>
              <w:t xml:space="preserve">Processing - </w:t>
            </w:r>
            <w:r>
              <w:rPr>
                <w:color w:val="000000"/>
                <w:spacing w:val="0"/>
                <w:w w:val="100"/>
                <w:position w:val="0"/>
                <w:shd w:val="clear" w:color="auto" w:fill="auto"/>
                <w:lang w:val="en-US" w:eastAsia="en-US" w:bidi="en-US"/>
              </w:rPr>
              <w:t>If a farmer produces more than the volume agreed in the</w:t>
            </w:r>
          </w:p>
          <w:p>
            <w:pPr>
              <w:pStyle w:val="Style22"/>
              <w:keepNext w:val="0"/>
              <w:keepLines w:val="0"/>
              <w:widowControl w:val="0"/>
              <w:shd w:val="clear" w:color="auto" w:fill="auto"/>
              <w:bidi w:val="0"/>
              <w:spacing w:before="0" w:after="0" w:line="240" w:lineRule="auto"/>
              <w:ind w:left="820" w:right="0" w:firstLine="0"/>
              <w:jc w:val="both"/>
            </w:pPr>
            <w:r>
              <w:rPr>
                <w:color w:val="000000"/>
                <w:spacing w:val="0"/>
                <w:w w:val="100"/>
                <w:position w:val="0"/>
                <w:shd w:val="clear" w:color="auto" w:fill="auto"/>
                <w:lang w:val="en-US" w:eastAsia="en-US" w:bidi="en-US"/>
              </w:rPr>
              <w:t>contract, the farmer can rent the venture’s processing facilities to further process the produce her/himself and sell separately. The processing of produce leads to higher profit margins that can be re-invested into the farm.</w:t>
            </w:r>
          </w:p>
          <w:p>
            <w:pPr>
              <w:pStyle w:val="Style22"/>
              <w:keepNext w:val="0"/>
              <w:keepLines w:val="0"/>
              <w:widowControl w:val="0"/>
              <w:numPr>
                <w:ilvl w:val="0"/>
                <w:numId w:val="33"/>
              </w:numPr>
              <w:shd w:val="clear" w:color="auto" w:fill="auto"/>
              <w:tabs>
                <w:tab w:pos="815" w:val="left"/>
                <w:tab w:pos="815" w:val="left"/>
              </w:tabs>
              <w:bidi w:val="0"/>
              <w:spacing w:before="0" w:after="0" w:line="240" w:lineRule="auto"/>
              <w:ind w:left="0" w:right="0" w:firstLine="460"/>
              <w:jc w:val="both"/>
            </w:pPr>
            <w:r>
              <w:rPr>
                <w:b/>
                <w:bCs/>
                <w:color w:val="000000"/>
                <w:spacing w:val="0"/>
                <w:w w:val="100"/>
                <w:position w:val="0"/>
                <w:shd w:val="clear" w:color="auto" w:fill="auto"/>
                <w:lang w:val="en-US" w:eastAsia="en-US" w:bidi="en-US"/>
              </w:rPr>
              <w:t>Credit f</w:t>
            </w:r>
            <w:r>
              <w:rPr>
                <w:b/>
                <w:bCs/>
                <w:color w:val="000000"/>
                <w:spacing w:val="0"/>
                <w:w w:val="100"/>
                <w:position w:val="0"/>
                <w:sz w:val="24"/>
                <w:szCs w:val="24"/>
                <w:shd w:val="clear" w:color="auto" w:fill="auto"/>
                <w:lang w:val="en-US" w:eastAsia="en-US" w:bidi="en-US"/>
              </w:rPr>
              <w:t>acilitation</w:t>
            </w:r>
            <w:r>
              <w:rPr>
                <w:color w:val="000000"/>
                <w:spacing w:val="0"/>
                <w:w w:val="100"/>
                <w:position w:val="0"/>
                <w:shd w:val="clear" w:color="auto" w:fill="auto"/>
                <w:lang w:val="en-US" w:eastAsia="en-US" w:bidi="en-US"/>
              </w:rPr>
              <w:t>- Credit up to 70% of cost of produce stored in CACC’s</w:t>
            </w:r>
          </w:p>
          <w:p>
            <w:pPr>
              <w:pStyle w:val="Style22"/>
              <w:keepNext w:val="0"/>
              <w:keepLines w:val="0"/>
              <w:widowControl w:val="0"/>
              <w:shd w:val="clear" w:color="auto" w:fill="auto"/>
              <w:bidi w:val="0"/>
              <w:spacing w:before="0" w:after="0" w:line="240" w:lineRule="auto"/>
              <w:ind w:left="820" w:right="0" w:firstLine="0"/>
              <w:jc w:val="both"/>
            </w:pPr>
            <w:r>
              <w:rPr>
                <w:color w:val="000000"/>
                <w:spacing w:val="0"/>
                <w:w w:val="100"/>
                <w:position w:val="0"/>
                <w:shd w:val="clear" w:color="auto" w:fill="auto"/>
                <w:lang w:val="en-US" w:eastAsia="en-US" w:bidi="en-US"/>
              </w:rPr>
              <w:t>warehouses through a warehouse receipt system in partnership with MFIs and ARBD.</w:t>
            </w:r>
          </w:p>
          <w:p>
            <w:pPr>
              <w:pStyle w:val="Style22"/>
              <w:keepNext w:val="0"/>
              <w:keepLines w:val="0"/>
              <w:widowControl w:val="0"/>
              <w:numPr>
                <w:ilvl w:val="0"/>
                <w:numId w:val="33"/>
              </w:numPr>
              <w:shd w:val="clear" w:color="auto" w:fill="auto"/>
              <w:tabs>
                <w:tab w:pos="815" w:val="left"/>
                <w:tab w:pos="820" w:val="left"/>
              </w:tabs>
              <w:bidi w:val="0"/>
              <w:spacing w:before="0" w:after="0" w:line="240" w:lineRule="auto"/>
              <w:ind w:left="0" w:right="0" w:firstLine="460"/>
              <w:jc w:val="left"/>
            </w:pPr>
            <w:r>
              <w:rPr>
                <w:b/>
                <w:bCs/>
                <w:color w:val="000000"/>
                <w:spacing w:val="0"/>
                <w:w w:val="100"/>
                <w:position w:val="0"/>
                <w:shd w:val="clear" w:color="auto" w:fill="auto"/>
                <w:lang w:val="en-US" w:eastAsia="en-US" w:bidi="en-US"/>
              </w:rPr>
              <w:t>Marketing and distribution of the produce</w:t>
            </w:r>
            <w:r>
              <w:rPr>
                <w:color w:val="000000"/>
                <w:spacing w:val="0"/>
                <w:w w:val="100"/>
                <w:position w:val="0"/>
                <w:shd w:val="clear" w:color="auto" w:fill="auto"/>
                <w:lang w:val="en-US" w:eastAsia="en-US" w:bidi="en-US"/>
              </w:rPr>
              <w:t>.</w:t>
            </w:r>
          </w:p>
        </w:tc>
      </w:tr>
      <w:tr>
        <w:trPr>
          <w:trHeight w:val="888" w:hRule="exact"/>
        </w:trPr>
        <w:tc>
          <w:tcPr>
            <w:tcBorders>
              <w:top w:val="single" w:sz="4"/>
              <w:left w:val="single" w:sz="4"/>
            </w:tcBorders>
            <w:shd w:val="clear" w:color="auto" w:fill="DDDDDD"/>
            <w:vAlign w:val="center"/>
          </w:tcPr>
          <w:p>
            <w:pPr>
              <w:pStyle w:val="Style22"/>
              <w:keepNext w:val="0"/>
              <w:keepLines w:val="0"/>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en-US" w:eastAsia="en-US" w:bidi="en-US"/>
              </w:rPr>
              <w:t>Average number of users for services offered by CACC</w:t>
            </w:r>
          </w:p>
        </w:tc>
        <w:tc>
          <w:tcPr>
            <w:tcBorders>
              <w:top w:val="single" w:sz="4"/>
              <w:left w:val="single" w:sz="4"/>
              <w:right w:val="single" w:sz="4"/>
            </w:tcBorders>
            <w:shd w:val="clear" w:color="auto" w:fill="auto"/>
            <w:vAlign w:val="center"/>
          </w:tcPr>
          <w:p>
            <w:pPr>
              <w:pStyle w:val="Style22"/>
              <w:keepNext w:val="0"/>
              <w:keepLines w:val="0"/>
              <w:widowControl w:val="0"/>
              <w:numPr>
                <w:ilvl w:val="0"/>
                <w:numId w:val="35"/>
              </w:numPr>
              <w:shd w:val="clear" w:color="auto" w:fill="auto"/>
              <w:tabs>
                <w:tab w:pos="825" w:val="left"/>
                <w:tab w:pos="1324" w:val="right"/>
                <w:tab w:pos="1367" w:val="left"/>
                <w:tab w:pos="5044" w:val="right"/>
              </w:tabs>
              <w:bidi w:val="0"/>
              <w:spacing w:before="0" w:after="0" w:line="240" w:lineRule="auto"/>
              <w:ind w:left="0" w:right="0" w:firstLine="460"/>
              <w:jc w:val="left"/>
              <w:rPr>
                <w:sz w:val="24"/>
                <w:szCs w:val="24"/>
              </w:rPr>
            </w:pPr>
            <w:r>
              <w:rPr>
                <w:color w:val="000000"/>
                <w:spacing w:val="0"/>
                <w:w w:val="100"/>
                <w:position w:val="0"/>
                <w:sz w:val="22"/>
                <w:szCs w:val="22"/>
                <w:shd w:val="clear" w:color="auto" w:fill="auto"/>
                <w:lang w:val="en-US" w:eastAsia="en-US" w:bidi="en-US"/>
              </w:rPr>
              <w:t>2020:</w:t>
              <w:tab/>
            </w:r>
            <w:r>
              <w:rPr>
                <w:color w:val="000000"/>
                <w:spacing w:val="0"/>
                <w:w w:val="100"/>
                <w:position w:val="0"/>
                <w:sz w:val="24"/>
                <w:szCs w:val="24"/>
                <w:shd w:val="clear" w:color="auto" w:fill="auto"/>
                <w:lang w:val="en-US" w:eastAsia="en-US" w:bidi="en-US"/>
              </w:rPr>
              <w:t>50 POs, including 36</w:t>
              <w:tab/>
              <w:t>PO shareholders.</w:t>
            </w:r>
          </w:p>
          <w:p>
            <w:pPr>
              <w:pStyle w:val="Style22"/>
              <w:keepNext w:val="0"/>
              <w:keepLines w:val="0"/>
              <w:widowControl w:val="0"/>
              <w:numPr>
                <w:ilvl w:val="0"/>
                <w:numId w:val="35"/>
              </w:numPr>
              <w:shd w:val="clear" w:color="auto" w:fill="auto"/>
              <w:tabs>
                <w:tab w:pos="825" w:val="left"/>
                <w:tab w:pos="1324" w:val="right"/>
                <w:tab w:pos="1367" w:val="left"/>
              </w:tabs>
              <w:bidi w:val="0"/>
              <w:spacing w:before="0" w:after="0" w:line="240" w:lineRule="auto"/>
              <w:ind w:left="0" w:right="0" w:firstLine="460"/>
              <w:jc w:val="left"/>
              <w:rPr>
                <w:sz w:val="24"/>
                <w:szCs w:val="24"/>
              </w:rPr>
            </w:pPr>
            <w:r>
              <w:rPr>
                <w:color w:val="000000"/>
                <w:spacing w:val="0"/>
                <w:w w:val="100"/>
                <w:position w:val="0"/>
                <w:sz w:val="22"/>
                <w:szCs w:val="22"/>
                <w:shd w:val="clear" w:color="auto" w:fill="auto"/>
                <w:lang w:val="en-US" w:eastAsia="en-US" w:bidi="en-US"/>
              </w:rPr>
              <w:t>2019:</w:t>
              <w:tab/>
            </w:r>
            <w:r>
              <w:rPr>
                <w:color w:val="000000"/>
                <w:spacing w:val="0"/>
                <w:w w:val="100"/>
                <w:position w:val="0"/>
                <w:sz w:val="24"/>
                <w:szCs w:val="24"/>
                <w:shd w:val="clear" w:color="auto" w:fill="auto"/>
                <w:lang w:val="en-US" w:eastAsia="en-US" w:bidi="en-US"/>
              </w:rPr>
              <w:t>26 POs</w:t>
            </w:r>
          </w:p>
          <w:p>
            <w:pPr>
              <w:pStyle w:val="Style22"/>
              <w:keepNext w:val="0"/>
              <w:keepLines w:val="0"/>
              <w:widowControl w:val="0"/>
              <w:numPr>
                <w:ilvl w:val="0"/>
                <w:numId w:val="35"/>
              </w:numPr>
              <w:shd w:val="clear" w:color="auto" w:fill="auto"/>
              <w:tabs>
                <w:tab w:pos="825" w:val="left"/>
                <w:tab w:pos="1324" w:val="right"/>
                <w:tab w:pos="1367" w:val="left"/>
              </w:tabs>
              <w:bidi w:val="0"/>
              <w:spacing w:before="0" w:after="0" w:line="240" w:lineRule="auto"/>
              <w:ind w:left="0" w:right="0" w:firstLine="460"/>
              <w:jc w:val="left"/>
              <w:rPr>
                <w:sz w:val="24"/>
                <w:szCs w:val="24"/>
              </w:rPr>
            </w:pPr>
            <w:r>
              <w:rPr>
                <w:color w:val="000000"/>
                <w:spacing w:val="0"/>
                <w:w w:val="100"/>
                <w:position w:val="0"/>
                <w:sz w:val="22"/>
                <w:szCs w:val="22"/>
                <w:shd w:val="clear" w:color="auto" w:fill="auto"/>
                <w:lang w:val="en-US" w:eastAsia="en-US" w:bidi="en-US"/>
              </w:rPr>
              <w:t>2018:</w:t>
              <w:tab/>
            </w:r>
            <w:r>
              <w:rPr>
                <w:color w:val="000000"/>
                <w:spacing w:val="0"/>
                <w:w w:val="100"/>
                <w:position w:val="0"/>
                <w:sz w:val="24"/>
                <w:szCs w:val="24"/>
                <w:shd w:val="clear" w:color="auto" w:fill="auto"/>
                <w:lang w:val="en-US" w:eastAsia="en-US" w:bidi="en-US"/>
              </w:rPr>
              <w:t>Establishment</w:t>
            </w:r>
          </w:p>
        </w:tc>
      </w:tr>
      <w:tr>
        <w:trPr>
          <w:trHeight w:val="278" w:hRule="exact"/>
        </w:trPr>
        <w:tc>
          <w:tcPr>
            <w:tcBorders>
              <w:top w:val="single" w:sz="4"/>
              <w:left w:val="single" w:sz="4"/>
            </w:tcBorders>
            <w:shd w:val="clear" w:color="auto" w:fill="DDDDDD"/>
            <w:vAlign w:val="bottom"/>
          </w:tcPr>
          <w:p>
            <w:pPr>
              <w:pStyle w:val="Style22"/>
              <w:keepNext w:val="0"/>
              <w:keepLines w:val="0"/>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en-US" w:eastAsia="en-US" w:bidi="en-US"/>
              </w:rPr>
              <w:t>Membership fees</w:t>
            </w:r>
          </w:p>
        </w:tc>
        <w:tc>
          <w:tcPr>
            <w:tcBorders>
              <w:top w:val="single" w:sz="4"/>
              <w:left w:val="single" w:sz="4"/>
              <w:righ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N/A</w:t>
            </w:r>
          </w:p>
        </w:tc>
      </w:tr>
      <w:tr>
        <w:trPr>
          <w:trHeight w:val="278" w:hRule="exact"/>
        </w:trPr>
        <w:tc>
          <w:tcPr>
            <w:tcBorders>
              <w:top w:val="single" w:sz="4"/>
              <w:left w:val="single" w:sz="4"/>
            </w:tcBorders>
            <w:shd w:val="clear" w:color="auto" w:fill="DDDDDD"/>
            <w:vAlign w:val="bottom"/>
          </w:tcPr>
          <w:p>
            <w:pPr>
              <w:pStyle w:val="Style22"/>
              <w:keepNext w:val="0"/>
              <w:keepLines w:val="0"/>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en-US" w:eastAsia="en-US" w:bidi="en-US"/>
              </w:rPr>
              <w:t>Assets</w:t>
            </w:r>
          </w:p>
        </w:tc>
        <w:tc>
          <w:tcPr>
            <w:tcBorders>
              <w:top w:val="single" w:sz="4"/>
              <w:left w:val="single" w:sz="4"/>
              <w:righ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Drying facility and warehouse for internal use and rental.</w:t>
            </w:r>
          </w:p>
        </w:tc>
      </w:tr>
      <w:tr>
        <w:trPr>
          <w:trHeight w:val="547" w:hRule="exact"/>
        </w:trPr>
        <w:tc>
          <w:tcPr>
            <w:tcBorders>
              <w:top w:val="single" w:sz="4"/>
              <w:left w:val="single" w:sz="4"/>
            </w:tcBorders>
            <w:shd w:val="clear" w:color="auto" w:fill="DDDDDD"/>
            <w:vAlign w:val="top"/>
          </w:tcPr>
          <w:p>
            <w:pPr>
              <w:pStyle w:val="Style22"/>
              <w:keepNext w:val="0"/>
              <w:keepLines w:val="0"/>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en-US" w:eastAsia="en-US" w:bidi="en-US"/>
              </w:rPr>
              <w:t>Office locations</w:t>
            </w:r>
          </w:p>
        </w:tc>
        <w:tc>
          <w:tcPr>
            <w:tcBorders>
              <w:top w:val="single" w:sz="4"/>
              <w:left w:val="single" w:sz="4"/>
              <w:righ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Bos Veng Village, Sala Visay Commune, Brasat Balang District, Kampong Thom Province, Cambodia</w:t>
            </w:r>
          </w:p>
        </w:tc>
      </w:tr>
      <w:tr>
        <w:trPr>
          <w:trHeight w:val="816" w:hRule="exact"/>
        </w:trPr>
        <w:tc>
          <w:tcPr>
            <w:tcBorders>
              <w:top w:val="single" w:sz="4"/>
              <w:left w:val="single" w:sz="4"/>
            </w:tcBorders>
            <w:shd w:val="clear" w:color="auto" w:fill="DDDDDD"/>
            <w:vAlign w:val="top"/>
          </w:tcPr>
          <w:p>
            <w:pPr>
              <w:pStyle w:val="Style22"/>
              <w:keepNext w:val="0"/>
              <w:keepLines w:val="0"/>
              <w:widowControl w:val="0"/>
              <w:shd w:val="clear" w:color="auto" w:fill="auto"/>
              <w:bidi w:val="0"/>
              <w:spacing w:before="0" w:after="0" w:line="233" w:lineRule="auto"/>
              <w:ind w:left="0" w:right="0" w:firstLine="0"/>
              <w:jc w:val="both"/>
            </w:pPr>
            <w:r>
              <w:rPr>
                <w:b/>
                <w:bCs/>
                <w:color w:val="000000"/>
                <w:spacing w:val="0"/>
                <w:w w:val="100"/>
                <w:position w:val="0"/>
                <w:shd w:val="clear" w:color="auto" w:fill="auto"/>
                <w:lang w:val="en-US" w:eastAsia="en-US" w:bidi="en-US"/>
              </w:rPr>
              <w:t>Number and roles of paid employees</w:t>
            </w:r>
          </w:p>
        </w:tc>
        <w:tc>
          <w:tcPr>
            <w:tcBorders>
              <w:top w:val="single" w:sz="4"/>
              <w:left w:val="single" w:sz="4"/>
              <w:righ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There are nine paid employees including a Managing Director, two project managers, four agronomists, a finance and admin Manager as well as a warehouse and stock manager.</w:t>
            </w:r>
          </w:p>
        </w:tc>
      </w:tr>
      <w:tr>
        <w:trPr>
          <w:trHeight w:val="3120" w:hRule="exact"/>
        </w:trPr>
        <w:tc>
          <w:tcPr>
            <w:tcBorders>
              <w:top w:val="single" w:sz="4"/>
              <w:left w:val="single" w:sz="4"/>
              <w:bottom w:val="single" w:sz="4"/>
            </w:tcBorders>
            <w:shd w:val="clear" w:color="auto" w:fill="DDDDDD"/>
            <w:vAlign w:val="top"/>
          </w:tcPr>
          <w:p>
            <w:pPr>
              <w:pStyle w:val="Style22"/>
              <w:keepNext w:val="0"/>
              <w:keepLines w:val="0"/>
              <w:widowControl w:val="0"/>
              <w:shd w:val="clear" w:color="auto" w:fill="auto"/>
              <w:tabs>
                <w:tab w:pos="1210" w:val="left"/>
              </w:tabs>
              <w:bidi w:val="0"/>
              <w:spacing w:before="0" w:after="0" w:line="240" w:lineRule="auto"/>
              <w:ind w:left="0" w:right="0" w:firstLine="0"/>
              <w:jc w:val="both"/>
            </w:pPr>
            <w:r>
              <w:rPr>
                <w:b/>
                <w:bCs/>
                <w:color w:val="000000"/>
                <w:spacing w:val="0"/>
                <w:w w:val="100"/>
                <w:position w:val="0"/>
                <w:shd w:val="clear" w:color="auto" w:fill="auto"/>
                <w:lang w:val="en-US" w:eastAsia="en-US" w:bidi="en-US"/>
              </w:rPr>
              <w:t>Financial data that indicates the scale and depth of the business</w:t>
              <w:tab/>
              <w:t>venture</w:t>
            </w:r>
          </w:p>
          <w:p>
            <w:pPr>
              <w:pStyle w:val="Style22"/>
              <w:keepNext w:val="0"/>
              <w:keepLines w:val="0"/>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en-US" w:eastAsia="en-US" w:bidi="en-US"/>
              </w:rPr>
              <w:t>supported by CACC (such as sales data by its members).</w:t>
            </w:r>
          </w:p>
        </w:tc>
        <w:tc>
          <w:tcPr>
            <w:tcBorders>
              <w:top w:val="single" w:sz="4"/>
              <w:left w:val="single" w:sz="4"/>
              <w:bottom w:val="single" w:sz="4"/>
              <w:righ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2021 (Jan to August):</w:t>
            </w:r>
          </w:p>
          <w:p>
            <w:pPr>
              <w:pStyle w:val="Style22"/>
              <w:keepNext w:val="0"/>
              <w:keepLines w:val="0"/>
              <w:widowControl w:val="0"/>
              <w:numPr>
                <w:ilvl w:val="0"/>
                <w:numId w:val="37"/>
              </w:numPr>
              <w:shd w:val="clear" w:color="auto" w:fill="auto"/>
              <w:tabs>
                <w:tab w:pos="1175" w:val="left"/>
                <w:tab w:pos="1180" w:val="left"/>
              </w:tabs>
              <w:bidi w:val="0"/>
              <w:spacing w:before="0" w:after="0" w:line="240" w:lineRule="auto"/>
              <w:ind w:left="0" w:right="0" w:firstLine="820"/>
              <w:jc w:val="left"/>
            </w:pPr>
            <w:r>
              <w:rPr>
                <w:color w:val="000000"/>
                <w:spacing w:val="0"/>
                <w:w w:val="100"/>
                <w:position w:val="0"/>
                <w:shd w:val="clear" w:color="auto" w:fill="auto"/>
                <w:lang w:val="en-US" w:eastAsia="en-US" w:bidi="en-US"/>
              </w:rPr>
              <w:t xml:space="preserve">Organic cassava - 6,371 </w:t>
            </w:r>
            <w:r>
              <w:rPr>
                <w:color w:val="000000"/>
                <w:spacing w:val="0"/>
                <w:w w:val="100"/>
                <w:position w:val="0"/>
                <w:sz w:val="24"/>
                <w:szCs w:val="24"/>
                <w:shd w:val="clear" w:color="auto" w:fill="auto"/>
                <w:lang w:val="en-US" w:eastAsia="en-US" w:bidi="en-US"/>
              </w:rPr>
              <w:t>m</w:t>
            </w:r>
            <w:r>
              <w:rPr>
                <w:color w:val="000000"/>
                <w:spacing w:val="0"/>
                <w:w w:val="100"/>
                <w:position w:val="0"/>
                <w:shd w:val="clear" w:color="auto" w:fill="auto"/>
                <w:lang w:val="en-US" w:eastAsia="en-US" w:bidi="en-US"/>
              </w:rPr>
              <w:t>t equivalent to $568,291</w:t>
            </w:r>
          </w:p>
          <w:p>
            <w:pPr>
              <w:pStyle w:val="Style22"/>
              <w:keepNext w:val="0"/>
              <w:keepLines w:val="0"/>
              <w:widowControl w:val="0"/>
              <w:numPr>
                <w:ilvl w:val="0"/>
                <w:numId w:val="37"/>
              </w:numPr>
              <w:shd w:val="clear" w:color="auto" w:fill="auto"/>
              <w:tabs>
                <w:tab w:pos="1175" w:val="left"/>
                <w:tab w:pos="1180" w:val="left"/>
              </w:tabs>
              <w:bidi w:val="0"/>
              <w:spacing w:before="0" w:after="0" w:line="240" w:lineRule="auto"/>
              <w:ind w:left="0" w:right="0" w:firstLine="820"/>
              <w:jc w:val="left"/>
            </w:pPr>
            <w:r>
              <w:rPr>
                <w:color w:val="000000"/>
                <w:spacing w:val="0"/>
                <w:w w:val="100"/>
                <w:position w:val="0"/>
                <w:shd w:val="clear" w:color="auto" w:fill="auto"/>
                <w:lang w:val="en-US" w:eastAsia="en-US" w:bidi="en-US"/>
              </w:rPr>
              <w:t>Organic cashew nut - 39 mt equivalent to $66,729</w:t>
            </w:r>
          </w:p>
          <w:p>
            <w:pPr>
              <w:pStyle w:val="Style22"/>
              <w:keepNext w:val="0"/>
              <w:keepLines w:val="0"/>
              <w:widowControl w:val="0"/>
              <w:numPr>
                <w:ilvl w:val="0"/>
                <w:numId w:val="37"/>
              </w:numPr>
              <w:shd w:val="clear" w:color="auto" w:fill="auto"/>
              <w:tabs>
                <w:tab w:pos="1175" w:val="left"/>
                <w:tab w:pos="1180" w:val="left"/>
              </w:tabs>
              <w:bidi w:val="0"/>
              <w:spacing w:before="0" w:after="0" w:line="240" w:lineRule="auto"/>
              <w:ind w:left="0" w:right="0" w:firstLine="820"/>
              <w:jc w:val="left"/>
            </w:pPr>
            <w:r>
              <w:rPr>
                <w:color w:val="000000"/>
                <w:spacing w:val="0"/>
                <w:w w:val="100"/>
                <w:position w:val="0"/>
                <w:shd w:val="clear" w:color="auto" w:fill="auto"/>
                <w:lang w:val="en-US" w:eastAsia="en-US" w:bidi="en-US"/>
              </w:rPr>
              <w:t>Organic rice - (to be harvested in Nov and Dec)</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2020:</w:t>
            </w:r>
          </w:p>
          <w:p>
            <w:pPr>
              <w:pStyle w:val="Style22"/>
              <w:keepNext w:val="0"/>
              <w:keepLines w:val="0"/>
              <w:widowControl w:val="0"/>
              <w:numPr>
                <w:ilvl w:val="0"/>
                <w:numId w:val="37"/>
              </w:numPr>
              <w:shd w:val="clear" w:color="auto" w:fill="auto"/>
              <w:tabs>
                <w:tab w:pos="1175" w:val="left"/>
                <w:tab w:pos="1180" w:val="left"/>
              </w:tabs>
              <w:bidi w:val="0"/>
              <w:spacing w:before="0" w:after="0" w:line="240" w:lineRule="auto"/>
              <w:ind w:left="0" w:right="0" w:firstLine="820"/>
              <w:jc w:val="left"/>
            </w:pPr>
            <w:r>
              <w:rPr>
                <w:color w:val="000000"/>
                <w:spacing w:val="0"/>
                <w:w w:val="100"/>
                <w:position w:val="0"/>
                <w:shd w:val="clear" w:color="auto" w:fill="auto"/>
                <w:lang w:val="en-US" w:eastAsia="en-US" w:bidi="en-US"/>
              </w:rPr>
              <w:t xml:space="preserve">Organic cassava - 8,000 </w:t>
            </w:r>
            <w:r>
              <w:rPr>
                <w:color w:val="000000"/>
                <w:spacing w:val="0"/>
                <w:w w:val="100"/>
                <w:position w:val="0"/>
                <w:sz w:val="24"/>
                <w:szCs w:val="24"/>
                <w:shd w:val="clear" w:color="auto" w:fill="auto"/>
                <w:lang w:val="en-US" w:eastAsia="en-US" w:bidi="en-US"/>
              </w:rPr>
              <w:t>m</w:t>
            </w:r>
            <w:r>
              <w:rPr>
                <w:color w:val="000000"/>
                <w:spacing w:val="0"/>
                <w:w w:val="100"/>
                <w:position w:val="0"/>
                <w:shd w:val="clear" w:color="auto" w:fill="auto"/>
                <w:lang w:val="en-US" w:eastAsia="en-US" w:bidi="en-US"/>
              </w:rPr>
              <w:t>t equivalent to $817,809</w:t>
            </w:r>
          </w:p>
          <w:p>
            <w:pPr>
              <w:pStyle w:val="Style22"/>
              <w:keepNext w:val="0"/>
              <w:keepLines w:val="0"/>
              <w:widowControl w:val="0"/>
              <w:numPr>
                <w:ilvl w:val="0"/>
                <w:numId w:val="37"/>
              </w:numPr>
              <w:shd w:val="clear" w:color="auto" w:fill="auto"/>
              <w:tabs>
                <w:tab w:pos="1175" w:val="left"/>
                <w:tab w:pos="1180" w:val="left"/>
              </w:tabs>
              <w:bidi w:val="0"/>
              <w:spacing w:before="0" w:after="0" w:line="240" w:lineRule="auto"/>
              <w:ind w:left="0" w:right="0" w:firstLine="820"/>
              <w:jc w:val="left"/>
            </w:pPr>
            <w:r>
              <w:rPr>
                <w:color w:val="000000"/>
                <w:spacing w:val="0"/>
                <w:w w:val="100"/>
                <w:position w:val="0"/>
                <w:shd w:val="clear" w:color="auto" w:fill="auto"/>
                <w:lang w:val="en-US" w:eastAsia="en-US" w:bidi="en-US"/>
              </w:rPr>
              <w:t xml:space="preserve">Organic cashew nut - 81 </w:t>
            </w:r>
            <w:r>
              <w:rPr>
                <w:color w:val="000000"/>
                <w:spacing w:val="0"/>
                <w:w w:val="100"/>
                <w:position w:val="0"/>
                <w:sz w:val="24"/>
                <w:szCs w:val="24"/>
                <w:shd w:val="clear" w:color="auto" w:fill="auto"/>
                <w:lang w:val="en-US" w:eastAsia="en-US" w:bidi="en-US"/>
              </w:rPr>
              <w:t>m</w:t>
            </w:r>
            <w:r>
              <w:rPr>
                <w:color w:val="000000"/>
                <w:spacing w:val="0"/>
                <w:w w:val="100"/>
                <w:position w:val="0"/>
                <w:shd w:val="clear" w:color="auto" w:fill="auto"/>
                <w:lang w:val="en-US" w:eastAsia="en-US" w:bidi="en-US"/>
              </w:rPr>
              <w:t>t equivalent to $140,510</w:t>
            </w:r>
          </w:p>
          <w:p>
            <w:pPr>
              <w:pStyle w:val="Style22"/>
              <w:keepNext w:val="0"/>
              <w:keepLines w:val="0"/>
              <w:widowControl w:val="0"/>
              <w:numPr>
                <w:ilvl w:val="0"/>
                <w:numId w:val="37"/>
              </w:numPr>
              <w:shd w:val="clear" w:color="auto" w:fill="auto"/>
              <w:tabs>
                <w:tab w:pos="1175" w:val="left"/>
                <w:tab w:pos="1180" w:val="left"/>
              </w:tabs>
              <w:bidi w:val="0"/>
              <w:spacing w:before="0" w:after="0" w:line="240" w:lineRule="auto"/>
              <w:ind w:left="0" w:right="0" w:firstLine="820"/>
              <w:jc w:val="left"/>
            </w:pPr>
            <w:r>
              <w:rPr>
                <w:color w:val="000000"/>
                <w:spacing w:val="0"/>
                <w:w w:val="100"/>
                <w:position w:val="0"/>
                <w:shd w:val="clear" w:color="auto" w:fill="auto"/>
                <w:lang w:val="en-US" w:eastAsia="en-US" w:bidi="en-US"/>
              </w:rPr>
              <w:t xml:space="preserve">Organic rice - 3,398 </w:t>
            </w:r>
            <w:r>
              <w:rPr>
                <w:color w:val="000000"/>
                <w:spacing w:val="0"/>
                <w:w w:val="100"/>
                <w:position w:val="0"/>
                <w:sz w:val="24"/>
                <w:szCs w:val="24"/>
                <w:shd w:val="clear" w:color="auto" w:fill="auto"/>
                <w:lang w:val="en-US" w:eastAsia="en-US" w:bidi="en-US"/>
              </w:rPr>
              <w:t>m</w:t>
            </w:r>
            <w:r>
              <w:rPr>
                <w:color w:val="000000"/>
                <w:spacing w:val="0"/>
                <w:w w:val="100"/>
                <w:position w:val="0"/>
                <w:shd w:val="clear" w:color="auto" w:fill="auto"/>
                <w:lang w:val="en-US" w:eastAsia="en-US" w:bidi="en-US"/>
              </w:rPr>
              <w:t>t equivalent to $1,129,269</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2019:</w:t>
            </w:r>
          </w:p>
          <w:p>
            <w:pPr>
              <w:pStyle w:val="Style22"/>
              <w:keepNext w:val="0"/>
              <w:keepLines w:val="0"/>
              <w:widowControl w:val="0"/>
              <w:numPr>
                <w:ilvl w:val="0"/>
                <w:numId w:val="37"/>
              </w:numPr>
              <w:shd w:val="clear" w:color="auto" w:fill="auto"/>
              <w:tabs>
                <w:tab w:pos="1175" w:val="left"/>
                <w:tab w:pos="1180" w:val="left"/>
              </w:tabs>
              <w:bidi w:val="0"/>
              <w:spacing w:before="0" w:after="0" w:line="240" w:lineRule="auto"/>
              <w:ind w:left="0" w:right="0" w:firstLine="820"/>
              <w:jc w:val="left"/>
            </w:pPr>
            <w:r>
              <w:rPr>
                <w:color w:val="000000"/>
                <w:spacing w:val="0"/>
                <w:w w:val="100"/>
                <w:position w:val="0"/>
                <w:shd w:val="clear" w:color="auto" w:fill="auto"/>
                <w:lang w:val="en-US" w:eastAsia="en-US" w:bidi="en-US"/>
              </w:rPr>
              <w:t xml:space="preserve">Organic cassava- 583 </w:t>
            </w:r>
            <w:r>
              <w:rPr>
                <w:color w:val="000000"/>
                <w:spacing w:val="0"/>
                <w:w w:val="100"/>
                <w:position w:val="0"/>
                <w:sz w:val="24"/>
                <w:szCs w:val="24"/>
                <w:shd w:val="clear" w:color="auto" w:fill="auto"/>
                <w:lang w:val="en-US" w:eastAsia="en-US" w:bidi="en-US"/>
              </w:rPr>
              <w:t>m</w:t>
            </w:r>
            <w:r>
              <w:rPr>
                <w:color w:val="000000"/>
                <w:spacing w:val="0"/>
                <w:w w:val="100"/>
                <w:position w:val="0"/>
                <w:shd w:val="clear" w:color="auto" w:fill="auto"/>
                <w:lang w:val="en-US" w:eastAsia="en-US" w:bidi="en-US"/>
              </w:rPr>
              <w:t>t equivalent to $695,551</w:t>
            </w:r>
          </w:p>
          <w:p>
            <w:pPr>
              <w:pStyle w:val="Style22"/>
              <w:keepNext w:val="0"/>
              <w:keepLines w:val="0"/>
              <w:widowControl w:val="0"/>
              <w:numPr>
                <w:ilvl w:val="0"/>
                <w:numId w:val="37"/>
              </w:numPr>
              <w:shd w:val="clear" w:color="auto" w:fill="auto"/>
              <w:tabs>
                <w:tab w:pos="1175" w:val="left"/>
                <w:tab w:pos="1180" w:val="left"/>
              </w:tabs>
              <w:bidi w:val="0"/>
              <w:spacing w:before="0" w:after="0" w:line="240" w:lineRule="auto"/>
              <w:ind w:left="0" w:right="0" w:firstLine="820"/>
              <w:jc w:val="left"/>
            </w:pPr>
            <w:r>
              <w:rPr>
                <w:color w:val="000000"/>
                <w:spacing w:val="0"/>
                <w:w w:val="100"/>
                <w:position w:val="0"/>
                <w:shd w:val="clear" w:color="auto" w:fill="auto"/>
                <w:lang w:val="en-US" w:eastAsia="en-US" w:bidi="en-US"/>
              </w:rPr>
              <w:t xml:space="preserve">Organic rice - 1,549 </w:t>
            </w:r>
            <w:r>
              <w:rPr>
                <w:color w:val="000000"/>
                <w:spacing w:val="0"/>
                <w:w w:val="100"/>
                <w:position w:val="0"/>
                <w:sz w:val="24"/>
                <w:szCs w:val="24"/>
                <w:shd w:val="clear" w:color="auto" w:fill="auto"/>
                <w:lang w:val="en-US" w:eastAsia="en-US" w:bidi="en-US"/>
              </w:rPr>
              <w:t>m</w:t>
            </w:r>
            <w:r>
              <w:rPr>
                <w:color w:val="000000"/>
                <w:spacing w:val="0"/>
                <w:w w:val="100"/>
                <w:position w:val="0"/>
                <w:shd w:val="clear" w:color="auto" w:fill="auto"/>
                <w:lang w:val="en-US" w:eastAsia="en-US" w:bidi="en-US"/>
              </w:rPr>
              <w:t>t equivalent to $531,539</w:t>
            </w:r>
          </w:p>
        </w:tc>
      </w:tr>
    </w:tbl>
    <w:p>
      <w:pPr>
        <w:widowControl w:val="0"/>
        <w:spacing w:after="519" w:line="1" w:lineRule="exact"/>
      </w:pPr>
    </w:p>
    <w:p>
      <w:pPr>
        <w:pStyle w:val="Style27"/>
        <w:keepNext w:val="0"/>
        <w:keepLines w:val="0"/>
        <w:widowControl w:val="0"/>
        <w:numPr>
          <w:ilvl w:val="1"/>
          <w:numId w:val="29"/>
        </w:numPr>
        <w:shd w:val="clear" w:color="auto" w:fill="auto"/>
        <w:tabs>
          <w:tab w:pos="488" w:val="left"/>
        </w:tabs>
        <w:bidi w:val="0"/>
        <w:spacing w:before="0" w:after="280" w:line="240" w:lineRule="auto"/>
        <w:ind w:left="0" w:right="0" w:firstLine="0"/>
        <w:jc w:val="left"/>
        <w:rPr>
          <w:sz w:val="24"/>
          <w:szCs w:val="24"/>
        </w:rPr>
      </w:pPr>
      <w:bookmarkStart w:id="70" w:name="bookmark70"/>
      <w:r>
        <w:rPr>
          <w:b/>
          <w:bCs/>
          <w:color w:val="000000"/>
          <w:spacing w:val="0"/>
          <w:w w:val="100"/>
          <w:position w:val="0"/>
          <w:sz w:val="24"/>
          <w:szCs w:val="24"/>
          <w:shd w:val="clear" w:color="auto" w:fill="auto"/>
          <w:lang w:val="en-US" w:eastAsia="en-US" w:bidi="en-US"/>
        </w:rPr>
        <w:t>Project implementation arrangements</w:t>
      </w:r>
      <w:bookmarkEnd w:id="70"/>
    </w:p>
    <w:p>
      <w:pPr>
        <w:pStyle w:val="Style54"/>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Table 3 - Implementation arrangements</w:t>
      </w:r>
    </w:p>
    <w:tbl>
      <w:tblPr>
        <w:tblOverlap w:val="never"/>
        <w:jc w:val="center"/>
        <w:tblLayout w:type="fixed"/>
      </w:tblPr>
      <w:tblGrid>
        <w:gridCol w:w="1584"/>
        <w:gridCol w:w="1651"/>
        <w:gridCol w:w="6408"/>
      </w:tblGrid>
      <w:tr>
        <w:trPr>
          <w:trHeight w:val="571" w:hRule="exact"/>
        </w:trPr>
        <w:tc>
          <w:tcPr>
            <w:tcBorders>
              <w:top w:val="single" w:sz="4"/>
              <w:left w:val="single" w:sz="4"/>
              <w:bottom w:val="single" w:sz="4"/>
            </w:tcBorders>
            <w:shd w:val="clear" w:color="auto" w:fill="DDDDDD"/>
            <w:vAlign w:val="top"/>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Entity</w:t>
            </w:r>
          </w:p>
        </w:tc>
        <w:tc>
          <w:tcPr>
            <w:tcBorders>
              <w:top w:val="single" w:sz="4"/>
              <w:left w:val="single" w:sz="4"/>
              <w:bottom w:val="single" w:sz="4"/>
            </w:tcBorders>
            <w:shd w:val="clear" w:color="auto" w:fill="DDDDDD"/>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Relationship to PO</w:t>
            </w:r>
          </w:p>
        </w:tc>
        <w:tc>
          <w:tcPr>
            <w:tcBorders>
              <w:top w:val="single" w:sz="4"/>
              <w:left w:val="single" w:sz="4"/>
              <w:bottom w:val="single" w:sz="4"/>
              <w:right w:val="single" w:sz="4"/>
            </w:tcBorders>
            <w:shd w:val="clear" w:color="auto" w:fill="DDDDDD"/>
            <w:vAlign w:val="top"/>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Role and Responsibilities</w:t>
            </w:r>
          </w:p>
        </w:tc>
      </w:tr>
    </w:tbl>
    <w:p>
      <w:pPr>
        <w:spacing w:lineRule="exact" w:line="1"/>
        <w:rPr>
          <w:sz w:val="2"/>
          <w:szCs w:val="2"/>
        </w:rPr>
      </w:pPr>
      <w:r>
        <w:br w:type="page"/>
      </w:r>
    </w:p>
    <w:tbl>
      <w:tblPr>
        <w:tblOverlap w:val="never"/>
        <w:jc w:val="center"/>
        <w:tblLayout w:type="fixed"/>
      </w:tblPr>
      <w:tblGrid>
        <w:gridCol w:w="1579"/>
        <w:gridCol w:w="1656"/>
        <w:gridCol w:w="6408"/>
      </w:tblGrid>
      <w:tr>
        <w:trPr>
          <w:trHeight w:val="3528" w:hRule="exact"/>
        </w:trPr>
        <w:tc>
          <w:tcPr>
            <w:tcBorders>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CACC</w:t>
            </w:r>
          </w:p>
        </w:tc>
        <w:tc>
          <w:tcPr>
            <w:tcBorders>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Lead PO</w:t>
            </w:r>
          </w:p>
        </w:tc>
        <w:tc>
          <w:tcPr>
            <w:tcBorders>
              <w:left w:val="single" w:sz="4"/>
              <w:right w:val="single" w:sz="4"/>
            </w:tcBorders>
            <w:shd w:val="clear" w:color="auto" w:fill="auto"/>
            <w:vAlign w:val="center"/>
          </w:tcPr>
          <w:p>
            <w:pPr>
              <w:pStyle w:val="Style22"/>
              <w:keepNext w:val="0"/>
              <w:keepLines w:val="0"/>
              <w:widowControl w:val="0"/>
              <w:numPr>
                <w:ilvl w:val="0"/>
                <w:numId w:val="39"/>
              </w:numPr>
              <w:shd w:val="clear" w:color="auto" w:fill="auto"/>
              <w:tabs>
                <w:tab w:pos="725" w:val="left"/>
                <w:tab w:pos="730" w:val="left"/>
              </w:tabs>
              <w:bidi w:val="0"/>
              <w:spacing w:before="0" w:after="0" w:line="240" w:lineRule="auto"/>
              <w:ind w:left="0" w:right="0" w:firstLine="360"/>
              <w:jc w:val="both"/>
            </w:pPr>
            <w:r>
              <w:rPr>
                <w:color w:val="000000"/>
                <w:spacing w:val="0"/>
                <w:w w:val="100"/>
                <w:position w:val="0"/>
                <w:shd w:val="clear" w:color="auto" w:fill="auto"/>
                <w:lang w:val="en-US" w:eastAsia="en-US" w:bidi="en-US"/>
              </w:rPr>
              <w:t>Responsible for coordination with participating POs.</w:t>
            </w:r>
          </w:p>
          <w:p>
            <w:pPr>
              <w:pStyle w:val="Style22"/>
              <w:keepNext w:val="0"/>
              <w:keepLines w:val="0"/>
              <w:widowControl w:val="0"/>
              <w:numPr>
                <w:ilvl w:val="0"/>
                <w:numId w:val="39"/>
              </w:numPr>
              <w:shd w:val="clear" w:color="auto" w:fill="auto"/>
              <w:tabs>
                <w:tab w:pos="725" w:val="left"/>
                <w:tab w:pos="730" w:val="left"/>
              </w:tabs>
              <w:bidi w:val="0"/>
              <w:spacing w:before="0" w:after="0" w:line="240" w:lineRule="auto"/>
              <w:ind w:left="0" w:right="0" w:firstLine="360"/>
              <w:jc w:val="both"/>
            </w:pPr>
            <w:r>
              <w:rPr>
                <w:color w:val="000000"/>
                <w:spacing w:val="0"/>
                <w:w w:val="100"/>
                <w:position w:val="0"/>
                <w:shd w:val="clear" w:color="auto" w:fill="auto"/>
                <w:lang w:val="en-US" w:eastAsia="en-US" w:bidi="en-US"/>
              </w:rPr>
              <w:t>Facilitate contact with the private sector related to marketing</w:t>
            </w:r>
          </w:p>
          <w:p>
            <w:pPr>
              <w:pStyle w:val="Style22"/>
              <w:keepNext w:val="0"/>
              <w:keepLines w:val="0"/>
              <w:widowControl w:val="0"/>
              <w:shd w:val="clear" w:color="auto" w:fill="auto"/>
              <w:bidi w:val="0"/>
              <w:spacing w:before="0" w:after="0" w:line="240" w:lineRule="auto"/>
              <w:ind w:left="0" w:right="0" w:firstLine="720"/>
              <w:jc w:val="left"/>
            </w:pPr>
            <w:r>
              <w:rPr>
                <w:color w:val="000000"/>
                <w:spacing w:val="0"/>
                <w:w w:val="100"/>
                <w:position w:val="0"/>
                <w:shd w:val="clear" w:color="auto" w:fill="auto"/>
                <w:lang w:val="en-US" w:eastAsia="en-US" w:bidi="en-US"/>
              </w:rPr>
              <w:t>and sales.</w:t>
            </w:r>
          </w:p>
          <w:p>
            <w:pPr>
              <w:pStyle w:val="Style22"/>
              <w:keepNext w:val="0"/>
              <w:keepLines w:val="0"/>
              <w:widowControl w:val="0"/>
              <w:numPr>
                <w:ilvl w:val="0"/>
                <w:numId w:val="39"/>
              </w:numPr>
              <w:shd w:val="clear" w:color="auto" w:fill="auto"/>
              <w:tabs>
                <w:tab w:pos="725" w:val="left"/>
                <w:tab w:pos="730" w:val="left"/>
              </w:tabs>
              <w:bidi w:val="0"/>
              <w:spacing w:before="0" w:after="0" w:line="240" w:lineRule="auto"/>
              <w:ind w:left="0" w:right="0" w:firstLine="360"/>
              <w:jc w:val="both"/>
            </w:pPr>
            <w:r>
              <w:rPr>
                <w:color w:val="000000"/>
                <w:spacing w:val="0"/>
                <w:w w:val="100"/>
                <w:position w:val="0"/>
                <w:shd w:val="clear" w:color="auto" w:fill="auto"/>
                <w:lang w:val="en-US" w:eastAsia="en-US" w:bidi="en-US"/>
              </w:rPr>
              <w:t>Identify land and purchase land for warehouse construction .</w:t>
            </w:r>
          </w:p>
          <w:p>
            <w:pPr>
              <w:pStyle w:val="Style22"/>
              <w:keepNext w:val="0"/>
              <w:keepLines w:val="0"/>
              <w:widowControl w:val="0"/>
              <w:numPr>
                <w:ilvl w:val="0"/>
                <w:numId w:val="39"/>
              </w:numPr>
              <w:shd w:val="clear" w:color="auto" w:fill="auto"/>
              <w:tabs>
                <w:tab w:pos="725" w:val="left"/>
                <w:tab w:pos="730" w:val="left"/>
              </w:tabs>
              <w:bidi w:val="0"/>
              <w:spacing w:before="0" w:after="0" w:line="240" w:lineRule="auto"/>
              <w:ind w:left="0" w:right="0" w:firstLine="360"/>
              <w:jc w:val="both"/>
            </w:pPr>
            <w:r>
              <w:rPr>
                <w:color w:val="000000"/>
                <w:spacing w:val="0"/>
                <w:w w:val="100"/>
                <w:position w:val="0"/>
                <w:shd w:val="clear" w:color="auto" w:fill="auto"/>
                <w:lang w:val="en-US" w:eastAsia="en-US" w:bidi="en-US"/>
              </w:rPr>
              <w:t>Lead the expansion of engagement of new POs to selected</w:t>
            </w:r>
          </w:p>
          <w:p>
            <w:pPr>
              <w:pStyle w:val="Style22"/>
              <w:keepNext w:val="0"/>
              <w:keepLines w:val="0"/>
              <w:widowControl w:val="0"/>
              <w:shd w:val="clear" w:color="auto" w:fill="auto"/>
              <w:bidi w:val="0"/>
              <w:spacing w:before="0" w:after="0" w:line="240" w:lineRule="auto"/>
              <w:ind w:left="0" w:right="0" w:firstLine="720"/>
              <w:jc w:val="left"/>
            </w:pPr>
            <w:r>
              <w:rPr>
                <w:color w:val="000000"/>
                <w:spacing w:val="0"/>
                <w:w w:val="100"/>
                <w:position w:val="0"/>
                <w:shd w:val="clear" w:color="auto" w:fill="auto"/>
                <w:lang w:val="en-US" w:eastAsia="en-US" w:bidi="en-US"/>
              </w:rPr>
              <w:t>provinces.</w:t>
            </w:r>
          </w:p>
          <w:p>
            <w:pPr>
              <w:pStyle w:val="Style22"/>
              <w:keepNext w:val="0"/>
              <w:keepLines w:val="0"/>
              <w:widowControl w:val="0"/>
              <w:numPr>
                <w:ilvl w:val="0"/>
                <w:numId w:val="39"/>
              </w:numPr>
              <w:shd w:val="clear" w:color="auto" w:fill="auto"/>
              <w:tabs>
                <w:tab w:pos="725" w:val="left"/>
                <w:tab w:pos="730" w:val="left"/>
              </w:tabs>
              <w:bidi w:val="0"/>
              <w:spacing w:before="0" w:after="0" w:line="240" w:lineRule="auto"/>
              <w:ind w:left="0" w:right="0" w:firstLine="360"/>
              <w:jc w:val="both"/>
            </w:pPr>
            <w:r>
              <w:rPr>
                <w:color w:val="000000"/>
                <w:spacing w:val="0"/>
                <w:w w:val="100"/>
                <w:position w:val="0"/>
                <w:shd w:val="clear" w:color="auto" w:fill="auto"/>
                <w:lang w:val="en-US" w:eastAsia="en-US" w:bidi="en-US"/>
              </w:rPr>
              <w:t>Raise funding amongst shareholders for matching .</w:t>
            </w:r>
          </w:p>
          <w:p>
            <w:pPr>
              <w:pStyle w:val="Style22"/>
              <w:keepNext w:val="0"/>
              <w:keepLines w:val="0"/>
              <w:widowControl w:val="0"/>
              <w:numPr>
                <w:ilvl w:val="0"/>
                <w:numId w:val="39"/>
              </w:numPr>
              <w:shd w:val="clear" w:color="auto" w:fill="auto"/>
              <w:tabs>
                <w:tab w:pos="725" w:val="left"/>
                <w:tab w:pos="730" w:val="left"/>
              </w:tabs>
              <w:bidi w:val="0"/>
              <w:spacing w:before="0" w:after="0" w:line="240" w:lineRule="auto"/>
              <w:ind w:left="0" w:right="0" w:firstLine="360"/>
              <w:jc w:val="both"/>
            </w:pPr>
            <w:r>
              <w:rPr>
                <w:color w:val="000000"/>
                <w:spacing w:val="0"/>
                <w:w w:val="100"/>
                <w:position w:val="0"/>
                <w:shd w:val="clear" w:color="auto" w:fill="auto"/>
                <w:lang w:val="en-US" w:eastAsia="en-US" w:bidi="en-US"/>
              </w:rPr>
              <w:t>Lead the implementation of activities under</w:t>
            </w:r>
          </w:p>
          <w:p>
            <w:pPr>
              <w:pStyle w:val="Style22"/>
              <w:keepNext w:val="0"/>
              <w:keepLines w:val="0"/>
              <w:widowControl w:val="0"/>
              <w:numPr>
                <w:ilvl w:val="0"/>
                <w:numId w:val="39"/>
              </w:numPr>
              <w:shd w:val="clear" w:color="auto" w:fill="auto"/>
              <w:tabs>
                <w:tab w:pos="730" w:val="left"/>
                <w:tab w:pos="763" w:val="left"/>
              </w:tabs>
              <w:bidi w:val="0"/>
              <w:spacing w:before="0" w:after="0" w:line="240" w:lineRule="auto"/>
              <w:ind w:left="0" w:right="0" w:firstLine="360"/>
              <w:jc w:val="both"/>
            </w:pPr>
            <w:r>
              <w:rPr>
                <w:color w:val="000000"/>
                <w:spacing w:val="0"/>
                <w:w w:val="100"/>
                <w:position w:val="0"/>
                <w:shd w:val="clear" w:color="auto" w:fill="auto"/>
                <w:lang w:val="en-US" w:eastAsia="en-US" w:bidi="en-US"/>
              </w:rPr>
              <w:t>component 1.</w:t>
            </w:r>
          </w:p>
          <w:p>
            <w:pPr>
              <w:pStyle w:val="Style22"/>
              <w:keepNext w:val="0"/>
              <w:keepLines w:val="0"/>
              <w:widowControl w:val="0"/>
              <w:numPr>
                <w:ilvl w:val="0"/>
                <w:numId w:val="39"/>
              </w:numPr>
              <w:shd w:val="clear" w:color="auto" w:fill="auto"/>
              <w:tabs>
                <w:tab w:pos="710" w:val="left"/>
                <w:tab w:pos="730" w:val="left"/>
              </w:tabs>
              <w:bidi w:val="0"/>
              <w:spacing w:before="0" w:after="0" w:line="240" w:lineRule="auto"/>
              <w:ind w:left="0" w:right="0" w:firstLine="360"/>
              <w:jc w:val="both"/>
            </w:pPr>
            <w:r>
              <w:rPr>
                <w:color w:val="000000"/>
                <w:spacing w:val="0"/>
                <w:w w:val="100"/>
                <w:position w:val="0"/>
                <w:shd w:val="clear" w:color="auto" w:fill="auto"/>
                <w:lang w:val="en-US" w:eastAsia="en-US" w:bidi="en-US"/>
              </w:rPr>
              <w:t>Act in mentoring capacity to CACC and smallholders in business</w:t>
            </w:r>
          </w:p>
          <w:p>
            <w:pPr>
              <w:pStyle w:val="Style22"/>
              <w:keepNext w:val="0"/>
              <w:keepLines w:val="0"/>
              <w:widowControl w:val="0"/>
              <w:shd w:val="clear" w:color="auto" w:fill="auto"/>
              <w:bidi w:val="0"/>
              <w:spacing w:before="0" w:after="0" w:line="240" w:lineRule="auto"/>
              <w:ind w:left="0" w:right="0" w:firstLine="720"/>
              <w:jc w:val="left"/>
            </w:pPr>
            <w:r>
              <w:rPr>
                <w:color w:val="000000"/>
                <w:spacing w:val="0"/>
                <w:w w:val="100"/>
                <w:position w:val="0"/>
                <w:shd w:val="clear" w:color="auto" w:fill="auto"/>
                <w:lang w:val="en-US" w:eastAsia="en-US" w:bidi="en-US"/>
              </w:rPr>
              <w:t>management.</w:t>
            </w:r>
          </w:p>
          <w:p>
            <w:pPr>
              <w:pStyle w:val="Style22"/>
              <w:keepNext w:val="0"/>
              <w:keepLines w:val="0"/>
              <w:widowControl w:val="0"/>
              <w:numPr>
                <w:ilvl w:val="0"/>
                <w:numId w:val="39"/>
              </w:numPr>
              <w:shd w:val="clear" w:color="auto" w:fill="auto"/>
              <w:tabs>
                <w:tab w:pos="725" w:val="left"/>
                <w:tab w:pos="730" w:val="left"/>
              </w:tabs>
              <w:bidi w:val="0"/>
              <w:spacing w:before="0" w:after="0" w:line="240" w:lineRule="auto"/>
              <w:ind w:left="0" w:right="0" w:firstLine="360"/>
              <w:jc w:val="both"/>
            </w:pPr>
            <w:r>
              <w:rPr>
                <w:color w:val="000000"/>
                <w:spacing w:val="0"/>
                <w:w w:val="100"/>
                <w:position w:val="0"/>
                <w:shd w:val="clear" w:color="auto" w:fill="auto"/>
                <w:lang w:val="en-US" w:eastAsia="en-US" w:bidi="en-US"/>
              </w:rPr>
              <w:t>Negotiate interest rates with the Rural Development Bank to all</w:t>
            </w:r>
          </w:p>
          <w:p>
            <w:pPr>
              <w:pStyle w:val="Style22"/>
              <w:keepNext w:val="0"/>
              <w:keepLines w:val="0"/>
              <w:widowControl w:val="0"/>
              <w:shd w:val="clear" w:color="auto" w:fill="auto"/>
              <w:bidi w:val="0"/>
              <w:spacing w:before="0" w:after="0" w:line="240" w:lineRule="auto"/>
              <w:ind w:left="0" w:right="0" w:firstLine="720"/>
              <w:jc w:val="left"/>
            </w:pPr>
            <w:r>
              <w:rPr>
                <w:color w:val="000000"/>
                <w:spacing w:val="0"/>
                <w:w w:val="100"/>
                <w:position w:val="0"/>
                <w:shd w:val="clear" w:color="auto" w:fill="auto"/>
                <w:lang w:val="en-US" w:eastAsia="en-US" w:bidi="en-US"/>
              </w:rPr>
              <w:t>POs contracted.</w:t>
            </w:r>
          </w:p>
        </w:tc>
      </w:tr>
      <w:tr>
        <w:trPr>
          <w:trHeight w:val="1358" w:hRule="exact"/>
        </w:trPr>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Member Acs</w:t>
            </w:r>
          </w:p>
        </w:tc>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Participating POs</w:t>
            </w:r>
          </w:p>
        </w:tc>
        <w:tc>
          <w:tcPr>
            <w:tcBorders>
              <w:top w:val="single" w:sz="4"/>
              <w:left w:val="single" w:sz="4"/>
              <w:right w:val="single" w:sz="4"/>
            </w:tcBorders>
            <w:shd w:val="clear" w:color="auto" w:fill="auto"/>
            <w:vAlign w:val="bottom"/>
          </w:tcPr>
          <w:p>
            <w:pPr>
              <w:pStyle w:val="Style22"/>
              <w:keepNext w:val="0"/>
              <w:keepLines w:val="0"/>
              <w:widowControl w:val="0"/>
              <w:numPr>
                <w:ilvl w:val="0"/>
                <w:numId w:val="41"/>
              </w:numPr>
              <w:shd w:val="clear" w:color="auto" w:fill="auto"/>
              <w:tabs>
                <w:tab w:pos="725" w:val="left"/>
                <w:tab w:pos="730" w:val="left"/>
                <w:tab w:pos="1992" w:val="left"/>
                <w:tab w:pos="3662" w:val="left"/>
                <w:tab w:pos="5002" w:val="left"/>
              </w:tabs>
              <w:bidi w:val="0"/>
              <w:spacing w:before="0" w:after="0" w:line="240" w:lineRule="auto"/>
              <w:ind w:left="0" w:right="0" w:firstLine="360"/>
              <w:jc w:val="both"/>
            </w:pPr>
            <w:r>
              <w:rPr>
                <w:color w:val="000000"/>
                <w:spacing w:val="0"/>
                <w:w w:val="100"/>
                <w:position w:val="0"/>
                <w:shd w:val="clear" w:color="auto" w:fill="auto"/>
                <w:lang w:val="en-US" w:eastAsia="en-US" w:bidi="en-US"/>
              </w:rPr>
              <w:t>Engage</w:t>
              <w:tab/>
              <w:t>smallholder</w:t>
              <w:tab/>
              <w:t>farmers</w:t>
              <w:tab/>
              <w:t>in trainings and</w:t>
            </w:r>
          </w:p>
          <w:p>
            <w:pPr>
              <w:pStyle w:val="Style22"/>
              <w:keepNext w:val="0"/>
              <w:keepLines w:val="0"/>
              <w:widowControl w:val="0"/>
              <w:shd w:val="clear" w:color="auto" w:fill="auto"/>
              <w:bidi w:val="0"/>
              <w:spacing w:before="0" w:after="0" w:line="240" w:lineRule="auto"/>
              <w:ind w:left="0" w:right="0" w:firstLine="720"/>
              <w:jc w:val="left"/>
            </w:pPr>
            <w:r>
              <w:rPr>
                <w:color w:val="000000"/>
                <w:spacing w:val="0"/>
                <w:w w:val="100"/>
                <w:position w:val="0"/>
                <w:shd w:val="clear" w:color="auto" w:fill="auto"/>
                <w:lang w:val="en-US" w:eastAsia="en-US" w:bidi="en-US"/>
              </w:rPr>
              <w:t>build relationship to expand reach.</w:t>
            </w:r>
          </w:p>
          <w:p>
            <w:pPr>
              <w:pStyle w:val="Style22"/>
              <w:keepNext w:val="0"/>
              <w:keepLines w:val="0"/>
              <w:widowControl w:val="0"/>
              <w:numPr>
                <w:ilvl w:val="0"/>
                <w:numId w:val="41"/>
              </w:numPr>
              <w:shd w:val="clear" w:color="auto" w:fill="auto"/>
              <w:tabs>
                <w:tab w:pos="725" w:val="left"/>
                <w:tab w:pos="730" w:val="left"/>
              </w:tabs>
              <w:bidi w:val="0"/>
              <w:spacing w:before="0" w:after="0" w:line="240" w:lineRule="auto"/>
              <w:ind w:left="0" w:right="0" w:firstLine="360"/>
              <w:jc w:val="both"/>
            </w:pPr>
            <w:r>
              <w:rPr>
                <w:color w:val="000000"/>
                <w:spacing w:val="0"/>
                <w:w w:val="100"/>
                <w:position w:val="0"/>
                <w:shd w:val="clear" w:color="auto" w:fill="auto"/>
                <w:lang w:val="en-US" w:eastAsia="en-US" w:bidi="en-US"/>
              </w:rPr>
              <w:t>Facilitate selection of direct beneficiaries and participation</w:t>
            </w:r>
          </w:p>
          <w:p>
            <w:pPr>
              <w:pStyle w:val="Style22"/>
              <w:keepNext w:val="0"/>
              <w:keepLines w:val="0"/>
              <w:widowControl w:val="0"/>
              <w:shd w:val="clear" w:color="auto" w:fill="auto"/>
              <w:bidi w:val="0"/>
              <w:spacing w:before="0" w:after="0" w:line="240" w:lineRule="auto"/>
              <w:ind w:left="0" w:right="0" w:firstLine="720"/>
              <w:jc w:val="left"/>
            </w:pPr>
            <w:r>
              <w:rPr>
                <w:color w:val="000000"/>
                <w:spacing w:val="0"/>
                <w:w w:val="100"/>
                <w:position w:val="0"/>
                <w:shd w:val="clear" w:color="auto" w:fill="auto"/>
                <w:lang w:val="en-US" w:eastAsia="en-US" w:bidi="en-US"/>
              </w:rPr>
              <w:t>in training sessions.</w:t>
            </w:r>
          </w:p>
          <w:p>
            <w:pPr>
              <w:pStyle w:val="Style22"/>
              <w:keepNext w:val="0"/>
              <w:keepLines w:val="0"/>
              <w:widowControl w:val="0"/>
              <w:numPr>
                <w:ilvl w:val="0"/>
                <w:numId w:val="41"/>
              </w:numPr>
              <w:shd w:val="clear" w:color="auto" w:fill="auto"/>
              <w:tabs>
                <w:tab w:pos="725" w:val="left"/>
                <w:tab w:pos="730" w:val="left"/>
              </w:tabs>
              <w:bidi w:val="0"/>
              <w:spacing w:before="0" w:after="0" w:line="240" w:lineRule="auto"/>
              <w:ind w:left="0" w:right="0" w:firstLine="360"/>
              <w:jc w:val="both"/>
            </w:pPr>
            <w:r>
              <w:rPr>
                <w:color w:val="000000"/>
                <w:spacing w:val="0"/>
                <w:w w:val="100"/>
                <w:position w:val="0"/>
                <w:shd w:val="clear" w:color="auto" w:fill="auto"/>
                <w:lang w:val="en-US" w:eastAsia="en-US" w:bidi="en-US"/>
              </w:rPr>
              <w:t>Facilitate membership of CACC though purchase of shares.</w:t>
            </w:r>
          </w:p>
        </w:tc>
      </w:tr>
      <w:tr>
        <w:trPr>
          <w:trHeight w:val="1627" w:hRule="exact"/>
        </w:trPr>
        <w:tc>
          <w:tcPr>
            <w:tcBorders>
              <w:top w:val="single" w:sz="4"/>
              <w:left w:val="single" w:sz="4"/>
            </w:tcBorders>
            <w:shd w:val="clear" w:color="auto" w:fill="auto"/>
            <w:vAlign w:val="top"/>
          </w:tcPr>
          <w:p>
            <w:pPr>
              <w:pStyle w:val="Style22"/>
              <w:keepNext w:val="0"/>
              <w:keepLines w:val="0"/>
              <w:widowControl w:val="0"/>
              <w:shd w:val="clear" w:color="auto" w:fill="auto"/>
              <w:tabs>
                <w:tab w:pos="1330" w:val="left"/>
              </w:tabs>
              <w:bidi w:val="0"/>
              <w:spacing w:before="0" w:after="0" w:line="240" w:lineRule="auto"/>
              <w:ind w:left="0" w:right="0" w:firstLine="0"/>
              <w:jc w:val="left"/>
            </w:pPr>
            <w:r>
              <w:rPr>
                <w:b/>
                <w:bCs/>
                <w:color w:val="000000"/>
                <w:spacing w:val="0"/>
                <w:w w:val="100"/>
                <w:position w:val="0"/>
                <w:shd w:val="clear" w:color="auto" w:fill="auto"/>
                <w:lang w:val="en-US" w:eastAsia="en-US" w:bidi="en-US"/>
              </w:rPr>
              <w:t>NGO(s) to</w:t>
              <w:tab/>
              <w:t>be</w:t>
            </w:r>
          </w:p>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jointly selected by CACC and WFP</w:t>
            </w:r>
          </w:p>
        </w:tc>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N/A</w:t>
            </w:r>
          </w:p>
        </w:tc>
        <w:tc>
          <w:tcPr>
            <w:tcBorders>
              <w:top w:val="single" w:sz="4"/>
              <w:left w:val="single" w:sz="4"/>
              <w:right w:val="single" w:sz="4"/>
            </w:tcBorders>
            <w:shd w:val="clear" w:color="auto" w:fill="auto"/>
            <w:vAlign w:val="bottom"/>
          </w:tcPr>
          <w:p>
            <w:pPr>
              <w:pStyle w:val="Style22"/>
              <w:keepNext w:val="0"/>
              <w:keepLines w:val="0"/>
              <w:widowControl w:val="0"/>
              <w:numPr>
                <w:ilvl w:val="0"/>
                <w:numId w:val="43"/>
              </w:numPr>
              <w:shd w:val="clear" w:color="auto" w:fill="auto"/>
              <w:tabs>
                <w:tab w:pos="715" w:val="left"/>
                <w:tab w:pos="720" w:val="left"/>
              </w:tabs>
              <w:bidi w:val="0"/>
              <w:spacing w:before="0" w:after="0" w:line="240" w:lineRule="auto"/>
              <w:ind w:left="0" w:right="0" w:firstLine="360"/>
              <w:jc w:val="both"/>
            </w:pPr>
            <w:r>
              <w:rPr>
                <w:color w:val="000000"/>
                <w:spacing w:val="0"/>
                <w:w w:val="100"/>
                <w:position w:val="0"/>
                <w:shd w:val="clear" w:color="auto" w:fill="auto"/>
                <w:lang w:val="en-US" w:eastAsia="en-US" w:bidi="en-US"/>
              </w:rPr>
              <w:t>Support capacity building activities aimed at strengthening the</w:t>
            </w:r>
          </w:p>
          <w:p>
            <w:pPr>
              <w:pStyle w:val="Style22"/>
              <w:keepNext w:val="0"/>
              <w:keepLines w:val="0"/>
              <w:widowControl w:val="0"/>
              <w:shd w:val="clear" w:color="auto" w:fill="auto"/>
              <w:bidi w:val="0"/>
              <w:spacing w:before="0" w:after="0" w:line="240" w:lineRule="auto"/>
              <w:ind w:left="0" w:right="0" w:firstLine="720"/>
              <w:jc w:val="left"/>
            </w:pPr>
            <w:r>
              <w:rPr>
                <w:color w:val="000000"/>
                <w:spacing w:val="0"/>
                <w:w w:val="100"/>
                <w:position w:val="0"/>
                <w:shd w:val="clear" w:color="auto" w:fill="auto"/>
                <w:lang w:val="en-US" w:eastAsia="en-US" w:bidi="en-US"/>
              </w:rPr>
              <w:t>POs as extension agents.</w:t>
            </w:r>
          </w:p>
          <w:p>
            <w:pPr>
              <w:pStyle w:val="Style22"/>
              <w:keepNext w:val="0"/>
              <w:keepLines w:val="0"/>
              <w:widowControl w:val="0"/>
              <w:numPr>
                <w:ilvl w:val="0"/>
                <w:numId w:val="43"/>
              </w:numPr>
              <w:shd w:val="clear" w:color="auto" w:fill="auto"/>
              <w:tabs>
                <w:tab w:pos="715" w:val="left"/>
                <w:tab w:pos="720" w:val="left"/>
                <w:tab w:pos="1853" w:val="left"/>
                <w:tab w:pos="3010" w:val="left"/>
                <w:tab w:pos="4622" w:val="left"/>
                <w:tab w:pos="5232" w:val="left"/>
              </w:tabs>
              <w:bidi w:val="0"/>
              <w:spacing w:before="0" w:after="0" w:line="240" w:lineRule="auto"/>
              <w:ind w:left="0" w:right="0" w:firstLine="360"/>
              <w:jc w:val="both"/>
            </w:pPr>
            <w:r>
              <w:rPr>
                <w:color w:val="000000"/>
                <w:spacing w:val="0"/>
                <w:w w:val="100"/>
                <w:position w:val="0"/>
                <w:shd w:val="clear" w:color="auto" w:fill="auto"/>
                <w:lang w:val="en-US" w:eastAsia="en-US" w:bidi="en-US"/>
              </w:rPr>
              <w:t>Support</w:t>
              <w:tab/>
              <w:t>capacity</w:t>
              <w:tab/>
              <w:t>development</w:t>
              <w:tab/>
              <w:t>of</w:t>
              <w:tab/>
              <w:t>nutrition/life</w:t>
            </w:r>
          </w:p>
          <w:p>
            <w:pPr>
              <w:pStyle w:val="Style22"/>
              <w:keepNext w:val="0"/>
              <w:keepLines w:val="0"/>
              <w:widowControl w:val="0"/>
              <w:shd w:val="clear" w:color="auto" w:fill="auto"/>
              <w:bidi w:val="0"/>
              <w:spacing w:before="0" w:after="0" w:line="240" w:lineRule="auto"/>
              <w:ind w:left="0" w:right="0" w:firstLine="720"/>
              <w:jc w:val="left"/>
            </w:pPr>
            <w:r>
              <w:rPr>
                <w:color w:val="000000"/>
                <w:spacing w:val="0"/>
                <w:w w:val="100"/>
                <w:position w:val="0"/>
                <w:shd w:val="clear" w:color="auto" w:fill="auto"/>
                <w:lang w:val="en-US" w:eastAsia="en-US" w:bidi="en-US"/>
              </w:rPr>
              <w:t>skills community volunteers.</w:t>
            </w:r>
          </w:p>
          <w:p>
            <w:pPr>
              <w:pStyle w:val="Style22"/>
              <w:keepNext w:val="0"/>
              <w:keepLines w:val="0"/>
              <w:widowControl w:val="0"/>
              <w:numPr>
                <w:ilvl w:val="0"/>
                <w:numId w:val="43"/>
              </w:numPr>
              <w:shd w:val="clear" w:color="auto" w:fill="auto"/>
              <w:tabs>
                <w:tab w:pos="720" w:val="left"/>
                <w:tab w:pos="725" w:val="left"/>
              </w:tabs>
              <w:bidi w:val="0"/>
              <w:spacing w:before="0" w:after="0" w:line="240" w:lineRule="auto"/>
              <w:ind w:left="0" w:right="0" w:firstLine="360"/>
              <w:jc w:val="both"/>
            </w:pPr>
            <w:r>
              <w:rPr>
                <w:color w:val="000000"/>
                <w:spacing w:val="0"/>
                <w:w w:val="100"/>
                <w:position w:val="0"/>
                <w:shd w:val="clear" w:color="auto" w:fill="auto"/>
                <w:lang w:val="en-US" w:eastAsia="en-US" w:bidi="en-US"/>
              </w:rPr>
              <w:t>Responsible for all efforts related to monitoring and evaluation</w:t>
            </w:r>
          </w:p>
          <w:p>
            <w:pPr>
              <w:pStyle w:val="Style22"/>
              <w:keepNext w:val="0"/>
              <w:keepLines w:val="0"/>
              <w:widowControl w:val="0"/>
              <w:shd w:val="clear" w:color="auto" w:fill="auto"/>
              <w:bidi w:val="0"/>
              <w:spacing w:before="0" w:after="0" w:line="240" w:lineRule="auto"/>
              <w:ind w:left="0" w:right="0" w:firstLine="720"/>
              <w:jc w:val="left"/>
            </w:pPr>
            <w:r>
              <w:rPr>
                <w:color w:val="000000"/>
                <w:spacing w:val="0"/>
                <w:w w:val="100"/>
                <w:position w:val="0"/>
                <w:shd w:val="clear" w:color="auto" w:fill="auto"/>
                <w:lang w:val="en-US" w:eastAsia="en-US" w:bidi="en-US"/>
              </w:rPr>
              <w:t>of all above activities under the direct supervision of WFP.</w:t>
            </w:r>
          </w:p>
        </w:tc>
      </w:tr>
      <w:tr>
        <w:trPr>
          <w:trHeight w:val="3782" w:hRule="exact"/>
        </w:trPr>
        <w:tc>
          <w:tcPr>
            <w:tcBorders>
              <w:top w:val="single" w:sz="4"/>
              <w:left w:val="single" w:sz="4"/>
              <w:bottom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WFP</w:t>
            </w:r>
          </w:p>
        </w:tc>
        <w:tc>
          <w:tcPr>
            <w:tcBorders>
              <w:top w:val="single" w:sz="4"/>
              <w:left w:val="single" w:sz="4"/>
              <w:bottom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Supervising Entity</w:t>
            </w:r>
          </w:p>
        </w:tc>
        <w:tc>
          <w:tcPr>
            <w:tcBorders>
              <w:top w:val="single" w:sz="4"/>
              <w:left w:val="single" w:sz="4"/>
              <w:bottom w:val="single" w:sz="4"/>
              <w:right w:val="single" w:sz="4"/>
            </w:tcBorders>
            <w:shd w:val="clear" w:color="auto" w:fill="auto"/>
            <w:vAlign w:val="bottom"/>
          </w:tcPr>
          <w:p>
            <w:pPr>
              <w:pStyle w:val="Style22"/>
              <w:keepNext w:val="0"/>
              <w:keepLines w:val="0"/>
              <w:widowControl w:val="0"/>
              <w:numPr>
                <w:ilvl w:val="0"/>
                <w:numId w:val="45"/>
              </w:numPr>
              <w:shd w:val="clear" w:color="auto" w:fill="auto"/>
              <w:tabs>
                <w:tab w:pos="725" w:val="left"/>
                <w:tab w:pos="730" w:val="left"/>
              </w:tabs>
              <w:bidi w:val="0"/>
              <w:spacing w:before="0" w:after="0" w:line="240" w:lineRule="auto"/>
              <w:ind w:left="0" w:right="0" w:firstLine="360"/>
              <w:jc w:val="both"/>
            </w:pPr>
            <w:r>
              <w:rPr>
                <w:color w:val="000000"/>
                <w:spacing w:val="0"/>
                <w:w w:val="100"/>
                <w:position w:val="0"/>
                <w:shd w:val="clear" w:color="auto" w:fill="auto"/>
                <w:lang w:val="en-US" w:eastAsia="en-US" w:bidi="en-US"/>
              </w:rPr>
              <w:t>Facilitate the coordination with the SBN and private sector</w:t>
            </w:r>
          </w:p>
          <w:p>
            <w:pPr>
              <w:pStyle w:val="Style22"/>
              <w:keepNext w:val="0"/>
              <w:keepLines w:val="0"/>
              <w:widowControl w:val="0"/>
              <w:shd w:val="clear" w:color="auto" w:fill="auto"/>
              <w:bidi w:val="0"/>
              <w:spacing w:before="0" w:after="0" w:line="240" w:lineRule="auto"/>
              <w:ind w:left="720" w:right="0" w:firstLine="0"/>
              <w:jc w:val="both"/>
            </w:pPr>
            <w:r>
              <w:rPr>
                <w:color w:val="000000"/>
                <w:spacing w:val="0"/>
                <w:w w:val="100"/>
                <w:position w:val="0"/>
                <w:shd w:val="clear" w:color="auto" w:fill="auto"/>
                <w:lang w:val="en-US" w:eastAsia="en-US" w:bidi="en-US"/>
              </w:rPr>
              <w:t>beyond the scope covered in component one and coordinate with Government at all levels.</w:t>
            </w:r>
          </w:p>
          <w:p>
            <w:pPr>
              <w:pStyle w:val="Style22"/>
              <w:keepNext w:val="0"/>
              <w:keepLines w:val="0"/>
              <w:widowControl w:val="0"/>
              <w:numPr>
                <w:ilvl w:val="0"/>
                <w:numId w:val="45"/>
              </w:numPr>
              <w:shd w:val="clear" w:color="auto" w:fill="auto"/>
              <w:tabs>
                <w:tab w:pos="725" w:val="left"/>
                <w:tab w:pos="730" w:val="left"/>
              </w:tabs>
              <w:bidi w:val="0"/>
              <w:spacing w:before="0" w:after="0" w:line="240" w:lineRule="auto"/>
              <w:ind w:left="0" w:right="0" w:firstLine="360"/>
              <w:jc w:val="both"/>
            </w:pPr>
            <w:r>
              <w:rPr>
                <w:color w:val="000000"/>
                <w:spacing w:val="0"/>
                <w:w w:val="100"/>
                <w:position w:val="0"/>
                <w:shd w:val="clear" w:color="auto" w:fill="auto"/>
                <w:lang w:val="en-US" w:eastAsia="en-US" w:bidi="en-US"/>
              </w:rPr>
              <w:t>Provide capacity building to CACC related to all coordination</w:t>
            </w:r>
          </w:p>
          <w:p>
            <w:pPr>
              <w:pStyle w:val="Style22"/>
              <w:keepNext w:val="0"/>
              <w:keepLines w:val="0"/>
              <w:widowControl w:val="0"/>
              <w:shd w:val="clear" w:color="auto" w:fill="auto"/>
              <w:bidi w:val="0"/>
              <w:spacing w:before="0" w:after="0" w:line="240" w:lineRule="auto"/>
              <w:ind w:left="0" w:right="0" w:firstLine="720"/>
              <w:jc w:val="left"/>
            </w:pPr>
            <w:r>
              <w:rPr>
                <w:color w:val="000000"/>
                <w:spacing w:val="0"/>
                <w:w w:val="100"/>
                <w:position w:val="0"/>
                <w:shd w:val="clear" w:color="auto" w:fill="auto"/>
                <w:lang w:val="en-US" w:eastAsia="en-US" w:bidi="en-US"/>
              </w:rPr>
              <w:t>efforts.</w:t>
            </w:r>
          </w:p>
          <w:p>
            <w:pPr>
              <w:pStyle w:val="Style22"/>
              <w:keepNext w:val="0"/>
              <w:keepLines w:val="0"/>
              <w:widowControl w:val="0"/>
              <w:numPr>
                <w:ilvl w:val="0"/>
                <w:numId w:val="45"/>
              </w:numPr>
              <w:shd w:val="clear" w:color="auto" w:fill="auto"/>
              <w:tabs>
                <w:tab w:pos="715" w:val="left"/>
                <w:tab w:pos="730" w:val="left"/>
              </w:tabs>
              <w:bidi w:val="0"/>
              <w:spacing w:before="0" w:after="0" w:line="240" w:lineRule="auto"/>
              <w:ind w:left="0" w:right="0" w:firstLine="360"/>
              <w:jc w:val="both"/>
            </w:pPr>
            <w:r>
              <w:rPr>
                <w:color w:val="000000"/>
                <w:spacing w:val="0"/>
                <w:w w:val="100"/>
                <w:position w:val="0"/>
                <w:shd w:val="clear" w:color="auto" w:fill="auto"/>
                <w:lang w:val="en-US" w:eastAsia="en-US" w:bidi="en-US"/>
              </w:rPr>
              <w:t>Contract the NGOs.</w:t>
            </w:r>
          </w:p>
          <w:p>
            <w:pPr>
              <w:pStyle w:val="Style22"/>
              <w:keepNext w:val="0"/>
              <w:keepLines w:val="0"/>
              <w:widowControl w:val="0"/>
              <w:numPr>
                <w:ilvl w:val="0"/>
                <w:numId w:val="45"/>
              </w:numPr>
              <w:shd w:val="clear" w:color="auto" w:fill="auto"/>
              <w:tabs>
                <w:tab w:pos="725" w:val="left"/>
                <w:tab w:pos="730" w:val="left"/>
              </w:tabs>
              <w:bidi w:val="0"/>
              <w:spacing w:before="0" w:after="0" w:line="240" w:lineRule="auto"/>
              <w:ind w:left="0" w:right="0" w:firstLine="360"/>
              <w:jc w:val="both"/>
            </w:pPr>
            <w:r>
              <w:rPr>
                <w:color w:val="000000"/>
                <w:spacing w:val="0"/>
                <w:w w:val="100"/>
                <w:position w:val="0"/>
                <w:shd w:val="clear" w:color="auto" w:fill="auto"/>
                <w:lang w:val="en-US" w:eastAsia="en-US" w:bidi="en-US"/>
              </w:rPr>
              <w:t>Ensure alignment with the project objectives, budget, and</w:t>
            </w:r>
          </w:p>
          <w:p>
            <w:pPr>
              <w:pStyle w:val="Style22"/>
              <w:keepNext w:val="0"/>
              <w:keepLines w:val="0"/>
              <w:widowControl w:val="0"/>
              <w:shd w:val="clear" w:color="auto" w:fill="auto"/>
              <w:bidi w:val="0"/>
              <w:spacing w:before="0" w:after="0" w:line="240" w:lineRule="auto"/>
              <w:ind w:left="720" w:right="0" w:firstLine="0"/>
              <w:jc w:val="both"/>
            </w:pPr>
            <w:r>
              <w:rPr>
                <w:color w:val="000000"/>
                <w:spacing w:val="0"/>
                <w:w w:val="100"/>
                <w:position w:val="0"/>
                <w:shd w:val="clear" w:color="auto" w:fill="auto"/>
                <w:lang w:val="en-US" w:eastAsia="en-US" w:bidi="en-US"/>
              </w:rPr>
              <w:t>adherence to GASFP guidelines, procurement requirements and standards for development projects at all stages of the project.</w:t>
            </w:r>
          </w:p>
          <w:p>
            <w:pPr>
              <w:pStyle w:val="Style22"/>
              <w:keepNext w:val="0"/>
              <w:keepLines w:val="0"/>
              <w:widowControl w:val="0"/>
              <w:numPr>
                <w:ilvl w:val="0"/>
                <w:numId w:val="45"/>
              </w:numPr>
              <w:shd w:val="clear" w:color="auto" w:fill="auto"/>
              <w:tabs>
                <w:tab w:pos="725" w:val="left"/>
                <w:tab w:pos="730" w:val="left"/>
              </w:tabs>
              <w:bidi w:val="0"/>
              <w:spacing w:before="0" w:after="0" w:line="240" w:lineRule="auto"/>
              <w:ind w:left="0" w:right="0" w:firstLine="360"/>
              <w:jc w:val="both"/>
            </w:pPr>
            <w:r>
              <w:rPr>
                <w:color w:val="000000"/>
                <w:spacing w:val="0"/>
                <w:w w:val="100"/>
                <w:position w:val="0"/>
                <w:shd w:val="clear" w:color="auto" w:fill="auto"/>
                <w:lang w:val="en-US" w:eastAsia="en-US" w:bidi="en-US"/>
              </w:rPr>
              <w:t>Responsible for all other aspects of project monitoring and</w:t>
            </w:r>
          </w:p>
          <w:p>
            <w:pPr>
              <w:pStyle w:val="Style22"/>
              <w:keepNext w:val="0"/>
              <w:keepLines w:val="0"/>
              <w:widowControl w:val="0"/>
              <w:shd w:val="clear" w:color="auto" w:fill="auto"/>
              <w:bidi w:val="0"/>
              <w:spacing w:before="0" w:after="0" w:line="240" w:lineRule="auto"/>
              <w:ind w:left="0" w:right="0" w:firstLine="720"/>
              <w:jc w:val="left"/>
            </w:pPr>
            <w:r>
              <w:rPr>
                <w:color w:val="000000"/>
                <w:spacing w:val="0"/>
                <w:w w:val="100"/>
                <w:position w:val="0"/>
                <w:shd w:val="clear" w:color="auto" w:fill="auto"/>
                <w:lang w:val="en-US" w:eastAsia="en-US" w:bidi="en-US"/>
              </w:rPr>
              <w:t>evaluation in accordance with annex 2.</w:t>
            </w:r>
          </w:p>
          <w:p>
            <w:pPr>
              <w:pStyle w:val="Style22"/>
              <w:keepNext w:val="0"/>
              <w:keepLines w:val="0"/>
              <w:widowControl w:val="0"/>
              <w:numPr>
                <w:ilvl w:val="0"/>
                <w:numId w:val="45"/>
              </w:numPr>
              <w:shd w:val="clear" w:color="auto" w:fill="auto"/>
              <w:tabs>
                <w:tab w:pos="725" w:val="left"/>
                <w:tab w:pos="730" w:val="left"/>
              </w:tabs>
              <w:bidi w:val="0"/>
              <w:spacing w:before="0" w:after="0" w:line="240" w:lineRule="auto"/>
              <w:ind w:left="0" w:right="0" w:firstLine="360"/>
              <w:jc w:val="both"/>
            </w:pPr>
            <w:r>
              <w:rPr>
                <w:color w:val="000000"/>
                <w:spacing w:val="0"/>
                <w:w w:val="100"/>
                <w:position w:val="0"/>
                <w:shd w:val="clear" w:color="auto" w:fill="auto"/>
                <w:lang w:val="en-US" w:eastAsia="en-US" w:bidi="en-US"/>
              </w:rPr>
              <w:t>Manage an independent evaluation of the project and</w:t>
            </w:r>
          </w:p>
          <w:p>
            <w:pPr>
              <w:pStyle w:val="Style22"/>
              <w:keepNext w:val="0"/>
              <w:keepLines w:val="0"/>
              <w:widowControl w:val="0"/>
              <w:shd w:val="clear" w:color="auto" w:fill="auto"/>
              <w:bidi w:val="0"/>
              <w:spacing w:before="0" w:after="0" w:line="240" w:lineRule="auto"/>
              <w:ind w:left="0" w:right="0" w:firstLine="720"/>
              <w:jc w:val="left"/>
            </w:pPr>
            <w:r>
              <w:rPr>
                <w:color w:val="000000"/>
                <w:spacing w:val="0"/>
                <w:w w:val="100"/>
                <w:position w:val="0"/>
                <w:shd w:val="clear" w:color="auto" w:fill="auto"/>
                <w:lang w:val="en-US" w:eastAsia="en-US" w:bidi="en-US"/>
              </w:rPr>
              <w:t>contract a well-established research institution to conduct it.</w:t>
            </w:r>
          </w:p>
          <w:p>
            <w:pPr>
              <w:pStyle w:val="Style22"/>
              <w:keepNext w:val="0"/>
              <w:keepLines w:val="0"/>
              <w:widowControl w:val="0"/>
              <w:numPr>
                <w:ilvl w:val="0"/>
                <w:numId w:val="45"/>
              </w:numPr>
              <w:shd w:val="clear" w:color="auto" w:fill="auto"/>
              <w:tabs>
                <w:tab w:pos="725" w:val="left"/>
                <w:tab w:pos="730" w:val="left"/>
              </w:tabs>
              <w:bidi w:val="0"/>
              <w:spacing w:before="0" w:after="0" w:line="240" w:lineRule="auto"/>
              <w:ind w:left="0" w:right="0" w:firstLine="360"/>
              <w:jc w:val="left"/>
            </w:pPr>
            <w:r>
              <w:rPr>
                <w:color w:val="000000"/>
                <w:spacing w:val="0"/>
                <w:w w:val="100"/>
                <w:position w:val="0"/>
                <w:shd w:val="clear" w:color="auto" w:fill="auto"/>
                <w:lang w:val="en-US" w:eastAsia="en-US" w:bidi="en-US"/>
              </w:rPr>
              <w:t>Manage the overall reporting to GASFP.</w:t>
            </w:r>
          </w:p>
        </w:tc>
      </w:tr>
    </w:tbl>
    <w:p>
      <w:pPr>
        <w:widowControl w:val="0"/>
        <w:spacing w:after="539" w:line="1" w:lineRule="exact"/>
      </w:pPr>
    </w:p>
    <w:p>
      <w:pPr>
        <w:pStyle w:val="Style33"/>
        <w:keepNext/>
        <w:keepLines/>
        <w:widowControl w:val="0"/>
        <w:numPr>
          <w:ilvl w:val="1"/>
          <w:numId w:val="29"/>
        </w:numPr>
        <w:shd w:val="clear" w:color="auto" w:fill="auto"/>
        <w:tabs>
          <w:tab w:pos="433" w:val="left"/>
        </w:tabs>
        <w:bidi w:val="0"/>
        <w:spacing w:before="0" w:after="0"/>
        <w:ind w:left="0" w:right="0" w:firstLine="0"/>
        <w:jc w:val="left"/>
      </w:pPr>
      <w:bookmarkStart w:id="71" w:name="bookmark71"/>
      <w:bookmarkStart w:id="72" w:name="bookmark72"/>
      <w:r>
        <w:rPr>
          <w:color w:val="000000"/>
          <w:spacing w:val="0"/>
          <w:w w:val="100"/>
          <w:position w:val="0"/>
          <w:shd w:val="clear" w:color="auto" w:fill="auto"/>
          <w:lang w:val="en-US" w:eastAsia="en-US" w:bidi="en-US"/>
        </w:rPr>
        <w:t>Proposed financial and implementation arrangements between the SE and the PO.</w:t>
      </w:r>
      <w:bookmarkEnd w:id="72"/>
      <w:bookmarkEnd w:id="71"/>
    </w:p>
    <w:p>
      <w:pPr>
        <w:pStyle w:val="Style27"/>
        <w:keepNext w:val="0"/>
        <w:keepLines w:val="0"/>
        <w:widowControl w:val="0"/>
        <w:shd w:val="clear" w:color="auto" w:fill="auto"/>
        <w:bidi w:val="0"/>
        <w:spacing w:before="0" w:after="260" w:line="240" w:lineRule="auto"/>
        <w:ind w:left="0" w:right="0" w:firstLine="0"/>
        <w:jc w:val="left"/>
      </w:pPr>
      <w:r>
        <w:rPr>
          <w:color w:val="000000"/>
          <w:spacing w:val="0"/>
          <w:w w:val="100"/>
          <w:position w:val="0"/>
          <w:shd w:val="clear" w:color="auto" w:fill="auto"/>
          <w:lang w:val="en-US" w:eastAsia="en-US" w:bidi="en-US"/>
        </w:rPr>
        <w:t>The breakdown of funds is presented in annex one. The share of the PO amounts to USD 1,014,000 and represents about half of the budget. Funds will be transferred from WFP to CACC at the beginning of each quarter in line with the project workplan and costs of activities planned for the coming quarter. Reconciliation of expenditures will be conducted quarterly and the level of actual expenditures in the previous quarter will be taken into consideration for the next quarterly transfer.</w:t>
      </w:r>
    </w:p>
    <w:p>
      <w:pPr>
        <w:pStyle w:val="Style27"/>
        <w:keepNext w:val="0"/>
        <w:keepLines w:val="0"/>
        <w:widowControl w:val="0"/>
        <w:shd w:val="clear" w:color="auto" w:fill="auto"/>
        <w:bidi w:val="0"/>
        <w:spacing w:before="0" w:line="240" w:lineRule="auto"/>
        <w:ind w:left="0" w:right="0" w:firstLine="0"/>
        <w:jc w:val="both"/>
      </w:pPr>
      <w:bookmarkStart w:id="74" w:name="bookmark74"/>
      <w:r>
        <w:rPr>
          <w:color w:val="000000"/>
          <w:spacing w:val="0"/>
          <w:w w:val="100"/>
          <w:position w:val="0"/>
          <w:shd w:val="clear" w:color="auto" w:fill="auto"/>
          <w:lang w:val="en-US" w:eastAsia="en-US" w:bidi="en-US"/>
        </w:rPr>
        <w:t>Quarterly financial reports will be provided by CACC to WFP together with evidence of expenditure linked to activity reports. Annual activity reports will be provided by CACC to WFP and will detail progress against the main key performance indicators and outputs.</w:t>
      </w:r>
      <w:bookmarkEnd w:id="74"/>
    </w:p>
    <w:p>
      <w:pPr>
        <w:pStyle w:val="Style33"/>
        <w:keepNext/>
        <w:keepLines/>
        <w:widowControl w:val="0"/>
        <w:numPr>
          <w:ilvl w:val="1"/>
          <w:numId w:val="29"/>
        </w:numPr>
        <w:shd w:val="clear" w:color="auto" w:fill="auto"/>
        <w:tabs>
          <w:tab w:pos="428" w:val="left"/>
        </w:tabs>
        <w:bidi w:val="0"/>
        <w:spacing w:before="0" w:after="0"/>
        <w:ind w:left="0" w:right="0" w:firstLine="0"/>
        <w:jc w:val="left"/>
      </w:pPr>
      <w:bookmarkStart w:id="75" w:name="bookmark75"/>
      <w:r>
        <w:rPr>
          <w:color w:val="000000"/>
          <w:spacing w:val="0"/>
          <w:w w:val="100"/>
          <w:position w:val="0"/>
          <w:shd w:val="clear" w:color="auto" w:fill="auto"/>
          <w:lang w:val="en-US" w:eastAsia="en-US" w:bidi="en-US"/>
        </w:rPr>
        <w:t>Overall project budget</w:t>
      </w:r>
      <w:bookmarkEnd w:id="75"/>
    </w:p>
    <w:p>
      <w:pPr>
        <w:pStyle w:val="Style27"/>
        <w:keepNext w:val="0"/>
        <w:keepLines w:val="0"/>
        <w:widowControl w:val="0"/>
        <w:shd w:val="clear" w:color="auto" w:fill="auto"/>
        <w:bidi w:val="0"/>
        <w:spacing w:before="0" w:after="320" w:line="240" w:lineRule="auto"/>
        <w:ind w:left="0" w:right="0" w:firstLine="0"/>
        <w:jc w:val="both"/>
      </w:pPr>
      <w:r>
        <w:rPr>
          <w:color w:val="000000"/>
          <w:spacing w:val="0"/>
          <w:w w:val="100"/>
          <w:position w:val="0"/>
          <w:shd w:val="clear" w:color="auto" w:fill="auto"/>
          <w:lang w:val="en-US" w:eastAsia="en-US" w:bidi="en-US"/>
        </w:rPr>
        <w:t xml:space="preserve">The overall cost of the project is estimated at USD </w:t>
      </w:r>
      <w:r>
        <w:rPr>
          <w:color w:val="000000"/>
          <w:spacing w:val="0"/>
          <w:w w:val="100"/>
          <w:position w:val="0"/>
          <w:sz w:val="20"/>
          <w:szCs w:val="20"/>
          <w:shd w:val="clear" w:color="auto" w:fill="auto"/>
          <w:lang w:val="en-US" w:eastAsia="en-US" w:bidi="en-US"/>
        </w:rPr>
        <w:t xml:space="preserve">3,468,000 </w:t>
      </w:r>
      <w:r>
        <w:rPr>
          <w:color w:val="000000"/>
          <w:spacing w:val="0"/>
          <w:w w:val="100"/>
          <w:position w:val="0"/>
          <w:shd w:val="clear" w:color="auto" w:fill="auto"/>
          <w:lang w:val="en-US" w:eastAsia="en-US" w:bidi="en-US"/>
        </w:rPr>
        <w:t>over four years. From this, USD 2,368,000 is requested from GAFSP, and USD 1,100,000 million will be contributed by CACC. Details of the budget are provided in annex 1.</w:t>
      </w:r>
    </w:p>
    <w:p>
      <w:pPr>
        <w:pStyle w:val="Style33"/>
        <w:keepNext/>
        <w:keepLines/>
        <w:widowControl w:val="0"/>
        <w:numPr>
          <w:ilvl w:val="1"/>
          <w:numId w:val="29"/>
        </w:numPr>
        <w:shd w:val="clear" w:color="auto" w:fill="auto"/>
        <w:tabs>
          <w:tab w:pos="433" w:val="left"/>
        </w:tabs>
        <w:bidi w:val="0"/>
        <w:spacing w:before="0" w:after="0"/>
        <w:ind w:left="0" w:right="0" w:firstLine="0"/>
        <w:jc w:val="left"/>
      </w:pPr>
      <w:bookmarkStart w:id="77" w:name="bookmark77"/>
      <w:bookmarkStart w:id="78" w:name="bookmark78"/>
      <w:r>
        <w:rPr>
          <w:color w:val="000000"/>
          <w:spacing w:val="0"/>
          <w:w w:val="100"/>
          <w:position w:val="0"/>
          <w:shd w:val="clear" w:color="auto" w:fill="auto"/>
          <w:lang w:val="en-US" w:eastAsia="en-US" w:bidi="en-US"/>
        </w:rPr>
        <w:t>PO’s readiness</w:t>
      </w:r>
      <w:bookmarkEnd w:id="78"/>
      <w:bookmarkEnd w:id="77"/>
    </w:p>
    <w:p>
      <w:pPr>
        <w:pStyle w:val="Style2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Since its establishment in 2017, CACC activities have grown steadily in line with the information provided in section 2.7. CACC has no previous experience working with WFP, however CACC has experience managing funds from international entities. Between August 2017 and March 2020, it managed a 192,000 EUR grant from the Innovations Against Poverty II (IAP) initiative of SNV Netherlands Development Organization. The grant was complemented with a co-investment of 400,700 EUR from AMRU. In addition to the above grant, CACC managed 100,000 EUR from IAP for establishing a rotating fund establishment.</w:t>
      </w:r>
    </w:p>
    <w:p>
      <w:pPr>
        <w:pStyle w:val="Style27"/>
        <w:keepNext w:val="0"/>
        <w:keepLines w:val="0"/>
        <w:widowControl w:val="0"/>
        <w:shd w:val="clear" w:color="auto" w:fill="auto"/>
        <w:bidi w:val="0"/>
        <w:spacing w:before="0" w:line="240" w:lineRule="auto"/>
        <w:ind w:left="0" w:right="0" w:firstLine="0"/>
        <w:jc w:val="both"/>
        <w:sectPr>
          <w:headerReference w:type="default" r:id="rId27"/>
          <w:footerReference w:type="default" r:id="rId28"/>
          <w:footnotePr>
            <w:pos w:val="pageBottom"/>
            <w:numFmt w:val="decimal"/>
            <w:numStart w:val="1"/>
            <w:numRestart w:val="continuous"/>
            <w15:footnoteColumns w:val="1"/>
          </w:footnotePr>
          <w:pgSz w:w="11900" w:h="16840"/>
          <w:pgMar w:top="2564" w:right="868" w:bottom="1460" w:left="1360" w:header="0" w:footer="3" w:gutter="0"/>
          <w:cols w:space="720"/>
          <w:noEndnote/>
          <w:rtlGutter w:val="0"/>
          <w:docGrid w:linePitch="360"/>
        </w:sectPr>
      </w:pPr>
      <w:r>
        <w:rPr>
          <w:color w:val="000000"/>
          <w:spacing w:val="0"/>
          <w:w w:val="100"/>
          <w:position w:val="0"/>
          <w:shd w:val="clear" w:color="auto" w:fill="auto"/>
          <w:lang w:val="en-US" w:eastAsia="en-US" w:bidi="en-US"/>
        </w:rPr>
        <w:t>CACC has also managed several small grants below USD 100,000, including from the USAID Harvest 2 Project, the AusAID Cambodian Agricultural Value Chain (CAVAC) Programme and from responsibility Investments. It is also manages a soft-loan package of about USD 0.5 million for agricultural trading with its partner Acs from RaboBank and AlterFin. CACC has also engaged as a partner with Oxfam as part of its inclusive green economy initiative.</w:t>
      </w:r>
    </w:p>
    <w:p>
      <w:pPr>
        <w:widowControl w:val="0"/>
        <w:jc w:val="center"/>
        <w:rPr>
          <w:sz w:val="2"/>
          <w:szCs w:val="2"/>
        </w:rPr>
      </w:pPr>
      <w:r>
        <w:drawing>
          <wp:inline>
            <wp:extent cx="1999615" cy="1005840"/>
            <wp:docPr id="34" name="Picutre 34"/>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29"/>
                    <a:stretch/>
                  </pic:blipFill>
                  <pic:spPr>
                    <a:xfrm>
                      <a:ext cx="1999615" cy="1005840"/>
                    </a:xfrm>
                    <a:prstGeom prst="rect"/>
                  </pic:spPr>
                </pic:pic>
              </a:graphicData>
            </a:graphic>
          </wp:inline>
        </w:drawing>
      </w:r>
    </w:p>
    <w:p>
      <w:pPr>
        <w:widowControl w:val="0"/>
        <w:spacing w:after="299" w:line="1" w:lineRule="exact"/>
      </w:pPr>
    </w:p>
    <w:p>
      <w:pPr>
        <w:pStyle w:val="Style15"/>
        <w:keepNext/>
        <w:keepLines/>
        <w:widowControl w:val="0"/>
        <w:numPr>
          <w:ilvl w:val="0"/>
          <w:numId w:val="47"/>
        </w:numPr>
        <w:shd w:val="clear" w:color="auto" w:fill="auto"/>
        <w:tabs>
          <w:tab w:pos="1208" w:val="left"/>
        </w:tabs>
        <w:bidi w:val="0"/>
        <w:spacing w:before="0" w:after="300" w:line="240" w:lineRule="auto"/>
        <w:ind w:left="0" w:right="0" w:firstLine="0"/>
        <w:jc w:val="center"/>
      </w:pPr>
      <w:bookmarkStart w:id="80" w:name="bookmark80"/>
      <w:r>
        <w:rPr>
          <w:spacing w:val="0"/>
          <w:w w:val="100"/>
          <w:position w:val="0"/>
          <w:shd w:val="clear" w:color="auto" w:fill="auto"/>
          <w:lang w:val="en-US" w:eastAsia="en-US" w:bidi="en-US"/>
        </w:rPr>
        <w:t>- Project Budget Tables</w:t>
      </w:r>
      <w:bookmarkEnd w:id="80"/>
    </w:p>
    <w:p>
      <w:pPr>
        <w:pStyle w:val="Style27"/>
        <w:keepNext w:val="0"/>
        <w:keepLines w:val="0"/>
        <w:widowControl w:val="0"/>
        <w:shd w:val="clear" w:color="auto" w:fill="auto"/>
        <w:bidi w:val="0"/>
        <w:spacing w:before="0" w:after="300" w:line="240" w:lineRule="auto"/>
        <w:ind w:left="0" w:right="0" w:firstLine="0"/>
        <w:jc w:val="left"/>
        <w:rPr>
          <w:sz w:val="24"/>
          <w:szCs w:val="24"/>
        </w:rPr>
      </w:pPr>
      <w:bookmarkStart w:id="82" w:name="bookmark82"/>
      <w:r>
        <w:rPr>
          <w:color w:val="000000"/>
          <w:spacing w:val="0"/>
          <w:w w:val="100"/>
          <w:position w:val="0"/>
          <w:sz w:val="24"/>
          <w:szCs w:val="24"/>
          <w:shd w:val="clear" w:color="auto" w:fill="auto"/>
          <w:lang w:val="en-US" w:eastAsia="en-US" w:bidi="en-US"/>
        </w:rPr>
        <w:t>Provide comprehensive budget information for the proposed project. All figures should be in US$ and rounded to the nearest ‘000.</w:t>
      </w:r>
      <w:bookmarkEnd w:id="82"/>
    </w:p>
    <w:p>
      <w:pPr>
        <w:pStyle w:val="Style27"/>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shd w:val="clear" w:color="auto" w:fill="auto"/>
          <w:lang w:val="en-US" w:eastAsia="en-US" w:bidi="en-US"/>
        </w:rPr>
        <w:t>Table A: Summary of Overall Project Funding</w:t>
      </w:r>
    </w:p>
    <w:tbl>
      <w:tblPr>
        <w:tblOverlap w:val="never"/>
        <w:jc w:val="center"/>
        <w:tblLayout w:type="fixed"/>
      </w:tblPr>
      <w:tblGrid>
        <w:gridCol w:w="3072"/>
        <w:gridCol w:w="3067"/>
        <w:gridCol w:w="2890"/>
      </w:tblGrid>
      <w:tr>
        <w:trPr>
          <w:trHeight w:val="504" w:hRule="exact"/>
        </w:trPr>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Funding Source</w:t>
            </w:r>
          </w:p>
        </w:tc>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Amount</w:t>
            </w:r>
          </w:p>
        </w:tc>
        <w:tc>
          <w:tcPr>
            <w:tcBorders>
              <w:top w:val="single" w:sz="4"/>
              <w:left w:val="single" w:sz="4"/>
              <w:right w:val="single" w:sz="4"/>
            </w:tcBorders>
            <w:shd w:val="clear" w:color="auto" w:fill="auto"/>
            <w:vAlign w:val="bottom"/>
          </w:tcPr>
          <w:p>
            <w:pPr>
              <w:pStyle w:val="Style22"/>
              <w:keepNext w:val="0"/>
              <w:keepLines w:val="0"/>
              <w:widowControl w:val="0"/>
              <w:shd w:val="clear" w:color="auto" w:fill="auto"/>
              <w:bidi w:val="0"/>
              <w:spacing w:before="0" w:after="0" w:line="233" w:lineRule="auto"/>
              <w:ind w:left="0" w:right="0" w:firstLine="0"/>
              <w:jc w:val="left"/>
              <w:rPr>
                <w:sz w:val="20"/>
                <w:szCs w:val="20"/>
              </w:rPr>
            </w:pPr>
            <w:r>
              <w:rPr>
                <w:color w:val="000000"/>
                <w:spacing w:val="0"/>
                <w:w w:val="100"/>
                <w:position w:val="0"/>
                <w:sz w:val="20"/>
                <w:szCs w:val="20"/>
                <w:shd w:val="clear" w:color="auto" w:fill="auto"/>
                <w:lang w:val="en-US" w:eastAsia="en-US" w:bidi="en-US"/>
              </w:rPr>
              <w:t>Has this funding been secured (Yes/No)?</w:t>
            </w:r>
          </w:p>
        </w:tc>
      </w:tr>
      <w:tr>
        <w:trPr>
          <w:trHeight w:val="254" w:hRule="exact"/>
        </w:trPr>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GAFSP grant amount requested</w:t>
            </w:r>
          </w:p>
        </w:tc>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2,368,000</w:t>
            </w:r>
          </w:p>
        </w:tc>
        <w:tc>
          <w:tcPr>
            <w:tcBorders>
              <w:top w:val="single" w:sz="4"/>
              <w:left w:val="single" w:sz="4"/>
              <w:right w:val="single" w:sz="4"/>
            </w:tcBorders>
            <w:shd w:val="clear" w:color="auto" w:fill="A6A6A6"/>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n/a</w:t>
            </w:r>
          </w:p>
        </w:tc>
      </w:tr>
      <w:tr>
        <w:trPr>
          <w:trHeight w:val="254" w:hRule="exact"/>
        </w:trPr>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PO co-financing</w:t>
            </w:r>
            <w:r>
              <w:rPr>
                <w:color w:val="000000"/>
                <w:spacing w:val="0"/>
                <w:w w:val="100"/>
                <w:position w:val="0"/>
                <w:sz w:val="20"/>
                <w:szCs w:val="20"/>
                <w:shd w:val="clear" w:color="auto" w:fill="auto"/>
                <w:vertAlign w:val="superscript"/>
                <w:lang w:val="en-US" w:eastAsia="en-US" w:bidi="en-US"/>
              </w:rPr>
              <w:footnoteReference w:id="3"/>
            </w:r>
          </w:p>
        </w:tc>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1,100,000</w:t>
            </w:r>
          </w:p>
        </w:tc>
        <w:tc>
          <w:tcPr>
            <w:tcBorders>
              <w:top w:val="single" w:sz="4"/>
              <w:left w:val="single" w:sz="4"/>
              <w:righ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Yes</w:t>
            </w:r>
          </w:p>
        </w:tc>
      </w:tr>
      <w:tr>
        <w:trPr>
          <w:trHeight w:val="499" w:hRule="exact"/>
        </w:trPr>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 xml:space="preserve">Other Funding Sources </w:t>
            </w:r>
            <w:r>
              <w:rPr>
                <w:i/>
                <w:iCs/>
                <w:color w:val="000000"/>
                <w:spacing w:val="0"/>
                <w:w w:val="100"/>
                <w:position w:val="0"/>
                <w:sz w:val="20"/>
                <w:szCs w:val="20"/>
                <w:shd w:val="clear" w:color="auto" w:fill="auto"/>
                <w:lang w:val="en-US" w:eastAsia="en-US" w:bidi="en-US"/>
              </w:rPr>
              <w:t>(SE, ODA, international NGOs, etc.)</w:t>
            </w:r>
          </w:p>
        </w:tc>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N/A</w:t>
            </w:r>
          </w:p>
        </w:tc>
        <w:tc>
          <w:tcPr>
            <w:tcBorders>
              <w:top w:val="single" w:sz="4"/>
              <w:left w:val="single" w:sz="4"/>
              <w:right w:val="single" w:sz="4"/>
            </w:tcBorders>
            <w:shd w:val="clear" w:color="auto" w:fill="auto"/>
            <w:vAlign w:val="top"/>
          </w:tcPr>
          <w:p>
            <w:pPr>
              <w:widowControl w:val="0"/>
              <w:rPr>
                <w:sz w:val="10"/>
                <w:szCs w:val="10"/>
              </w:rPr>
            </w:pPr>
          </w:p>
        </w:tc>
      </w:tr>
      <w:tr>
        <w:trPr>
          <w:trHeight w:val="264" w:hRule="exact"/>
        </w:trPr>
        <w:tc>
          <w:tcPr>
            <w:tcBorders>
              <w:top w:val="single" w:sz="4"/>
              <w:left w:val="single" w:sz="4"/>
              <w:bottom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Total Project Funding</w:t>
            </w:r>
          </w:p>
        </w:tc>
        <w:tc>
          <w:tcPr>
            <w:tcBorders>
              <w:top w:val="single" w:sz="4"/>
              <w:left w:val="single" w:sz="4"/>
              <w:bottom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3,468,000</w:t>
            </w: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widowControl w:val="0"/>
        <w:spacing w:after="299" w:line="1" w:lineRule="exact"/>
      </w:pPr>
    </w:p>
    <w:tbl>
      <w:tblPr>
        <w:tblOverlap w:val="never"/>
        <w:jc w:val="center"/>
        <w:tblLayout w:type="fixed"/>
      </w:tblPr>
      <w:tblGrid>
        <w:gridCol w:w="1670"/>
        <w:gridCol w:w="2074"/>
        <w:gridCol w:w="1771"/>
        <w:gridCol w:w="1834"/>
        <w:gridCol w:w="1680"/>
      </w:tblGrid>
      <w:tr>
        <w:trPr>
          <w:trHeight w:val="259" w:hRule="exact"/>
        </w:trPr>
        <w:tc>
          <w:tcPr>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shd w:val="clear" w:color="auto" w:fill="auto"/>
                <w:lang w:val="en-US" w:eastAsia="en-US" w:bidi="en-US"/>
              </w:rPr>
              <w:t>Table B: Detailed</w:t>
            </w:r>
          </w:p>
        </w:tc>
        <w:tc>
          <w:tcPr>
            <w:gridSpan w:val="4"/>
            <w:tcBorders>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shd w:val="clear" w:color="auto" w:fill="auto"/>
                <w:lang w:val="en-US" w:eastAsia="en-US" w:bidi="en-US"/>
              </w:rPr>
              <w:t>Project Budget</w:t>
            </w:r>
          </w:p>
        </w:tc>
      </w:tr>
      <w:tr>
        <w:trPr>
          <w:trHeight w:val="254" w:hRule="exact"/>
        </w:trPr>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Components</w:t>
            </w:r>
          </w:p>
        </w:tc>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Activities</w:t>
            </w:r>
          </w:p>
        </w:tc>
        <w:tc>
          <w:tcPr>
            <w:gridSpan w:val="2"/>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GAFSP Funding Requested</w:t>
            </w:r>
          </w:p>
        </w:tc>
        <w:tc>
          <w:tcPr>
            <w:vMerge w:val="restart"/>
            <w:tcBorders>
              <w:top w:val="single" w:sz="4"/>
              <w:left w:val="single" w:sz="4"/>
              <w:righ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Other Funding Sources Amount (US$)</w:t>
            </w:r>
          </w:p>
        </w:tc>
      </w:tr>
      <w:tr>
        <w:trPr>
          <w:trHeight w:val="739"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Amount</w:t>
            </w:r>
          </w:p>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Requested (US$)</w:t>
            </w:r>
          </w:p>
        </w:tc>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Fund management and procurement (SE or PO)</w:t>
            </w:r>
          </w:p>
        </w:tc>
        <w:tc>
          <w:tcPr>
            <w:vMerge/>
            <w:tcBorders>
              <w:left w:val="single" w:sz="4"/>
              <w:right w:val="single" w:sz="4"/>
            </w:tcBorders>
            <w:shd w:val="clear" w:color="auto" w:fill="auto"/>
            <w:vAlign w:val="top"/>
          </w:tcPr>
          <w:p>
            <w:pPr/>
          </w:p>
        </w:tc>
      </w:tr>
      <w:tr>
        <w:trPr>
          <w:trHeight w:val="499" w:hRule="exact"/>
        </w:trPr>
        <w:tc>
          <w:tcPr>
            <w:vMerge w:val="restart"/>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Component 1: Developing a profitable organic value-chain</w:t>
            </w:r>
          </w:p>
        </w:tc>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Activity 1: skills development</w:t>
            </w:r>
          </w:p>
        </w:tc>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314,000</w:t>
            </w:r>
          </w:p>
        </w:tc>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PO</w:t>
            </w:r>
          </w:p>
        </w:tc>
        <w:tc>
          <w:tcPr>
            <w:tcBorders>
              <w:top w:val="single" w:sz="4"/>
              <w:left w:val="single" w:sz="4"/>
              <w:right w:val="single" w:sz="4"/>
            </w:tcBorders>
            <w:shd w:val="clear" w:color="auto" w:fill="auto"/>
            <w:vAlign w:val="top"/>
          </w:tcPr>
          <w:p>
            <w:pPr>
              <w:widowControl w:val="0"/>
              <w:rPr>
                <w:sz w:val="10"/>
                <w:szCs w:val="10"/>
              </w:rPr>
            </w:pPr>
          </w:p>
        </w:tc>
      </w:tr>
      <w:tr>
        <w:trPr>
          <w:trHeight w:val="989"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Activity 2: Establishment of organic value chain infrastructure</w:t>
            </w:r>
          </w:p>
        </w:tc>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250,000</w:t>
            </w:r>
          </w:p>
        </w:tc>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PO</w:t>
            </w:r>
          </w:p>
        </w:tc>
        <w:tc>
          <w:tcPr>
            <w:tcBorders>
              <w:top w:val="single" w:sz="4"/>
              <w:left w:val="single" w:sz="4"/>
              <w:righ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1.1 million</w:t>
            </w:r>
          </w:p>
        </w:tc>
      </w:tr>
      <w:tr>
        <w:trPr>
          <w:trHeight w:val="494"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Activity 3: Access to credit</w:t>
            </w:r>
          </w:p>
        </w:tc>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40,000</w:t>
            </w:r>
          </w:p>
        </w:tc>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PO</w:t>
            </w:r>
          </w:p>
        </w:tc>
        <w:tc>
          <w:tcPr>
            <w:tcBorders>
              <w:top w:val="single" w:sz="4"/>
              <w:left w:val="single" w:sz="4"/>
              <w:right w:val="single" w:sz="4"/>
            </w:tcBorders>
            <w:shd w:val="clear" w:color="auto" w:fill="auto"/>
            <w:vAlign w:val="top"/>
          </w:tcPr>
          <w:p>
            <w:pPr>
              <w:widowControl w:val="0"/>
              <w:rPr>
                <w:sz w:val="10"/>
                <w:szCs w:val="10"/>
              </w:rPr>
            </w:pPr>
          </w:p>
        </w:tc>
      </w:tr>
      <w:tr>
        <w:trPr>
          <w:trHeight w:val="499"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Activity 4: Last mile and marketing</w:t>
            </w:r>
          </w:p>
        </w:tc>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340,000</w:t>
            </w:r>
          </w:p>
        </w:tc>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PO</w:t>
            </w:r>
          </w:p>
        </w:tc>
        <w:tc>
          <w:tcPr>
            <w:tcBorders>
              <w:top w:val="single" w:sz="4"/>
              <w:left w:val="single" w:sz="4"/>
              <w:right w:val="single" w:sz="4"/>
            </w:tcBorders>
            <w:shd w:val="clear" w:color="auto" w:fill="auto"/>
            <w:vAlign w:val="top"/>
          </w:tcPr>
          <w:p>
            <w:pPr>
              <w:widowControl w:val="0"/>
              <w:rPr>
                <w:sz w:val="10"/>
                <w:szCs w:val="10"/>
              </w:rPr>
            </w:pPr>
          </w:p>
        </w:tc>
      </w:tr>
      <w:tr>
        <w:trPr>
          <w:trHeight w:val="254"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Project Management</w:t>
            </w:r>
          </w:p>
        </w:tc>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70,000</w:t>
            </w:r>
          </w:p>
        </w:tc>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PO</w:t>
            </w:r>
          </w:p>
        </w:tc>
        <w:tc>
          <w:tcPr>
            <w:tcBorders>
              <w:top w:val="single" w:sz="4"/>
              <w:left w:val="single" w:sz="4"/>
              <w:right w:val="single" w:sz="4"/>
            </w:tcBorders>
            <w:shd w:val="clear" w:color="auto" w:fill="auto"/>
            <w:vAlign w:val="top"/>
          </w:tcPr>
          <w:p>
            <w:pPr>
              <w:widowControl w:val="0"/>
              <w:rPr>
                <w:sz w:val="10"/>
                <w:szCs w:val="10"/>
              </w:rPr>
            </w:pPr>
          </w:p>
        </w:tc>
      </w:tr>
      <w:tr>
        <w:trPr>
          <w:trHeight w:val="254"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40" w:lineRule="auto"/>
              <w:ind w:left="1200" w:right="0" w:firstLine="0"/>
              <w:jc w:val="left"/>
              <w:rPr>
                <w:sz w:val="20"/>
                <w:szCs w:val="20"/>
              </w:rPr>
            </w:pPr>
            <w:r>
              <w:rPr>
                <w:b/>
                <w:bCs/>
                <w:color w:val="000000"/>
                <w:spacing w:val="0"/>
                <w:w w:val="100"/>
                <w:position w:val="0"/>
                <w:sz w:val="20"/>
                <w:szCs w:val="20"/>
                <w:shd w:val="clear" w:color="auto" w:fill="auto"/>
                <w:lang w:val="en-US" w:eastAsia="en-US" w:bidi="en-US"/>
              </w:rPr>
              <w:t>Sub-total</w:t>
            </w:r>
          </w:p>
        </w:tc>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1,014,000</w:t>
            </w:r>
          </w:p>
        </w:tc>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PO</w:t>
            </w:r>
          </w:p>
        </w:tc>
        <w:tc>
          <w:tcPr>
            <w:tcBorders>
              <w:top w:val="single" w:sz="4"/>
              <w:left w:val="single" w:sz="4"/>
              <w:right w:val="single" w:sz="4"/>
            </w:tcBorders>
            <w:shd w:val="clear" w:color="auto" w:fill="auto"/>
            <w:vAlign w:val="top"/>
          </w:tcPr>
          <w:p>
            <w:pPr>
              <w:widowControl w:val="0"/>
              <w:rPr>
                <w:sz w:val="10"/>
                <w:szCs w:val="10"/>
              </w:rPr>
            </w:pPr>
          </w:p>
        </w:tc>
      </w:tr>
      <w:tr>
        <w:trPr>
          <w:trHeight w:val="499" w:hRule="exact"/>
        </w:trPr>
        <w:tc>
          <w:tcPr>
            <w:vMerge w:val="restart"/>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Component 2: Enhancing nutritional outcomes</w:t>
            </w:r>
          </w:p>
        </w:tc>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33" w:lineRule="auto"/>
              <w:ind w:left="0" w:right="0" w:firstLine="0"/>
              <w:jc w:val="left"/>
              <w:rPr>
                <w:sz w:val="20"/>
                <w:szCs w:val="20"/>
              </w:rPr>
            </w:pPr>
            <w:r>
              <w:rPr>
                <w:color w:val="000000"/>
                <w:spacing w:val="0"/>
                <w:w w:val="100"/>
                <w:position w:val="0"/>
                <w:sz w:val="20"/>
                <w:szCs w:val="20"/>
                <w:shd w:val="clear" w:color="auto" w:fill="auto"/>
                <w:lang w:val="en-US" w:eastAsia="en-US" w:bidi="en-US"/>
              </w:rPr>
              <w:t>Activity 1: SBCC and life skills</w:t>
            </w:r>
          </w:p>
        </w:tc>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624,000</w:t>
            </w:r>
          </w:p>
        </w:tc>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SE</w:t>
            </w:r>
          </w:p>
        </w:tc>
        <w:tc>
          <w:tcPr>
            <w:tcBorders>
              <w:top w:val="single" w:sz="4"/>
              <w:left w:val="single" w:sz="4"/>
              <w:right w:val="single" w:sz="4"/>
            </w:tcBorders>
            <w:shd w:val="clear" w:color="auto" w:fill="auto"/>
            <w:vAlign w:val="top"/>
          </w:tcPr>
          <w:p>
            <w:pPr>
              <w:widowControl w:val="0"/>
              <w:rPr>
                <w:sz w:val="10"/>
                <w:szCs w:val="10"/>
              </w:rPr>
            </w:pPr>
          </w:p>
        </w:tc>
      </w:tr>
      <w:tr>
        <w:trPr>
          <w:trHeight w:val="499"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Activity 2: Impact evaluation</w:t>
            </w:r>
          </w:p>
        </w:tc>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200,000</w:t>
            </w:r>
          </w:p>
        </w:tc>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SE</w:t>
            </w:r>
          </w:p>
        </w:tc>
        <w:tc>
          <w:tcPr>
            <w:tcBorders>
              <w:top w:val="single" w:sz="4"/>
              <w:left w:val="single" w:sz="4"/>
              <w:right w:val="single" w:sz="4"/>
            </w:tcBorders>
            <w:shd w:val="clear" w:color="auto" w:fill="auto"/>
            <w:vAlign w:val="top"/>
          </w:tcPr>
          <w:p>
            <w:pPr>
              <w:widowControl w:val="0"/>
              <w:rPr>
                <w:sz w:val="10"/>
                <w:szCs w:val="10"/>
              </w:rPr>
            </w:pPr>
          </w:p>
        </w:tc>
      </w:tr>
      <w:tr>
        <w:trPr>
          <w:trHeight w:val="984"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Project Management as SE including monitoring and reporting</w:t>
            </w:r>
          </w:p>
        </w:tc>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276,000</w:t>
            </w:r>
          </w:p>
        </w:tc>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SE</w:t>
            </w:r>
          </w:p>
        </w:tc>
        <w:tc>
          <w:tcPr>
            <w:tcBorders>
              <w:top w:val="single" w:sz="4"/>
              <w:left w:val="single" w:sz="4"/>
              <w:right w:val="single" w:sz="4"/>
            </w:tcBorders>
            <w:shd w:val="clear" w:color="auto" w:fill="auto"/>
            <w:vAlign w:val="top"/>
          </w:tcPr>
          <w:p>
            <w:pPr>
              <w:widowControl w:val="0"/>
              <w:rPr>
                <w:sz w:val="10"/>
                <w:szCs w:val="10"/>
              </w:rPr>
            </w:pPr>
          </w:p>
        </w:tc>
      </w:tr>
      <w:tr>
        <w:trPr>
          <w:trHeight w:val="254"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40" w:lineRule="auto"/>
              <w:ind w:left="1200" w:right="0" w:firstLine="0"/>
              <w:jc w:val="left"/>
              <w:rPr>
                <w:sz w:val="20"/>
                <w:szCs w:val="20"/>
              </w:rPr>
            </w:pPr>
            <w:r>
              <w:rPr>
                <w:b/>
                <w:bCs/>
                <w:color w:val="000000"/>
                <w:spacing w:val="0"/>
                <w:w w:val="100"/>
                <w:position w:val="0"/>
                <w:sz w:val="20"/>
                <w:szCs w:val="20"/>
                <w:shd w:val="clear" w:color="auto" w:fill="auto"/>
                <w:lang w:val="en-US" w:eastAsia="en-US" w:bidi="en-US"/>
              </w:rPr>
              <w:t>Sub-total</w:t>
            </w:r>
          </w:p>
        </w:tc>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1,100,000</w:t>
            </w:r>
          </w:p>
        </w:tc>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SE</w:t>
            </w:r>
          </w:p>
        </w:tc>
        <w:tc>
          <w:tcPr>
            <w:tcBorders>
              <w:top w:val="single" w:sz="4"/>
              <w:left w:val="single" w:sz="4"/>
              <w:right w:val="single" w:sz="4"/>
            </w:tcBorders>
            <w:shd w:val="clear" w:color="auto" w:fill="auto"/>
            <w:vAlign w:val="top"/>
          </w:tcPr>
          <w:p>
            <w:pPr>
              <w:widowControl w:val="0"/>
              <w:rPr>
                <w:sz w:val="10"/>
                <w:szCs w:val="10"/>
              </w:rPr>
            </w:pPr>
          </w:p>
        </w:tc>
      </w:tr>
      <w:tr>
        <w:trPr>
          <w:trHeight w:val="254" w:hRule="exact"/>
        </w:trPr>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Overhead</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254,000</w:t>
            </w:r>
          </w:p>
        </w:tc>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SE</w:t>
            </w:r>
          </w:p>
        </w:tc>
        <w:tc>
          <w:tcPr>
            <w:tcBorders>
              <w:top w:val="single" w:sz="4"/>
              <w:left w:val="single" w:sz="4"/>
              <w:right w:val="single" w:sz="4"/>
            </w:tcBorders>
            <w:shd w:val="clear" w:color="auto" w:fill="auto"/>
            <w:vAlign w:val="top"/>
          </w:tcPr>
          <w:p>
            <w:pPr>
              <w:widowControl w:val="0"/>
              <w:rPr>
                <w:sz w:val="10"/>
                <w:szCs w:val="10"/>
              </w:rPr>
            </w:pPr>
          </w:p>
        </w:tc>
      </w:tr>
      <w:tr>
        <w:trPr>
          <w:trHeight w:val="264" w:hRule="exact"/>
        </w:trPr>
        <w:tc>
          <w:tcPr>
            <w:gridSpan w:val="2"/>
            <w:tcBorders>
              <w:top w:val="single" w:sz="4"/>
              <w:left w:val="single" w:sz="4"/>
              <w:bottom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TOTAL BUDGET FOR ALL COMPONENTS</w:t>
            </w:r>
          </w:p>
        </w:tc>
        <w:tc>
          <w:tcPr>
            <w:tcBorders>
              <w:top w:val="single" w:sz="4"/>
              <w:left w:val="single" w:sz="4"/>
              <w:bottom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2,368,000</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widowControl w:val="0"/>
        <w:spacing w:after="299" w:line="1" w:lineRule="exact"/>
      </w:pPr>
    </w:p>
    <w:p>
      <w:pPr>
        <w:pStyle w:val="Style33"/>
        <w:keepNext/>
        <w:keepLines/>
        <w:widowControl w:val="0"/>
        <w:numPr>
          <w:ilvl w:val="1"/>
          <w:numId w:val="49"/>
        </w:numPr>
        <w:shd w:val="clear" w:color="auto" w:fill="auto"/>
        <w:tabs>
          <w:tab w:pos="536" w:val="left"/>
        </w:tabs>
        <w:bidi w:val="0"/>
        <w:spacing w:before="0" w:after="300" w:line="240" w:lineRule="auto"/>
        <w:ind w:left="0" w:right="0" w:firstLine="0"/>
        <w:jc w:val="left"/>
        <w:sectPr>
          <w:headerReference w:type="default" r:id="rId31"/>
          <w:footerReference w:type="default" r:id="rId32"/>
          <w:footnotePr>
            <w:pos w:val="pageBottom"/>
            <w:numFmt w:val="decimal"/>
            <w:numStart w:val="1"/>
            <w:numRestart w:val="continuous"/>
            <w15:footnoteColumns w:val="1"/>
          </w:footnotePr>
          <w:pgSz w:w="11900" w:h="16840"/>
          <w:pgMar w:top="706" w:right="823" w:bottom="1220" w:left="1406" w:header="278" w:footer="3" w:gutter="0"/>
          <w:cols w:space="720"/>
          <w:noEndnote/>
          <w:rtlGutter w:val="0"/>
          <w:docGrid w:linePitch="360"/>
        </w:sectPr>
      </w:pPr>
      <w:bookmarkStart w:id="83" w:name="bookmark83"/>
      <w:r>
        <w:rPr>
          <w:color w:val="000000"/>
          <w:spacing w:val="0"/>
          <w:w w:val="100"/>
          <w:position w:val="0"/>
          <w:shd w:val="clear" w:color="auto" w:fill="auto"/>
          <w:lang w:val="en-US" w:eastAsia="en-US" w:bidi="en-US"/>
        </w:rPr>
        <w:t>Clarify the underlying assumptions for the proposed budget.</w:t>
      </w:r>
      <w:bookmarkEnd w:id="83"/>
    </w:p>
    <w:p>
      <w:pPr>
        <w:pStyle w:val="Style27"/>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n-US" w:eastAsia="en-US" w:bidi="en-US"/>
        </w:rPr>
        <w:t>Component 1 -</w:t>
      </w:r>
      <w:r>
        <w:rPr>
          <w:color w:val="000000"/>
          <w:spacing w:val="0"/>
          <w:w w:val="100"/>
          <w:position w:val="0"/>
          <w:shd w:val="clear" w:color="auto" w:fill="auto"/>
          <w:lang w:val="en-US" w:eastAsia="en-US" w:bidi="en-US"/>
        </w:rPr>
        <w:t>The budget for organic rice is predicated on organizing and managing a supply chain that ultimately brings multiple benefits to the target smallholders i.e. improving livelihoods and incomes, as well as creating sustainable and thriving communities. The budget includes components that range from developing organic farming skills, facilitating access to credit, all the way to creating an end-product that is accredited, recognized and desired by a broad spectrum of consumers.</w:t>
      </w:r>
    </w:p>
    <w:p>
      <w:pPr>
        <w:pStyle w:val="Style27"/>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n-US" w:eastAsia="en-US" w:bidi="en-US"/>
        </w:rPr>
        <w:t xml:space="preserve">Activity 1 - Skills Development. </w:t>
      </w:r>
      <w:r>
        <w:rPr>
          <w:color w:val="000000"/>
          <w:spacing w:val="0"/>
          <w:w w:val="100"/>
          <w:position w:val="0"/>
          <w:shd w:val="clear" w:color="auto" w:fill="auto"/>
          <w:lang w:val="en-US" w:eastAsia="en-US" w:bidi="en-US"/>
        </w:rPr>
        <w:t>To develop organic farming skills in Mondulkiri, an intensive training program is needed to enable farmers to know what organic cultivation is (and isn’t). Annual training sessions are required to cover new and refresher participants. This activity is costed at $80,000 over 4 years for farmers who are: i) new to the program, ii) those needing refreshers and iii) training of trainers (altogether approx. $20 x 4,160 participants). A consultant/ trainer from a specialized NGO will be appointed to lead the training program at a cost of $10,000 per year.</w:t>
      </w:r>
    </w:p>
    <w:p>
      <w:pPr>
        <w:pStyle w:val="Style2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Training materials are costed at $9 x 4,160 participants and $2,500 is budgeted for farming contracts which are signed annually. To support the training, there will be on-site demonstrations on cultivation (20 days a year over 30 plots at a cost of $15 a day) and use of modern machinery (rented for 5 days a year over 30 plots at a cost of $13 a day) to encourage mechanization. Further the costs linked to holding the trainings (venues, banners, refreshments, equipment, transportation, accommodation, etc.) amount to $9,000 per year.</w:t>
      </w:r>
    </w:p>
    <w:p>
      <w:pPr>
        <w:pStyle w:val="Style27"/>
        <w:keepNext w:val="0"/>
        <w:keepLines w:val="0"/>
        <w:widowControl w:val="0"/>
        <w:shd w:val="clear" w:color="auto" w:fill="auto"/>
        <w:bidi w:val="0"/>
        <w:spacing w:before="0" w:after="260" w:line="240" w:lineRule="auto"/>
        <w:ind w:left="0" w:right="0" w:firstLine="0"/>
        <w:jc w:val="both"/>
      </w:pPr>
      <w:r>
        <w:rPr>
          <w:color w:val="000000"/>
          <w:spacing w:val="0"/>
          <w:w w:val="100"/>
          <w:position w:val="0"/>
          <w:shd w:val="clear" w:color="auto" w:fill="auto"/>
          <w:lang w:val="en-US" w:eastAsia="en-US" w:bidi="en-US"/>
        </w:rPr>
        <w:t>In order for the rice to be accredited, organic audits and certifications are needed and this is costed at $20,000 per year to cover auditor fees and participation of smallholder farmers in organic certification.</w:t>
      </w:r>
    </w:p>
    <w:p>
      <w:pPr>
        <w:pStyle w:val="Style27"/>
        <w:keepNext w:val="0"/>
        <w:keepLines w:val="0"/>
        <w:widowControl w:val="0"/>
        <w:shd w:val="clear" w:color="auto" w:fill="auto"/>
        <w:bidi w:val="0"/>
        <w:spacing w:before="0" w:after="260" w:line="240" w:lineRule="auto"/>
        <w:ind w:left="0" w:right="0" w:firstLine="0"/>
        <w:jc w:val="both"/>
      </w:pPr>
      <w:r>
        <w:rPr>
          <w:b/>
          <w:bCs/>
          <w:color w:val="000000"/>
          <w:spacing w:val="0"/>
          <w:w w:val="100"/>
          <w:position w:val="0"/>
          <w:shd w:val="clear" w:color="auto" w:fill="auto"/>
          <w:lang w:val="en-US" w:eastAsia="en-US" w:bidi="en-US"/>
        </w:rPr>
        <w:t xml:space="preserve">Activity 2 - Establishment of Value Chain Infrastructure. </w:t>
      </w:r>
      <w:r>
        <w:rPr>
          <w:color w:val="000000"/>
          <w:spacing w:val="0"/>
          <w:w w:val="100"/>
          <w:position w:val="0"/>
          <w:shd w:val="clear" w:color="auto" w:fill="auto"/>
          <w:lang w:val="en-US" w:eastAsia="en-US" w:bidi="en-US"/>
        </w:rPr>
        <w:t>A warehouse will be constructed on a site owned/ leased by CACC at a cost of approx. $125 per sqm x 2,000 sqm.</w:t>
      </w:r>
    </w:p>
    <w:p>
      <w:pPr>
        <w:pStyle w:val="Style27"/>
        <w:keepNext w:val="0"/>
        <w:keepLines w:val="0"/>
        <w:widowControl w:val="0"/>
        <w:shd w:val="clear" w:color="auto" w:fill="auto"/>
        <w:bidi w:val="0"/>
        <w:spacing w:before="0" w:after="260" w:line="240" w:lineRule="auto"/>
        <w:ind w:left="0" w:right="0" w:firstLine="0"/>
        <w:jc w:val="both"/>
      </w:pPr>
      <w:r>
        <w:rPr>
          <w:b/>
          <w:bCs/>
          <w:color w:val="000000"/>
          <w:spacing w:val="0"/>
          <w:w w:val="100"/>
          <w:position w:val="0"/>
          <w:shd w:val="clear" w:color="auto" w:fill="auto"/>
          <w:lang w:val="en-US" w:eastAsia="en-US" w:bidi="en-US"/>
        </w:rPr>
        <w:t xml:space="preserve">Activity 3 - Access to credit. </w:t>
      </w:r>
      <w:r>
        <w:rPr>
          <w:color w:val="000000"/>
          <w:spacing w:val="0"/>
          <w:w w:val="100"/>
          <w:position w:val="0"/>
          <w:shd w:val="clear" w:color="auto" w:fill="auto"/>
          <w:lang w:val="en-US" w:eastAsia="en-US" w:bidi="en-US"/>
        </w:rPr>
        <w:t>The project will organize Business Matching Meetings/ Events between farmers and lenders to facilitate access to credit. It will also be an opportunity to put different vendors of agriculture inputs e.g. organic fertilizer and rice seed in front of the farmers. An annual event is proposed and costed at $500 x 4 years for this purpose to be complemented by punctual activities.</w:t>
      </w:r>
    </w:p>
    <w:p>
      <w:pPr>
        <w:pStyle w:val="Style27"/>
        <w:keepNext w:val="0"/>
        <w:keepLines w:val="0"/>
        <w:widowControl w:val="0"/>
        <w:shd w:val="clear" w:color="auto" w:fill="auto"/>
        <w:bidi w:val="0"/>
        <w:spacing w:before="0" w:after="260" w:line="240" w:lineRule="auto"/>
        <w:ind w:left="0" w:right="0" w:firstLine="0"/>
        <w:jc w:val="both"/>
      </w:pPr>
      <w:r>
        <w:rPr>
          <w:b/>
          <w:bCs/>
          <w:color w:val="000000"/>
          <w:spacing w:val="0"/>
          <w:w w:val="100"/>
          <w:position w:val="0"/>
          <w:shd w:val="clear" w:color="auto" w:fill="auto"/>
          <w:lang w:val="en-US" w:eastAsia="en-US" w:bidi="en-US"/>
        </w:rPr>
        <w:t xml:space="preserve">Activity 4 - Last mile and marketing. </w:t>
      </w:r>
      <w:r>
        <w:rPr>
          <w:color w:val="000000"/>
          <w:spacing w:val="0"/>
          <w:w w:val="100"/>
          <w:position w:val="0"/>
          <w:shd w:val="clear" w:color="auto" w:fill="auto"/>
          <w:lang w:val="en-US" w:eastAsia="en-US" w:bidi="en-US"/>
        </w:rPr>
        <w:t>In order for the resulting product to be made known, relevant marketing, brand creation and customer awareness and nutrition promotion activities need to be undertaken annually. This is budgeted at $50,000 per year and includes the design and production of promotional videos, marketing materials and participating in different exhibitions and expos (local and regional). In addition $140,000 will go towards establishing the traceability system and platform.</w:t>
      </w:r>
    </w:p>
    <w:p>
      <w:pPr>
        <w:pStyle w:val="Style27"/>
        <w:keepNext w:val="0"/>
        <w:keepLines w:val="0"/>
        <w:widowControl w:val="0"/>
        <w:shd w:val="clear" w:color="auto" w:fill="auto"/>
        <w:bidi w:val="0"/>
        <w:spacing w:before="0" w:after="260" w:line="240" w:lineRule="auto"/>
        <w:ind w:left="0" w:right="0" w:firstLine="0"/>
        <w:jc w:val="both"/>
      </w:pPr>
      <w:r>
        <w:rPr>
          <w:b/>
          <w:bCs/>
          <w:color w:val="000000"/>
          <w:spacing w:val="0"/>
          <w:w w:val="100"/>
          <w:position w:val="0"/>
          <w:shd w:val="clear" w:color="auto" w:fill="auto"/>
          <w:lang w:val="en-US" w:eastAsia="en-US" w:bidi="en-US"/>
        </w:rPr>
        <w:t xml:space="preserve">Project management - </w:t>
      </w:r>
      <w:r>
        <w:rPr>
          <w:color w:val="000000"/>
          <w:spacing w:val="0"/>
          <w:w w:val="100"/>
          <w:position w:val="0"/>
          <w:shd w:val="clear" w:color="auto" w:fill="auto"/>
          <w:lang w:val="en-US" w:eastAsia="en-US" w:bidi="en-US"/>
        </w:rPr>
        <w:t>A project coordinator has been budgeted at the rate of $14,400 per year for three years (57,600). Monitoring activities will be undertaken by CACC staff and are budgeted at 3 staff x 14 days a year x 4 years) x $33 per staff. Furthermore, at specified points of the project CACC will facilitate 3 studies (baseline, mid-term, end line) and produce reports for the SE. We expect the cost for an expert to undertake this activity to be about $10,000 for each study.</w:t>
      </w:r>
    </w:p>
    <w:p>
      <w:pPr>
        <w:pStyle w:val="Style27"/>
        <w:keepNext w:val="0"/>
        <w:keepLines w:val="0"/>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en-US" w:eastAsia="en-US" w:bidi="en-US"/>
        </w:rPr>
        <w:t>Component 2</w:t>
      </w:r>
    </w:p>
    <w:p>
      <w:pPr>
        <w:pStyle w:val="Style27"/>
        <w:keepNext w:val="0"/>
        <w:keepLines w:val="0"/>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en-US" w:eastAsia="en-US" w:bidi="en-US"/>
        </w:rPr>
        <w:t>Activity 1 - SBCC and life skills.</w:t>
      </w:r>
    </w:p>
    <w:p>
      <w:pPr>
        <w:pStyle w:val="Style27"/>
        <w:keepNext w:val="0"/>
        <w:keepLines w:val="0"/>
        <w:widowControl w:val="0"/>
        <w:numPr>
          <w:ilvl w:val="0"/>
          <w:numId w:val="51"/>
        </w:numPr>
        <w:shd w:val="clear" w:color="auto" w:fill="auto"/>
        <w:tabs>
          <w:tab w:pos="750" w:val="left"/>
        </w:tabs>
        <w:bidi w:val="0"/>
        <w:spacing w:before="0" w:after="0" w:line="240" w:lineRule="auto"/>
        <w:ind w:left="0" w:right="0" w:firstLine="380"/>
        <w:jc w:val="left"/>
      </w:pPr>
      <w:r>
        <w:rPr>
          <w:color w:val="000000"/>
          <w:spacing w:val="0"/>
          <w:w w:val="100"/>
          <w:position w:val="0"/>
          <w:shd w:val="clear" w:color="auto" w:fill="auto"/>
          <w:lang w:val="en-US" w:eastAsia="en-US" w:bidi="en-US"/>
        </w:rPr>
        <w:t>Recruitment of an SBCC specialist for one year @ $7,000</w:t>
      </w:r>
    </w:p>
    <w:p>
      <w:pPr>
        <w:pStyle w:val="Style27"/>
        <w:keepNext w:val="0"/>
        <w:keepLines w:val="0"/>
        <w:widowControl w:val="0"/>
        <w:numPr>
          <w:ilvl w:val="0"/>
          <w:numId w:val="51"/>
        </w:numPr>
        <w:shd w:val="clear" w:color="auto" w:fill="auto"/>
        <w:tabs>
          <w:tab w:pos="750" w:val="left"/>
        </w:tabs>
        <w:bidi w:val="0"/>
        <w:spacing w:before="0" w:after="0" w:line="240" w:lineRule="auto"/>
        <w:ind w:left="740" w:right="0" w:hanging="360"/>
        <w:jc w:val="left"/>
      </w:pPr>
      <w:r>
        <w:rPr>
          <w:color w:val="000000"/>
          <w:spacing w:val="0"/>
          <w:w w:val="100"/>
          <w:position w:val="0"/>
          <w:shd w:val="clear" w:color="auto" w:fill="auto"/>
          <w:lang w:val="en-US" w:eastAsia="en-US" w:bidi="en-US"/>
        </w:rPr>
        <w:t>The costs of the formative research and gender assessment to be conducted by a specialized agency @ $50,000.</w:t>
      </w:r>
    </w:p>
    <w:p>
      <w:pPr>
        <w:pStyle w:val="Style27"/>
        <w:keepNext w:val="0"/>
        <w:keepLines w:val="0"/>
        <w:widowControl w:val="0"/>
        <w:numPr>
          <w:ilvl w:val="0"/>
          <w:numId w:val="51"/>
        </w:numPr>
        <w:shd w:val="clear" w:color="auto" w:fill="auto"/>
        <w:tabs>
          <w:tab w:pos="750" w:val="left"/>
        </w:tabs>
        <w:bidi w:val="0"/>
        <w:spacing w:before="0" w:after="180" w:line="240" w:lineRule="auto"/>
        <w:ind w:left="0" w:right="0" w:firstLine="380"/>
        <w:jc w:val="left"/>
      </w:pPr>
      <w:r>
        <w:rPr>
          <w:color w:val="000000"/>
          <w:spacing w:val="0"/>
          <w:w w:val="100"/>
          <w:position w:val="0"/>
          <w:shd w:val="clear" w:color="auto" w:fill="auto"/>
          <w:lang w:val="en-US" w:eastAsia="en-US" w:bidi="en-US"/>
        </w:rPr>
        <w:t>The development of the SBCC strategy and training package @ 100,000</w:t>
      </w:r>
    </w:p>
    <w:p>
      <w:pPr>
        <w:pStyle w:val="Style27"/>
        <w:keepNext w:val="0"/>
        <w:keepLines w:val="0"/>
        <w:widowControl w:val="0"/>
        <w:numPr>
          <w:ilvl w:val="0"/>
          <w:numId w:val="51"/>
        </w:numPr>
        <w:shd w:val="clear" w:color="auto" w:fill="auto"/>
        <w:tabs>
          <w:tab w:pos="725" w:val="left"/>
          <w:tab w:pos="750" w:val="left"/>
        </w:tabs>
        <w:bidi w:val="0"/>
        <w:spacing w:before="0" w:after="0" w:line="240" w:lineRule="auto"/>
        <w:ind w:left="0" w:right="0" w:firstLine="380"/>
        <w:jc w:val="left"/>
      </w:pPr>
      <w:r>
        <w:rPr>
          <w:color w:val="000000"/>
          <w:spacing w:val="0"/>
          <w:w w:val="100"/>
          <w:position w:val="0"/>
          <w:shd w:val="clear" w:color="auto" w:fill="auto"/>
          <w:lang w:val="en-US" w:eastAsia="en-US" w:bidi="en-US"/>
        </w:rPr>
        <w:t>Agreement with specialized NGO for the delivery of the SBCC @ 100,000 over three years.</w:t>
      </w:r>
    </w:p>
    <w:p>
      <w:pPr>
        <w:pStyle w:val="Style27"/>
        <w:keepNext w:val="0"/>
        <w:keepLines w:val="0"/>
        <w:widowControl w:val="0"/>
        <w:numPr>
          <w:ilvl w:val="0"/>
          <w:numId w:val="51"/>
        </w:numPr>
        <w:shd w:val="clear" w:color="auto" w:fill="auto"/>
        <w:tabs>
          <w:tab w:pos="725" w:val="left"/>
          <w:tab w:pos="750" w:val="left"/>
        </w:tabs>
        <w:bidi w:val="0"/>
        <w:spacing w:before="0" w:after="260" w:line="240" w:lineRule="auto"/>
        <w:ind w:left="0" w:right="0" w:firstLine="380"/>
        <w:jc w:val="left"/>
      </w:pPr>
      <w:r>
        <w:rPr>
          <w:color w:val="000000"/>
          <w:spacing w:val="0"/>
          <w:w w:val="100"/>
          <w:position w:val="0"/>
          <w:shd w:val="clear" w:color="auto" w:fill="auto"/>
          <w:lang w:val="en-US" w:eastAsia="en-US" w:bidi="en-US"/>
        </w:rPr>
        <w:t>In addition, $45,000 per year for two years will go towards the media campaign on nutrition.</w:t>
      </w:r>
    </w:p>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Activity 2 - Impact evaluation</w:t>
      </w:r>
    </w:p>
    <w:p>
      <w:pPr>
        <w:pStyle w:val="Style27"/>
        <w:keepNext w:val="0"/>
        <w:keepLines w:val="0"/>
        <w:widowControl w:val="0"/>
        <w:numPr>
          <w:ilvl w:val="0"/>
          <w:numId w:val="51"/>
        </w:numPr>
        <w:shd w:val="clear" w:color="auto" w:fill="auto"/>
        <w:tabs>
          <w:tab w:pos="725" w:val="left"/>
        </w:tabs>
        <w:bidi w:val="0"/>
        <w:spacing w:before="0" w:after="260" w:line="240" w:lineRule="auto"/>
        <w:ind w:left="740" w:right="0" w:hanging="360"/>
        <w:jc w:val="left"/>
      </w:pPr>
      <w:r>
        <w:rPr>
          <w:color w:val="000000"/>
          <w:spacing w:val="0"/>
          <w:w w:val="100"/>
          <w:position w:val="0"/>
          <w:shd w:val="clear" w:color="auto" w:fill="auto"/>
          <w:lang w:val="en-US" w:eastAsia="en-US" w:bidi="en-US"/>
        </w:rPr>
        <w:t>The cost of commissioning the impact evaluation to a reputable evaluation firm is estimated at $200,000.</w:t>
      </w:r>
    </w:p>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Project management (including human resources, M&amp;E and reporting)</w:t>
      </w:r>
    </w:p>
    <w:p>
      <w:pPr>
        <w:pStyle w:val="Style27"/>
        <w:keepNext w:val="0"/>
        <w:keepLines w:val="0"/>
        <w:widowControl w:val="0"/>
        <w:numPr>
          <w:ilvl w:val="0"/>
          <w:numId w:val="51"/>
        </w:numPr>
        <w:shd w:val="clear" w:color="auto" w:fill="auto"/>
        <w:tabs>
          <w:tab w:pos="725" w:val="left"/>
        </w:tabs>
        <w:bidi w:val="0"/>
        <w:spacing w:before="0" w:after="0" w:line="240" w:lineRule="auto"/>
        <w:ind w:left="0" w:right="0" w:firstLine="380"/>
        <w:jc w:val="left"/>
      </w:pPr>
      <w:r>
        <w:rPr>
          <w:color w:val="000000"/>
          <w:spacing w:val="0"/>
          <w:w w:val="100"/>
          <w:position w:val="0"/>
          <w:shd w:val="clear" w:color="auto" w:fill="auto"/>
          <w:lang w:val="en-US" w:eastAsia="en-US" w:bidi="en-US"/>
        </w:rPr>
        <w:t>Project coordinator @ 5,000 per month for 36 months.</w:t>
      </w:r>
    </w:p>
    <w:p>
      <w:pPr>
        <w:pStyle w:val="Style27"/>
        <w:keepNext w:val="0"/>
        <w:keepLines w:val="0"/>
        <w:widowControl w:val="0"/>
        <w:numPr>
          <w:ilvl w:val="0"/>
          <w:numId w:val="51"/>
        </w:numPr>
        <w:shd w:val="clear" w:color="auto" w:fill="auto"/>
        <w:tabs>
          <w:tab w:pos="725" w:val="left"/>
          <w:tab w:pos="750" w:val="left"/>
        </w:tabs>
        <w:bidi w:val="0"/>
        <w:spacing w:before="0" w:after="0" w:line="240" w:lineRule="auto"/>
        <w:ind w:left="0" w:right="0" w:firstLine="380"/>
        <w:jc w:val="left"/>
      </w:pPr>
      <w:r>
        <w:rPr>
          <w:color w:val="000000"/>
          <w:spacing w:val="0"/>
          <w:w w:val="100"/>
          <w:position w:val="0"/>
          <w:shd w:val="clear" w:color="auto" w:fill="auto"/>
          <w:lang w:val="en-US" w:eastAsia="en-US" w:bidi="en-US"/>
        </w:rPr>
        <w:t>50% of an M&amp;E officer @ $2,500 per month for the duration of the project.</w:t>
      </w:r>
    </w:p>
    <w:p>
      <w:pPr>
        <w:pStyle w:val="Style27"/>
        <w:keepNext w:val="0"/>
        <w:keepLines w:val="0"/>
        <w:widowControl w:val="0"/>
        <w:numPr>
          <w:ilvl w:val="0"/>
          <w:numId w:val="51"/>
        </w:numPr>
        <w:shd w:val="clear" w:color="auto" w:fill="auto"/>
        <w:tabs>
          <w:tab w:pos="725" w:val="left"/>
          <w:tab w:pos="750" w:val="left"/>
        </w:tabs>
        <w:bidi w:val="0"/>
        <w:spacing w:before="0" w:after="880" w:line="240" w:lineRule="auto"/>
        <w:ind w:left="0" w:right="0" w:firstLine="380"/>
        <w:jc w:val="left"/>
      </w:pPr>
      <w:r>
        <w:rPr>
          <w:color w:val="000000"/>
          <w:spacing w:val="0"/>
          <w:w w:val="100"/>
          <w:position w:val="0"/>
          <w:shd w:val="clear" w:color="auto" w:fill="auto"/>
          <w:lang w:val="en-US" w:eastAsia="en-US" w:bidi="en-US"/>
        </w:rPr>
        <w:t>Field staff and field travel for monitoring visits @ $1,000 per quarter.</w:t>
      </w:r>
    </w:p>
    <w:p>
      <w:pPr>
        <w:pStyle w:val="Style33"/>
        <w:keepNext/>
        <w:keepLines/>
        <w:widowControl w:val="0"/>
        <w:numPr>
          <w:ilvl w:val="1"/>
          <w:numId w:val="49"/>
        </w:numPr>
        <w:shd w:val="clear" w:color="auto" w:fill="auto"/>
        <w:tabs>
          <w:tab w:pos="550" w:val="left"/>
        </w:tabs>
        <w:bidi w:val="0"/>
        <w:spacing w:before="0" w:after="0"/>
        <w:ind w:left="0" w:right="0" w:firstLine="0"/>
        <w:jc w:val="left"/>
      </w:pPr>
      <w:bookmarkStart w:id="85" w:name="bookmark85"/>
      <w:r>
        <w:rPr>
          <w:color w:val="000000"/>
          <w:spacing w:val="0"/>
          <w:w w:val="100"/>
          <w:position w:val="0"/>
          <w:shd w:val="clear" w:color="auto" w:fill="auto"/>
          <w:lang w:val="en-US" w:eastAsia="en-US" w:bidi="en-US"/>
        </w:rPr>
        <w:t>Will the PO (CACC) provide any financial or in-kind contribution to the project?</w:t>
      </w:r>
      <w:bookmarkEnd w:id="85"/>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CACC will co-fund and co-contribute to the project by investing in drying ($300,000) and milling ($800,000) equipment and cover costs of engineering and commissioning the facility. The PO will also be dedicating staff and management time into the project. Depending on the situation and merits of the borrower on a case by case basis, the PO may also consider providing corporate guarantees to help assist farmers obtain access to credit.</w:t>
      </w:r>
      <w:r>
        <w:br w:type="page"/>
      </w:r>
    </w:p>
    <w:p>
      <w:pPr>
        <w:pStyle w:val="Style15"/>
        <w:keepNext/>
        <w:keepLines/>
        <w:widowControl w:val="0"/>
        <w:numPr>
          <w:ilvl w:val="0"/>
          <w:numId w:val="47"/>
        </w:numPr>
        <w:shd w:val="clear" w:color="auto" w:fill="auto"/>
        <w:tabs>
          <w:tab w:pos="2408" w:val="left"/>
        </w:tabs>
        <w:bidi w:val="0"/>
        <w:spacing w:before="0" w:after="360" w:line="240" w:lineRule="auto"/>
        <w:ind w:left="1200" w:right="0" w:firstLine="0"/>
        <w:jc w:val="left"/>
      </w:pPr>
      <w:bookmarkStart w:id="87" w:name="bookmark87"/>
      <w:r>
        <w:rPr>
          <w:spacing w:val="0"/>
          <w:w w:val="100"/>
          <w:position w:val="0"/>
          <w:shd w:val="clear" w:color="auto" w:fill="auto"/>
          <w:lang w:val="en-US" w:eastAsia="en-US" w:bidi="en-US"/>
        </w:rPr>
        <w:t>- Proposal Stage Results Monitoring Matrix</w:t>
      </w:r>
      <w:bookmarkEnd w:id="87"/>
    </w:p>
    <w:tbl>
      <w:tblPr>
        <w:tblOverlap w:val="never"/>
        <w:jc w:val="center"/>
        <w:tblLayout w:type="fixed"/>
      </w:tblPr>
      <w:tblGrid>
        <w:gridCol w:w="398"/>
        <w:gridCol w:w="7968"/>
        <w:gridCol w:w="662"/>
      </w:tblGrid>
      <w:tr>
        <w:trPr>
          <w:trHeight w:val="259" w:hRule="exact"/>
        </w:trPr>
        <w:tc>
          <w:tcPr>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4"/>
                <w:szCs w:val="24"/>
              </w:rPr>
            </w:pPr>
            <w:bookmarkStart w:id="89" w:name="bookmark89"/>
            <w:r>
              <w:rPr>
                <w:b/>
                <w:bCs/>
                <w:color w:val="000000"/>
                <w:spacing w:val="0"/>
                <w:w w:val="100"/>
                <w:position w:val="0"/>
                <w:sz w:val="24"/>
                <w:szCs w:val="24"/>
                <w:shd w:val="clear" w:color="auto" w:fill="auto"/>
                <w:lang w:val="en-US" w:eastAsia="en-US" w:bidi="en-US"/>
              </w:rPr>
              <w:t>Tab</w:t>
            </w:r>
            <w:bookmarkEnd w:id="89"/>
          </w:p>
        </w:tc>
        <w:tc>
          <w:tcPr>
            <w:gridSpan w:val="2"/>
            <w:tcBorders>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shd w:val="clear" w:color="auto" w:fill="auto"/>
                <w:lang w:val="en-US" w:eastAsia="en-US" w:bidi="en-US"/>
              </w:rPr>
              <w:t>e D. GAFSP Tier 1 and Tier 2 Core Indicators</w:t>
            </w:r>
          </w:p>
        </w:tc>
      </w:tr>
      <w:tr>
        <w:trPr>
          <w:trHeight w:val="456" w:hRule="exact"/>
        </w:trPr>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Tier 1 impact indicators for all GAFSP projects</w:t>
            </w:r>
          </w:p>
        </w:tc>
        <w:tc>
          <w:tcPr>
            <w:tcBorders>
              <w:top w:val="single" w:sz="4"/>
              <w:left w:val="single" w:sz="4"/>
              <w:righ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Check if Yes</w:t>
            </w:r>
          </w:p>
        </w:tc>
      </w:tr>
      <w:tr>
        <w:trPr>
          <w:trHeight w:val="888" w:hRule="exact"/>
        </w:trPr>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w:t>
            </w:r>
          </w:p>
        </w:tc>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Food and nutrition security</w:t>
            </w:r>
          </w:p>
          <w:p>
            <w:pPr>
              <w:pStyle w:val="Style22"/>
              <w:keepNext w:val="0"/>
              <w:keepLines w:val="0"/>
              <w:widowControl w:val="0"/>
              <w:shd w:val="clear" w:color="auto" w:fill="auto"/>
              <w:tabs>
                <w:tab w:pos="312" w:val="left"/>
              </w:tabs>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w:t>
              <w:tab/>
            </w:r>
            <w:r>
              <w:rPr>
                <w:color w:val="000000"/>
                <w:spacing w:val="0"/>
                <w:w w:val="100"/>
                <w:position w:val="0"/>
                <w:sz w:val="18"/>
                <w:szCs w:val="18"/>
                <w:shd w:val="clear" w:color="auto" w:fill="auto"/>
                <w:lang w:val="en-US" w:eastAsia="en-US" w:bidi="en-US"/>
              </w:rPr>
              <w:t>Mandatory Food Insecurity Experience Scale (FIES) indicator and optional indicators are Food</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Consumption Score (FCS), Minimum Dietary Diversity-Woman (MDD-W) and Minimum Dietary Diversity - Children (MDD-C)</w:t>
            </w:r>
          </w:p>
        </w:tc>
        <w:tc>
          <w:tcPr>
            <w:tcBorders>
              <w:top w:val="single" w:sz="4"/>
              <w:left w:val="single" w:sz="4"/>
              <w:righ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MS Gothic" w:eastAsia="MS Gothic" w:hAnsi="MS Gothic" w:cs="MS Gothic"/>
                <w:color w:val="000000"/>
                <w:spacing w:val="0"/>
                <w:w w:val="100"/>
                <w:position w:val="0"/>
                <w:sz w:val="18"/>
                <w:szCs w:val="18"/>
                <w:shd w:val="clear" w:color="auto" w:fill="auto"/>
                <w:lang w:val="en-US" w:eastAsia="en-US" w:bidi="en-US"/>
              </w:rPr>
              <w:t>K</w:t>
            </w:r>
          </w:p>
        </w:tc>
      </w:tr>
      <w:tr>
        <w:trPr>
          <w:trHeight w:val="245" w:hRule="exact"/>
        </w:trPr>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w:t>
            </w:r>
          </w:p>
        </w:tc>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Household income</w:t>
            </w:r>
          </w:p>
        </w:tc>
        <w:tc>
          <w:tcPr>
            <w:tcBorders>
              <w:top w:val="single" w:sz="4"/>
              <w:left w:val="single" w:sz="4"/>
              <w:righ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MS Gothic" w:eastAsia="MS Gothic" w:hAnsi="MS Gothic" w:cs="MS Gothic"/>
                <w:color w:val="000000"/>
                <w:spacing w:val="0"/>
                <w:w w:val="100"/>
                <w:position w:val="0"/>
                <w:sz w:val="18"/>
                <w:szCs w:val="18"/>
                <w:shd w:val="clear" w:color="auto" w:fill="auto"/>
                <w:lang w:val="en-US" w:eastAsia="en-US" w:bidi="en-US"/>
              </w:rPr>
              <w:t>K</w:t>
            </w:r>
          </w:p>
        </w:tc>
      </w:tr>
      <w:tr>
        <w:trPr>
          <w:trHeight w:val="240" w:hRule="exact"/>
        </w:trPr>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w:t>
            </w:r>
          </w:p>
        </w:tc>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Crop yield (apply only to those projects with explicit productivity gain goals)</w:t>
            </w:r>
          </w:p>
        </w:tc>
        <w:tc>
          <w:tcPr>
            <w:tcBorders>
              <w:top w:val="single" w:sz="4"/>
              <w:left w:val="single" w:sz="4"/>
              <w:righ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MS Gothic" w:eastAsia="MS Gothic" w:hAnsi="MS Gothic" w:cs="MS Gothic"/>
                <w:color w:val="000000"/>
                <w:spacing w:val="0"/>
                <w:w w:val="100"/>
                <w:position w:val="0"/>
                <w:sz w:val="18"/>
                <w:szCs w:val="18"/>
                <w:shd w:val="clear" w:color="auto" w:fill="auto"/>
                <w:lang w:val="en-US" w:eastAsia="en-US" w:bidi="en-US"/>
              </w:rPr>
              <w:t>K</w:t>
            </w:r>
          </w:p>
        </w:tc>
      </w:tr>
      <w:tr>
        <w:trPr>
          <w:trHeight w:val="451" w:hRule="exact"/>
        </w:trPr>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22"/>
              <w:keepNext w:val="0"/>
              <w:keepLines w:val="0"/>
              <w:widowControl w:val="0"/>
              <w:shd w:val="clear" w:color="auto" w:fill="auto"/>
              <w:tabs>
                <w:tab w:pos="2270" w:val="left"/>
              </w:tabs>
              <w:bidi w:val="0"/>
              <w:spacing w:before="0" w:after="0" w:line="266"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 xml:space="preserve">Tier 2 indicators for all GAFSP projects, </w:t>
            </w:r>
            <w:r>
              <w:rPr>
                <w:b/>
                <w:bCs/>
                <w:i/>
                <w:iCs/>
                <w:color w:val="000000"/>
                <w:spacing w:val="0"/>
                <w:w w:val="100"/>
                <w:position w:val="0"/>
                <w:sz w:val="18"/>
                <w:szCs w:val="18"/>
                <w:shd w:val="clear" w:color="auto" w:fill="auto"/>
                <w:lang w:val="en-US" w:eastAsia="en-US" w:bidi="en-US"/>
              </w:rPr>
              <w:t>Mandatory Breakdowns</w:t>
            </w:r>
            <w:r>
              <w:rPr>
                <w:b/>
                <w:bCs/>
                <w:color w:val="000000"/>
                <w:spacing w:val="0"/>
                <w:w w:val="100"/>
                <w:position w:val="0"/>
                <w:sz w:val="18"/>
                <w:szCs w:val="18"/>
                <w:shd w:val="clear" w:color="auto" w:fill="auto"/>
                <w:lang w:val="en-US" w:eastAsia="en-US" w:bidi="en-US"/>
              </w:rPr>
              <w:t xml:space="preserve">t (unit) </w:t>
            </w:r>
            <w:r>
              <w:rPr>
                <w:rFonts w:ascii="Times New Roman" w:eastAsia="Times New Roman" w:hAnsi="Times New Roman" w:cs="Times New Roman"/>
                <w:color w:val="000000"/>
                <w:spacing w:val="0"/>
                <w:w w:val="100"/>
                <w:position w:val="0"/>
                <w:sz w:val="16"/>
                <w:szCs w:val="16"/>
                <w:shd w:val="clear" w:color="auto" w:fill="auto"/>
                <w:lang w:val="en-US" w:eastAsia="en-US" w:bidi="en-US"/>
              </w:rPr>
              <w:t>►</w:t>
              <w:tab/>
            </w:r>
            <w:r>
              <w:rPr>
                <w:color w:val="000000"/>
                <w:spacing w:val="0"/>
                <w:w w:val="100"/>
                <w:position w:val="0"/>
                <w:sz w:val="18"/>
                <w:szCs w:val="18"/>
                <w:shd w:val="clear" w:color="auto" w:fill="auto"/>
                <w:lang w:val="en-US" w:eastAsia="en-US" w:bidi="en-US"/>
              </w:rPr>
              <w:t>Indicator notes</w:t>
            </w:r>
          </w:p>
        </w:tc>
        <w:tc>
          <w:tcPr>
            <w:tcBorders>
              <w:top w:val="single" w:sz="4"/>
              <w:left w:val="single" w:sz="4"/>
              <w:right w:val="single" w:sz="4"/>
            </w:tcBorders>
            <w:shd w:val="clear" w:color="auto" w:fill="auto"/>
            <w:vAlign w:val="top"/>
          </w:tcPr>
          <w:p>
            <w:pPr>
              <w:widowControl w:val="0"/>
              <w:rPr>
                <w:sz w:val="10"/>
                <w:szCs w:val="10"/>
              </w:rPr>
            </w:pPr>
          </w:p>
        </w:tc>
      </w:tr>
      <w:tr>
        <w:trPr>
          <w:trHeight w:val="840" w:hRule="exact"/>
        </w:trPr>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w:t>
            </w:r>
          </w:p>
        </w:tc>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Number of beneficiaries reached, gender disaggregated, percentage who have been helped to cope with impact of climate changeff</w:t>
            </w:r>
          </w:p>
          <w:p>
            <w:pPr>
              <w:pStyle w:val="Style22"/>
              <w:keepNext w:val="0"/>
              <w:keepLines w:val="0"/>
              <w:widowControl w:val="0"/>
              <w:numPr>
                <w:ilvl w:val="0"/>
                <w:numId w:val="53"/>
              </w:numPr>
              <w:shd w:val="clear" w:color="auto" w:fill="auto"/>
              <w:tabs>
                <w:tab w:pos="168" w:val="left"/>
              </w:tabs>
              <w:bidi w:val="0"/>
              <w:spacing w:before="0" w:after="0" w:line="269"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People receiving benefits from the project.</w:t>
            </w:r>
          </w:p>
          <w:p>
            <w:pPr>
              <w:pStyle w:val="Style22"/>
              <w:keepNext w:val="0"/>
              <w:keepLines w:val="0"/>
              <w:widowControl w:val="0"/>
              <w:numPr>
                <w:ilvl w:val="0"/>
                <w:numId w:val="53"/>
              </w:numPr>
              <w:shd w:val="clear" w:color="auto" w:fill="auto"/>
              <w:tabs>
                <w:tab w:pos="168" w:val="left"/>
              </w:tabs>
              <w:bidi w:val="0"/>
              <w:spacing w:before="0" w:after="0" w:line="269"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Disaggregation for gender and those receiving Climate-Smart Agriculture (CSA)-specific support.</w:t>
            </w:r>
          </w:p>
        </w:tc>
        <w:tc>
          <w:tcPr>
            <w:tcBorders>
              <w:top w:val="single" w:sz="4"/>
              <w:left w:val="single" w:sz="4"/>
              <w:righ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MS Gothic" w:eastAsia="MS Gothic" w:hAnsi="MS Gothic" w:cs="MS Gothic"/>
                <w:color w:val="000000"/>
                <w:spacing w:val="0"/>
                <w:w w:val="100"/>
                <w:position w:val="0"/>
                <w:sz w:val="18"/>
                <w:szCs w:val="18"/>
                <w:shd w:val="clear" w:color="auto" w:fill="auto"/>
                <w:lang w:val="en-US" w:eastAsia="en-US" w:bidi="en-US"/>
              </w:rPr>
              <w:t>K</w:t>
            </w:r>
          </w:p>
        </w:tc>
      </w:tr>
      <w:tr>
        <w:trPr>
          <w:trHeight w:val="667" w:hRule="exact"/>
        </w:trPr>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w:t>
            </w:r>
          </w:p>
        </w:tc>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 xml:space="preserve">Land area receiving improved production support, </w:t>
            </w:r>
            <w:r>
              <w:rPr>
                <w:i/>
                <w:iCs/>
                <w:color w:val="000000"/>
                <w:spacing w:val="0"/>
                <w:w w:val="100"/>
                <w:position w:val="0"/>
                <w:sz w:val="18"/>
                <w:szCs w:val="18"/>
                <w:shd w:val="clear" w:color="auto" w:fill="auto"/>
                <w:lang w:val="en-US" w:eastAsia="en-US" w:bidi="en-US"/>
              </w:rPr>
              <w:t>percentage of these that are climate smart</w:t>
            </w:r>
            <w:r>
              <w:rPr>
                <w:color w:val="000000"/>
                <w:spacing w:val="0"/>
                <w:w w:val="100"/>
                <w:position w:val="0"/>
                <w:sz w:val="18"/>
                <w:szCs w:val="18"/>
                <w:shd w:val="clear" w:color="auto" w:fill="auto"/>
                <w:lang w:val="en-US" w:eastAsia="en-US" w:bidi="en-US"/>
              </w:rPr>
              <w:t xml:space="preserve"> (ha)</w:t>
            </w:r>
          </w:p>
          <w:p>
            <w:pPr>
              <w:pStyle w:val="Style22"/>
              <w:keepNext w:val="0"/>
              <w:keepLines w:val="0"/>
              <w:widowControl w:val="0"/>
              <w:shd w:val="clear" w:color="auto" w:fill="auto"/>
              <w:tabs>
                <w:tab w:pos="302" w:val="left"/>
              </w:tabs>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w:t>
              <w:tab/>
            </w:r>
            <w:r>
              <w:rPr>
                <w:color w:val="000000"/>
                <w:spacing w:val="0"/>
                <w:w w:val="100"/>
                <w:position w:val="0"/>
                <w:sz w:val="18"/>
                <w:szCs w:val="18"/>
                <w:shd w:val="clear" w:color="auto" w:fill="auto"/>
                <w:lang w:val="en-US" w:eastAsia="en-US" w:bidi="en-US"/>
              </w:rPr>
              <w:t>Area that adopted new inputs/practices, new/rehabilitated irrigation services, land registration, etc.</w:t>
            </w:r>
          </w:p>
          <w:p>
            <w:pPr>
              <w:pStyle w:val="Style22"/>
              <w:keepNext w:val="0"/>
              <w:keepLines w:val="0"/>
              <w:widowControl w:val="0"/>
              <w:shd w:val="clear" w:color="auto" w:fill="auto"/>
              <w:tabs>
                <w:tab w:pos="312" w:val="left"/>
              </w:tabs>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w:t>
              <w:tab/>
            </w:r>
            <w:r>
              <w:rPr>
                <w:color w:val="000000"/>
                <w:spacing w:val="0"/>
                <w:w w:val="100"/>
                <w:position w:val="0"/>
                <w:sz w:val="18"/>
                <w:szCs w:val="18"/>
                <w:shd w:val="clear" w:color="auto" w:fill="auto"/>
                <w:lang w:val="en-US" w:eastAsia="en-US" w:bidi="en-US"/>
              </w:rPr>
              <w:t>Disaggregation for climate-smart interventions.</w:t>
            </w:r>
          </w:p>
        </w:tc>
        <w:tc>
          <w:tcPr>
            <w:tcBorders>
              <w:top w:val="single" w:sz="4"/>
              <w:left w:val="single" w:sz="4"/>
              <w:righ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MS Gothic" w:eastAsia="MS Gothic" w:hAnsi="MS Gothic" w:cs="MS Gothic"/>
                <w:color w:val="000000"/>
                <w:spacing w:val="0"/>
                <w:w w:val="100"/>
                <w:position w:val="0"/>
                <w:sz w:val="18"/>
                <w:szCs w:val="18"/>
                <w:shd w:val="clear" w:color="auto" w:fill="auto"/>
                <w:lang w:val="en-US" w:eastAsia="en-US" w:bidi="en-US"/>
              </w:rPr>
              <w:t>K</w:t>
            </w:r>
          </w:p>
        </w:tc>
      </w:tr>
      <w:tr>
        <w:trPr>
          <w:trHeight w:val="1253" w:hRule="exact"/>
        </w:trPr>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w:t>
            </w:r>
          </w:p>
        </w:tc>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Number of smallholders receiving productivity enhancement support, gender disaggregated, climate-smart agriculture support</w:t>
            </w:r>
          </w:p>
          <w:p>
            <w:pPr>
              <w:pStyle w:val="Style22"/>
              <w:keepNext w:val="0"/>
              <w:keepLines w:val="0"/>
              <w:widowControl w:val="0"/>
              <w:numPr>
                <w:ilvl w:val="0"/>
                <w:numId w:val="55"/>
              </w:numPr>
              <w:shd w:val="clear" w:color="auto" w:fill="auto"/>
              <w:tabs>
                <w:tab w:pos="163" w:val="left"/>
              </w:tabs>
              <w:bidi w:val="0"/>
              <w:spacing w:before="0" w:after="0" w:line="269"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Number of end-users who directly participated in project activities.</w:t>
            </w:r>
          </w:p>
          <w:p>
            <w:pPr>
              <w:pStyle w:val="Style22"/>
              <w:keepNext w:val="0"/>
              <w:keepLines w:val="0"/>
              <w:widowControl w:val="0"/>
              <w:numPr>
                <w:ilvl w:val="0"/>
                <w:numId w:val="55"/>
              </w:numPr>
              <w:shd w:val="clear" w:color="auto" w:fill="auto"/>
              <w:tabs>
                <w:tab w:pos="163" w:val="left"/>
              </w:tabs>
              <w:bidi w:val="0"/>
              <w:spacing w:before="0" w:after="0" w:line="254"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Includes technology/technique adoptees, water users with improved services, those who had land rights clarified, people offered new financing/risk management services.</w:t>
            </w:r>
          </w:p>
          <w:p>
            <w:pPr>
              <w:pStyle w:val="Style22"/>
              <w:keepNext w:val="0"/>
              <w:keepLines w:val="0"/>
              <w:widowControl w:val="0"/>
              <w:numPr>
                <w:ilvl w:val="0"/>
                <w:numId w:val="55"/>
              </w:numPr>
              <w:shd w:val="clear" w:color="auto" w:fill="auto"/>
              <w:tabs>
                <w:tab w:pos="163" w:val="left"/>
              </w:tabs>
              <w:bidi w:val="0"/>
              <w:spacing w:before="0" w:after="0" w:line="269"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Using CSA approaches.</w:t>
            </w:r>
          </w:p>
        </w:tc>
        <w:tc>
          <w:tcPr>
            <w:tcBorders>
              <w:top w:val="single" w:sz="4"/>
              <w:left w:val="single" w:sz="4"/>
              <w:righ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MS Gothic" w:eastAsia="MS Gothic" w:hAnsi="MS Gothic" w:cs="MS Gothic"/>
                <w:color w:val="000000"/>
                <w:spacing w:val="0"/>
                <w:w w:val="100"/>
                <w:position w:val="0"/>
                <w:sz w:val="18"/>
                <w:szCs w:val="18"/>
                <w:shd w:val="clear" w:color="auto" w:fill="auto"/>
                <w:lang w:val="en-US" w:eastAsia="en-US" w:bidi="en-US"/>
              </w:rPr>
              <w:t>K</w:t>
            </w:r>
          </w:p>
        </w:tc>
      </w:tr>
      <w:tr>
        <w:trPr>
          <w:trHeight w:val="451" w:hRule="exact"/>
        </w:trPr>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4</w:t>
            </w:r>
          </w:p>
        </w:tc>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Number of producer-based organizations supported (number)</w:t>
            </w:r>
          </w:p>
          <w:p>
            <w:pPr>
              <w:pStyle w:val="Style22"/>
              <w:keepNext w:val="0"/>
              <w:keepLines w:val="0"/>
              <w:widowControl w:val="0"/>
              <w:shd w:val="clear" w:color="auto" w:fill="auto"/>
              <w:tabs>
                <w:tab w:pos="312" w:val="left"/>
              </w:tabs>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w:t>
              <w:tab/>
            </w:r>
            <w:r>
              <w:rPr>
                <w:color w:val="000000"/>
                <w:spacing w:val="0"/>
                <w:w w:val="100"/>
                <w:position w:val="0"/>
                <w:sz w:val="18"/>
                <w:szCs w:val="18"/>
                <w:shd w:val="clear" w:color="auto" w:fill="auto"/>
                <w:lang w:val="en-US" w:eastAsia="en-US" w:bidi="en-US"/>
              </w:rPr>
              <w:t>Relevant associations established or strengthened by project.</w:t>
            </w:r>
          </w:p>
        </w:tc>
        <w:tc>
          <w:tcPr>
            <w:tcBorders>
              <w:top w:val="single" w:sz="4"/>
              <w:left w:val="single" w:sz="4"/>
              <w:righ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MS Gothic" w:eastAsia="MS Gothic" w:hAnsi="MS Gothic" w:cs="MS Gothic"/>
                <w:color w:val="000000"/>
                <w:spacing w:val="0"/>
                <w:w w:val="100"/>
                <w:position w:val="0"/>
                <w:sz w:val="18"/>
                <w:szCs w:val="18"/>
                <w:shd w:val="clear" w:color="auto" w:fill="auto"/>
                <w:lang w:val="en-US" w:eastAsia="en-US" w:bidi="en-US"/>
              </w:rPr>
              <w:t>K</w:t>
            </w:r>
          </w:p>
        </w:tc>
      </w:tr>
      <w:tr>
        <w:trPr>
          <w:trHeight w:val="446" w:hRule="exact"/>
        </w:trPr>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5</w:t>
            </w:r>
          </w:p>
        </w:tc>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Volume of agriculture loans that are outstanding.</w:t>
            </w:r>
          </w:p>
          <w:p>
            <w:pPr>
              <w:pStyle w:val="Style22"/>
              <w:keepNext w:val="0"/>
              <w:keepLines w:val="0"/>
              <w:widowControl w:val="0"/>
              <w:shd w:val="clear" w:color="auto" w:fill="auto"/>
              <w:tabs>
                <w:tab w:pos="302" w:val="left"/>
              </w:tabs>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w:t>
              <w:tab/>
            </w:r>
            <w:r>
              <w:rPr>
                <w:color w:val="000000"/>
                <w:spacing w:val="0"/>
                <w:w w:val="100"/>
                <w:position w:val="0"/>
                <w:sz w:val="18"/>
                <w:szCs w:val="18"/>
                <w:shd w:val="clear" w:color="auto" w:fill="auto"/>
                <w:lang w:val="en-US" w:eastAsia="en-US" w:bidi="en-US"/>
              </w:rPr>
              <w:t>Volume of outstanding loans for agriculture and agribusiness in a financial institution</w:t>
            </w:r>
          </w:p>
        </w:tc>
        <w:tc>
          <w:tcPr>
            <w:tcBorders>
              <w:top w:val="single" w:sz="4"/>
              <w:left w:val="single" w:sz="4"/>
              <w:righ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MS Gothic" w:eastAsia="MS Gothic" w:hAnsi="MS Gothic" w:cs="MS Gothic"/>
                <w:color w:val="000000"/>
                <w:spacing w:val="0"/>
                <w:w w:val="100"/>
                <w:position w:val="0"/>
                <w:sz w:val="18"/>
                <w:szCs w:val="18"/>
                <w:shd w:val="clear" w:color="auto" w:fill="auto"/>
                <w:lang w:val="en-US" w:eastAsia="en-US" w:bidi="en-US"/>
              </w:rPr>
              <w:t>□</w:t>
            </w:r>
          </w:p>
        </w:tc>
      </w:tr>
      <w:tr>
        <w:trPr>
          <w:trHeight w:val="888" w:hRule="exact"/>
        </w:trPr>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6</w:t>
            </w:r>
          </w:p>
        </w:tc>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33" w:lineRule="auto"/>
              <w:ind w:left="0" w:right="0" w:firstLine="0"/>
              <w:jc w:val="left"/>
              <w:rPr>
                <w:sz w:val="12"/>
                <w:szCs w:val="12"/>
              </w:rPr>
            </w:pPr>
            <w:r>
              <w:rPr>
                <w:color w:val="000000"/>
                <w:spacing w:val="0"/>
                <w:w w:val="100"/>
                <w:position w:val="0"/>
                <w:sz w:val="18"/>
                <w:szCs w:val="18"/>
                <w:shd w:val="clear" w:color="auto" w:fill="auto"/>
                <w:lang w:val="en-US" w:eastAsia="en-US" w:bidi="en-US"/>
              </w:rPr>
              <w:t xml:space="preserve">Percentage of beneficiaries with secure rights to land, property, and natural resources (percent of total beneficiaries) </w:t>
            </w:r>
            <w:r>
              <w:rPr>
                <w:color w:val="000000"/>
                <w:spacing w:val="0"/>
                <w:w w:val="100"/>
                <w:position w:val="0"/>
                <w:sz w:val="12"/>
                <w:szCs w:val="12"/>
                <w:shd w:val="clear" w:color="auto" w:fill="auto"/>
                <w:lang w:val="en-US" w:eastAsia="en-US" w:bidi="en-US"/>
              </w:rPr>
              <w:t>**</w:t>
            </w:r>
          </w:p>
          <w:p>
            <w:pPr>
              <w:pStyle w:val="Style22"/>
              <w:keepNext w:val="0"/>
              <w:keepLines w:val="0"/>
              <w:widowControl w:val="0"/>
              <w:shd w:val="clear" w:color="auto" w:fill="auto"/>
              <w:tabs>
                <w:tab w:pos="312" w:val="left"/>
              </w:tabs>
              <w:bidi w:val="0"/>
              <w:spacing w:before="0" w:after="0" w:line="283" w:lineRule="auto"/>
              <w:ind w:left="0" w:right="0" w:firstLine="0"/>
              <w:jc w:val="left"/>
              <w:rPr>
                <w:sz w:val="18"/>
                <w:szCs w:val="18"/>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w:t>
              <w:tab/>
            </w:r>
            <w:r>
              <w:rPr>
                <w:color w:val="000000"/>
                <w:spacing w:val="0"/>
                <w:w w:val="100"/>
                <w:position w:val="0"/>
                <w:sz w:val="18"/>
                <w:szCs w:val="18"/>
                <w:shd w:val="clear" w:color="auto" w:fill="auto"/>
                <w:lang w:val="en-US" w:eastAsia="en-US" w:bidi="en-US"/>
              </w:rPr>
              <w:t>Measured as those with legal documentation or recognized evidence of tenure and those who</w:t>
            </w:r>
          </w:p>
          <w:p>
            <w:pPr>
              <w:pStyle w:val="Style22"/>
              <w:keepNext w:val="0"/>
              <w:keepLines w:val="0"/>
              <w:widowControl w:val="0"/>
              <w:shd w:val="clear" w:color="auto" w:fill="auto"/>
              <w:bidi w:val="0"/>
              <w:spacing w:before="0" w:after="0" w:line="233" w:lineRule="auto"/>
              <w:ind w:left="0" w:right="0" w:firstLine="0"/>
              <w:jc w:val="left"/>
              <w:rPr>
                <w:sz w:val="18"/>
                <w:szCs w:val="18"/>
              </w:rPr>
            </w:pPr>
            <w:r>
              <w:rPr>
                <w:color w:val="000000"/>
                <w:spacing w:val="0"/>
                <w:w w:val="100"/>
                <w:position w:val="0"/>
                <w:sz w:val="18"/>
                <w:szCs w:val="18"/>
                <w:shd w:val="clear" w:color="auto" w:fill="auto"/>
                <w:lang w:val="en-US" w:eastAsia="en-US" w:bidi="en-US"/>
              </w:rPr>
              <w:t>perceive their rights are recognized and protected.</w:t>
            </w:r>
          </w:p>
        </w:tc>
        <w:tc>
          <w:tcPr>
            <w:tcBorders>
              <w:top w:val="single" w:sz="4"/>
              <w:left w:val="single" w:sz="4"/>
              <w:righ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MS Gothic" w:eastAsia="MS Gothic" w:hAnsi="MS Gothic" w:cs="MS Gothic"/>
                <w:color w:val="000000"/>
                <w:spacing w:val="0"/>
                <w:w w:val="100"/>
                <w:position w:val="0"/>
                <w:sz w:val="18"/>
                <w:szCs w:val="18"/>
                <w:shd w:val="clear" w:color="auto" w:fill="auto"/>
                <w:lang w:val="en-US" w:eastAsia="en-US" w:bidi="en-US"/>
              </w:rPr>
              <w:t>□</w:t>
            </w:r>
          </w:p>
        </w:tc>
      </w:tr>
      <w:tr>
        <w:trPr>
          <w:trHeight w:val="672" w:hRule="exact"/>
        </w:trPr>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7</w:t>
            </w:r>
          </w:p>
        </w:tc>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66" w:lineRule="auto"/>
              <w:ind w:left="0" w:right="0" w:firstLine="0"/>
              <w:jc w:val="left"/>
              <w:rPr>
                <w:sz w:val="18"/>
                <w:szCs w:val="18"/>
              </w:rPr>
            </w:pPr>
            <w:r>
              <w:rPr>
                <w:color w:val="000000"/>
                <w:spacing w:val="0"/>
                <w:w w:val="100"/>
                <w:position w:val="0"/>
                <w:sz w:val="18"/>
                <w:szCs w:val="18"/>
                <w:shd w:val="clear" w:color="auto" w:fill="auto"/>
                <w:lang w:val="en-US" w:eastAsia="en-US" w:bidi="en-US"/>
              </w:rPr>
              <w:t xml:space="preserve">Roads constructed or rehabilitated, percentage resilient to climate risks (km)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 xml:space="preserve">All-weather roads built, reopened, rehabilitated, or upgraded by project.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Percentage that are designed to withstand changes in climate.</w:t>
            </w:r>
          </w:p>
        </w:tc>
        <w:tc>
          <w:tcPr>
            <w:tcBorders>
              <w:top w:val="single" w:sz="4"/>
              <w:left w:val="single" w:sz="4"/>
              <w:righ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MS Gothic" w:eastAsia="MS Gothic" w:hAnsi="MS Gothic" w:cs="MS Gothic"/>
                <w:color w:val="000000"/>
                <w:spacing w:val="0"/>
                <w:w w:val="100"/>
                <w:position w:val="0"/>
                <w:sz w:val="18"/>
                <w:szCs w:val="18"/>
                <w:shd w:val="clear" w:color="auto" w:fill="auto"/>
                <w:lang w:val="en-US" w:eastAsia="en-US" w:bidi="en-US"/>
              </w:rPr>
              <w:t>□</w:t>
            </w:r>
          </w:p>
        </w:tc>
      </w:tr>
      <w:tr>
        <w:trPr>
          <w:trHeight w:val="446" w:hRule="exact"/>
        </w:trPr>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8</w:t>
            </w:r>
          </w:p>
        </w:tc>
        <w:tc>
          <w:tcPr>
            <w:tcBorders>
              <w:top w:val="single" w:sz="4"/>
              <w:left w:val="single" w:sz="4"/>
            </w:tcBorders>
            <w:shd w:val="clear" w:color="auto" w:fill="auto"/>
            <w:vAlign w:val="bottom"/>
          </w:tcPr>
          <w:p>
            <w:pPr>
              <w:pStyle w:val="Style22"/>
              <w:keepNext w:val="0"/>
              <w:keepLines w:val="0"/>
              <w:widowControl w:val="0"/>
              <w:shd w:val="clear" w:color="auto" w:fill="auto"/>
              <w:tabs>
                <w:tab w:pos="336" w:val="left"/>
              </w:tabs>
              <w:bidi w:val="0"/>
              <w:spacing w:before="0" w:after="0" w:line="262" w:lineRule="auto"/>
              <w:ind w:left="0" w:right="0" w:firstLine="0"/>
              <w:jc w:val="left"/>
              <w:rPr>
                <w:sz w:val="18"/>
                <w:szCs w:val="18"/>
              </w:rPr>
            </w:pPr>
            <w:r>
              <w:rPr>
                <w:color w:val="000000"/>
                <w:spacing w:val="0"/>
                <w:w w:val="100"/>
                <w:position w:val="0"/>
                <w:sz w:val="18"/>
                <w:szCs w:val="18"/>
                <w:shd w:val="clear" w:color="auto" w:fill="auto"/>
                <w:lang w:val="en-US" w:eastAsia="en-US" w:bidi="en-US"/>
              </w:rPr>
              <w:t xml:space="preserve">Number of post-harvest facilities constructed and/or rehabilitated (number) </w:t>
            </w:r>
            <w:r>
              <w:rPr>
                <w:rFonts w:ascii="Times New Roman" w:eastAsia="Times New Roman" w:hAnsi="Times New Roman" w:cs="Times New Roman"/>
                <w:color w:val="000000"/>
                <w:spacing w:val="0"/>
                <w:w w:val="100"/>
                <w:position w:val="0"/>
                <w:sz w:val="16"/>
                <w:szCs w:val="16"/>
                <w:shd w:val="clear" w:color="auto" w:fill="auto"/>
                <w:lang w:val="en-US" w:eastAsia="en-US" w:bidi="en-US"/>
              </w:rPr>
              <w:t>►</w:t>
              <w:tab/>
            </w:r>
            <w:r>
              <w:rPr>
                <w:color w:val="000000"/>
                <w:spacing w:val="0"/>
                <w:w w:val="100"/>
                <w:position w:val="0"/>
                <w:sz w:val="18"/>
                <w:szCs w:val="18"/>
                <w:shd w:val="clear" w:color="auto" w:fill="auto"/>
                <w:lang w:val="en-US" w:eastAsia="en-US" w:bidi="en-US"/>
              </w:rPr>
              <w:t>Includes markets, agro-processing/storage/quality control facilities.</w:t>
            </w:r>
          </w:p>
        </w:tc>
        <w:tc>
          <w:tcPr>
            <w:tcBorders>
              <w:top w:val="single" w:sz="4"/>
              <w:left w:val="single" w:sz="4"/>
              <w:righ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MS Gothic" w:eastAsia="MS Gothic" w:hAnsi="MS Gothic" w:cs="MS Gothic"/>
                <w:color w:val="000000"/>
                <w:spacing w:val="0"/>
                <w:w w:val="100"/>
                <w:position w:val="0"/>
                <w:sz w:val="18"/>
                <w:szCs w:val="18"/>
                <w:shd w:val="clear" w:color="auto" w:fill="auto"/>
                <w:lang w:val="en-US" w:eastAsia="en-US" w:bidi="en-US"/>
              </w:rPr>
              <w:t>K</w:t>
            </w:r>
          </w:p>
        </w:tc>
      </w:tr>
      <w:tr>
        <w:trPr>
          <w:trHeight w:val="672" w:hRule="exact"/>
        </w:trPr>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9</w:t>
            </w:r>
          </w:p>
        </w:tc>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 xml:space="preserve">Volume of agricultural production processed by post-harvest facilities established with GAFSP support, </w:t>
            </w:r>
            <w:r>
              <w:rPr>
                <w:i/>
                <w:iCs/>
                <w:color w:val="000000"/>
                <w:spacing w:val="0"/>
                <w:w w:val="100"/>
                <w:position w:val="0"/>
                <w:sz w:val="18"/>
                <w:szCs w:val="18"/>
                <w:shd w:val="clear" w:color="auto" w:fill="auto"/>
                <w:lang w:val="en-US" w:eastAsia="en-US" w:bidi="en-US"/>
              </w:rPr>
              <w:t>by food group</w:t>
            </w:r>
            <w:r>
              <w:rPr>
                <w:color w:val="000000"/>
                <w:spacing w:val="0"/>
                <w:w w:val="100"/>
                <w:position w:val="0"/>
                <w:sz w:val="18"/>
                <w:szCs w:val="18"/>
                <w:shd w:val="clear" w:color="auto" w:fill="auto"/>
                <w:lang w:val="en-US" w:eastAsia="en-US" w:bidi="en-US"/>
              </w:rPr>
              <w:t xml:space="preserve"> (tons)</w:t>
            </w:r>
          </w:p>
          <w:p>
            <w:pPr>
              <w:pStyle w:val="Style22"/>
              <w:keepNext w:val="0"/>
              <w:keepLines w:val="0"/>
              <w:widowControl w:val="0"/>
              <w:shd w:val="clear" w:color="auto" w:fill="auto"/>
              <w:tabs>
                <w:tab w:pos="302" w:val="left"/>
              </w:tabs>
              <w:bidi w:val="0"/>
              <w:spacing w:before="0" w:after="0" w:line="288" w:lineRule="auto"/>
              <w:ind w:left="0" w:right="0" w:firstLine="0"/>
              <w:jc w:val="left"/>
              <w:rPr>
                <w:sz w:val="18"/>
                <w:szCs w:val="18"/>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w:t>
              <w:tab/>
            </w:r>
            <w:r>
              <w:rPr>
                <w:color w:val="000000"/>
                <w:spacing w:val="0"/>
                <w:w w:val="100"/>
                <w:position w:val="0"/>
                <w:sz w:val="18"/>
                <w:szCs w:val="18"/>
                <w:shd w:val="clear" w:color="auto" w:fill="auto"/>
                <w:lang w:val="en-US" w:eastAsia="en-US" w:bidi="en-US"/>
              </w:rPr>
              <w:t>Tons of total produce processed sorted by 10 major FAO food groups.</w:t>
            </w:r>
          </w:p>
        </w:tc>
        <w:tc>
          <w:tcPr>
            <w:tcBorders>
              <w:top w:val="single" w:sz="4"/>
              <w:left w:val="single" w:sz="4"/>
              <w:righ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MS Gothic" w:eastAsia="MS Gothic" w:hAnsi="MS Gothic" w:cs="MS Gothic"/>
                <w:color w:val="000000"/>
                <w:spacing w:val="0"/>
                <w:w w:val="100"/>
                <w:position w:val="0"/>
                <w:sz w:val="18"/>
                <w:szCs w:val="18"/>
                <w:shd w:val="clear" w:color="auto" w:fill="auto"/>
                <w:lang w:val="en-US" w:eastAsia="en-US" w:bidi="en-US"/>
              </w:rPr>
              <w:t>K</w:t>
            </w:r>
          </w:p>
        </w:tc>
      </w:tr>
      <w:tr>
        <w:trPr>
          <w:trHeight w:val="446" w:hRule="exact"/>
        </w:trPr>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10</w:t>
            </w:r>
          </w:p>
        </w:tc>
        <w:tc>
          <w:tcPr>
            <w:tcBorders>
              <w:top w:val="single" w:sz="4"/>
              <w:left w:val="single" w:sz="4"/>
            </w:tcBorders>
            <w:shd w:val="clear" w:color="auto" w:fill="auto"/>
            <w:vAlign w:val="bottom"/>
          </w:tcPr>
          <w:p>
            <w:pPr>
              <w:pStyle w:val="Style22"/>
              <w:keepNext w:val="0"/>
              <w:keepLines w:val="0"/>
              <w:widowControl w:val="0"/>
              <w:shd w:val="clear" w:color="auto" w:fill="auto"/>
              <w:tabs>
                <w:tab w:pos="336"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 xml:space="preserve">People benefiting from cash or food-based transfers, </w:t>
            </w:r>
            <w:r>
              <w:rPr>
                <w:i/>
                <w:iCs/>
                <w:color w:val="000000"/>
                <w:spacing w:val="0"/>
                <w:w w:val="100"/>
                <w:position w:val="0"/>
                <w:sz w:val="18"/>
                <w:szCs w:val="18"/>
                <w:shd w:val="clear" w:color="auto" w:fill="auto"/>
                <w:lang w:val="en-US" w:eastAsia="en-US" w:bidi="en-US"/>
              </w:rPr>
              <w:t>gender disaggregated</w:t>
            </w:r>
            <w:r>
              <w:rPr>
                <w:color w:val="000000"/>
                <w:spacing w:val="0"/>
                <w:w w:val="100"/>
                <w:position w:val="0"/>
                <w:sz w:val="18"/>
                <w:szCs w:val="18"/>
                <w:shd w:val="clear" w:color="auto" w:fill="auto"/>
                <w:lang w:val="en-US" w:eastAsia="en-US" w:bidi="en-US"/>
              </w:rPr>
              <w:t xml:space="preserve"> (number of people</w:t>
            </w:r>
            <w:r>
              <w:rPr>
                <w:i/>
                <w:iCs/>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6"/>
                <w:szCs w:val="16"/>
                <w:shd w:val="clear" w:color="auto" w:fill="auto"/>
                <w:lang w:val="en-US" w:eastAsia="en-US" w:bidi="en-US"/>
              </w:rPr>
              <w:t>►</w:t>
              <w:tab/>
            </w:r>
            <w:r>
              <w:rPr>
                <w:color w:val="000000"/>
                <w:spacing w:val="0"/>
                <w:w w:val="100"/>
                <w:position w:val="0"/>
                <w:sz w:val="18"/>
                <w:szCs w:val="18"/>
                <w:shd w:val="clear" w:color="auto" w:fill="auto"/>
                <w:lang w:val="en-US" w:eastAsia="en-US" w:bidi="en-US"/>
              </w:rPr>
              <w:t>Number of people who benefited from cash or food transfer interventions.</w:t>
            </w:r>
          </w:p>
        </w:tc>
        <w:tc>
          <w:tcPr>
            <w:tcBorders>
              <w:top w:val="single" w:sz="4"/>
              <w:left w:val="single" w:sz="4"/>
              <w:righ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MS Gothic" w:eastAsia="MS Gothic" w:hAnsi="MS Gothic" w:cs="MS Gothic"/>
                <w:color w:val="000000"/>
                <w:spacing w:val="0"/>
                <w:w w:val="100"/>
                <w:position w:val="0"/>
                <w:sz w:val="18"/>
                <w:szCs w:val="18"/>
                <w:shd w:val="clear" w:color="auto" w:fill="auto"/>
                <w:lang w:val="en-US" w:eastAsia="en-US" w:bidi="en-US"/>
              </w:rPr>
              <w:t>□</w:t>
            </w:r>
          </w:p>
        </w:tc>
      </w:tr>
      <w:tr>
        <w:trPr>
          <w:trHeight w:val="1330" w:hRule="exact"/>
        </w:trPr>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11</w:t>
            </w:r>
          </w:p>
        </w:tc>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 xml:space="preserve">People receiving improved nutrition services and products, </w:t>
            </w:r>
            <w:r>
              <w:rPr>
                <w:i/>
                <w:iCs/>
                <w:color w:val="000000"/>
                <w:spacing w:val="0"/>
                <w:w w:val="100"/>
                <w:position w:val="0"/>
                <w:sz w:val="18"/>
                <w:szCs w:val="18"/>
                <w:shd w:val="clear" w:color="auto" w:fill="auto"/>
                <w:lang w:val="en-US" w:eastAsia="en-US" w:bidi="en-US"/>
              </w:rPr>
              <w:t xml:space="preserve">gender disaggregated, age disaggregated </w:t>
            </w:r>
            <w:r>
              <w:rPr>
                <w:color w:val="000000"/>
                <w:spacing w:val="0"/>
                <w:w w:val="100"/>
                <w:position w:val="0"/>
                <w:sz w:val="18"/>
                <w:szCs w:val="18"/>
                <w:shd w:val="clear" w:color="auto" w:fill="auto"/>
                <w:lang w:val="en-US" w:eastAsia="en-US" w:bidi="en-US"/>
              </w:rPr>
              <w:t>(number of people)</w:t>
            </w:r>
          </w:p>
          <w:p>
            <w:pPr>
              <w:pStyle w:val="Style22"/>
              <w:keepNext w:val="0"/>
              <w:keepLines w:val="0"/>
              <w:widowControl w:val="0"/>
              <w:numPr>
                <w:ilvl w:val="0"/>
                <w:numId w:val="57"/>
              </w:numPr>
              <w:shd w:val="clear" w:color="auto" w:fill="auto"/>
              <w:tabs>
                <w:tab w:pos="312" w:val="left"/>
                <w:tab w:pos="317"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Number of people who received nutrition counseling/education, recipients of Ready-to-use-</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Therapeutic Foods, bio-fortified foods, and Vitamin A and micronutrient supplements.</w:t>
            </w:r>
          </w:p>
          <w:p>
            <w:pPr>
              <w:pStyle w:val="Style22"/>
              <w:keepNext w:val="0"/>
              <w:keepLines w:val="0"/>
              <w:widowControl w:val="0"/>
              <w:numPr>
                <w:ilvl w:val="0"/>
                <w:numId w:val="57"/>
              </w:numPr>
              <w:shd w:val="clear" w:color="auto" w:fill="auto"/>
              <w:tabs>
                <w:tab w:pos="312" w:val="left"/>
                <w:tab w:pos="317"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Number of people receiving extension support for nutrition-relevant techniques (e.g., homestead</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gardens, Farmer Field School support, etc.).</w:t>
            </w:r>
          </w:p>
        </w:tc>
        <w:tc>
          <w:tcPr>
            <w:tcBorders>
              <w:top w:val="single" w:sz="4"/>
              <w:left w:val="single" w:sz="4"/>
              <w:righ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MS Gothic" w:eastAsia="MS Gothic" w:hAnsi="MS Gothic" w:cs="MS Gothic"/>
                <w:color w:val="000000"/>
                <w:spacing w:val="0"/>
                <w:w w:val="100"/>
                <w:position w:val="0"/>
                <w:sz w:val="18"/>
                <w:szCs w:val="18"/>
                <w:shd w:val="clear" w:color="auto" w:fill="auto"/>
                <w:lang w:val="en-US" w:eastAsia="en-US" w:bidi="en-US"/>
              </w:rPr>
              <w:t>K</w:t>
            </w:r>
          </w:p>
        </w:tc>
      </w:tr>
      <w:tr>
        <w:trPr>
          <w:trHeight w:val="672" w:hRule="exact"/>
        </w:trPr>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12</w:t>
            </w:r>
          </w:p>
        </w:tc>
        <w:tc>
          <w:tcPr>
            <w:tcBorders>
              <w:top w:val="single" w:sz="4"/>
              <w:left w:val="single" w:sz="4"/>
            </w:tcBorders>
            <w:shd w:val="clear" w:color="auto" w:fill="auto"/>
            <w:vAlign w:val="bottom"/>
          </w:tcPr>
          <w:p>
            <w:pPr>
              <w:pStyle w:val="Style22"/>
              <w:keepNext w:val="0"/>
              <w:keepLines w:val="0"/>
              <w:widowControl w:val="0"/>
              <w:shd w:val="clear" w:color="auto" w:fill="auto"/>
              <w:tabs>
                <w:tab w:pos="341" w:val="left"/>
              </w:tabs>
              <w:bidi w:val="0"/>
              <w:spacing w:before="0" w:after="0" w:line="233" w:lineRule="auto"/>
              <w:ind w:left="0" w:right="0" w:firstLine="0"/>
              <w:jc w:val="left"/>
              <w:rPr>
                <w:sz w:val="18"/>
                <w:szCs w:val="18"/>
              </w:rPr>
            </w:pPr>
            <w:r>
              <w:rPr>
                <w:i/>
                <w:iCs/>
                <w:color w:val="000000"/>
                <w:spacing w:val="0"/>
                <w:w w:val="100"/>
                <w:position w:val="0"/>
                <w:sz w:val="18"/>
                <w:szCs w:val="18"/>
                <w:shd w:val="clear" w:color="auto" w:fill="auto"/>
                <w:lang w:val="en-US" w:eastAsia="en-US" w:bidi="en-US"/>
              </w:rPr>
              <w:t>Direct employment provided; gender disaggregated</w:t>
            </w:r>
            <w:r>
              <w:rPr>
                <w:color w:val="000000"/>
                <w:spacing w:val="0"/>
                <w:w w:val="100"/>
                <w:position w:val="0"/>
                <w:sz w:val="18"/>
                <w:szCs w:val="18"/>
                <w:shd w:val="clear" w:color="auto" w:fill="auto"/>
                <w:lang w:val="en-US" w:eastAsia="en-US" w:bidi="en-US"/>
              </w:rPr>
              <w:t xml:space="preserve"> (full-time equivalent) </w:t>
            </w:r>
            <w:r>
              <w:rPr>
                <w:rFonts w:ascii="Times New Roman" w:eastAsia="Times New Roman" w:hAnsi="Times New Roman" w:cs="Times New Roman"/>
                <w:color w:val="000000"/>
                <w:spacing w:val="0"/>
                <w:w w:val="100"/>
                <w:position w:val="0"/>
                <w:sz w:val="16"/>
                <w:szCs w:val="16"/>
                <w:shd w:val="clear" w:color="auto" w:fill="auto"/>
                <w:lang w:val="en-US" w:eastAsia="en-US" w:bidi="en-US"/>
              </w:rPr>
              <w:t>►</w:t>
              <w:tab/>
            </w:r>
            <w:r>
              <w:rPr>
                <w:color w:val="000000"/>
                <w:spacing w:val="0"/>
                <w:w w:val="100"/>
                <w:position w:val="0"/>
                <w:sz w:val="18"/>
                <w:szCs w:val="18"/>
                <w:shd w:val="clear" w:color="auto" w:fill="auto"/>
                <w:lang w:val="en-US" w:eastAsia="en-US" w:bidi="en-US"/>
              </w:rPr>
              <w:t>Number of direct employees in a client company.</w:t>
            </w:r>
          </w:p>
          <w:p>
            <w:pPr>
              <w:pStyle w:val="Style22"/>
              <w:keepNext w:val="0"/>
              <w:keepLines w:val="0"/>
              <w:widowControl w:val="0"/>
              <w:shd w:val="clear" w:color="auto" w:fill="auto"/>
              <w:tabs>
                <w:tab w:pos="312" w:val="left"/>
              </w:tabs>
              <w:bidi w:val="0"/>
              <w:spacing w:before="0" w:after="0" w:line="233" w:lineRule="auto"/>
              <w:ind w:left="0" w:right="0" w:firstLine="0"/>
              <w:jc w:val="left"/>
              <w:rPr>
                <w:sz w:val="18"/>
                <w:szCs w:val="18"/>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w:t>
              <w:tab/>
            </w:r>
            <w:r>
              <w:rPr>
                <w:color w:val="000000"/>
                <w:spacing w:val="0"/>
                <w:w w:val="100"/>
                <w:position w:val="0"/>
                <w:sz w:val="18"/>
                <w:szCs w:val="18"/>
                <w:shd w:val="clear" w:color="auto" w:fill="auto"/>
                <w:lang w:val="en-US" w:eastAsia="en-US" w:bidi="en-US"/>
              </w:rPr>
              <w:t>Part time jobs aggregated to full-time equivalent.</w:t>
            </w:r>
          </w:p>
        </w:tc>
        <w:tc>
          <w:tcPr>
            <w:tcBorders>
              <w:top w:val="single" w:sz="4"/>
              <w:left w:val="single" w:sz="4"/>
              <w:righ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MS Gothic" w:eastAsia="MS Gothic" w:hAnsi="MS Gothic" w:cs="MS Gothic"/>
                <w:color w:val="000000"/>
                <w:spacing w:val="0"/>
                <w:w w:val="100"/>
                <w:position w:val="0"/>
                <w:sz w:val="18"/>
                <w:szCs w:val="18"/>
                <w:shd w:val="clear" w:color="auto" w:fill="auto"/>
                <w:lang w:val="en-US" w:eastAsia="en-US" w:bidi="en-US"/>
              </w:rPr>
              <w:t>□</w:t>
            </w:r>
          </w:p>
        </w:tc>
      </w:tr>
      <w:tr>
        <w:trPr>
          <w:trHeight w:val="542" w:hRule="exact"/>
        </w:trPr>
        <w:tc>
          <w:tcPr>
            <w:tcBorders>
              <w:top w:val="single" w:sz="4"/>
              <w:left w:val="single" w:sz="4"/>
              <w:bottom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13</w:t>
            </w:r>
          </w:p>
        </w:tc>
        <w:tc>
          <w:tcPr>
            <w:tcBorders>
              <w:top w:val="single" w:sz="4"/>
              <w:left w:val="single" w:sz="4"/>
              <w:bottom w:val="single" w:sz="4"/>
            </w:tcBorders>
            <w:shd w:val="clear" w:color="auto" w:fill="auto"/>
            <w:vAlign w:val="center"/>
          </w:tcPr>
          <w:p>
            <w:pPr>
              <w:pStyle w:val="Style22"/>
              <w:keepNext w:val="0"/>
              <w:keepLines w:val="0"/>
              <w:widowControl w:val="0"/>
              <w:shd w:val="clear" w:color="auto" w:fill="auto"/>
              <w:tabs>
                <w:tab w:pos="326"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 xml:space="preserve">Persons receiving capacity development, </w:t>
            </w:r>
            <w:r>
              <w:rPr>
                <w:i/>
                <w:iCs/>
                <w:color w:val="000000"/>
                <w:spacing w:val="0"/>
                <w:w w:val="100"/>
                <w:position w:val="0"/>
                <w:sz w:val="18"/>
                <w:szCs w:val="18"/>
                <w:shd w:val="clear" w:color="auto" w:fill="auto"/>
                <w:lang w:val="en-US" w:eastAsia="en-US" w:bidi="en-US"/>
              </w:rPr>
              <w:t>gender disaggregated, organization type</w:t>
            </w:r>
            <w:r>
              <w:rPr>
                <w:color w:val="000000"/>
                <w:spacing w:val="0"/>
                <w:w w:val="100"/>
                <w:position w:val="0"/>
                <w:sz w:val="18"/>
                <w:szCs w:val="18"/>
                <w:shd w:val="clear" w:color="auto" w:fill="auto"/>
                <w:lang w:val="en-US" w:eastAsia="en-US" w:bidi="en-US"/>
              </w:rPr>
              <w:t xml:space="preserve"> (number of people) </w:t>
            </w:r>
            <w:r>
              <w:rPr>
                <w:rFonts w:ascii="Times New Roman" w:eastAsia="Times New Roman" w:hAnsi="Times New Roman" w:cs="Times New Roman"/>
                <w:color w:val="000000"/>
                <w:spacing w:val="0"/>
                <w:w w:val="100"/>
                <w:position w:val="0"/>
                <w:sz w:val="16"/>
                <w:szCs w:val="16"/>
                <w:shd w:val="clear" w:color="auto" w:fill="auto"/>
                <w:lang w:val="en-US" w:eastAsia="en-US" w:bidi="en-US"/>
              </w:rPr>
              <w:t>►</w:t>
              <w:tab/>
            </w:r>
            <w:r>
              <w:rPr>
                <w:color w:val="000000"/>
                <w:spacing w:val="0"/>
                <w:w w:val="100"/>
                <w:position w:val="0"/>
                <w:sz w:val="18"/>
                <w:szCs w:val="18"/>
                <w:shd w:val="clear" w:color="auto" w:fill="auto"/>
                <w:lang w:val="en-US" w:eastAsia="en-US" w:bidi="en-US"/>
              </w:rPr>
              <w:t>Agricultural and non-agricultural rural training and capacity building support provided.</w:t>
            </w:r>
          </w:p>
        </w:tc>
        <w:tc>
          <w:tcPr>
            <w:tcBorders>
              <w:top w:val="single" w:sz="4"/>
              <w:left w:val="single" w:sz="4"/>
              <w:bottom w:val="single" w:sz="4"/>
              <w:righ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MS Gothic" w:eastAsia="MS Gothic" w:hAnsi="MS Gothic" w:cs="MS Gothic"/>
                <w:color w:val="000000"/>
                <w:spacing w:val="0"/>
                <w:w w:val="100"/>
                <w:position w:val="0"/>
                <w:sz w:val="18"/>
                <w:szCs w:val="18"/>
                <w:shd w:val="clear" w:color="auto" w:fill="auto"/>
                <w:lang w:val="en-US" w:eastAsia="en-US" w:bidi="en-US"/>
              </w:rPr>
              <w:t>K</w:t>
            </w:r>
          </w:p>
        </w:tc>
      </w:tr>
    </w:tbl>
    <w:p>
      <w:pPr>
        <w:spacing w:lineRule="exact" w:line="1"/>
        <w:rPr>
          <w:sz w:val="2"/>
          <w:szCs w:val="2"/>
        </w:rPr>
      </w:pPr>
      <w:r>
        <w:br w:type="page"/>
      </w:r>
    </w:p>
    <w:tbl>
      <w:tblPr>
        <w:tblOverlap w:val="never"/>
        <w:jc w:val="center"/>
        <w:tblLayout w:type="fixed"/>
      </w:tblPr>
      <w:tblGrid>
        <w:gridCol w:w="403"/>
        <w:gridCol w:w="7963"/>
        <w:gridCol w:w="662"/>
      </w:tblGrid>
      <w:tr>
        <w:trPr>
          <w:trHeight w:val="538"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2"/>
              <w:keepNext w:val="0"/>
              <w:keepLines w:val="0"/>
              <w:widowControl w:val="0"/>
              <w:shd w:val="clear" w:color="auto" w:fill="auto"/>
              <w:tabs>
                <w:tab w:pos="312" w:val="left"/>
              </w:tabs>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w:t>
              <w:tab/>
            </w:r>
            <w:r>
              <w:rPr>
                <w:color w:val="000000"/>
                <w:spacing w:val="0"/>
                <w:w w:val="100"/>
                <w:position w:val="0"/>
                <w:sz w:val="18"/>
                <w:szCs w:val="18"/>
                <w:shd w:val="clear" w:color="auto" w:fill="auto"/>
                <w:lang w:val="en-US" w:eastAsia="en-US" w:bidi="en-US"/>
              </w:rPr>
              <w:t>Distinguishes between individual producers/household members, civil society organization staff, and</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government officials.</w:t>
            </w:r>
          </w:p>
        </w:tc>
        <w:tc>
          <w:tcPr>
            <w:tcBorders>
              <w:top w:val="single" w:sz="4"/>
              <w:left w:val="single" w:sz="4"/>
              <w:right w:val="single" w:sz="4"/>
            </w:tcBorders>
            <w:shd w:val="clear" w:color="auto" w:fill="auto"/>
            <w:vAlign w:val="top"/>
          </w:tcPr>
          <w:p>
            <w:pPr>
              <w:widowControl w:val="0"/>
              <w:rPr>
                <w:sz w:val="10"/>
                <w:szCs w:val="10"/>
              </w:rPr>
            </w:pPr>
          </w:p>
        </w:tc>
      </w:tr>
      <w:tr>
        <w:trPr>
          <w:trHeight w:val="898" w:hRule="exact"/>
        </w:trPr>
        <w:tc>
          <w:tcPr>
            <w:tcBorders>
              <w:top w:val="single" w:sz="4"/>
              <w:left w:val="single" w:sz="4"/>
              <w:bottom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14</w:t>
            </w:r>
          </w:p>
        </w:tc>
        <w:tc>
          <w:tcPr>
            <w:tcBorders>
              <w:top w:val="single" w:sz="4"/>
              <w:left w:val="single" w:sz="4"/>
              <w:bottom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Number of substantive deliverables on food security processes completed (number)</w:t>
            </w:r>
          </w:p>
          <w:p>
            <w:pPr>
              <w:pStyle w:val="Style22"/>
              <w:keepNext w:val="0"/>
              <w:keepLines w:val="0"/>
              <w:widowControl w:val="0"/>
              <w:numPr>
                <w:ilvl w:val="0"/>
                <w:numId w:val="59"/>
              </w:numPr>
              <w:shd w:val="clear" w:color="auto" w:fill="auto"/>
              <w:tabs>
                <w:tab w:pos="312" w:val="left"/>
                <w:tab w:pos="317"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Measures “soft support” for institutional development provided through discrete deliverables.</w:t>
            </w:r>
          </w:p>
          <w:p>
            <w:pPr>
              <w:pStyle w:val="Style22"/>
              <w:keepNext w:val="0"/>
              <w:keepLines w:val="0"/>
              <w:widowControl w:val="0"/>
              <w:numPr>
                <w:ilvl w:val="0"/>
                <w:numId w:val="59"/>
              </w:numPr>
              <w:shd w:val="clear" w:color="auto" w:fill="auto"/>
              <w:tabs>
                <w:tab w:pos="312" w:val="left"/>
                <w:tab w:pos="317"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Deliverables include policy studies, strategies and plans, best practices, and lessons learned, among</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others.</w:t>
            </w:r>
          </w:p>
        </w:tc>
        <w:tc>
          <w:tcPr>
            <w:tcBorders>
              <w:top w:val="single" w:sz="4"/>
              <w:left w:val="single" w:sz="4"/>
              <w:bottom w:val="single" w:sz="4"/>
              <w:righ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MS Gothic" w:eastAsia="MS Gothic" w:hAnsi="MS Gothic" w:cs="MS Gothic"/>
                <w:color w:val="000000"/>
                <w:spacing w:val="0"/>
                <w:w w:val="100"/>
                <w:position w:val="0"/>
                <w:sz w:val="18"/>
                <w:szCs w:val="18"/>
                <w:shd w:val="clear" w:color="auto" w:fill="auto"/>
                <w:lang w:val="en-US" w:eastAsia="en-US" w:bidi="en-US"/>
              </w:rPr>
              <w:t>K</w:t>
            </w:r>
          </w:p>
        </w:tc>
      </w:tr>
    </w:tbl>
    <w:p>
      <w:pPr>
        <w:widowControl w:val="0"/>
        <w:spacing w:after="199" w:line="1" w:lineRule="exact"/>
      </w:pPr>
    </w:p>
    <w:p>
      <w:pPr>
        <w:pStyle w:val="Style6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Note: </w:t>
      </w:r>
      <w:r>
        <w:rPr>
          <w:color w:val="000000"/>
          <w:spacing w:val="0"/>
          <w:w w:val="100"/>
          <w:position w:val="0"/>
          <w:shd w:val="clear" w:color="auto" w:fill="auto"/>
          <w:lang w:val="en-US" w:eastAsia="en-US" w:bidi="en-US"/>
        </w:rPr>
        <w:t>The definitions for the Tier 2 indicators can be found on pgs. 24 - 27 of the</w:t>
      </w:r>
      <w:r>
        <w:fldChar w:fldCharType="begin"/>
      </w:r>
      <w:r>
        <w:rPr/>
        <w:instrText> HYPERLINK "https://www.gafspfund.org/sites/default/files/inline-files/GAFSP%20Final%20Draft%202017%20M&amp;E%20Plan%20June%20upload.pdf" </w:instrText>
      </w:r>
      <w:r>
        <w:fldChar w:fldCharType="separate"/>
      </w:r>
      <w:r>
        <w:rPr>
          <w:color w:val="000000"/>
          <w:spacing w:val="0"/>
          <w:w w:val="100"/>
          <w:position w:val="0"/>
          <w:shd w:val="clear" w:color="auto" w:fill="auto"/>
          <w:lang w:val="en-US" w:eastAsia="en-US" w:bidi="en-US"/>
        </w:rPr>
        <w:t xml:space="preserve"> </w:t>
      </w:r>
      <w:r>
        <w:rPr>
          <w:color w:val="0563C1"/>
          <w:spacing w:val="0"/>
          <w:w w:val="100"/>
          <w:position w:val="0"/>
          <w:u w:val="single"/>
          <w:shd w:val="clear" w:color="auto" w:fill="auto"/>
          <w:lang w:val="en-US" w:eastAsia="en-US" w:bidi="en-US"/>
        </w:rPr>
        <w:t>GAFSP M&amp;E Plan</w:t>
      </w:r>
      <w:r>
        <w:rPr>
          <w:color w:val="000000"/>
          <w:spacing w:val="0"/>
          <w:w w:val="100"/>
          <w:position w:val="0"/>
          <w:shd w:val="clear" w:color="auto" w:fill="auto"/>
          <w:lang w:val="en-US" w:eastAsia="en-US" w:bidi="en-US"/>
        </w:rPr>
        <w:t>.</w:t>
      </w:r>
      <w:r>
        <w:fldChar w:fldCharType="end"/>
      </w:r>
    </w:p>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 Reporting on the indicator requires reporting all mandatory breakdowns for the indicator.</w:t>
      </w:r>
    </w:p>
    <w:p>
      <w:pPr>
        <w:pStyle w:val="Style62"/>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tt Climate-related language is included for indicators #1, 2, 3, and 7. In view of discussion and some concerns expressed by the GAFSP Steering Committee, it is noted that the experience of gathering such data at the SE/project level will be tracked and reviewed to assess the ease/feasibility of application and resulting “meaningfulness” of the data that are gathered. Please also see earlier footnote #6 on the use of the term ‘climate-smart’ in the GAFSP M&amp;E Plan.</w:t>
      </w:r>
    </w:p>
    <w:tbl>
      <w:tblPr>
        <w:tblOverlap w:val="never"/>
        <w:jc w:val="center"/>
        <w:tblLayout w:type="fixed"/>
      </w:tblPr>
      <w:tblGrid>
        <w:gridCol w:w="2875"/>
        <w:gridCol w:w="1656"/>
        <w:gridCol w:w="960"/>
        <w:gridCol w:w="1637"/>
        <w:gridCol w:w="1901"/>
      </w:tblGrid>
      <w:tr>
        <w:trPr>
          <w:trHeight w:val="259" w:hRule="exact"/>
        </w:trPr>
        <w:tc>
          <w:tcPr>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shd w:val="clear" w:color="auto" w:fill="auto"/>
                <w:lang w:val="en-US" w:eastAsia="en-US" w:bidi="en-US"/>
              </w:rPr>
              <w:t>Table E. Proposal Stage Resu</w:t>
            </w:r>
          </w:p>
        </w:tc>
        <w:tc>
          <w:tcPr>
            <w:gridSpan w:val="4"/>
            <w:tcBorders>
              <w:lef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shd w:val="clear" w:color="auto" w:fill="auto"/>
                <w:lang w:val="en-US" w:eastAsia="en-US" w:bidi="en-US"/>
              </w:rPr>
              <w:t>ts Monitoring Matrix</w:t>
            </w:r>
          </w:p>
        </w:tc>
      </w:tr>
      <w:tr>
        <w:trPr>
          <w:trHeight w:val="739" w:hRule="exact"/>
        </w:trPr>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Indicators</w:t>
            </w:r>
            <w:r>
              <w:rPr>
                <w:color w:val="000000"/>
                <w:spacing w:val="0"/>
                <w:w w:val="100"/>
                <w:position w:val="0"/>
                <w:sz w:val="20"/>
                <w:szCs w:val="20"/>
                <w:shd w:val="clear" w:color="auto" w:fill="auto"/>
                <w:vertAlign w:val="superscript"/>
                <w:lang w:val="en-US" w:eastAsia="en-US" w:bidi="en-US"/>
              </w:rPr>
              <w:t>3</w:t>
            </w:r>
          </w:p>
        </w:tc>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Unit of measurement</w:t>
            </w:r>
          </w:p>
        </w:tc>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Baseline</w:t>
            </w:r>
            <w:r>
              <w:rPr>
                <w:color w:val="000000"/>
                <w:spacing w:val="0"/>
                <w:w w:val="100"/>
                <w:position w:val="0"/>
                <w:sz w:val="20"/>
                <w:szCs w:val="20"/>
                <w:shd w:val="clear" w:color="auto" w:fill="auto"/>
                <w:vertAlign w:val="superscript"/>
                <w:lang w:val="en-US" w:eastAsia="en-US" w:bidi="en-US"/>
              </w:rPr>
              <w:t>4</w:t>
            </w:r>
          </w:p>
        </w:tc>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End-of-project target</w:t>
            </w:r>
          </w:p>
        </w:tc>
        <w:tc>
          <w:tcPr>
            <w:tcBorders>
              <w:top w:val="single" w:sz="4"/>
              <w:left w:val="single" w:sz="4"/>
              <w:righ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Data sources (Data collection instruments)</w:t>
            </w:r>
          </w:p>
        </w:tc>
      </w:tr>
      <w:tr>
        <w:trPr>
          <w:trHeight w:val="254" w:hRule="exact"/>
        </w:trPr>
        <w:tc>
          <w:tcPr>
            <w:tcBorders>
              <w:top w:val="single" w:sz="4"/>
              <w:left w:val="single" w:sz="4"/>
            </w:tcBorders>
            <w:shd w:val="clear" w:color="auto" w:fill="DDDDDD"/>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Project level indicators</w:t>
            </w:r>
          </w:p>
        </w:tc>
        <w:tc>
          <w:tcPr>
            <w:tcBorders>
              <w:top w:val="single" w:sz="4"/>
              <w:left w:val="single" w:sz="4"/>
            </w:tcBorders>
            <w:shd w:val="clear" w:color="auto" w:fill="DDDDDD"/>
            <w:vAlign w:val="top"/>
          </w:tcPr>
          <w:p>
            <w:pPr>
              <w:widowControl w:val="0"/>
              <w:rPr>
                <w:sz w:val="10"/>
                <w:szCs w:val="10"/>
              </w:rPr>
            </w:pPr>
          </w:p>
        </w:tc>
        <w:tc>
          <w:tcPr>
            <w:tcBorders>
              <w:top w:val="single" w:sz="4"/>
              <w:left w:val="single" w:sz="4"/>
            </w:tcBorders>
            <w:shd w:val="clear" w:color="auto" w:fill="DDDDDD"/>
            <w:vAlign w:val="top"/>
          </w:tcPr>
          <w:p>
            <w:pPr>
              <w:widowControl w:val="0"/>
              <w:rPr>
                <w:sz w:val="10"/>
                <w:szCs w:val="10"/>
              </w:rPr>
            </w:pPr>
          </w:p>
        </w:tc>
        <w:tc>
          <w:tcPr>
            <w:tcBorders>
              <w:top w:val="single" w:sz="4"/>
              <w:left w:val="single" w:sz="4"/>
            </w:tcBorders>
            <w:shd w:val="clear" w:color="auto" w:fill="DDDDDD"/>
            <w:vAlign w:val="top"/>
          </w:tcPr>
          <w:p>
            <w:pPr>
              <w:widowControl w:val="0"/>
              <w:rPr>
                <w:sz w:val="10"/>
                <w:szCs w:val="10"/>
              </w:rPr>
            </w:pPr>
          </w:p>
        </w:tc>
        <w:tc>
          <w:tcPr>
            <w:tcBorders>
              <w:top w:val="single" w:sz="4"/>
              <w:left w:val="single" w:sz="4"/>
              <w:right w:val="single" w:sz="4"/>
            </w:tcBorders>
            <w:shd w:val="clear" w:color="auto" w:fill="DDDDDD"/>
            <w:vAlign w:val="top"/>
          </w:tcPr>
          <w:p>
            <w:pPr>
              <w:widowControl w:val="0"/>
              <w:rPr>
                <w:sz w:val="10"/>
                <w:szCs w:val="10"/>
              </w:rPr>
            </w:pPr>
          </w:p>
        </w:tc>
      </w:tr>
      <w:tr>
        <w:trPr>
          <w:trHeight w:val="744" w:hRule="exact"/>
        </w:trPr>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Project’s highest-level indicator: Food Insecurity Experience Scale (FIES)</w:t>
            </w:r>
          </w:p>
        </w:tc>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Score/percentage of households</w:t>
            </w:r>
          </w:p>
        </w:tc>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TBD</w:t>
            </w:r>
          </w:p>
        </w:tc>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TBD</w:t>
            </w:r>
          </w:p>
        </w:tc>
        <w:tc>
          <w:tcPr>
            <w:tcBorders>
              <w:top w:val="single" w:sz="4"/>
              <w:left w:val="single" w:sz="4"/>
              <w:righ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Project baseline and end line (RCT)</w:t>
            </w:r>
          </w:p>
        </w:tc>
      </w:tr>
      <w:tr>
        <w:trPr>
          <w:trHeight w:val="1718" w:hRule="exact"/>
        </w:trPr>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Food Consumption Score (FCS)</w:t>
            </w:r>
          </w:p>
        </w:tc>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33" w:lineRule="auto"/>
              <w:ind w:left="0" w:right="0" w:firstLine="0"/>
              <w:jc w:val="left"/>
              <w:rPr>
                <w:sz w:val="20"/>
                <w:szCs w:val="20"/>
              </w:rPr>
            </w:pPr>
            <w:r>
              <w:rPr>
                <w:color w:val="000000"/>
                <w:spacing w:val="0"/>
                <w:w w:val="100"/>
                <w:position w:val="0"/>
                <w:sz w:val="20"/>
                <w:szCs w:val="20"/>
                <w:shd w:val="clear" w:color="auto" w:fill="auto"/>
                <w:lang w:val="en-US" w:eastAsia="en-US" w:bidi="en-US"/>
              </w:rPr>
              <w:t>Score/percentage of households</w:t>
            </w:r>
          </w:p>
        </w:tc>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TBD</w:t>
            </w:r>
          </w:p>
        </w:tc>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0% of assisted households have a poor FCS + reduction in the prevalence of households with borderline FCS</w:t>
            </w:r>
          </w:p>
        </w:tc>
        <w:tc>
          <w:tcPr>
            <w:tcBorders>
              <w:top w:val="single" w:sz="4"/>
              <w:left w:val="single" w:sz="4"/>
              <w:right w:val="single" w:sz="4"/>
            </w:tcBorders>
            <w:shd w:val="clear" w:color="auto" w:fill="auto"/>
            <w:vAlign w:val="top"/>
          </w:tcPr>
          <w:p>
            <w:pPr>
              <w:pStyle w:val="Style22"/>
              <w:keepNext w:val="0"/>
              <w:keepLines w:val="0"/>
              <w:widowControl w:val="0"/>
              <w:shd w:val="clear" w:color="auto" w:fill="auto"/>
              <w:bidi w:val="0"/>
              <w:spacing w:before="0" w:after="0" w:line="233" w:lineRule="auto"/>
              <w:ind w:left="0" w:right="0" w:firstLine="0"/>
              <w:jc w:val="left"/>
              <w:rPr>
                <w:sz w:val="20"/>
                <w:szCs w:val="20"/>
              </w:rPr>
            </w:pPr>
            <w:r>
              <w:rPr>
                <w:color w:val="000000"/>
                <w:spacing w:val="0"/>
                <w:w w:val="100"/>
                <w:position w:val="0"/>
                <w:sz w:val="20"/>
                <w:szCs w:val="20"/>
                <w:shd w:val="clear" w:color="auto" w:fill="auto"/>
                <w:lang w:val="en-US" w:eastAsia="en-US" w:bidi="en-US"/>
              </w:rPr>
              <w:t>Project baseline and end line (RCT)</w:t>
            </w:r>
          </w:p>
        </w:tc>
      </w:tr>
      <w:tr>
        <w:trPr>
          <w:trHeight w:val="1234" w:hRule="exact"/>
        </w:trPr>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Minimum Dietary Diversity</w:t>
              <w:softHyphen/>
            </w:r>
          </w:p>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Woman (MDD-W)</w:t>
            </w:r>
          </w:p>
        </w:tc>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Score/percentage of women</w:t>
            </w:r>
          </w:p>
        </w:tc>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TBD</w:t>
            </w:r>
          </w:p>
        </w:tc>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Increase of females with</w:t>
            </w:r>
          </w:p>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MDD by 15 percentage points (TBD)</w:t>
            </w:r>
          </w:p>
        </w:tc>
        <w:tc>
          <w:tcPr>
            <w:tcBorders>
              <w:top w:val="single" w:sz="4"/>
              <w:left w:val="single" w:sz="4"/>
              <w:righ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Project baseline and end line (RCT)</w:t>
            </w:r>
          </w:p>
        </w:tc>
      </w:tr>
      <w:tr>
        <w:trPr>
          <w:trHeight w:val="1229" w:hRule="exact"/>
        </w:trPr>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Minimum Dietary Diversity - Children (MDD-C)</w:t>
            </w:r>
          </w:p>
        </w:tc>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Score/percentage of children</w:t>
            </w:r>
          </w:p>
        </w:tc>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TBD</w:t>
            </w:r>
          </w:p>
        </w:tc>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Increase of children with</w:t>
            </w:r>
          </w:p>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MDD by 20 percentage points (TBD)</w:t>
            </w:r>
          </w:p>
        </w:tc>
        <w:tc>
          <w:tcPr>
            <w:tcBorders>
              <w:top w:val="single" w:sz="4"/>
              <w:left w:val="single" w:sz="4"/>
              <w:righ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Project baseline and end line (RCT)</w:t>
            </w:r>
          </w:p>
        </w:tc>
      </w:tr>
      <w:tr>
        <w:trPr>
          <w:trHeight w:val="989" w:hRule="exact"/>
        </w:trPr>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Household income</w:t>
            </w:r>
          </w:p>
        </w:tc>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USD</w:t>
            </w:r>
          </w:p>
        </w:tc>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TBD</w:t>
            </w:r>
          </w:p>
        </w:tc>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Increase of</w:t>
            </w:r>
          </w:p>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average household income by 20%</w:t>
            </w:r>
          </w:p>
        </w:tc>
        <w:tc>
          <w:tcPr>
            <w:tcBorders>
              <w:top w:val="single" w:sz="4"/>
              <w:left w:val="single" w:sz="4"/>
              <w:righ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Project baseline and end line (RCT)</w:t>
            </w:r>
          </w:p>
        </w:tc>
      </w:tr>
      <w:tr>
        <w:trPr>
          <w:trHeight w:val="994" w:hRule="exact"/>
        </w:trPr>
        <w:tc>
          <w:tcPr>
            <w:tcBorders>
              <w:top w:val="single" w:sz="4"/>
              <w:left w:val="single" w:sz="4"/>
              <w:bottom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Household debt</w:t>
            </w:r>
          </w:p>
        </w:tc>
        <w:tc>
          <w:tcPr>
            <w:tcBorders>
              <w:top w:val="single" w:sz="4"/>
              <w:left w:val="single" w:sz="4"/>
              <w:bottom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USD</w:t>
            </w:r>
          </w:p>
        </w:tc>
        <w:tc>
          <w:tcPr>
            <w:tcBorders>
              <w:top w:val="single" w:sz="4"/>
              <w:left w:val="single" w:sz="4"/>
              <w:bottom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TBD</w:t>
            </w:r>
          </w:p>
        </w:tc>
        <w:tc>
          <w:tcPr>
            <w:tcBorders>
              <w:top w:val="single" w:sz="4"/>
              <w:left w:val="single" w:sz="4"/>
              <w:bottom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Stable/decreased average amount of household debt</w:t>
            </w:r>
          </w:p>
        </w:tc>
        <w:tc>
          <w:tcPr>
            <w:tcBorders>
              <w:top w:val="single" w:sz="4"/>
              <w:left w:val="single" w:sz="4"/>
              <w:bottom w:val="single" w:sz="4"/>
              <w:righ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Project baseline and end line (RCT)</w:t>
            </w:r>
          </w:p>
        </w:tc>
      </w:tr>
    </w:tbl>
    <w:p>
      <w:pPr>
        <w:pStyle w:val="Style54"/>
        <w:keepNext w:val="0"/>
        <w:keepLines w:val="0"/>
        <w:widowControl w:val="0"/>
        <w:shd w:val="clear" w:color="auto" w:fill="auto"/>
        <w:bidi w:val="0"/>
        <w:spacing w:before="0" w:after="0" w:line="233" w:lineRule="auto"/>
        <w:ind w:left="0" w:right="0" w:firstLine="0"/>
        <w:jc w:val="left"/>
      </w:pP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If any cross-cutting themes were selected in Section 3.1, this table must include some indicators that correspond to the selected theme(s).</w:t>
      </w:r>
    </w:p>
    <w:p>
      <w:pPr>
        <w:pStyle w:val="Style54"/>
        <w:keepNext w:val="0"/>
        <w:keepLines w:val="0"/>
        <w:widowControl w:val="0"/>
        <w:shd w:val="clear" w:color="auto" w:fill="auto"/>
        <w:bidi w:val="0"/>
        <w:spacing w:before="0" w:after="0" w:line="233" w:lineRule="auto"/>
        <w:ind w:left="0" w:right="0" w:firstLine="0"/>
        <w:jc w:val="left"/>
      </w:pP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 xml:space="preserve"> If this is unknown, write TBD (to be determined).</w:t>
      </w:r>
      <w:r>
        <w:br w:type="page"/>
      </w:r>
    </w:p>
    <w:tbl>
      <w:tblPr>
        <w:tblOverlap w:val="never"/>
        <w:jc w:val="center"/>
        <w:tblLayout w:type="fixed"/>
      </w:tblPr>
      <w:tblGrid>
        <w:gridCol w:w="2866"/>
        <w:gridCol w:w="1666"/>
        <w:gridCol w:w="960"/>
        <w:gridCol w:w="1637"/>
        <w:gridCol w:w="1901"/>
      </w:tblGrid>
      <w:tr>
        <w:trPr>
          <w:trHeight w:val="1968" w:hRule="exact"/>
        </w:trPr>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Household expenditure</w:t>
            </w:r>
          </w:p>
        </w:tc>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USD</w:t>
            </w:r>
          </w:p>
        </w:tc>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TBD</w:t>
            </w:r>
          </w:p>
        </w:tc>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Increased prevalence of households with an expenditure above the Minimum Expenditure Basket (MEB)</w:t>
            </w:r>
          </w:p>
        </w:tc>
        <w:tc>
          <w:tcPr>
            <w:tcBorders>
              <w:top w:val="single" w:sz="4"/>
              <w:left w:val="single" w:sz="4"/>
              <w:righ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Project baseline and end line (RCT)</w:t>
            </w:r>
          </w:p>
        </w:tc>
      </w:tr>
      <w:tr>
        <w:trPr>
          <w:trHeight w:val="1474" w:hRule="exact"/>
        </w:trPr>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Multi-dimensional deprivation</w:t>
            </w:r>
          </w:p>
        </w:tc>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Score</w:t>
            </w:r>
          </w:p>
        </w:tc>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TBD</w:t>
            </w:r>
          </w:p>
        </w:tc>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Reduction in the prevalence of households that are multi- dimensionally deprived</w:t>
            </w:r>
          </w:p>
        </w:tc>
        <w:tc>
          <w:tcPr>
            <w:tcBorders>
              <w:top w:val="single" w:sz="4"/>
              <w:left w:val="single" w:sz="4"/>
              <w:righ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Project baseline and end line (RCT)</w:t>
            </w:r>
          </w:p>
        </w:tc>
      </w:tr>
      <w:tr>
        <w:trPr>
          <w:trHeight w:val="1474" w:hRule="exact"/>
        </w:trPr>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Crop yield/</w:t>
            </w:r>
          </w:p>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Percentage of targeted smallholder farmers reporting increased production of crops</w:t>
            </w:r>
          </w:p>
        </w:tc>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 per ha/Percentage</w:t>
            </w:r>
          </w:p>
        </w:tc>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NA</w:t>
            </w:r>
          </w:p>
        </w:tc>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Increase in crop yield/increased share of farmers reporting increased production</w:t>
            </w:r>
          </w:p>
        </w:tc>
        <w:tc>
          <w:tcPr>
            <w:tcBorders>
              <w:top w:val="single" w:sz="4"/>
              <w:left w:val="single" w:sz="4"/>
              <w:righ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Project baseline and end line (RCT)</w:t>
            </w:r>
          </w:p>
        </w:tc>
      </w:tr>
      <w:tr>
        <w:trPr>
          <w:trHeight w:val="744" w:hRule="exact"/>
        </w:trPr>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Rate of post-harvest losses</w:t>
            </w:r>
          </w:p>
        </w:tc>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Percentage</w:t>
            </w:r>
          </w:p>
        </w:tc>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TBD</w:t>
            </w:r>
          </w:p>
        </w:tc>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Reduction in post-harvest losses</w:t>
            </w:r>
          </w:p>
        </w:tc>
        <w:tc>
          <w:tcPr>
            <w:tcBorders>
              <w:top w:val="single" w:sz="4"/>
              <w:left w:val="single" w:sz="4"/>
              <w:righ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Project baseline and end line (RCT)</w:t>
            </w:r>
          </w:p>
        </w:tc>
      </w:tr>
      <w:tr>
        <w:trPr>
          <w:trHeight w:val="739" w:hRule="exact"/>
        </w:trPr>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Agricultural premium earned from organic production</w:t>
            </w:r>
          </w:p>
        </w:tc>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USD</w:t>
            </w:r>
          </w:p>
        </w:tc>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TBD</w:t>
            </w:r>
          </w:p>
        </w:tc>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Increase in the</w:t>
            </w:r>
          </w:p>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average premium</w:t>
            </w:r>
          </w:p>
        </w:tc>
        <w:tc>
          <w:tcPr>
            <w:tcBorders>
              <w:top w:val="single" w:sz="4"/>
              <w:left w:val="single" w:sz="4"/>
              <w:righ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Project baseline and end line (RCT)</w:t>
            </w:r>
          </w:p>
        </w:tc>
      </w:tr>
      <w:tr>
        <w:trPr>
          <w:trHeight w:val="254" w:hRule="exact"/>
        </w:trPr>
        <w:tc>
          <w:tcPr>
            <w:tcBorders>
              <w:top w:val="single" w:sz="4"/>
              <w:left w:val="single" w:sz="4"/>
            </w:tcBorders>
            <w:shd w:val="clear" w:color="auto" w:fill="DDDDDD"/>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Component level indicators</w:t>
            </w:r>
            <w:r>
              <w:rPr>
                <w:color w:val="000000"/>
                <w:spacing w:val="0"/>
                <w:w w:val="100"/>
                <w:position w:val="0"/>
                <w:sz w:val="20"/>
                <w:szCs w:val="20"/>
                <w:shd w:val="clear" w:color="auto" w:fill="auto"/>
                <w:vertAlign w:val="superscript"/>
                <w:lang w:val="en-US" w:eastAsia="en-US" w:bidi="en-US"/>
              </w:rPr>
              <w:t>5</w:t>
            </w:r>
          </w:p>
        </w:tc>
        <w:tc>
          <w:tcPr>
            <w:tcBorders>
              <w:top w:val="single" w:sz="4"/>
              <w:left w:val="single" w:sz="4"/>
            </w:tcBorders>
            <w:shd w:val="clear" w:color="auto" w:fill="DDDDDD"/>
            <w:vAlign w:val="top"/>
          </w:tcPr>
          <w:p>
            <w:pPr>
              <w:widowControl w:val="0"/>
              <w:rPr>
                <w:sz w:val="10"/>
                <w:szCs w:val="10"/>
              </w:rPr>
            </w:pPr>
          </w:p>
        </w:tc>
        <w:tc>
          <w:tcPr>
            <w:tcBorders>
              <w:top w:val="single" w:sz="4"/>
              <w:left w:val="single" w:sz="4"/>
            </w:tcBorders>
            <w:shd w:val="clear" w:color="auto" w:fill="DDDDDD"/>
            <w:vAlign w:val="top"/>
          </w:tcPr>
          <w:p>
            <w:pPr>
              <w:widowControl w:val="0"/>
              <w:rPr>
                <w:sz w:val="10"/>
                <w:szCs w:val="10"/>
              </w:rPr>
            </w:pPr>
          </w:p>
        </w:tc>
        <w:tc>
          <w:tcPr>
            <w:tcBorders>
              <w:top w:val="single" w:sz="4"/>
              <w:left w:val="single" w:sz="4"/>
            </w:tcBorders>
            <w:shd w:val="clear" w:color="auto" w:fill="DDDDDD"/>
            <w:vAlign w:val="top"/>
          </w:tcPr>
          <w:p>
            <w:pPr>
              <w:widowControl w:val="0"/>
              <w:rPr>
                <w:sz w:val="10"/>
                <w:szCs w:val="10"/>
              </w:rPr>
            </w:pPr>
          </w:p>
        </w:tc>
        <w:tc>
          <w:tcPr>
            <w:tcBorders>
              <w:top w:val="single" w:sz="4"/>
              <w:left w:val="single" w:sz="4"/>
              <w:right w:val="single" w:sz="4"/>
            </w:tcBorders>
            <w:shd w:val="clear" w:color="auto" w:fill="DDDDDD"/>
            <w:vAlign w:val="top"/>
          </w:tcPr>
          <w:p>
            <w:pPr>
              <w:widowControl w:val="0"/>
              <w:rPr>
                <w:sz w:val="10"/>
                <w:szCs w:val="10"/>
              </w:rPr>
            </w:pPr>
          </w:p>
        </w:tc>
      </w:tr>
      <w:tr>
        <w:trPr>
          <w:trHeight w:val="254" w:hRule="exact"/>
        </w:trPr>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Component 1</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427" w:hRule="exact"/>
        </w:trPr>
        <w:tc>
          <w:tcPr>
            <w:tcBorders>
              <w:top w:val="single" w:sz="4"/>
              <w:left w:val="single" w:sz="4"/>
            </w:tcBorders>
            <w:shd w:val="clear" w:color="auto" w:fill="auto"/>
            <w:vAlign w:val="bottom"/>
          </w:tcPr>
          <w:p>
            <w:pPr>
              <w:pStyle w:val="Style22"/>
              <w:keepNext w:val="0"/>
              <w:keepLines w:val="0"/>
              <w:widowControl w:val="0"/>
              <w:numPr>
                <w:ilvl w:val="0"/>
                <w:numId w:val="61"/>
              </w:numPr>
              <w:shd w:val="clear" w:color="auto" w:fill="auto"/>
              <w:tabs>
                <w:tab w:pos="820" w:val="left"/>
                <w:tab w:pos="825" w:val="left"/>
              </w:tabs>
              <w:bidi w:val="0"/>
              <w:spacing w:before="0" w:after="0" w:line="240" w:lineRule="auto"/>
              <w:ind w:left="0" w:right="0" w:firstLine="460"/>
              <w:jc w:val="left"/>
              <w:rPr>
                <w:sz w:val="20"/>
                <w:szCs w:val="20"/>
              </w:rPr>
            </w:pPr>
            <w:r>
              <w:rPr>
                <w:color w:val="000000"/>
                <w:spacing w:val="0"/>
                <w:w w:val="100"/>
                <w:position w:val="0"/>
                <w:sz w:val="20"/>
                <w:szCs w:val="20"/>
                <w:shd w:val="clear" w:color="auto" w:fill="auto"/>
                <w:lang w:val="en-US" w:eastAsia="en-US" w:bidi="en-US"/>
              </w:rPr>
              <w:t>Outcome Indicator 1:</w:t>
            </w:r>
          </w:p>
          <w:p>
            <w:pPr>
              <w:pStyle w:val="Style22"/>
              <w:keepNext w:val="0"/>
              <w:keepLines w:val="0"/>
              <w:widowControl w:val="0"/>
              <w:shd w:val="clear" w:color="auto" w:fill="auto"/>
              <w:bidi w:val="0"/>
              <w:spacing w:before="0" w:after="0" w:line="240" w:lineRule="auto"/>
              <w:ind w:left="820" w:right="0" w:firstLine="0"/>
              <w:jc w:val="left"/>
              <w:rPr>
                <w:sz w:val="20"/>
                <w:szCs w:val="20"/>
              </w:rPr>
            </w:pPr>
            <w:r>
              <w:rPr>
                <w:color w:val="000000"/>
                <w:spacing w:val="0"/>
                <w:w w:val="100"/>
                <w:position w:val="0"/>
                <w:sz w:val="20"/>
                <w:szCs w:val="20"/>
                <w:shd w:val="clear" w:color="auto" w:fill="auto"/>
                <w:lang w:val="en-US" w:eastAsia="en-US" w:bidi="en-US"/>
              </w:rPr>
              <w:t>Land area receiving improved production support, percentage of these that are climate smart (ha)</w:t>
            </w:r>
          </w:p>
          <w:p>
            <w:pPr>
              <w:pStyle w:val="Style22"/>
              <w:keepNext w:val="0"/>
              <w:keepLines w:val="0"/>
              <w:widowControl w:val="0"/>
              <w:numPr>
                <w:ilvl w:val="0"/>
                <w:numId w:val="61"/>
              </w:numPr>
              <w:shd w:val="clear" w:color="auto" w:fill="auto"/>
              <w:tabs>
                <w:tab w:pos="820" w:val="left"/>
                <w:tab w:pos="825" w:val="left"/>
              </w:tabs>
              <w:bidi w:val="0"/>
              <w:spacing w:before="0" w:after="0" w:line="240" w:lineRule="auto"/>
              <w:ind w:left="0" w:right="0" w:firstLine="460"/>
              <w:jc w:val="left"/>
              <w:rPr>
                <w:sz w:val="20"/>
                <w:szCs w:val="20"/>
              </w:rPr>
            </w:pPr>
            <w:r>
              <w:rPr>
                <w:color w:val="000000"/>
                <w:spacing w:val="0"/>
                <w:w w:val="100"/>
                <w:position w:val="0"/>
                <w:sz w:val="20"/>
                <w:szCs w:val="20"/>
                <w:shd w:val="clear" w:color="auto" w:fill="auto"/>
                <w:lang w:val="en-US" w:eastAsia="en-US" w:bidi="en-US"/>
              </w:rPr>
              <w:t>Output Indicator 1:</w:t>
            </w:r>
          </w:p>
          <w:p>
            <w:pPr>
              <w:pStyle w:val="Style22"/>
              <w:keepNext w:val="0"/>
              <w:keepLines w:val="0"/>
              <w:widowControl w:val="0"/>
              <w:shd w:val="clear" w:color="auto" w:fill="auto"/>
              <w:bidi w:val="0"/>
              <w:spacing w:before="0" w:after="0" w:line="240" w:lineRule="auto"/>
              <w:ind w:left="820" w:right="0" w:firstLine="0"/>
              <w:jc w:val="left"/>
              <w:rPr>
                <w:sz w:val="20"/>
                <w:szCs w:val="20"/>
              </w:rPr>
            </w:pPr>
            <w:r>
              <w:rPr>
                <w:color w:val="000000"/>
                <w:spacing w:val="0"/>
                <w:w w:val="100"/>
                <w:position w:val="0"/>
                <w:sz w:val="20"/>
                <w:szCs w:val="20"/>
                <w:shd w:val="clear" w:color="auto" w:fill="auto"/>
                <w:lang w:val="en-US" w:eastAsia="en-US" w:bidi="en-US"/>
              </w:rPr>
              <w:t>Number of smallholders receiving productivity enhancement support, gender disaggregated, climate-smart agriculture support</w:t>
            </w:r>
          </w:p>
        </w:tc>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146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ha</w:t>
            </w:r>
          </w:p>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Individuals</w:t>
            </w:r>
          </w:p>
        </w:tc>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146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0</w:t>
            </w:r>
          </w:p>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120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1,800 - 2,400 ha</w:t>
            </w:r>
          </w:p>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1,200-1,600 - 50% of which belong to minority groups - 55% of which are females</w:t>
            </w:r>
          </w:p>
        </w:tc>
        <w:tc>
          <w:tcPr>
            <w:tcBorders>
              <w:top w:val="single" w:sz="4"/>
              <w:left w:val="single" w:sz="4"/>
              <w:righ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Implementing partner project progress reports</w:t>
            </w:r>
          </w:p>
        </w:tc>
      </w:tr>
      <w:tr>
        <w:trPr>
          <w:trHeight w:val="1488" w:hRule="exact"/>
        </w:trPr>
        <w:tc>
          <w:tcPr>
            <w:tcBorders>
              <w:top w:val="single" w:sz="4"/>
              <w:left w:val="single" w:sz="4"/>
              <w:bottom w:val="single" w:sz="4"/>
            </w:tcBorders>
            <w:shd w:val="clear" w:color="auto" w:fill="auto"/>
            <w:vAlign w:val="bottom"/>
          </w:tcPr>
          <w:p>
            <w:pPr>
              <w:pStyle w:val="Style22"/>
              <w:keepNext w:val="0"/>
              <w:keepLines w:val="0"/>
              <w:widowControl w:val="0"/>
              <w:numPr>
                <w:ilvl w:val="0"/>
                <w:numId w:val="63"/>
              </w:numPr>
              <w:shd w:val="clear" w:color="auto" w:fill="auto"/>
              <w:tabs>
                <w:tab w:pos="782" w:val="left"/>
                <w:tab w:pos="825" w:val="left"/>
              </w:tabs>
              <w:bidi w:val="0"/>
              <w:spacing w:before="0" w:after="0" w:line="240" w:lineRule="auto"/>
              <w:ind w:left="0" w:right="0" w:firstLine="460"/>
              <w:jc w:val="left"/>
              <w:rPr>
                <w:sz w:val="20"/>
                <w:szCs w:val="20"/>
              </w:rPr>
            </w:pPr>
            <w:r>
              <w:rPr>
                <w:color w:val="000000"/>
                <w:spacing w:val="0"/>
                <w:w w:val="100"/>
                <w:position w:val="0"/>
                <w:sz w:val="20"/>
                <w:szCs w:val="20"/>
                <w:shd w:val="clear" w:color="auto" w:fill="auto"/>
                <w:lang w:val="en-US" w:eastAsia="en-US" w:bidi="en-US"/>
              </w:rPr>
              <w:t>Outcome Indicator 2:</w:t>
            </w:r>
          </w:p>
          <w:p>
            <w:pPr>
              <w:pStyle w:val="Style22"/>
              <w:keepNext w:val="0"/>
              <w:keepLines w:val="0"/>
              <w:widowControl w:val="0"/>
              <w:numPr>
                <w:ilvl w:val="0"/>
                <w:numId w:val="63"/>
              </w:numPr>
              <w:shd w:val="clear" w:color="auto" w:fill="auto"/>
              <w:tabs>
                <w:tab w:pos="782" w:val="left"/>
                <w:tab w:pos="825" w:val="left"/>
              </w:tabs>
              <w:bidi w:val="0"/>
              <w:spacing w:before="0" w:after="0" w:line="240" w:lineRule="auto"/>
              <w:ind w:left="0" w:right="0" w:firstLine="460"/>
              <w:jc w:val="left"/>
              <w:rPr>
                <w:sz w:val="20"/>
                <w:szCs w:val="20"/>
              </w:rPr>
            </w:pPr>
            <w:r>
              <w:rPr>
                <w:color w:val="000000"/>
                <w:spacing w:val="0"/>
                <w:w w:val="100"/>
                <w:position w:val="0"/>
                <w:sz w:val="20"/>
                <w:szCs w:val="20"/>
                <w:shd w:val="clear" w:color="auto" w:fill="auto"/>
                <w:lang w:val="en-US" w:eastAsia="en-US" w:bidi="en-US"/>
              </w:rPr>
              <w:t>Output indicator 2:</w:t>
            </w:r>
          </w:p>
          <w:p>
            <w:pPr>
              <w:pStyle w:val="Style22"/>
              <w:keepNext w:val="0"/>
              <w:keepLines w:val="0"/>
              <w:widowControl w:val="0"/>
              <w:shd w:val="clear" w:color="auto" w:fill="auto"/>
              <w:bidi w:val="0"/>
              <w:spacing w:before="0" w:after="0" w:line="240" w:lineRule="auto"/>
              <w:ind w:left="820" w:right="0" w:firstLine="0"/>
              <w:jc w:val="left"/>
              <w:rPr>
                <w:sz w:val="20"/>
                <w:szCs w:val="20"/>
              </w:rPr>
            </w:pPr>
            <w:r>
              <w:rPr>
                <w:color w:val="000000"/>
                <w:spacing w:val="0"/>
                <w:w w:val="100"/>
                <w:position w:val="0"/>
                <w:sz w:val="20"/>
                <w:szCs w:val="20"/>
                <w:shd w:val="clear" w:color="auto" w:fill="auto"/>
                <w:lang w:val="en-US" w:eastAsia="en-US" w:bidi="en-US"/>
              </w:rPr>
              <w:t>Number of producer</w:t>
              <w:softHyphen/>
              <w:t>based organizations strengthened by project</w:t>
            </w:r>
          </w:p>
        </w:tc>
        <w:tc>
          <w:tcPr>
            <w:tcBorders>
              <w:top w:val="single" w:sz="4"/>
              <w:left w:val="single" w:sz="4"/>
              <w:bottom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Number</w:t>
            </w:r>
          </w:p>
        </w:tc>
        <w:tc>
          <w:tcPr>
            <w:tcBorders>
              <w:top w:val="single" w:sz="4"/>
              <w:left w:val="single" w:sz="4"/>
              <w:bottom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bottom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6-8</w:t>
            </w:r>
          </w:p>
        </w:tc>
        <w:tc>
          <w:tcPr>
            <w:tcBorders>
              <w:top w:val="single" w:sz="4"/>
              <w:left w:val="single" w:sz="4"/>
              <w:bottom w:val="single" w:sz="4"/>
              <w:righ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Project document/desk review</w:t>
            </w:r>
          </w:p>
        </w:tc>
      </w:tr>
    </w:tbl>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t>5</w:t>
      </w:r>
      <w:r>
        <w:rPr>
          <w:color w:val="000000"/>
          <w:spacing w:val="0"/>
          <w:w w:val="100"/>
          <w:position w:val="0"/>
          <w:shd w:val="clear" w:color="auto" w:fill="auto"/>
          <w:lang w:val="en-US" w:eastAsia="en-US" w:bidi="en-US"/>
        </w:rPr>
        <w:t xml:space="preserve"> Please identify indicators that can clearly represent the causal links in the results chain that bridge the gap between the current status and the objectives (desired high-level indicator). Ideally, under each component there is at least one outcome indicator and correspondent output indicator(s).</w:t>
      </w:r>
      <w:r>
        <w:br w:type="page"/>
      </w:r>
    </w:p>
    <w:tbl>
      <w:tblPr>
        <w:tblOverlap w:val="never"/>
        <w:jc w:val="center"/>
        <w:tblLayout w:type="fixed"/>
      </w:tblPr>
      <w:tblGrid>
        <w:gridCol w:w="2866"/>
        <w:gridCol w:w="1666"/>
        <w:gridCol w:w="960"/>
        <w:gridCol w:w="1637"/>
        <w:gridCol w:w="1901"/>
      </w:tblGrid>
      <w:tr>
        <w:trPr>
          <w:trHeight w:val="2453" w:hRule="exact"/>
        </w:trPr>
        <w:tc>
          <w:tcPr>
            <w:tcBorders>
              <w:top w:val="single" w:sz="4"/>
              <w:left w:val="single" w:sz="4"/>
            </w:tcBorders>
            <w:shd w:val="clear" w:color="auto" w:fill="auto"/>
            <w:vAlign w:val="center"/>
          </w:tcPr>
          <w:p>
            <w:pPr>
              <w:pStyle w:val="Style22"/>
              <w:keepNext w:val="0"/>
              <w:keepLines w:val="0"/>
              <w:widowControl w:val="0"/>
              <w:numPr>
                <w:ilvl w:val="0"/>
                <w:numId w:val="65"/>
              </w:numPr>
              <w:shd w:val="clear" w:color="auto" w:fill="auto"/>
              <w:tabs>
                <w:tab w:pos="820" w:val="left"/>
                <w:tab w:pos="825" w:val="left"/>
              </w:tabs>
              <w:bidi w:val="0"/>
              <w:spacing w:before="0" w:after="0" w:line="240" w:lineRule="auto"/>
              <w:ind w:left="0" w:right="0" w:firstLine="460"/>
              <w:jc w:val="left"/>
              <w:rPr>
                <w:sz w:val="20"/>
                <w:szCs w:val="20"/>
              </w:rPr>
            </w:pPr>
            <w:r>
              <w:rPr>
                <w:color w:val="000000"/>
                <w:spacing w:val="0"/>
                <w:w w:val="100"/>
                <w:position w:val="0"/>
                <w:sz w:val="20"/>
                <w:szCs w:val="20"/>
                <w:shd w:val="clear" w:color="auto" w:fill="auto"/>
                <w:lang w:val="en-US" w:eastAsia="en-US" w:bidi="en-US"/>
              </w:rPr>
              <w:t>Outcome Indicator 2:</w:t>
            </w:r>
          </w:p>
          <w:p>
            <w:pPr>
              <w:pStyle w:val="Style22"/>
              <w:keepNext w:val="0"/>
              <w:keepLines w:val="0"/>
              <w:widowControl w:val="0"/>
              <w:shd w:val="clear" w:color="auto" w:fill="auto"/>
              <w:bidi w:val="0"/>
              <w:spacing w:before="0" w:after="0" w:line="240" w:lineRule="auto"/>
              <w:ind w:left="820" w:right="0" w:firstLine="0"/>
              <w:jc w:val="left"/>
              <w:rPr>
                <w:sz w:val="20"/>
                <w:szCs w:val="20"/>
              </w:rPr>
            </w:pPr>
            <w:r>
              <w:rPr>
                <w:color w:val="000000"/>
                <w:spacing w:val="0"/>
                <w:w w:val="100"/>
                <w:position w:val="0"/>
                <w:sz w:val="20"/>
                <w:szCs w:val="20"/>
                <w:shd w:val="clear" w:color="auto" w:fill="auto"/>
                <w:lang w:val="en-US" w:eastAsia="en-US" w:bidi="en-US"/>
              </w:rPr>
              <w:t>Volume of agricultural production processed by post-harvest facilities</w:t>
            </w:r>
          </w:p>
          <w:p>
            <w:pPr>
              <w:pStyle w:val="Style22"/>
              <w:keepNext w:val="0"/>
              <w:keepLines w:val="0"/>
              <w:widowControl w:val="0"/>
              <w:numPr>
                <w:ilvl w:val="0"/>
                <w:numId w:val="65"/>
              </w:numPr>
              <w:shd w:val="clear" w:color="auto" w:fill="auto"/>
              <w:tabs>
                <w:tab w:pos="820" w:val="left"/>
                <w:tab w:pos="825" w:val="left"/>
              </w:tabs>
              <w:bidi w:val="0"/>
              <w:spacing w:before="0" w:after="0" w:line="240" w:lineRule="auto"/>
              <w:ind w:left="0" w:right="0" w:firstLine="460"/>
              <w:jc w:val="left"/>
              <w:rPr>
                <w:sz w:val="20"/>
                <w:szCs w:val="20"/>
              </w:rPr>
            </w:pPr>
            <w:r>
              <w:rPr>
                <w:color w:val="000000"/>
                <w:spacing w:val="0"/>
                <w:w w:val="100"/>
                <w:position w:val="0"/>
                <w:sz w:val="20"/>
                <w:szCs w:val="20"/>
                <w:shd w:val="clear" w:color="auto" w:fill="auto"/>
                <w:lang w:val="en-US" w:eastAsia="en-US" w:bidi="en-US"/>
              </w:rPr>
              <w:t>Output indicator 3:</w:t>
            </w:r>
          </w:p>
          <w:p>
            <w:pPr>
              <w:pStyle w:val="Style22"/>
              <w:keepNext w:val="0"/>
              <w:keepLines w:val="0"/>
              <w:widowControl w:val="0"/>
              <w:shd w:val="clear" w:color="auto" w:fill="auto"/>
              <w:bidi w:val="0"/>
              <w:spacing w:before="0" w:after="0" w:line="240" w:lineRule="auto"/>
              <w:ind w:left="820" w:right="0" w:firstLine="0"/>
              <w:jc w:val="left"/>
              <w:rPr>
                <w:sz w:val="20"/>
                <w:szCs w:val="20"/>
              </w:rPr>
            </w:pPr>
            <w:r>
              <w:rPr>
                <w:color w:val="000000"/>
                <w:spacing w:val="0"/>
                <w:w w:val="100"/>
                <w:position w:val="0"/>
                <w:sz w:val="20"/>
                <w:szCs w:val="20"/>
                <w:shd w:val="clear" w:color="auto" w:fill="auto"/>
                <w:lang w:val="en-US" w:eastAsia="en-US" w:bidi="en-US"/>
              </w:rPr>
              <w:t>Number of post</w:t>
              <w:softHyphen/>
              <w:t>harvest facilities constructed and/or rehabilitated</w:t>
            </w:r>
          </w:p>
        </w:tc>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Tons/Number</w:t>
            </w:r>
          </w:p>
        </w:tc>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146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0</w:t>
            </w:r>
          </w:p>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120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10,000 tons per season</w:t>
            </w:r>
          </w:p>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w:t>
            </w:r>
          </w:p>
        </w:tc>
        <w:tc>
          <w:tcPr>
            <w:tcBorders>
              <w:top w:val="single" w:sz="4"/>
              <w:left w:val="single" w:sz="4"/>
              <w:right w:val="single" w:sz="4"/>
            </w:tcBorders>
            <w:shd w:val="clear" w:color="auto" w:fill="auto"/>
            <w:vAlign w:val="top"/>
          </w:tcPr>
          <w:p>
            <w:pPr>
              <w:pStyle w:val="Style22"/>
              <w:keepNext w:val="0"/>
              <w:keepLines w:val="0"/>
              <w:widowControl w:val="0"/>
              <w:shd w:val="clear" w:color="auto" w:fill="auto"/>
              <w:bidi w:val="0"/>
              <w:spacing w:before="0" w:after="96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CACC project progress reports</w:t>
            </w:r>
          </w:p>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Project document/desk review</w:t>
            </w:r>
          </w:p>
        </w:tc>
      </w:tr>
      <w:tr>
        <w:trPr>
          <w:trHeight w:val="254" w:hRule="exact"/>
        </w:trPr>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Component 2</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952" w:hRule="exact"/>
        </w:trPr>
        <w:tc>
          <w:tcPr>
            <w:tcBorders>
              <w:top w:val="single" w:sz="4"/>
              <w:left w:val="single" w:sz="4"/>
              <w:bottom w:val="single" w:sz="4"/>
            </w:tcBorders>
            <w:shd w:val="clear" w:color="auto" w:fill="auto"/>
            <w:vAlign w:val="bottom"/>
          </w:tcPr>
          <w:p>
            <w:pPr>
              <w:pStyle w:val="Style22"/>
              <w:keepNext w:val="0"/>
              <w:keepLines w:val="0"/>
              <w:widowControl w:val="0"/>
              <w:numPr>
                <w:ilvl w:val="0"/>
                <w:numId w:val="67"/>
              </w:numPr>
              <w:shd w:val="clear" w:color="auto" w:fill="auto"/>
              <w:tabs>
                <w:tab w:pos="820" w:val="left"/>
                <w:tab w:pos="825" w:val="left"/>
              </w:tabs>
              <w:bidi w:val="0"/>
              <w:spacing w:before="0" w:after="0" w:line="240" w:lineRule="auto"/>
              <w:ind w:left="0" w:right="0" w:firstLine="460"/>
              <w:jc w:val="left"/>
              <w:rPr>
                <w:sz w:val="20"/>
                <w:szCs w:val="20"/>
              </w:rPr>
            </w:pPr>
            <w:r>
              <w:rPr>
                <w:color w:val="000000"/>
                <w:spacing w:val="0"/>
                <w:w w:val="100"/>
                <w:position w:val="0"/>
                <w:sz w:val="20"/>
                <w:szCs w:val="20"/>
                <w:shd w:val="clear" w:color="auto" w:fill="auto"/>
                <w:lang w:val="en-US" w:eastAsia="en-US" w:bidi="en-US"/>
              </w:rPr>
              <w:t>Outcome Indicator 5: %</w:t>
            </w:r>
          </w:p>
          <w:p>
            <w:pPr>
              <w:pStyle w:val="Style22"/>
              <w:keepNext w:val="0"/>
              <w:keepLines w:val="0"/>
              <w:widowControl w:val="0"/>
              <w:shd w:val="clear" w:color="auto" w:fill="auto"/>
              <w:bidi w:val="0"/>
              <w:spacing w:before="0" w:after="0" w:line="240" w:lineRule="auto"/>
              <w:ind w:left="820" w:right="0" w:firstLine="0"/>
              <w:jc w:val="left"/>
              <w:rPr>
                <w:sz w:val="20"/>
                <w:szCs w:val="20"/>
              </w:rPr>
            </w:pPr>
            <w:r>
              <w:rPr>
                <w:color w:val="000000"/>
                <w:spacing w:val="0"/>
                <w:w w:val="100"/>
                <w:position w:val="0"/>
                <w:sz w:val="20"/>
                <w:szCs w:val="20"/>
                <w:shd w:val="clear" w:color="auto" w:fill="auto"/>
                <w:lang w:val="en-US" w:eastAsia="en-US" w:bidi="en-US"/>
              </w:rPr>
              <w:t>of people with favorable knowledge, attitudes, and practice towards diet diversity and gender equality.</w:t>
            </w:r>
          </w:p>
          <w:p>
            <w:pPr>
              <w:pStyle w:val="Style22"/>
              <w:keepNext w:val="0"/>
              <w:keepLines w:val="0"/>
              <w:widowControl w:val="0"/>
              <w:numPr>
                <w:ilvl w:val="0"/>
                <w:numId w:val="67"/>
              </w:numPr>
              <w:shd w:val="clear" w:color="auto" w:fill="auto"/>
              <w:tabs>
                <w:tab w:pos="820" w:val="left"/>
                <w:tab w:pos="825" w:val="left"/>
              </w:tabs>
              <w:bidi w:val="0"/>
              <w:spacing w:before="0" w:after="0" w:line="240" w:lineRule="auto"/>
              <w:ind w:left="0" w:right="0" w:firstLine="460"/>
              <w:jc w:val="left"/>
              <w:rPr>
                <w:sz w:val="20"/>
                <w:szCs w:val="20"/>
              </w:rPr>
            </w:pPr>
            <w:r>
              <w:rPr>
                <w:color w:val="000000"/>
                <w:spacing w:val="0"/>
                <w:w w:val="100"/>
                <w:position w:val="0"/>
                <w:sz w:val="20"/>
                <w:szCs w:val="20"/>
                <w:shd w:val="clear" w:color="auto" w:fill="auto"/>
                <w:lang w:val="en-US" w:eastAsia="en-US" w:bidi="en-US"/>
              </w:rPr>
              <w:t>Output Indicator 5:</w:t>
            </w:r>
          </w:p>
          <w:p>
            <w:pPr>
              <w:pStyle w:val="Style22"/>
              <w:keepNext w:val="0"/>
              <w:keepLines w:val="0"/>
              <w:widowControl w:val="0"/>
              <w:shd w:val="clear" w:color="auto" w:fill="auto"/>
              <w:bidi w:val="0"/>
              <w:spacing w:before="0" w:after="0" w:line="240" w:lineRule="auto"/>
              <w:ind w:left="820" w:right="0" w:firstLine="0"/>
              <w:jc w:val="left"/>
              <w:rPr>
                <w:sz w:val="20"/>
                <w:szCs w:val="20"/>
              </w:rPr>
            </w:pPr>
            <w:r>
              <w:rPr>
                <w:color w:val="000000"/>
                <w:spacing w:val="0"/>
                <w:w w:val="100"/>
                <w:position w:val="0"/>
                <w:sz w:val="20"/>
                <w:szCs w:val="20"/>
                <w:shd w:val="clear" w:color="auto" w:fill="auto"/>
                <w:lang w:val="en-US" w:eastAsia="en-US" w:bidi="en-US"/>
              </w:rPr>
              <w:t>People receiving improved nutrition services and products, gender disaggregated, age disaggregated</w:t>
            </w:r>
          </w:p>
        </w:tc>
        <w:tc>
          <w:tcPr>
            <w:tcBorders>
              <w:top w:val="single" w:sz="4"/>
              <w:left w:val="single" w:sz="4"/>
              <w:bottom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Percentage / number of people</w:t>
            </w:r>
          </w:p>
        </w:tc>
        <w:tc>
          <w:tcPr>
            <w:tcBorders>
              <w:top w:val="single" w:sz="4"/>
              <w:left w:val="single" w:sz="4"/>
              <w:bottom w:val="single" w:sz="4"/>
            </w:tcBorders>
            <w:shd w:val="clear" w:color="auto" w:fill="auto"/>
            <w:vAlign w:val="top"/>
          </w:tcPr>
          <w:p>
            <w:pPr>
              <w:pStyle w:val="Style22"/>
              <w:keepNext w:val="0"/>
              <w:keepLines w:val="0"/>
              <w:widowControl w:val="0"/>
              <w:shd w:val="clear" w:color="auto" w:fill="auto"/>
              <w:bidi w:val="0"/>
              <w:spacing w:before="0" w:after="170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TBD</w:t>
            </w:r>
          </w:p>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bottom w:val="single" w:sz="4"/>
            </w:tcBorders>
            <w:shd w:val="clear" w:color="auto" w:fill="auto"/>
            <w:vAlign w:val="top"/>
          </w:tcPr>
          <w:p>
            <w:pPr>
              <w:pStyle w:val="Style22"/>
              <w:keepNext w:val="0"/>
              <w:keepLines w:val="0"/>
              <w:widowControl w:val="0"/>
              <w:shd w:val="clear" w:color="auto" w:fill="auto"/>
              <w:bidi w:val="0"/>
              <w:spacing w:before="0" w:after="72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Increase in the prevalence of people with favorable attitudes</w:t>
            </w:r>
          </w:p>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6,000 - 8,000</w:t>
            </w:r>
          </w:p>
        </w:tc>
        <w:tc>
          <w:tcPr>
            <w:tcBorders>
              <w:top w:val="single" w:sz="4"/>
              <w:left w:val="single" w:sz="4"/>
              <w:bottom w:val="single" w:sz="4"/>
              <w:right w:val="single" w:sz="4"/>
            </w:tcBorders>
            <w:shd w:val="clear" w:color="auto" w:fill="auto"/>
            <w:vAlign w:val="top"/>
          </w:tcPr>
          <w:p>
            <w:pPr>
              <w:pStyle w:val="Style22"/>
              <w:keepNext w:val="0"/>
              <w:keepLines w:val="0"/>
              <w:widowControl w:val="0"/>
              <w:shd w:val="clear" w:color="auto" w:fill="auto"/>
              <w:bidi w:val="0"/>
              <w:spacing w:before="0" w:after="1220" w:line="233" w:lineRule="auto"/>
              <w:ind w:left="0" w:right="0" w:firstLine="0"/>
              <w:jc w:val="left"/>
              <w:rPr>
                <w:sz w:val="20"/>
                <w:szCs w:val="20"/>
              </w:rPr>
            </w:pPr>
            <w:r>
              <w:rPr>
                <w:color w:val="000000"/>
                <w:spacing w:val="0"/>
                <w:w w:val="100"/>
                <w:position w:val="0"/>
                <w:sz w:val="20"/>
                <w:szCs w:val="20"/>
                <w:shd w:val="clear" w:color="auto" w:fill="auto"/>
                <w:lang w:val="en-US" w:eastAsia="en-US" w:bidi="en-US"/>
              </w:rPr>
              <w:t>KAP survey/monthly process monitoring</w:t>
            </w:r>
          </w:p>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Implementing partner project progress reports</w:t>
            </w:r>
          </w:p>
        </w:tc>
      </w:tr>
    </w:tbl>
    <w:p>
      <w:pPr>
        <w:sectPr>
          <w:headerReference w:type="default" r:id="rId33"/>
          <w:footerReference w:type="default" r:id="rId34"/>
          <w:footnotePr>
            <w:pos w:val="pageBottom"/>
            <w:numFmt w:val="decimal"/>
            <w:numStart w:val="1"/>
            <w:numRestart w:val="continuous"/>
            <w15:footnoteColumns w:val="1"/>
          </w:footnotePr>
          <w:pgSz w:w="11900" w:h="16840"/>
          <w:pgMar w:top="2588" w:right="1028" w:bottom="1422" w:left="1200" w:header="0" w:footer="3" w:gutter="0"/>
          <w:cols w:space="720"/>
          <w:noEndnote/>
          <w:rtlGutter w:val="0"/>
          <w:docGrid w:linePitch="360"/>
        </w:sectPr>
      </w:pPr>
    </w:p>
    <w:p>
      <w:pPr>
        <w:widowControl w:val="0"/>
        <w:jc w:val="center"/>
        <w:rPr>
          <w:sz w:val="2"/>
          <w:szCs w:val="2"/>
        </w:rPr>
      </w:pPr>
      <w:r>
        <w:drawing>
          <wp:inline>
            <wp:extent cx="1999615" cy="1005840"/>
            <wp:docPr id="41" name="Picutre 41"/>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35"/>
                    <a:stretch/>
                  </pic:blipFill>
                  <pic:spPr>
                    <a:xfrm>
                      <a:ext cx="1999615" cy="1005840"/>
                    </a:xfrm>
                    <a:prstGeom prst="rect"/>
                  </pic:spPr>
                </pic:pic>
              </a:graphicData>
            </a:graphic>
          </wp:inline>
        </w:drawing>
      </w:r>
    </w:p>
    <w:p>
      <w:pPr>
        <w:widowControl w:val="0"/>
        <w:spacing w:after="279" w:line="1" w:lineRule="exact"/>
      </w:pPr>
    </w:p>
    <w:p>
      <w:pPr>
        <w:pStyle w:val="Style15"/>
        <w:keepNext/>
        <w:keepLines/>
        <w:widowControl w:val="0"/>
        <w:numPr>
          <w:ilvl w:val="0"/>
          <w:numId w:val="47"/>
        </w:numPr>
        <w:shd w:val="clear" w:color="auto" w:fill="auto"/>
        <w:tabs>
          <w:tab w:pos="1208" w:val="left"/>
        </w:tabs>
        <w:bidi w:val="0"/>
        <w:spacing w:before="0" w:after="280" w:line="240" w:lineRule="auto"/>
        <w:ind w:left="0" w:right="0" w:firstLine="0"/>
        <w:jc w:val="center"/>
      </w:pPr>
      <w:bookmarkStart w:id="90" w:name="bookmark90"/>
      <w:r>
        <w:rPr>
          <w:spacing w:val="0"/>
          <w:w w:val="100"/>
          <w:position w:val="0"/>
          <w:shd w:val="clear" w:color="auto" w:fill="auto"/>
          <w:lang w:val="en-US" w:eastAsia="en-US" w:bidi="en-US"/>
        </w:rPr>
        <w:t>- Risks and Negative Externalities</w:t>
      </w:r>
      <w:bookmarkEnd w:id="90"/>
    </w:p>
    <w:p>
      <w:pPr>
        <w:pStyle w:val="Style27"/>
        <w:keepNext w:val="0"/>
        <w:keepLines w:val="0"/>
        <w:widowControl w:val="0"/>
        <w:numPr>
          <w:ilvl w:val="0"/>
          <w:numId w:val="69"/>
        </w:numPr>
        <w:shd w:val="clear" w:color="auto" w:fill="auto"/>
        <w:tabs>
          <w:tab w:pos="344" w:val="left"/>
        </w:tabs>
        <w:bidi w:val="0"/>
        <w:spacing w:before="0" w:after="280" w:line="240" w:lineRule="auto"/>
        <w:ind w:left="0" w:right="0" w:firstLine="0"/>
        <w:jc w:val="left"/>
        <w:rPr>
          <w:sz w:val="24"/>
          <w:szCs w:val="24"/>
        </w:rPr>
      </w:pPr>
      <w:bookmarkStart w:id="92" w:name="bookmark92"/>
      <w:r>
        <w:rPr>
          <w:b/>
          <w:bCs/>
          <w:color w:val="000000"/>
          <w:spacing w:val="0"/>
          <w:w w:val="100"/>
          <w:position w:val="0"/>
          <w:sz w:val="24"/>
          <w:szCs w:val="24"/>
          <w:shd w:val="clear" w:color="auto" w:fill="auto"/>
          <w:lang w:val="en-US" w:eastAsia="en-US" w:bidi="en-US"/>
        </w:rPr>
        <w:t xml:space="preserve">Describe important potential risks to </w:t>
      </w:r>
      <w:r>
        <w:rPr>
          <w:b/>
          <w:bCs/>
          <w:i/>
          <w:iCs/>
          <w:color w:val="000000"/>
          <w:spacing w:val="0"/>
          <w:w w:val="100"/>
          <w:position w:val="0"/>
          <w:sz w:val="24"/>
          <w:szCs w:val="24"/>
          <w:u w:val="single"/>
          <w:shd w:val="clear" w:color="auto" w:fill="auto"/>
          <w:lang w:val="en-US" w:eastAsia="en-US" w:bidi="en-US"/>
        </w:rPr>
        <w:t>achieving the project's development objective(s)</w:t>
      </w:r>
      <w:bookmarkEnd w:id="92"/>
    </w:p>
    <w:p>
      <w:pPr>
        <w:pStyle w:val="Style33"/>
        <w:keepNext/>
        <w:keepLines/>
        <w:widowControl w:val="0"/>
        <w:shd w:val="clear" w:color="auto" w:fill="auto"/>
        <w:bidi w:val="0"/>
        <w:spacing w:before="0" w:after="0" w:line="240" w:lineRule="auto"/>
        <w:ind w:left="0" w:right="0" w:firstLine="0"/>
        <w:jc w:val="left"/>
      </w:pPr>
      <w:bookmarkStart w:id="93" w:name="bookmark93"/>
      <w:r>
        <w:rPr>
          <w:color w:val="000000"/>
          <w:spacing w:val="0"/>
          <w:w w:val="100"/>
          <w:position w:val="0"/>
          <w:shd w:val="clear" w:color="auto" w:fill="auto"/>
          <w:lang w:val="en-US" w:eastAsia="en-US" w:bidi="en-US"/>
        </w:rPr>
        <w:t>Table F: Project Risk Assessment</w:t>
      </w:r>
      <w:bookmarkEnd w:id="93"/>
    </w:p>
    <w:tbl>
      <w:tblPr>
        <w:tblOverlap w:val="never"/>
        <w:jc w:val="center"/>
        <w:tblLayout w:type="fixed"/>
      </w:tblPr>
      <w:tblGrid>
        <w:gridCol w:w="1771"/>
        <w:gridCol w:w="1066"/>
        <w:gridCol w:w="1104"/>
        <w:gridCol w:w="2362"/>
        <w:gridCol w:w="178"/>
        <w:gridCol w:w="2549"/>
      </w:tblGrid>
      <w:tr>
        <w:trPr>
          <w:trHeight w:val="902" w:hRule="exact"/>
        </w:trPr>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Risk</w:t>
            </w:r>
          </w:p>
        </w:tc>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62"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Likelihood (L, M, H)</w:t>
            </w:r>
          </w:p>
        </w:tc>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Risk rating (L, M, H)</w:t>
            </w:r>
          </w:p>
        </w:tc>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Risk description</w:t>
            </w:r>
          </w:p>
        </w:tc>
        <w:tc>
          <w:tcPr>
            <w:gridSpan w:val="2"/>
            <w:tcBorders>
              <w:top w:val="single" w:sz="4"/>
              <w:left w:val="single" w:sz="4"/>
              <w:right w:val="single" w:sz="4"/>
            </w:tcBorders>
            <w:shd w:val="clear" w:color="auto" w:fill="auto"/>
            <w:vAlign w:val="top"/>
          </w:tcPr>
          <w:p>
            <w:pPr>
              <w:pStyle w:val="Style22"/>
              <w:keepNext w:val="0"/>
              <w:keepLines w:val="0"/>
              <w:widowControl w:val="0"/>
              <w:shd w:val="clear" w:color="auto" w:fill="auto"/>
              <w:bidi w:val="0"/>
              <w:spacing w:before="0" w:after="0" w:line="233"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Proposed mitigation measures</w:t>
            </w:r>
          </w:p>
        </w:tc>
      </w:tr>
      <w:tr>
        <w:trPr>
          <w:trHeight w:val="298" w:hRule="exact"/>
        </w:trPr>
        <w:tc>
          <w:tcPr>
            <w:gridSpan w:val="6"/>
            <w:tcBorders>
              <w:top w:val="single" w:sz="4"/>
              <w:left w:val="single" w:sz="4"/>
              <w:righ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Contextual risks</w:t>
            </w:r>
          </w:p>
        </w:tc>
      </w:tr>
      <w:tr>
        <w:trPr>
          <w:trHeight w:val="2213" w:hRule="exact"/>
        </w:trPr>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Prolonged COVID- 19 pandemic</w:t>
            </w:r>
          </w:p>
        </w:tc>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w:t>
            </w:r>
          </w:p>
        </w:tc>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H</w:t>
            </w:r>
          </w:p>
        </w:tc>
        <w:tc>
          <w:tcPr>
            <w:gridSpan w:val="2"/>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Prolonged COVID-19 pandemic causes economic hardship among vulnerable smallholders, contributes to increased market prices for agricultural inputs and food prices, and limits production through movement restrictions</w:t>
            </w:r>
          </w:p>
        </w:tc>
        <w:tc>
          <w:tcPr>
            <w:tcBorders>
              <w:top w:val="single" w:sz="4"/>
              <w:left w:val="single" w:sz="4"/>
              <w:righ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Frequent monitoring of national economic, food security and nutrition trends as well as food market prices to spot any anomalies early on and put in place mitigation measures.</w:t>
            </w:r>
          </w:p>
        </w:tc>
      </w:tr>
      <w:tr>
        <w:trPr>
          <w:trHeight w:val="1968" w:hRule="exact"/>
        </w:trPr>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Global demand for organic products decreasing</w:t>
            </w:r>
          </w:p>
        </w:tc>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L</w:t>
            </w:r>
          </w:p>
        </w:tc>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H</w:t>
            </w:r>
          </w:p>
        </w:tc>
        <w:tc>
          <w:tcPr>
            <w:gridSpan w:val="2"/>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 decrease in global demand for organic products would result in lower market prices and fewer incentives to adopt organic farming, which is primarily export-driven</w:t>
            </w:r>
          </w:p>
        </w:tc>
        <w:tc>
          <w:tcPr>
            <w:tcBorders>
              <w:top w:val="single" w:sz="4"/>
              <w:left w:val="single" w:sz="4"/>
              <w:righ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While this risk is fairly unlikely considering the market trends for organic production in the recent years, WFP and its partners will closely monitor global commodity prices for organic products.</w:t>
            </w:r>
          </w:p>
        </w:tc>
      </w:tr>
      <w:tr>
        <w:trPr>
          <w:trHeight w:val="307" w:hRule="exact"/>
        </w:trPr>
        <w:tc>
          <w:tcPr>
            <w:gridSpan w:val="6"/>
            <w:tcBorders>
              <w:top w:val="single" w:sz="4"/>
              <w:left w:val="single" w:sz="4"/>
              <w:righ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Technical design</w:t>
            </w:r>
            <w:r>
              <w:rPr>
                <w:b/>
                <w:bCs/>
                <w:color w:val="000000"/>
                <w:spacing w:val="0"/>
                <w:w w:val="100"/>
                <w:position w:val="0"/>
                <w:sz w:val="20"/>
                <w:szCs w:val="20"/>
                <w:shd w:val="clear" w:color="auto" w:fill="auto"/>
                <w:vertAlign w:val="superscript"/>
                <w:lang w:val="en-US" w:eastAsia="en-US" w:bidi="en-US"/>
              </w:rPr>
              <w:t>6</w:t>
            </w:r>
            <w:r>
              <w:rPr>
                <w:b/>
                <w:bCs/>
                <w:color w:val="000000"/>
                <w:spacing w:val="0"/>
                <w:w w:val="100"/>
                <w:position w:val="0"/>
                <w:sz w:val="20"/>
                <w:szCs w:val="20"/>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Risk that technical design could affect the project from reaching its objectives</w:t>
            </w:r>
          </w:p>
        </w:tc>
      </w:tr>
      <w:tr>
        <w:trPr>
          <w:trHeight w:val="1474" w:hRule="exact"/>
        </w:trPr>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Low acceptance by farmers</w:t>
            </w:r>
          </w:p>
        </w:tc>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L</w:t>
            </w:r>
          </w:p>
        </w:tc>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shd w:val="clear" w:color="auto" w:fill="auto"/>
                <w:lang w:val="en-US" w:eastAsia="en-US" w:bidi="en-US"/>
              </w:rPr>
              <w:t>H</w:t>
            </w:r>
          </w:p>
        </w:tc>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Participation in trainings and SBCC is limited.</w:t>
            </w:r>
          </w:p>
        </w:tc>
        <w:tc>
          <w:tcPr>
            <w:gridSpan w:val="2"/>
            <w:tcBorders>
              <w:top w:val="single" w:sz="4"/>
              <w:left w:val="single" w:sz="4"/>
              <w:righ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Community based participatory planning (involving partners, community and govt.) will inform the design of training modules.</w:t>
            </w:r>
          </w:p>
        </w:tc>
      </w:tr>
      <w:tr>
        <w:trPr>
          <w:trHeight w:val="1718" w:hRule="exact"/>
        </w:trPr>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Limited ability to meet the requirements for organic certification</w:t>
            </w:r>
          </w:p>
        </w:tc>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shd w:val="clear" w:color="auto" w:fill="auto"/>
                <w:lang w:val="en-US" w:eastAsia="en-US" w:bidi="en-US"/>
              </w:rPr>
              <w:t>M</w:t>
            </w:r>
          </w:p>
        </w:tc>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shd w:val="clear" w:color="auto" w:fill="auto"/>
                <w:lang w:val="en-US" w:eastAsia="en-US" w:bidi="en-US"/>
              </w:rPr>
              <w:t>H</w:t>
            </w:r>
          </w:p>
        </w:tc>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Limited ability to meet the requirements lead to drop-out from the programme or low return on investment.</w:t>
            </w:r>
          </w:p>
        </w:tc>
        <w:tc>
          <w:tcPr>
            <w:gridSpan w:val="2"/>
            <w:tcBorders>
              <w:top w:val="single" w:sz="4"/>
              <w:left w:val="single" w:sz="4"/>
              <w:righ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The programme includes a strong capacity building element and its implementation will be staggered across POs to apply lessons learnt and reinforce likelihood of success.</w:t>
            </w:r>
          </w:p>
        </w:tc>
      </w:tr>
      <w:tr>
        <w:trPr>
          <w:trHeight w:val="1243" w:hRule="exact"/>
        </w:trPr>
        <w:tc>
          <w:tcPr>
            <w:tcBorders>
              <w:top w:val="single" w:sz="4"/>
              <w:left w:val="single" w:sz="4"/>
              <w:bottom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POs do not meet the requirements to become CACC’s shareholders.</w:t>
            </w:r>
          </w:p>
        </w:tc>
        <w:tc>
          <w:tcPr>
            <w:tcBorders>
              <w:top w:val="single" w:sz="4"/>
              <w:left w:val="single" w:sz="4"/>
              <w:bottom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shd w:val="clear" w:color="auto" w:fill="auto"/>
                <w:lang w:val="en-US" w:eastAsia="en-US" w:bidi="en-US"/>
              </w:rPr>
              <w:t>M</w:t>
            </w:r>
          </w:p>
        </w:tc>
        <w:tc>
          <w:tcPr>
            <w:tcBorders>
              <w:top w:val="single" w:sz="4"/>
              <w:left w:val="single" w:sz="4"/>
              <w:bottom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shd w:val="clear" w:color="auto" w:fill="auto"/>
                <w:lang w:val="en-US" w:eastAsia="en-US" w:bidi="en-US"/>
              </w:rPr>
              <w:t>M</w:t>
            </w:r>
          </w:p>
        </w:tc>
        <w:tc>
          <w:tcPr>
            <w:tcBorders>
              <w:top w:val="single" w:sz="4"/>
              <w:left w:val="single" w:sz="4"/>
              <w:bottom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POs remain suppliers to CACC with no influence over the venture strategic decisions and investments.</w:t>
            </w:r>
          </w:p>
        </w:tc>
        <w:tc>
          <w:tcPr>
            <w:gridSpan w:val="2"/>
            <w:tcBorders>
              <w:top w:val="single" w:sz="4"/>
              <w:left w:val="single" w:sz="4"/>
              <w:bottom w:val="single" w:sz="4"/>
              <w:righ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Capacity strengthening efforts focused on developing PO leaders business acumen are part of this proposal.</w:t>
            </w:r>
          </w:p>
        </w:tc>
      </w:tr>
    </w:tbl>
    <w:p>
      <w:pPr>
        <w:pStyle w:val="Style54"/>
        <w:keepNext w:val="0"/>
        <w:keepLines w:val="0"/>
        <w:widowControl w:val="0"/>
        <w:shd w:val="clear" w:color="auto" w:fill="auto"/>
        <w:bidi w:val="0"/>
        <w:spacing w:before="0" w:after="0" w:line="240" w:lineRule="auto"/>
        <w:ind w:left="0" w:right="0" w:firstLine="0"/>
        <w:jc w:val="both"/>
        <w:sectPr>
          <w:headerReference w:type="default" r:id="rId37"/>
          <w:footerReference w:type="default" r:id="rId38"/>
          <w:footnotePr>
            <w:pos w:val="pageBottom"/>
            <w:numFmt w:val="decimal"/>
            <w:numStart w:val="1"/>
            <w:numRestart w:val="continuous"/>
            <w15:footnoteColumns w:val="1"/>
          </w:footnotePr>
          <w:pgSz w:w="11900" w:h="16840"/>
          <w:pgMar w:top="706" w:right="1436" w:bottom="1220" w:left="1412" w:header="278" w:footer="3" w:gutter="0"/>
          <w:cols w:space="720"/>
          <w:noEndnote/>
          <w:rtlGutter w:val="0"/>
          <w:docGrid w:linePitch="360"/>
        </w:sectPr>
      </w:pPr>
      <w:r>
        <w:rPr>
          <w:color w:val="000000"/>
          <w:spacing w:val="0"/>
          <w:w w:val="100"/>
          <w:position w:val="0"/>
          <w:shd w:val="clear" w:color="auto" w:fill="auto"/>
          <w:vertAlign w:val="superscript"/>
          <w:lang w:val="en-US" w:eastAsia="en-US" w:bidi="en-US"/>
        </w:rPr>
        <w:t>6</w:t>
      </w:r>
      <w:r>
        <w:rPr>
          <w:color w:val="000000"/>
          <w:spacing w:val="0"/>
          <w:w w:val="100"/>
          <w:position w:val="0"/>
          <w:shd w:val="clear" w:color="auto" w:fill="auto"/>
          <w:lang w:val="en-US" w:eastAsia="en-US" w:bidi="en-US"/>
        </w:rPr>
        <w:t xml:space="preserve"> Indicative list of risks to assess: the technical complexity of the project; the extent to which project design is informed by analytical work; adequacy of number of components and subcomponents; past experience in designing and implementing similar operations; whether the design incorporates or relies on untested or unfamiliar technologies and processes; the extent to which project benefits dependent on external factors beyond the scope of the project.</w:t>
      </w:r>
    </w:p>
    <w:tbl>
      <w:tblPr>
        <w:tblOverlap w:val="never"/>
        <w:jc w:val="center"/>
        <w:tblLayout w:type="fixed"/>
      </w:tblPr>
      <w:tblGrid>
        <w:gridCol w:w="1781"/>
        <w:gridCol w:w="1075"/>
        <w:gridCol w:w="1066"/>
        <w:gridCol w:w="2381"/>
        <w:gridCol w:w="2726"/>
      </w:tblGrid>
      <w:tr>
        <w:trPr>
          <w:trHeight w:val="2208" w:hRule="exact"/>
        </w:trPr>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Climate change and its accelerating effect on natural disasters (primarily floods and droughts), jeopardizing sustainability</w:t>
            </w:r>
          </w:p>
        </w:tc>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M</w:t>
            </w:r>
          </w:p>
        </w:tc>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M</w:t>
            </w:r>
          </w:p>
        </w:tc>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Progress towards organic farming is offset.</w:t>
            </w:r>
          </w:p>
        </w:tc>
        <w:tc>
          <w:tcPr>
            <w:tcBorders>
              <w:top w:val="single" w:sz="4"/>
              <w:left w:val="single" w:sz="4"/>
              <w:righ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Proposed activities and technologies will incorporate climate smart design elements including and irrigation or water catchment systems will be promoted to mitigate the effects of drought and enable wet and dry season production.</w:t>
            </w:r>
          </w:p>
        </w:tc>
      </w:tr>
      <w:tr>
        <w:trPr>
          <w:trHeight w:val="989" w:hRule="exact"/>
        </w:trPr>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Resilience not built sufficiently</w:t>
            </w:r>
          </w:p>
        </w:tc>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L</w:t>
            </w:r>
          </w:p>
        </w:tc>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H</w:t>
            </w:r>
          </w:p>
        </w:tc>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Income generation and nutrition outcomes do not improve.</w:t>
            </w:r>
          </w:p>
        </w:tc>
        <w:tc>
          <w:tcPr>
            <w:tcBorders>
              <w:top w:val="single" w:sz="4"/>
              <w:left w:val="single" w:sz="4"/>
              <w:righ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Regular monitoring of project and mid-project review.</w:t>
            </w:r>
          </w:p>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Linkages to complementary programs of partners.</w:t>
            </w:r>
          </w:p>
        </w:tc>
      </w:tr>
      <w:tr>
        <w:trPr>
          <w:trHeight w:val="302" w:hRule="exact"/>
        </w:trPr>
        <w:tc>
          <w:tcPr>
            <w:gridSpan w:val="5"/>
            <w:tcBorders>
              <w:top w:val="single" w:sz="4"/>
              <w:left w:val="single" w:sz="4"/>
              <w:righ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Institutional capacity for implementation</w:t>
            </w:r>
            <w:r>
              <w:rPr>
                <w:b/>
                <w:bCs/>
                <w:color w:val="000000"/>
                <w:spacing w:val="0"/>
                <w:w w:val="100"/>
                <w:position w:val="0"/>
                <w:sz w:val="20"/>
                <w:szCs w:val="20"/>
                <w:shd w:val="clear" w:color="auto" w:fill="auto"/>
                <w:vertAlign w:val="superscript"/>
                <w:lang w:val="en-US" w:eastAsia="en-US" w:bidi="en-US"/>
              </w:rPr>
              <w:footnoteReference w:id="4"/>
            </w:r>
            <w:r>
              <w:rPr>
                <w:b/>
                <w:bCs/>
                <w:color w:val="000000"/>
                <w:spacing w:val="0"/>
                <w:w w:val="100"/>
                <w:position w:val="0"/>
                <w:sz w:val="20"/>
                <w:szCs w:val="20"/>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Risk that there is insufficient capacity to implement the project</w:t>
            </w:r>
          </w:p>
        </w:tc>
      </w:tr>
      <w:tr>
        <w:trPr>
          <w:trHeight w:val="1978" w:hRule="exact"/>
        </w:trPr>
        <w:tc>
          <w:tcPr>
            <w:tcBorders>
              <w:top w:val="single" w:sz="4"/>
              <w:left w:val="single" w:sz="4"/>
              <w:bottom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Capacity of partners</w:t>
            </w:r>
          </w:p>
        </w:tc>
        <w:tc>
          <w:tcPr>
            <w:tcBorders>
              <w:top w:val="single" w:sz="4"/>
              <w:left w:val="single" w:sz="4"/>
              <w:bottom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L</w:t>
            </w:r>
          </w:p>
        </w:tc>
        <w:tc>
          <w:tcPr>
            <w:tcBorders>
              <w:top w:val="single" w:sz="4"/>
              <w:left w:val="single" w:sz="4"/>
              <w:bottom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H</w:t>
            </w:r>
          </w:p>
        </w:tc>
        <w:tc>
          <w:tcPr>
            <w:tcBorders>
              <w:top w:val="single" w:sz="4"/>
              <w:left w:val="single" w:sz="4"/>
              <w:bottom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Sub-quality project implementation, goals not achieved</w:t>
            </w:r>
          </w:p>
        </w:tc>
        <w:tc>
          <w:tcPr>
            <w:tcBorders>
              <w:top w:val="single" w:sz="4"/>
              <w:left w:val="single" w:sz="4"/>
              <w:bottom w:val="single" w:sz="4"/>
              <w:righ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Continuous engagement at sub-national level between CACC, WFP and partners, joint planning, implementation, coordination and monitoring so issues are identified early. Establishment of a project steering committee.</w:t>
            </w:r>
          </w:p>
        </w:tc>
      </w:tr>
    </w:tbl>
    <w:p>
      <w:pPr>
        <w:pStyle w:val="Style5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For Likelihood: L (low probability), M (moderate probability), or H (high probability).</w:t>
      </w:r>
    </w:p>
    <w:p>
      <w:pPr>
        <w:pStyle w:val="Style5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For Risk rating: L (low risk or impact), M (moderate risk or impact), or H (high risk or impact).</w:t>
      </w:r>
    </w:p>
    <w:p>
      <w:pPr>
        <w:widowControl w:val="0"/>
        <w:spacing w:after="199" w:line="1" w:lineRule="exact"/>
      </w:pPr>
    </w:p>
    <w:p>
      <w:pPr>
        <w:pStyle w:val="Style27"/>
        <w:keepNext w:val="0"/>
        <w:keepLines w:val="0"/>
        <w:widowControl w:val="0"/>
        <w:numPr>
          <w:ilvl w:val="0"/>
          <w:numId w:val="69"/>
        </w:numPr>
        <w:shd w:val="clear" w:color="auto" w:fill="auto"/>
        <w:tabs>
          <w:tab w:pos="332" w:val="left"/>
        </w:tabs>
        <w:bidi w:val="0"/>
        <w:spacing w:before="0" w:after="320" w:line="240" w:lineRule="auto"/>
        <w:ind w:left="0" w:right="0" w:firstLine="0"/>
        <w:jc w:val="left"/>
        <w:rPr>
          <w:sz w:val="24"/>
          <w:szCs w:val="24"/>
        </w:rPr>
      </w:pPr>
      <w:r>
        <w:rPr>
          <w:b/>
          <w:bCs/>
          <w:color w:val="000000"/>
          <w:spacing w:val="0"/>
          <w:w w:val="100"/>
          <w:position w:val="0"/>
          <w:sz w:val="24"/>
          <w:szCs w:val="24"/>
          <w:shd w:val="clear" w:color="auto" w:fill="auto"/>
          <w:lang w:val="en-US" w:eastAsia="en-US" w:bidi="en-US"/>
        </w:rPr>
        <w:t xml:space="preserve">Describe important potential negative externalities or spillover effects </w:t>
      </w:r>
      <w:r>
        <w:rPr>
          <w:b/>
          <w:bCs/>
          <w:i/>
          <w:iCs/>
          <w:color w:val="000000"/>
          <w:spacing w:val="0"/>
          <w:w w:val="100"/>
          <w:position w:val="0"/>
          <w:sz w:val="24"/>
          <w:szCs w:val="24"/>
          <w:u w:val="single"/>
          <w:shd w:val="clear" w:color="auto" w:fill="auto"/>
          <w:lang w:val="en-US" w:eastAsia="en-US" w:bidi="en-US"/>
        </w:rPr>
        <w:t>that could arise from the project implementation</w:t>
      </w:r>
      <w:r>
        <w:rPr>
          <w:color w:val="000000"/>
          <w:spacing w:val="0"/>
          <w:w w:val="100"/>
          <w:position w:val="0"/>
          <w:sz w:val="24"/>
          <w:szCs w:val="24"/>
          <w:shd w:val="clear" w:color="auto" w:fill="auto"/>
          <w:lang w:val="en-US" w:eastAsia="en-US" w:bidi="en-US"/>
        </w:rPr>
        <w:t xml:space="preserve"> based on the scale, complexity, duration, and magnitude of project activities and operations, as well as an assessment of likelihood (probability) and risk rating (severity, impact) of the risks and proposed mitigation measures. Add additional rows to the table for additional potential negative externalities, if needed.</w:t>
      </w:r>
    </w:p>
    <w:tbl>
      <w:tblPr>
        <w:tblOverlap w:val="never"/>
        <w:jc w:val="center"/>
        <w:tblLayout w:type="fixed"/>
      </w:tblPr>
      <w:tblGrid>
        <w:gridCol w:w="1762"/>
        <w:gridCol w:w="1051"/>
        <w:gridCol w:w="1157"/>
        <w:gridCol w:w="2510"/>
        <w:gridCol w:w="2549"/>
      </w:tblGrid>
      <w:tr>
        <w:trPr>
          <w:trHeight w:val="264" w:hRule="exact"/>
        </w:trPr>
        <w:tc>
          <w:tcPr>
            <w:gridSpan w:val="3"/>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shd w:val="clear" w:color="auto" w:fill="auto"/>
                <w:lang w:val="en-US" w:eastAsia="en-US" w:bidi="en-US"/>
              </w:rPr>
              <w:t>Table G: Evaluation of Negative Externa</w:t>
            </w:r>
          </w:p>
        </w:tc>
        <w:tc>
          <w:tcPr>
            <w:gridSpan w:val="2"/>
            <w:tcBorders>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shd w:val="clear" w:color="auto" w:fill="auto"/>
                <w:lang w:val="en-US" w:eastAsia="en-US" w:bidi="en-US"/>
              </w:rPr>
              <w:t>lities</w:t>
            </w:r>
          </w:p>
        </w:tc>
      </w:tr>
      <w:tr>
        <w:trPr>
          <w:trHeight w:val="744" w:hRule="exact"/>
        </w:trPr>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Potential Negative Externalities</w:t>
            </w:r>
          </w:p>
        </w:tc>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66" w:lineRule="auto"/>
              <w:ind w:left="0" w:right="0" w:firstLine="0"/>
              <w:jc w:val="left"/>
              <w:rPr>
                <w:sz w:val="20"/>
                <w:szCs w:val="20"/>
              </w:rPr>
            </w:pPr>
            <w:r>
              <w:rPr>
                <w:color w:val="000000"/>
                <w:spacing w:val="0"/>
                <w:w w:val="100"/>
                <w:position w:val="0"/>
                <w:sz w:val="20"/>
                <w:szCs w:val="20"/>
                <w:shd w:val="clear" w:color="auto" w:fill="auto"/>
                <w:lang w:val="en-US" w:eastAsia="en-US" w:bidi="en-US"/>
              </w:rPr>
              <w:t>Likelihood (L, M, H)</w:t>
            </w:r>
          </w:p>
        </w:tc>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Risk rating</w:t>
            </w:r>
          </w:p>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(L,M,H)</w:t>
            </w:r>
          </w:p>
        </w:tc>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Description of potential negative externalities</w:t>
            </w:r>
          </w:p>
        </w:tc>
        <w:tc>
          <w:tcPr>
            <w:tcBorders>
              <w:top w:val="single" w:sz="4"/>
              <w:left w:val="single" w:sz="4"/>
              <w:righ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Proposed mitigation measures</w:t>
            </w:r>
          </w:p>
        </w:tc>
      </w:tr>
      <w:tr>
        <w:trPr>
          <w:trHeight w:val="1973" w:hRule="exact"/>
        </w:trPr>
        <w:tc>
          <w:tcPr>
            <w:tcBorders>
              <w:top w:val="single" w:sz="4"/>
              <w:left w:val="single" w:sz="4"/>
              <w:bottom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Environmental</w:t>
            </w:r>
            <w:r>
              <w:rPr>
                <w:color w:val="000000"/>
                <w:spacing w:val="0"/>
                <w:w w:val="100"/>
                <w:position w:val="0"/>
                <w:sz w:val="20"/>
                <w:szCs w:val="20"/>
                <w:shd w:val="clear" w:color="auto" w:fill="auto"/>
                <w:vertAlign w:val="superscript"/>
                <w:lang w:val="en-US" w:eastAsia="en-US" w:bidi="en-US"/>
              </w:rPr>
              <w:footnoteReference w:id="5"/>
            </w:r>
          </w:p>
        </w:tc>
        <w:tc>
          <w:tcPr>
            <w:tcBorders>
              <w:top w:val="single" w:sz="4"/>
              <w:left w:val="single" w:sz="4"/>
              <w:bottom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L</w:t>
            </w:r>
          </w:p>
        </w:tc>
        <w:tc>
          <w:tcPr>
            <w:tcBorders>
              <w:top w:val="single" w:sz="4"/>
              <w:left w:val="single" w:sz="4"/>
              <w:bottom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H</w:t>
            </w:r>
          </w:p>
        </w:tc>
        <w:tc>
          <w:tcPr>
            <w:tcBorders>
              <w:top w:val="single" w:sz="4"/>
              <w:left w:val="single" w:sz="4"/>
              <w:bottom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Acceleration of deforestation to clear land for farming</w:t>
            </w:r>
          </w:p>
        </w:tc>
        <w:tc>
          <w:tcPr>
            <w:tcBorders>
              <w:top w:val="single" w:sz="4"/>
              <w:left w:val="single" w:sz="4"/>
              <w:bottom w:val="single" w:sz="4"/>
              <w:righ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environmental concerns will be included in the trainings and SBCC components.</w:t>
            </w:r>
          </w:p>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CACC will works towards the Fair for Life accreditation that does not permit such practices as part of the business model.</w:t>
            </w:r>
          </w:p>
        </w:tc>
      </w:tr>
    </w:tbl>
    <w:p>
      <w:pPr>
        <w:spacing w:lineRule="exact" w:line="1"/>
        <w:rPr>
          <w:sz w:val="2"/>
          <w:szCs w:val="2"/>
        </w:rPr>
      </w:pPr>
      <w:r>
        <w:br w:type="page"/>
      </w:r>
    </w:p>
    <w:tbl>
      <w:tblPr>
        <w:tblOverlap w:val="never"/>
        <w:jc w:val="center"/>
        <w:tblLayout w:type="fixed"/>
      </w:tblPr>
      <w:tblGrid>
        <w:gridCol w:w="1762"/>
        <w:gridCol w:w="1051"/>
        <w:gridCol w:w="1147"/>
        <w:gridCol w:w="2520"/>
        <w:gridCol w:w="2549"/>
      </w:tblGrid>
      <w:tr>
        <w:trPr>
          <w:trHeight w:val="1968" w:hRule="exact"/>
        </w:trPr>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Environmental</w:t>
            </w:r>
          </w:p>
        </w:tc>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w:t>
            </w:r>
          </w:p>
        </w:tc>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L</w:t>
            </w:r>
          </w:p>
        </w:tc>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Carbon food print increases due to additional food miles as organic products are exported to consumers in the US and markets</w:t>
            </w:r>
          </w:p>
        </w:tc>
        <w:tc>
          <w:tcPr>
            <w:tcBorders>
              <w:top w:val="single" w:sz="4"/>
              <w:left w:val="single" w:sz="4"/>
              <w:righ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Through their activities, WFP and partners aim to strengthen local awareness on health eating habits, bolster local demand for organic products and create a local market for organic food products</w:t>
            </w:r>
          </w:p>
        </w:tc>
      </w:tr>
      <w:tr>
        <w:trPr>
          <w:trHeight w:val="2693" w:hRule="exact"/>
        </w:trPr>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Social</w:t>
            </w:r>
            <w:r>
              <w:rPr>
                <w:color w:val="000000"/>
                <w:spacing w:val="0"/>
                <w:w w:val="100"/>
                <w:position w:val="0"/>
                <w:sz w:val="16"/>
                <w:szCs w:val="16"/>
                <w:shd w:val="clear" w:color="auto" w:fill="auto"/>
                <w:lang w:val="en-US" w:eastAsia="en-US" w:bidi="en-US"/>
              </w:rPr>
              <w:t>9</w:t>
            </w:r>
            <w:r>
              <w:rPr>
                <w:color w:val="000000"/>
                <w:spacing w:val="0"/>
                <w:w w:val="100"/>
                <w:position w:val="0"/>
                <w:sz w:val="20"/>
                <w:szCs w:val="20"/>
                <w:shd w:val="clear" w:color="auto" w:fill="auto"/>
                <w:lang w:val="en-US" w:eastAsia="en-US" w:bidi="en-US"/>
              </w:rPr>
              <w:t>/economic</w:t>
            </w:r>
          </w:p>
        </w:tc>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L</w:t>
            </w:r>
          </w:p>
        </w:tc>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w:t>
            </w:r>
          </w:p>
        </w:tc>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Organic farming may lead to crowding out effects, i.e., as more land comes under organic cultivation which is export-oriented, less land is available for local food production</w:t>
            </w:r>
          </w:p>
        </w:tc>
        <w:tc>
          <w:tcPr>
            <w:tcBorders>
              <w:top w:val="single" w:sz="4"/>
              <w:left w:val="single" w:sz="4"/>
              <w:righ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WFP and its partners will adopt a strong participatory approach throughout the project implementation to ensure targeted smallholders are aware of the project objectives (income generation through organic food exports) and can still meet their food needs</w:t>
            </w:r>
          </w:p>
        </w:tc>
      </w:tr>
      <w:tr>
        <w:trPr>
          <w:trHeight w:val="2707" w:hRule="exact"/>
        </w:trPr>
        <w:tc>
          <w:tcPr>
            <w:tcBorders>
              <w:top w:val="single" w:sz="4"/>
              <w:left w:val="single" w:sz="4"/>
              <w:bottom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Gender</w:t>
            </w:r>
          </w:p>
        </w:tc>
        <w:tc>
          <w:tcPr>
            <w:tcBorders>
              <w:top w:val="single" w:sz="4"/>
              <w:left w:val="single" w:sz="4"/>
              <w:bottom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w:t>
            </w:r>
          </w:p>
        </w:tc>
        <w:tc>
          <w:tcPr>
            <w:tcBorders>
              <w:top w:val="single" w:sz="4"/>
              <w:left w:val="single" w:sz="4"/>
              <w:bottom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H</w:t>
            </w:r>
          </w:p>
        </w:tc>
        <w:tc>
          <w:tcPr>
            <w:tcBorders>
              <w:top w:val="single" w:sz="4"/>
              <w:left w:val="single" w:sz="4"/>
              <w:bottom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Female empowerment as a likely outcome of project activities may lead to increased domestic violence</w:t>
            </w:r>
          </w:p>
        </w:tc>
        <w:tc>
          <w:tcPr>
            <w:tcBorders>
              <w:top w:val="single" w:sz="4"/>
              <w:left w:val="single" w:sz="4"/>
              <w:bottom w:val="single" w:sz="4"/>
              <w:righ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WFP and its partners will deliver gender awareness sessions and trainings in an inclusive fashion targeting both women and men. WFP will also set up a robust complaints and feedback mechanisms and referral mechanism to capture and address any SGBV-related issues.</w:t>
            </w:r>
          </w:p>
        </w:tc>
      </w:tr>
    </w:tbl>
    <w:p>
      <w:pPr>
        <w:pStyle w:val="Style5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For Likelihood: L (low probability), M (moderate probability), or H (high probability).</w:t>
      </w:r>
    </w:p>
    <w:p>
      <w:pPr>
        <w:pStyle w:val="Style5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For Risk rating: L (low risk or impact), M (moderate risk or impact), or H (high risk or impact).</w:t>
      </w:r>
    </w:p>
    <w:p>
      <w:pPr>
        <w:widowControl w:val="0"/>
        <w:spacing w:after="4319" w:line="1" w:lineRule="exact"/>
      </w:pPr>
    </w:p>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t>9</w:t>
      </w:r>
      <w:r>
        <w:rPr>
          <w:color w:val="000000"/>
          <w:spacing w:val="0"/>
          <w:w w:val="100"/>
          <w:position w:val="0"/>
          <w:shd w:val="clear" w:color="auto" w:fill="auto"/>
          <w:lang w:val="en-US" w:eastAsia="en-US" w:bidi="en-US"/>
        </w:rPr>
        <w:t xml:space="preserve"> This could include the potential effects on human health and safety; the nature, scale and duration of social effects such as the need for land acquisition and/or involuntary resettlement; potential impacts on, equity, and indigenous peoples; and potential impacts on physical cultural resources.</w:t>
      </w:r>
      <w:r>
        <w:br w:type="page"/>
      </w:r>
    </w:p>
    <w:p>
      <w:pPr>
        <w:pStyle w:val="Style15"/>
        <w:keepNext/>
        <w:keepLines/>
        <w:widowControl w:val="0"/>
        <w:shd w:val="clear" w:color="auto" w:fill="auto"/>
        <w:bidi w:val="0"/>
        <w:spacing w:before="0" w:after="320" w:line="240" w:lineRule="auto"/>
        <w:ind w:left="0" w:right="0" w:firstLine="0"/>
        <w:jc w:val="center"/>
      </w:pPr>
      <w:bookmarkStart w:id="95" w:name="bookmark95"/>
      <w:r>
        <w:rPr>
          <w:spacing w:val="0"/>
          <w:w w:val="100"/>
          <w:position w:val="0"/>
          <w:shd w:val="clear" w:color="auto" w:fill="auto"/>
          <w:lang w:val="en-US" w:eastAsia="en-US" w:bidi="en-US"/>
        </w:rPr>
        <w:t>Annex 4 - Proposal Preparation Team</w:t>
      </w:r>
      <w:bookmarkEnd w:id="95"/>
    </w:p>
    <w:tbl>
      <w:tblPr>
        <w:tblOverlap w:val="never"/>
        <w:jc w:val="center"/>
        <w:tblLayout w:type="fixed"/>
      </w:tblPr>
      <w:tblGrid>
        <w:gridCol w:w="1925"/>
        <w:gridCol w:w="2395"/>
        <w:gridCol w:w="1440"/>
        <w:gridCol w:w="3269"/>
      </w:tblGrid>
      <w:tr>
        <w:trPr>
          <w:trHeight w:val="259" w:hRule="exact"/>
        </w:trPr>
        <w:tc>
          <w:tcPr>
            <w:tcBorders>
              <w:top w:val="single" w:sz="4"/>
              <w:left w:val="single" w:sz="4"/>
            </w:tcBorders>
            <w:shd w:val="clear" w:color="auto" w:fill="DDDDDD"/>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Name</w:t>
            </w:r>
          </w:p>
        </w:tc>
        <w:tc>
          <w:tcPr>
            <w:tcBorders>
              <w:top w:val="single" w:sz="4"/>
              <w:left w:val="single" w:sz="4"/>
            </w:tcBorders>
            <w:shd w:val="clear" w:color="auto" w:fill="DDDDDD"/>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Title</w:t>
            </w:r>
          </w:p>
        </w:tc>
        <w:tc>
          <w:tcPr>
            <w:tcBorders>
              <w:top w:val="single" w:sz="4"/>
              <w:left w:val="single" w:sz="4"/>
            </w:tcBorders>
            <w:shd w:val="clear" w:color="auto" w:fill="DDDDDD"/>
            <w:vAlign w:val="center"/>
          </w:tcPr>
          <w:p>
            <w:pPr>
              <w:pStyle w:val="Style22"/>
              <w:keepNext w:val="0"/>
              <w:keepLines w:val="0"/>
              <w:widowControl w:val="0"/>
              <w:shd w:val="clear" w:color="auto" w:fill="auto"/>
              <w:bidi w:val="0"/>
              <w:spacing w:before="0" w:after="0" w:line="240" w:lineRule="auto"/>
              <w:ind w:left="0" w:right="0" w:firstLine="180"/>
              <w:jc w:val="left"/>
              <w:rPr>
                <w:sz w:val="20"/>
                <w:szCs w:val="20"/>
              </w:rPr>
            </w:pPr>
            <w:r>
              <w:rPr>
                <w:b/>
                <w:bCs/>
                <w:color w:val="000000"/>
                <w:spacing w:val="0"/>
                <w:w w:val="100"/>
                <w:position w:val="0"/>
                <w:sz w:val="20"/>
                <w:szCs w:val="20"/>
                <w:shd w:val="clear" w:color="auto" w:fill="auto"/>
                <w:lang w:val="en-US" w:eastAsia="en-US" w:bidi="en-US"/>
              </w:rPr>
              <w:t>Organization</w:t>
            </w:r>
          </w:p>
        </w:tc>
        <w:tc>
          <w:tcPr>
            <w:tcBorders>
              <w:top w:val="single" w:sz="4"/>
              <w:left w:val="single" w:sz="4"/>
              <w:right w:val="single" w:sz="4"/>
            </w:tcBorders>
            <w:shd w:val="clear" w:color="auto" w:fill="DDDDDD"/>
            <w:vAlign w:val="center"/>
          </w:tcPr>
          <w:p>
            <w:pPr>
              <w:pStyle w:val="Style22"/>
              <w:keepNext w:val="0"/>
              <w:keepLines w:val="0"/>
              <w:widowControl w:val="0"/>
              <w:shd w:val="clear" w:color="auto" w:fill="auto"/>
              <w:bidi w:val="0"/>
              <w:spacing w:before="0" w:after="0" w:line="240" w:lineRule="auto"/>
              <w:ind w:left="1400" w:right="0" w:firstLine="0"/>
              <w:jc w:val="left"/>
              <w:rPr>
                <w:sz w:val="20"/>
                <w:szCs w:val="20"/>
              </w:rPr>
            </w:pPr>
            <w:r>
              <w:rPr>
                <w:b/>
                <w:bCs/>
                <w:color w:val="000000"/>
                <w:spacing w:val="0"/>
                <w:w w:val="100"/>
                <w:position w:val="0"/>
                <w:sz w:val="20"/>
                <w:szCs w:val="20"/>
                <w:shd w:val="clear" w:color="auto" w:fill="auto"/>
                <w:lang w:val="en-US" w:eastAsia="en-US" w:bidi="en-US"/>
              </w:rPr>
              <w:t>Email</w:t>
            </w:r>
          </w:p>
        </w:tc>
      </w:tr>
      <w:tr>
        <w:trPr>
          <w:trHeight w:val="499" w:hRule="exact"/>
        </w:trPr>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bookmarkStart w:id="97" w:name="bookmark97"/>
            <w:r>
              <w:rPr>
                <w:color w:val="000000"/>
                <w:spacing w:val="0"/>
                <w:w w:val="100"/>
                <w:position w:val="0"/>
                <w:sz w:val="20"/>
                <w:szCs w:val="20"/>
                <w:shd w:val="clear" w:color="auto" w:fill="auto"/>
                <w:lang w:val="en-US" w:eastAsia="en-US" w:bidi="en-US"/>
              </w:rPr>
              <w:t>Mr. Song Saran</w:t>
            </w:r>
            <w:bookmarkEnd w:id="97"/>
          </w:p>
        </w:tc>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Chair of the Board of Director</w:t>
            </w:r>
          </w:p>
        </w:tc>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CACC</w:t>
            </w:r>
          </w:p>
        </w:tc>
        <w:tc>
          <w:tcPr>
            <w:tcBorders>
              <w:top w:val="single" w:sz="4"/>
              <w:left w:val="single" w:sz="4"/>
              <w:righ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"mailto:ssaran@amrurice.com.kh" </w:instrText>
            </w:r>
            <w:r>
              <w:fldChar w:fldCharType="separate"/>
            </w:r>
            <w:r>
              <w:rPr>
                <w:color w:val="0563C1"/>
                <w:spacing w:val="0"/>
                <w:w w:val="100"/>
                <w:position w:val="0"/>
                <w:sz w:val="20"/>
                <w:szCs w:val="20"/>
                <w:u w:val="single"/>
                <w:shd w:val="clear" w:color="auto" w:fill="auto"/>
                <w:lang w:val="en-US" w:eastAsia="en-US" w:bidi="en-US"/>
              </w:rPr>
              <w:t>ssaran@amrurice.com.kh</w:t>
            </w:r>
            <w:r>
              <w:fldChar w:fldCharType="end"/>
            </w:r>
          </w:p>
        </w:tc>
      </w:tr>
      <w:tr>
        <w:trPr>
          <w:trHeight w:val="278" w:hRule="exact"/>
        </w:trPr>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Mr. Kann Kunthy</w:t>
            </w:r>
          </w:p>
        </w:tc>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Managing Director</w:t>
            </w:r>
          </w:p>
        </w:tc>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CACC</w:t>
            </w:r>
          </w:p>
        </w:tc>
        <w:tc>
          <w:tcPr>
            <w:tcBorders>
              <w:top w:val="single" w:sz="4"/>
              <w:left w:val="single" w:sz="4"/>
              <w:righ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left"/>
            </w:pPr>
            <w:r>
              <w:fldChar w:fldCharType="begin"/>
            </w:r>
            <w:r>
              <w:rPr/>
              <w:instrText> HYPERLINK "mailto:kkunthy@amrurice.com.kh" </w:instrText>
            </w:r>
            <w:r>
              <w:fldChar w:fldCharType="separate"/>
            </w:r>
            <w:r>
              <w:rPr>
                <w:color w:val="0563C1"/>
                <w:spacing w:val="0"/>
                <w:w w:val="100"/>
                <w:position w:val="0"/>
                <w:u w:val="single"/>
                <w:shd w:val="clear" w:color="auto" w:fill="auto"/>
                <w:lang w:val="en-US" w:eastAsia="en-US" w:bidi="en-US"/>
              </w:rPr>
              <w:t>kkunthy@amrurice.com.kh</w:t>
            </w:r>
            <w:r>
              <w:fldChar w:fldCharType="end"/>
            </w:r>
          </w:p>
        </w:tc>
      </w:tr>
      <w:tr>
        <w:trPr>
          <w:trHeight w:val="499" w:hRule="exact"/>
        </w:trPr>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Mr. Jonathan Lim</w:t>
            </w:r>
          </w:p>
        </w:tc>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Board of Director (Finance)</w:t>
            </w:r>
          </w:p>
        </w:tc>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CACC</w:t>
            </w:r>
          </w:p>
        </w:tc>
        <w:tc>
          <w:tcPr>
            <w:tcBorders>
              <w:top w:val="single" w:sz="4"/>
              <w:left w:val="single" w:sz="4"/>
              <w:righ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pPr>
            <w:r>
              <w:fldChar w:fldCharType="begin"/>
            </w:r>
            <w:r>
              <w:rPr/>
              <w:instrText> HYPERLINK "mailto:jonathan@amrurice.com.kh" </w:instrText>
            </w:r>
            <w:r>
              <w:fldChar w:fldCharType="separate"/>
            </w:r>
            <w:r>
              <w:rPr>
                <w:color w:val="0563C1"/>
                <w:spacing w:val="0"/>
                <w:w w:val="100"/>
                <w:position w:val="0"/>
                <w:u w:val="single"/>
                <w:shd w:val="clear" w:color="auto" w:fill="auto"/>
                <w:lang w:val="en-US" w:eastAsia="en-US" w:bidi="en-US"/>
              </w:rPr>
              <w:t>jonathan@amrurice.com.kh</w:t>
            </w:r>
            <w:r>
              <w:fldChar w:fldCharType="end"/>
            </w:r>
          </w:p>
        </w:tc>
      </w:tr>
      <w:tr>
        <w:trPr>
          <w:trHeight w:val="739" w:hRule="exact"/>
        </w:trPr>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Mr. Abelardo Cruz</w:t>
            </w:r>
          </w:p>
        </w:tc>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Board of Director (Business and Sustainability)</w:t>
            </w:r>
          </w:p>
        </w:tc>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CACC</w:t>
            </w:r>
          </w:p>
        </w:tc>
        <w:tc>
          <w:tcPr>
            <w:tcBorders>
              <w:top w:val="single" w:sz="4"/>
              <w:left w:val="single" w:sz="4"/>
              <w:righ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pPr>
            <w:r>
              <w:fldChar w:fldCharType="begin"/>
            </w:r>
            <w:r>
              <w:rPr/>
              <w:instrText> HYPERLINK "mailto:abelardo@amrurice.com.kh" </w:instrText>
            </w:r>
            <w:r>
              <w:fldChar w:fldCharType="separate"/>
            </w:r>
            <w:r>
              <w:rPr>
                <w:color w:val="0563C1"/>
                <w:spacing w:val="0"/>
                <w:w w:val="100"/>
                <w:position w:val="0"/>
                <w:u w:val="single"/>
                <w:shd w:val="clear" w:color="auto" w:fill="auto"/>
                <w:lang w:val="en-US" w:eastAsia="en-US" w:bidi="en-US"/>
              </w:rPr>
              <w:t>abelardo@amrurice.com.kh</w:t>
            </w:r>
            <w:r>
              <w:fldChar w:fldCharType="end"/>
            </w:r>
          </w:p>
        </w:tc>
      </w:tr>
      <w:tr>
        <w:trPr>
          <w:trHeight w:val="278" w:hRule="exact"/>
        </w:trPr>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Claire Conan</w:t>
            </w:r>
          </w:p>
        </w:tc>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Country Director</w:t>
            </w:r>
          </w:p>
        </w:tc>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WFP</w:t>
            </w:r>
          </w:p>
        </w:tc>
        <w:tc>
          <w:tcPr>
            <w:tcBorders>
              <w:top w:val="single" w:sz="4"/>
              <w:left w:val="single" w:sz="4"/>
              <w:righ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left"/>
            </w:pPr>
            <w:r>
              <w:fldChar w:fldCharType="begin"/>
            </w:r>
            <w:r>
              <w:rPr/>
              <w:instrText> HYPERLINK "mailto:Claire.conan@wfp.org" </w:instrText>
            </w:r>
            <w:r>
              <w:fldChar w:fldCharType="separate"/>
            </w:r>
            <w:r>
              <w:rPr>
                <w:color w:val="0563C1"/>
                <w:spacing w:val="0"/>
                <w:w w:val="100"/>
                <w:position w:val="0"/>
                <w:u w:val="single"/>
                <w:shd w:val="clear" w:color="auto" w:fill="auto"/>
                <w:lang w:val="en-US" w:eastAsia="en-US" w:bidi="en-US"/>
              </w:rPr>
              <w:t>Claire.conan@wfp.org</w:t>
            </w:r>
            <w:r>
              <w:fldChar w:fldCharType="end"/>
            </w:r>
          </w:p>
        </w:tc>
      </w:tr>
      <w:tr>
        <w:trPr>
          <w:trHeight w:val="278" w:hRule="exact"/>
        </w:trPr>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Camilla Pedersen</w:t>
            </w:r>
          </w:p>
        </w:tc>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Nutrition Advisor</w:t>
            </w:r>
          </w:p>
        </w:tc>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WFP</w:t>
            </w:r>
          </w:p>
        </w:tc>
        <w:tc>
          <w:tcPr>
            <w:tcBorders>
              <w:top w:val="single" w:sz="4"/>
              <w:left w:val="single" w:sz="4"/>
              <w:righ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left"/>
            </w:pPr>
            <w:r>
              <w:fldChar w:fldCharType="begin"/>
            </w:r>
            <w:r>
              <w:rPr/>
              <w:instrText> HYPERLINK "mailto:camilla.pedersen@wfp.org" </w:instrText>
            </w:r>
            <w:r>
              <w:fldChar w:fldCharType="separate"/>
            </w:r>
            <w:r>
              <w:rPr>
                <w:color w:val="0563C1"/>
                <w:spacing w:val="0"/>
                <w:w w:val="100"/>
                <w:position w:val="0"/>
                <w:u w:val="single"/>
                <w:shd w:val="clear" w:color="auto" w:fill="auto"/>
                <w:lang w:val="en-US" w:eastAsia="en-US" w:bidi="en-US"/>
              </w:rPr>
              <w:t>camilla.pedersen@wfp.org</w:t>
            </w:r>
            <w:r>
              <w:fldChar w:fldCharType="end"/>
            </w:r>
          </w:p>
        </w:tc>
      </w:tr>
      <w:tr>
        <w:trPr>
          <w:trHeight w:val="278" w:hRule="exact"/>
        </w:trPr>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Sok Chea Hak</w:t>
            </w:r>
          </w:p>
        </w:tc>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Technical Advisor</w:t>
            </w:r>
          </w:p>
        </w:tc>
        <w:tc>
          <w:tcPr>
            <w:tcBorders>
              <w:top w:val="single" w:sz="4"/>
              <w:lef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WFP</w:t>
            </w:r>
          </w:p>
        </w:tc>
        <w:tc>
          <w:tcPr>
            <w:tcBorders>
              <w:top w:val="single" w:sz="4"/>
              <w:left w:val="single" w:sz="4"/>
              <w:righ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left"/>
            </w:pPr>
            <w:r>
              <w:fldChar w:fldCharType="begin"/>
            </w:r>
            <w:r>
              <w:rPr/>
              <w:instrText> HYPERLINK "mailto:sokchea.hak@wfp.org" </w:instrText>
            </w:r>
            <w:r>
              <w:fldChar w:fldCharType="separate"/>
            </w:r>
            <w:r>
              <w:rPr>
                <w:color w:val="0563C1"/>
                <w:spacing w:val="0"/>
                <w:w w:val="100"/>
                <w:position w:val="0"/>
                <w:u w:val="single"/>
                <w:shd w:val="clear" w:color="auto" w:fill="auto"/>
                <w:lang w:val="en-US" w:eastAsia="en-US" w:bidi="en-US"/>
              </w:rPr>
              <w:t>sokchea.hak@wfp.org</w:t>
            </w:r>
            <w:r>
              <w:fldChar w:fldCharType="end"/>
            </w:r>
          </w:p>
        </w:tc>
      </w:tr>
      <w:tr>
        <w:trPr>
          <w:trHeight w:val="744" w:hRule="exact"/>
        </w:trPr>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Benjamin Scholz</w:t>
            </w:r>
          </w:p>
        </w:tc>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Head of Research Assessment and Monitoring</w:t>
            </w:r>
          </w:p>
        </w:tc>
        <w:tc>
          <w:tcPr>
            <w:tcBorders>
              <w:top w:val="single" w:sz="4"/>
              <w:lef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WFP</w:t>
            </w:r>
          </w:p>
        </w:tc>
        <w:tc>
          <w:tcPr>
            <w:tcBorders>
              <w:top w:val="single" w:sz="4"/>
              <w:left w:val="single" w:sz="4"/>
              <w:right w:val="single" w:sz="4"/>
            </w:tcBorders>
            <w:shd w:val="clear" w:color="auto" w:fill="auto"/>
            <w:vAlign w:val="top"/>
          </w:tcPr>
          <w:p>
            <w:pPr>
              <w:pStyle w:val="Style22"/>
              <w:keepNext w:val="0"/>
              <w:keepLines w:val="0"/>
              <w:widowControl w:val="0"/>
              <w:shd w:val="clear" w:color="auto" w:fill="auto"/>
              <w:bidi w:val="0"/>
              <w:spacing w:before="0" w:after="0" w:line="240" w:lineRule="auto"/>
              <w:ind w:left="0" w:right="0" w:firstLine="0"/>
              <w:jc w:val="left"/>
            </w:pPr>
            <w:r>
              <w:fldChar w:fldCharType="begin"/>
            </w:r>
            <w:r>
              <w:rPr/>
              <w:instrText> HYPERLINK "mailto:benjamin.scholz@wfp.org" </w:instrText>
            </w:r>
            <w:r>
              <w:fldChar w:fldCharType="separate"/>
            </w:r>
            <w:r>
              <w:rPr>
                <w:color w:val="0563C1"/>
                <w:spacing w:val="0"/>
                <w:w w:val="100"/>
                <w:position w:val="0"/>
                <w:u w:val="single"/>
                <w:shd w:val="clear" w:color="auto" w:fill="auto"/>
                <w:lang w:val="en-US" w:eastAsia="en-US" w:bidi="en-US"/>
              </w:rPr>
              <w:t>benjamin.scholz@wfp.org</w:t>
            </w:r>
            <w:r>
              <w:fldChar w:fldCharType="end"/>
            </w:r>
          </w:p>
        </w:tc>
      </w:tr>
      <w:tr>
        <w:trPr>
          <w:trHeight w:val="288" w:hRule="exact"/>
        </w:trPr>
        <w:tc>
          <w:tcPr>
            <w:tcBorders>
              <w:top w:val="single" w:sz="4"/>
              <w:left w:val="single" w:sz="4"/>
              <w:bottom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Riguen Thorn</w:t>
            </w:r>
          </w:p>
        </w:tc>
        <w:tc>
          <w:tcPr>
            <w:tcBorders>
              <w:top w:val="single" w:sz="4"/>
              <w:left w:val="single" w:sz="4"/>
              <w:bottom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Monitoring Assistant</w:t>
            </w:r>
          </w:p>
        </w:tc>
        <w:tc>
          <w:tcPr>
            <w:tcBorders>
              <w:top w:val="single" w:sz="4"/>
              <w:left w:val="single" w:sz="4"/>
              <w:bottom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WFP</w:t>
            </w:r>
          </w:p>
        </w:tc>
        <w:tc>
          <w:tcPr>
            <w:tcBorders>
              <w:top w:val="single" w:sz="4"/>
              <w:left w:val="single" w:sz="4"/>
              <w:bottom w:val="single" w:sz="4"/>
              <w:right w:val="single" w:sz="4"/>
            </w:tcBorders>
            <w:shd w:val="clear" w:color="auto" w:fill="auto"/>
            <w:vAlign w:val="center"/>
          </w:tcPr>
          <w:p>
            <w:pPr>
              <w:pStyle w:val="Style22"/>
              <w:keepNext w:val="0"/>
              <w:keepLines w:val="0"/>
              <w:widowControl w:val="0"/>
              <w:shd w:val="clear" w:color="auto" w:fill="auto"/>
              <w:bidi w:val="0"/>
              <w:spacing w:before="0" w:after="0" w:line="240" w:lineRule="auto"/>
              <w:ind w:left="0" w:right="0" w:firstLine="0"/>
              <w:jc w:val="left"/>
            </w:pPr>
            <w:r>
              <w:fldChar w:fldCharType="begin"/>
            </w:r>
            <w:r>
              <w:rPr/>
              <w:instrText> HYPERLINK "mailto:riguen.thorn@wfp.org" </w:instrText>
            </w:r>
            <w:r>
              <w:fldChar w:fldCharType="separate"/>
            </w:r>
            <w:r>
              <w:rPr>
                <w:color w:val="0563C1"/>
                <w:spacing w:val="0"/>
                <w:w w:val="100"/>
                <w:position w:val="0"/>
                <w:u w:val="single"/>
                <w:shd w:val="clear" w:color="auto" w:fill="auto"/>
                <w:lang w:val="en-US" w:eastAsia="en-US" w:bidi="en-US"/>
              </w:rPr>
              <w:t>riguen.thorn@wfp.org</w:t>
            </w:r>
            <w:r>
              <w:fldChar w:fldCharType="end"/>
            </w:r>
          </w:p>
        </w:tc>
      </w:tr>
    </w:tbl>
    <w:sectPr>
      <w:headerReference w:type="default" r:id="rId39"/>
      <w:footerReference w:type="default" r:id="rId40"/>
      <w:footnotePr>
        <w:pos w:val="pageBottom"/>
        <w:numFmt w:val="decimal"/>
        <w:numStart w:val="5"/>
        <w:numRestart w:val="continuous"/>
        <w15:footnoteColumns w:val="1"/>
      </w:footnotePr>
      <w:pgSz w:w="11900" w:h="16840"/>
      <w:pgMar w:top="2593" w:right="1424" w:bottom="1422" w:left="1400"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3715385</wp:posOffset>
              </wp:positionH>
              <wp:positionV relativeFrom="page">
                <wp:posOffset>9918700</wp:posOffset>
              </wp:positionV>
              <wp:extent cx="133985" cy="100330"/>
              <wp:wrapNone/>
              <wp:docPr id="3" name="Shape 3"/>
              <a:graphic xmlns:a="http://schemas.openxmlformats.org/drawingml/2006/main">
                <a:graphicData uri="http://schemas.microsoft.com/office/word/2010/wordprocessingShape">
                  <wps:wsp>
                    <wps:cNvSpPr txBox="1"/>
                    <wps:spPr>
                      <a:xfrm>
                        <a:ext cx="133985" cy="10033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rFonts w:ascii="Calibri" w:eastAsia="Calibri" w:hAnsi="Calibri" w:cs="Calibri"/>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29" type="#_x0000_t202" style="position:absolute;margin-left:292.55000000000001pt;margin-top:781.pt;width:10.550000000000001pt;height:7.9000000000000004pt;z-index:-188744061;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rFonts w:ascii="Calibri" w:eastAsia="Calibri" w:hAnsi="Calibri" w:cs="Calibri"/>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3716020</wp:posOffset>
              </wp:positionH>
              <wp:positionV relativeFrom="page">
                <wp:posOffset>9926955</wp:posOffset>
              </wp:positionV>
              <wp:extent cx="130810" cy="100330"/>
              <wp:wrapNone/>
              <wp:docPr id="21" name="Shape 21"/>
              <a:graphic xmlns:a="http://schemas.openxmlformats.org/drawingml/2006/main">
                <a:graphicData uri="http://schemas.microsoft.com/office/word/2010/wordprocessingShape">
                  <wps:wsp>
                    <wps:cNvSpPr txBox="1"/>
                    <wps:spPr>
                      <a:xfrm>
                        <a:ext cx="130810" cy="10033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rFonts w:ascii="Calibri" w:eastAsia="Calibri" w:hAnsi="Calibri" w:cs="Calibri"/>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47" type="#_x0000_t202" style="position:absolute;margin-left:292.60000000000002pt;margin-top:781.64999999999998pt;width:10.300000000000001pt;height:7.9000000000000004pt;z-index:-188744057;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rFonts w:ascii="Calibri" w:eastAsia="Calibri" w:hAnsi="Calibri" w:cs="Calibri"/>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3715385</wp:posOffset>
              </wp:positionH>
              <wp:positionV relativeFrom="page">
                <wp:posOffset>9918700</wp:posOffset>
              </wp:positionV>
              <wp:extent cx="133985" cy="100330"/>
              <wp:wrapNone/>
              <wp:docPr id="25" name="Shape 25"/>
              <a:graphic xmlns:a="http://schemas.openxmlformats.org/drawingml/2006/main">
                <a:graphicData uri="http://schemas.microsoft.com/office/word/2010/wordprocessingShape">
                  <wps:wsp>
                    <wps:cNvSpPr txBox="1"/>
                    <wps:spPr>
                      <a:xfrm>
                        <a:ext cx="133985" cy="10033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rFonts w:ascii="Calibri" w:eastAsia="Calibri" w:hAnsi="Calibri" w:cs="Calibri"/>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51" type="#_x0000_t202" style="position:absolute;margin-left:292.55000000000001pt;margin-top:781.pt;width:10.550000000000001pt;height:7.9000000000000004pt;z-index:-188744053;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rFonts w:ascii="Calibri" w:eastAsia="Calibri" w:hAnsi="Calibri" w:cs="Calibri"/>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3716020</wp:posOffset>
              </wp:positionH>
              <wp:positionV relativeFrom="page">
                <wp:posOffset>9926955</wp:posOffset>
              </wp:positionV>
              <wp:extent cx="130810" cy="100330"/>
              <wp:wrapNone/>
              <wp:docPr id="28" name="Shape 28"/>
              <a:graphic xmlns:a="http://schemas.openxmlformats.org/drawingml/2006/main">
                <a:graphicData uri="http://schemas.microsoft.com/office/word/2010/wordprocessingShape">
                  <wps:wsp>
                    <wps:cNvSpPr txBox="1"/>
                    <wps:spPr>
                      <a:xfrm>
                        <a:ext cx="130810" cy="10033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rFonts w:ascii="Calibri" w:eastAsia="Calibri" w:hAnsi="Calibri" w:cs="Calibri"/>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54" type="#_x0000_t202" style="position:absolute;margin-left:292.60000000000002pt;margin-top:781.64999999999998pt;width:10.300000000000001pt;height:7.9000000000000004pt;z-index:-188744051;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rFonts w:ascii="Calibri" w:eastAsia="Calibri" w:hAnsi="Calibri" w:cs="Calibri"/>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3715385</wp:posOffset>
              </wp:positionH>
              <wp:positionV relativeFrom="page">
                <wp:posOffset>9918700</wp:posOffset>
              </wp:positionV>
              <wp:extent cx="133985" cy="100330"/>
              <wp:wrapNone/>
              <wp:docPr id="32" name="Shape 32"/>
              <a:graphic xmlns:a="http://schemas.openxmlformats.org/drawingml/2006/main">
                <a:graphicData uri="http://schemas.microsoft.com/office/word/2010/wordprocessingShape">
                  <wps:wsp>
                    <wps:cNvSpPr txBox="1"/>
                    <wps:spPr>
                      <a:xfrm>
                        <a:ext cx="133985" cy="10033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rFonts w:ascii="Calibri" w:eastAsia="Calibri" w:hAnsi="Calibri" w:cs="Calibri"/>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58" type="#_x0000_t202" style="position:absolute;margin-left:292.55000000000001pt;margin-top:781.pt;width:10.550000000000001pt;height:7.9000000000000004pt;z-index:-188744047;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rFonts w:ascii="Calibri" w:eastAsia="Calibri" w:hAnsi="Calibri" w:cs="Calibri"/>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3716020</wp:posOffset>
              </wp:positionH>
              <wp:positionV relativeFrom="page">
                <wp:posOffset>9926955</wp:posOffset>
              </wp:positionV>
              <wp:extent cx="130810" cy="100330"/>
              <wp:wrapNone/>
              <wp:docPr id="35" name="Shape 35"/>
              <a:graphic xmlns:a="http://schemas.openxmlformats.org/drawingml/2006/main">
                <a:graphicData uri="http://schemas.microsoft.com/office/word/2010/wordprocessingShape">
                  <wps:wsp>
                    <wps:cNvSpPr txBox="1"/>
                    <wps:spPr>
                      <a:xfrm>
                        <a:ext cx="130810" cy="10033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rFonts w:ascii="Calibri" w:eastAsia="Calibri" w:hAnsi="Calibri" w:cs="Calibri"/>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61" type="#_x0000_t202" style="position:absolute;margin-left:292.60000000000002pt;margin-top:781.64999999999998pt;width:10.300000000000001pt;height:7.9000000000000004pt;z-index:-188744045;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rFonts w:ascii="Calibri" w:eastAsia="Calibri" w:hAnsi="Calibri" w:cs="Calibri"/>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3715385</wp:posOffset>
              </wp:positionH>
              <wp:positionV relativeFrom="page">
                <wp:posOffset>9918700</wp:posOffset>
              </wp:positionV>
              <wp:extent cx="133985" cy="100330"/>
              <wp:wrapNone/>
              <wp:docPr id="39" name="Shape 39"/>
              <a:graphic xmlns:a="http://schemas.openxmlformats.org/drawingml/2006/main">
                <a:graphicData uri="http://schemas.microsoft.com/office/word/2010/wordprocessingShape">
                  <wps:wsp>
                    <wps:cNvSpPr txBox="1"/>
                    <wps:spPr>
                      <a:xfrm>
                        <a:ext cx="133985" cy="10033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rFonts w:ascii="Calibri" w:eastAsia="Calibri" w:hAnsi="Calibri" w:cs="Calibri"/>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65" type="#_x0000_t202" style="position:absolute;margin-left:292.55000000000001pt;margin-top:781.pt;width:10.550000000000001pt;height:7.9000000000000004pt;z-index:-188744041;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rFonts w:ascii="Calibri" w:eastAsia="Calibri" w:hAnsi="Calibri" w:cs="Calibri"/>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3716020</wp:posOffset>
              </wp:positionH>
              <wp:positionV relativeFrom="page">
                <wp:posOffset>9926955</wp:posOffset>
              </wp:positionV>
              <wp:extent cx="130810" cy="100330"/>
              <wp:wrapNone/>
              <wp:docPr id="42" name="Shape 42"/>
              <a:graphic xmlns:a="http://schemas.openxmlformats.org/drawingml/2006/main">
                <a:graphicData uri="http://schemas.microsoft.com/office/word/2010/wordprocessingShape">
                  <wps:wsp>
                    <wps:cNvSpPr txBox="1"/>
                    <wps:spPr>
                      <a:xfrm>
                        <a:ext cx="130810" cy="10033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rFonts w:ascii="Calibri" w:eastAsia="Calibri" w:hAnsi="Calibri" w:cs="Calibri"/>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68" type="#_x0000_t202" style="position:absolute;margin-left:292.60000000000002pt;margin-top:781.64999999999998pt;width:10.300000000000001pt;height:7.9000000000000004pt;z-index:-188744039;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rFonts w:ascii="Calibri" w:eastAsia="Calibri" w:hAnsi="Calibri" w:cs="Calibri"/>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3715385</wp:posOffset>
              </wp:positionH>
              <wp:positionV relativeFrom="page">
                <wp:posOffset>9918700</wp:posOffset>
              </wp:positionV>
              <wp:extent cx="133985" cy="100330"/>
              <wp:wrapNone/>
              <wp:docPr id="46" name="Shape 46"/>
              <a:graphic xmlns:a="http://schemas.openxmlformats.org/drawingml/2006/main">
                <a:graphicData uri="http://schemas.microsoft.com/office/word/2010/wordprocessingShape">
                  <wps:wsp>
                    <wps:cNvSpPr txBox="1"/>
                    <wps:spPr>
                      <a:xfrm>
                        <a:ext cx="133985" cy="10033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rFonts w:ascii="Calibri" w:eastAsia="Calibri" w:hAnsi="Calibri" w:cs="Calibri"/>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72" type="#_x0000_t202" style="position:absolute;margin-left:292.55000000000001pt;margin-top:781.pt;width:10.550000000000001pt;height:7.9000000000000004pt;z-index:-188744035;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rFonts w:ascii="Calibri" w:eastAsia="Calibri" w:hAnsi="Calibri" w:cs="Calibri"/>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 w:id="2">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shd w:val="clear" w:color="auto" w:fill="auto"/>
          <w:vertAlign w:val="superscript"/>
          <w:lang w:val="en-US" w:eastAsia="en-US" w:bidi="en-US"/>
        </w:rPr>
        <w:footnoteRef/>
      </w:r>
      <w:r>
        <w:rPr>
          <w:color w:val="000000"/>
          <w:spacing w:val="0"/>
          <w:w w:val="100"/>
          <w:position w:val="0"/>
          <w:sz w:val="20"/>
          <w:szCs w:val="20"/>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The SUN Business Network is one of the five global stakeholder networks in the SUN Movement which aims to eliminate all forms of malnutrition</w:t>
      </w:r>
      <w:r>
        <w:rPr>
          <w:color w:val="000000"/>
          <w:spacing w:val="0"/>
          <w:w w:val="100"/>
          <w:position w:val="0"/>
          <w:sz w:val="18"/>
          <w:szCs w:val="18"/>
          <w:shd w:val="clear" w:color="auto" w:fill="auto"/>
          <w:vertAlign w:val="superscript"/>
          <w:lang w:val="en-US" w:eastAsia="en-US" w:bidi="en-US"/>
        </w:rPr>
        <w:t>1</w:t>
      </w:r>
      <w:r>
        <w:rPr>
          <w:color w:val="000000"/>
          <w:spacing w:val="0"/>
          <w:w w:val="100"/>
          <w:position w:val="0"/>
          <w:sz w:val="18"/>
          <w:szCs w:val="18"/>
          <w:shd w:val="clear" w:color="auto" w:fill="auto"/>
          <w:lang w:val="en-US" w:eastAsia="en-US" w:bidi="en-US"/>
        </w:rPr>
        <w:t>. Launched in Cambodia in July 2021, the SBN aims to harness the expertise, reach, and market impact of the private sector to improve nutrition. In Cambodia, SBN is led by the Council for Agriculture and Rural Development (CARD) and facilitated by WFP.</w:t>
      </w:r>
    </w:p>
  </w:footnote>
  <w:footnote w:id="3">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Include financial contributions only. Additional information on financial and in-kind contributions can be described under question B.3.</w:t>
      </w:r>
    </w:p>
  </w:footnote>
  <w:footnote w:id="4">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Indicative list of risks to assess: the complexity of the institutional arrangements (at central and local levels) such as number of implementing entities involved; geographical spread of project intervention areas and remoteness of these areas; experience of proposed implementing agency with similar scaled projects with international organizations.</w:t>
      </w:r>
    </w:p>
  </w:footnote>
  <w:footnote w:id="5">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This could include the potential effects on natural resources such as water sources, forests, and protected areas; potential effects on biodiversity; and where appropriate, potential impacts on the climate arising from unchecked anthropogenic emissions of greenhouse gases (GHGs) and short-lived climate pollution (SLCPs).</w:t>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2830830</wp:posOffset>
              </wp:positionH>
              <wp:positionV relativeFrom="page">
                <wp:posOffset>494030</wp:posOffset>
              </wp:positionV>
              <wp:extent cx="1877695" cy="652145"/>
              <wp:wrapNone/>
              <wp:docPr id="1" name="Shape 1"/>
              <a:graphic xmlns:a="http://schemas.openxmlformats.org/drawingml/2006/main">
                <a:graphicData uri="http://schemas.microsoft.com/office/word/2010/wordprocessingShape">
                  <wps:wsp>
                    <wps:cNvSpPr txBox="1"/>
                    <wps:spPr>
                      <a:xfrm>
                        <a:ext cx="1877695" cy="652145"/>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76"/>
                              <w:szCs w:val="76"/>
                            </w:rPr>
                          </w:pPr>
                          <w:r>
                            <w:rPr>
                              <w:rFonts w:ascii="Segoe UI" w:eastAsia="Segoe UI" w:hAnsi="Segoe UI" w:cs="Segoe UI"/>
                              <w:b/>
                              <w:bCs/>
                              <w:color w:val="766450"/>
                              <w:spacing w:val="0"/>
                              <w:w w:val="100"/>
                              <w:position w:val="0"/>
                              <w:sz w:val="76"/>
                              <w:szCs w:val="76"/>
                              <w:shd w:val="clear" w:color="auto" w:fill="auto"/>
                              <w:lang w:val="en-US" w:eastAsia="en-US" w:bidi="en-US"/>
                            </w:rPr>
                            <w:t>-G^FSP</w:t>
                          </w:r>
                        </w:p>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817E75"/>
                              <w:spacing w:val="0"/>
                              <w:w w:val="100"/>
                              <w:position w:val="0"/>
                              <w:sz w:val="18"/>
                              <w:szCs w:val="18"/>
                              <w:shd w:val="clear" w:color="auto" w:fill="auto"/>
                              <w:lang w:val="en-US" w:eastAsia="en-US" w:bidi="en-US"/>
                            </w:rPr>
                            <w:t>global agriculture &amp; food security program</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222.90000000000001pt;margin-top:38.899999999999999pt;width:147.84999999999999pt;height:51.350000000000001pt;z-index:-188744063;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76"/>
                        <w:szCs w:val="76"/>
                      </w:rPr>
                    </w:pPr>
                    <w:r>
                      <w:rPr>
                        <w:rFonts w:ascii="Segoe UI" w:eastAsia="Segoe UI" w:hAnsi="Segoe UI" w:cs="Segoe UI"/>
                        <w:b/>
                        <w:bCs/>
                        <w:color w:val="766450"/>
                        <w:spacing w:val="0"/>
                        <w:w w:val="100"/>
                        <w:position w:val="0"/>
                        <w:sz w:val="76"/>
                        <w:szCs w:val="76"/>
                        <w:shd w:val="clear" w:color="auto" w:fill="auto"/>
                        <w:lang w:val="en-US" w:eastAsia="en-US" w:bidi="en-US"/>
                      </w:rPr>
                      <w:t>-G^FSP</w:t>
                    </w:r>
                  </w:p>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817E75"/>
                        <w:spacing w:val="0"/>
                        <w:w w:val="100"/>
                        <w:position w:val="0"/>
                        <w:sz w:val="18"/>
                        <w:szCs w:val="18"/>
                        <w:shd w:val="clear" w:color="auto" w:fill="auto"/>
                        <w:lang w:val="en-US" w:eastAsia="en-US" w:bidi="en-US"/>
                      </w:rPr>
                      <w:t>global agriculture &amp; food security program</w:t>
                    </w:r>
                  </w:p>
                </w:txbxContent>
              </v:textbox>
              <w10:wrap anchorx="page" anchory="page"/>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2830830</wp:posOffset>
              </wp:positionH>
              <wp:positionV relativeFrom="page">
                <wp:posOffset>494030</wp:posOffset>
              </wp:positionV>
              <wp:extent cx="1877695" cy="652145"/>
              <wp:wrapNone/>
              <wp:docPr id="23" name="Shape 23"/>
              <a:graphic xmlns:a="http://schemas.openxmlformats.org/drawingml/2006/main">
                <a:graphicData uri="http://schemas.microsoft.com/office/word/2010/wordprocessingShape">
                  <wps:wsp>
                    <wps:cNvSpPr txBox="1"/>
                    <wps:spPr>
                      <a:xfrm>
                        <a:ext cx="1877695" cy="652145"/>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76"/>
                              <w:szCs w:val="76"/>
                            </w:rPr>
                          </w:pPr>
                          <w:r>
                            <w:rPr>
                              <w:rFonts w:ascii="Segoe UI" w:eastAsia="Segoe UI" w:hAnsi="Segoe UI" w:cs="Segoe UI"/>
                              <w:b/>
                              <w:bCs/>
                              <w:color w:val="766450"/>
                              <w:spacing w:val="0"/>
                              <w:w w:val="100"/>
                              <w:position w:val="0"/>
                              <w:sz w:val="76"/>
                              <w:szCs w:val="76"/>
                              <w:shd w:val="clear" w:color="auto" w:fill="auto"/>
                              <w:lang w:val="en-US" w:eastAsia="en-US" w:bidi="en-US"/>
                            </w:rPr>
                            <w:t>-G^FSP</w:t>
                          </w:r>
                        </w:p>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817E75"/>
                              <w:spacing w:val="0"/>
                              <w:w w:val="100"/>
                              <w:position w:val="0"/>
                              <w:sz w:val="18"/>
                              <w:szCs w:val="18"/>
                              <w:shd w:val="clear" w:color="auto" w:fill="auto"/>
                              <w:lang w:val="en-US" w:eastAsia="en-US" w:bidi="en-US"/>
                            </w:rPr>
                            <w:t>global agriculture &amp; food security program</w:t>
                          </w:r>
                        </w:p>
                      </w:txbxContent>
                    </wps:txbx>
                    <wps:bodyPr wrap="none" lIns="0" tIns="0" rIns="0" bIns="0">
                      <a:spAutoFit/>
                    </wps:bodyPr>
                  </wps:wsp>
                </a:graphicData>
              </a:graphic>
            </wp:anchor>
          </w:drawing>
        </mc:Choice>
        <mc:Fallback>
          <w:pict>
            <v:shape id="_x0000_s1049" type="#_x0000_t202" style="position:absolute;margin-left:222.90000000000001pt;margin-top:38.899999999999999pt;width:147.84999999999999pt;height:51.350000000000001pt;z-index:-188744055;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76"/>
                        <w:szCs w:val="76"/>
                      </w:rPr>
                    </w:pPr>
                    <w:r>
                      <w:rPr>
                        <w:rFonts w:ascii="Segoe UI" w:eastAsia="Segoe UI" w:hAnsi="Segoe UI" w:cs="Segoe UI"/>
                        <w:b/>
                        <w:bCs/>
                        <w:color w:val="766450"/>
                        <w:spacing w:val="0"/>
                        <w:w w:val="100"/>
                        <w:position w:val="0"/>
                        <w:sz w:val="76"/>
                        <w:szCs w:val="76"/>
                        <w:shd w:val="clear" w:color="auto" w:fill="auto"/>
                        <w:lang w:val="en-US" w:eastAsia="en-US" w:bidi="en-US"/>
                      </w:rPr>
                      <w:t>-G^FSP</w:t>
                    </w:r>
                  </w:p>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817E75"/>
                        <w:spacing w:val="0"/>
                        <w:w w:val="100"/>
                        <w:position w:val="0"/>
                        <w:sz w:val="18"/>
                        <w:szCs w:val="18"/>
                        <w:shd w:val="clear" w:color="auto" w:fill="auto"/>
                        <w:lang w:val="en-US" w:eastAsia="en-US" w:bidi="en-US"/>
                      </w:rPr>
                      <w:t>global agriculture &amp; food security program</w:t>
                    </w:r>
                  </w:p>
                </w:txbxContent>
              </v:textbox>
              <w10:wrap anchorx="page" anchory="page"/>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2830830</wp:posOffset>
              </wp:positionH>
              <wp:positionV relativeFrom="page">
                <wp:posOffset>494030</wp:posOffset>
              </wp:positionV>
              <wp:extent cx="1877695" cy="652145"/>
              <wp:wrapNone/>
              <wp:docPr id="30" name="Shape 30"/>
              <a:graphic xmlns:a="http://schemas.openxmlformats.org/drawingml/2006/main">
                <a:graphicData uri="http://schemas.microsoft.com/office/word/2010/wordprocessingShape">
                  <wps:wsp>
                    <wps:cNvSpPr txBox="1"/>
                    <wps:spPr>
                      <a:xfrm>
                        <a:ext cx="1877695" cy="652145"/>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76"/>
                              <w:szCs w:val="76"/>
                            </w:rPr>
                          </w:pPr>
                          <w:r>
                            <w:rPr>
                              <w:rFonts w:ascii="Segoe UI" w:eastAsia="Segoe UI" w:hAnsi="Segoe UI" w:cs="Segoe UI"/>
                              <w:b/>
                              <w:bCs/>
                              <w:color w:val="766450"/>
                              <w:spacing w:val="0"/>
                              <w:w w:val="100"/>
                              <w:position w:val="0"/>
                              <w:sz w:val="76"/>
                              <w:szCs w:val="76"/>
                              <w:shd w:val="clear" w:color="auto" w:fill="auto"/>
                              <w:lang w:val="en-US" w:eastAsia="en-US" w:bidi="en-US"/>
                            </w:rPr>
                            <w:t>-G^FSP</w:t>
                          </w:r>
                        </w:p>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817E75"/>
                              <w:spacing w:val="0"/>
                              <w:w w:val="100"/>
                              <w:position w:val="0"/>
                              <w:sz w:val="18"/>
                              <w:szCs w:val="18"/>
                              <w:shd w:val="clear" w:color="auto" w:fill="auto"/>
                              <w:lang w:val="en-US" w:eastAsia="en-US" w:bidi="en-US"/>
                            </w:rPr>
                            <w:t>global agriculture &amp; food security program</w:t>
                          </w:r>
                        </w:p>
                      </w:txbxContent>
                    </wps:txbx>
                    <wps:bodyPr wrap="none" lIns="0" tIns="0" rIns="0" bIns="0">
                      <a:spAutoFit/>
                    </wps:bodyPr>
                  </wps:wsp>
                </a:graphicData>
              </a:graphic>
            </wp:anchor>
          </w:drawing>
        </mc:Choice>
        <mc:Fallback>
          <w:pict>
            <v:shape id="_x0000_s1056" type="#_x0000_t202" style="position:absolute;margin-left:222.90000000000001pt;margin-top:38.899999999999999pt;width:147.84999999999999pt;height:51.350000000000001pt;z-index:-188744049;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76"/>
                        <w:szCs w:val="76"/>
                      </w:rPr>
                    </w:pPr>
                    <w:r>
                      <w:rPr>
                        <w:rFonts w:ascii="Segoe UI" w:eastAsia="Segoe UI" w:hAnsi="Segoe UI" w:cs="Segoe UI"/>
                        <w:b/>
                        <w:bCs/>
                        <w:color w:val="766450"/>
                        <w:spacing w:val="0"/>
                        <w:w w:val="100"/>
                        <w:position w:val="0"/>
                        <w:sz w:val="76"/>
                        <w:szCs w:val="76"/>
                        <w:shd w:val="clear" w:color="auto" w:fill="auto"/>
                        <w:lang w:val="en-US" w:eastAsia="en-US" w:bidi="en-US"/>
                      </w:rPr>
                      <w:t>-G^FSP</w:t>
                    </w:r>
                  </w:p>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817E75"/>
                        <w:spacing w:val="0"/>
                        <w:w w:val="100"/>
                        <w:position w:val="0"/>
                        <w:sz w:val="18"/>
                        <w:szCs w:val="18"/>
                        <w:shd w:val="clear" w:color="auto" w:fill="auto"/>
                        <w:lang w:val="en-US" w:eastAsia="en-US" w:bidi="en-US"/>
                      </w:rPr>
                      <w:t>global agriculture &amp; food security program</w:t>
                    </w:r>
                  </w:p>
                </w:txbxContent>
              </v:textbox>
              <w10:wrap anchorx="page" anchory="page"/>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2830830</wp:posOffset>
              </wp:positionH>
              <wp:positionV relativeFrom="page">
                <wp:posOffset>494030</wp:posOffset>
              </wp:positionV>
              <wp:extent cx="1877695" cy="652145"/>
              <wp:wrapNone/>
              <wp:docPr id="37" name="Shape 37"/>
              <a:graphic xmlns:a="http://schemas.openxmlformats.org/drawingml/2006/main">
                <a:graphicData uri="http://schemas.microsoft.com/office/word/2010/wordprocessingShape">
                  <wps:wsp>
                    <wps:cNvSpPr txBox="1"/>
                    <wps:spPr>
                      <a:xfrm>
                        <a:ext cx="1877695" cy="652145"/>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76"/>
                              <w:szCs w:val="76"/>
                            </w:rPr>
                          </w:pPr>
                          <w:r>
                            <w:rPr>
                              <w:rFonts w:ascii="Segoe UI" w:eastAsia="Segoe UI" w:hAnsi="Segoe UI" w:cs="Segoe UI"/>
                              <w:b/>
                              <w:bCs/>
                              <w:color w:val="766450"/>
                              <w:spacing w:val="0"/>
                              <w:w w:val="100"/>
                              <w:position w:val="0"/>
                              <w:sz w:val="76"/>
                              <w:szCs w:val="76"/>
                              <w:shd w:val="clear" w:color="auto" w:fill="auto"/>
                              <w:lang w:val="en-US" w:eastAsia="en-US" w:bidi="en-US"/>
                            </w:rPr>
                            <w:t>-G^FSP</w:t>
                          </w:r>
                        </w:p>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817E75"/>
                              <w:spacing w:val="0"/>
                              <w:w w:val="100"/>
                              <w:position w:val="0"/>
                              <w:sz w:val="18"/>
                              <w:szCs w:val="18"/>
                              <w:shd w:val="clear" w:color="auto" w:fill="auto"/>
                              <w:lang w:val="en-US" w:eastAsia="en-US" w:bidi="en-US"/>
                            </w:rPr>
                            <w:t>global agriculture &amp; food security program</w:t>
                          </w:r>
                        </w:p>
                      </w:txbxContent>
                    </wps:txbx>
                    <wps:bodyPr wrap="none" lIns="0" tIns="0" rIns="0" bIns="0">
                      <a:spAutoFit/>
                    </wps:bodyPr>
                  </wps:wsp>
                </a:graphicData>
              </a:graphic>
            </wp:anchor>
          </w:drawing>
        </mc:Choice>
        <mc:Fallback>
          <w:pict>
            <v:shape id="_x0000_s1063" type="#_x0000_t202" style="position:absolute;margin-left:222.90000000000001pt;margin-top:38.899999999999999pt;width:147.84999999999999pt;height:51.350000000000001pt;z-index:-188744043;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76"/>
                        <w:szCs w:val="76"/>
                      </w:rPr>
                    </w:pPr>
                    <w:r>
                      <w:rPr>
                        <w:rFonts w:ascii="Segoe UI" w:eastAsia="Segoe UI" w:hAnsi="Segoe UI" w:cs="Segoe UI"/>
                        <w:b/>
                        <w:bCs/>
                        <w:color w:val="766450"/>
                        <w:spacing w:val="0"/>
                        <w:w w:val="100"/>
                        <w:position w:val="0"/>
                        <w:sz w:val="76"/>
                        <w:szCs w:val="76"/>
                        <w:shd w:val="clear" w:color="auto" w:fill="auto"/>
                        <w:lang w:val="en-US" w:eastAsia="en-US" w:bidi="en-US"/>
                      </w:rPr>
                      <w:t>-G^FSP</w:t>
                    </w:r>
                  </w:p>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817E75"/>
                        <w:spacing w:val="0"/>
                        <w:w w:val="100"/>
                        <w:position w:val="0"/>
                        <w:sz w:val="18"/>
                        <w:szCs w:val="18"/>
                        <w:shd w:val="clear" w:color="auto" w:fill="auto"/>
                        <w:lang w:val="en-US" w:eastAsia="en-US" w:bidi="en-US"/>
                      </w:rPr>
                      <w:t>global agriculture &amp; food security program</w:t>
                    </w:r>
                  </w:p>
                </w:txbxContent>
              </v:textbox>
              <w10:wrap anchorx="page" anchory="page"/>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2830830</wp:posOffset>
              </wp:positionH>
              <wp:positionV relativeFrom="page">
                <wp:posOffset>494030</wp:posOffset>
              </wp:positionV>
              <wp:extent cx="1877695" cy="652145"/>
              <wp:wrapNone/>
              <wp:docPr id="44" name="Shape 44"/>
              <a:graphic xmlns:a="http://schemas.openxmlformats.org/drawingml/2006/main">
                <a:graphicData uri="http://schemas.microsoft.com/office/word/2010/wordprocessingShape">
                  <wps:wsp>
                    <wps:cNvSpPr txBox="1"/>
                    <wps:spPr>
                      <a:xfrm>
                        <a:ext cx="1877695" cy="652145"/>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76"/>
                              <w:szCs w:val="76"/>
                            </w:rPr>
                          </w:pPr>
                          <w:r>
                            <w:rPr>
                              <w:rFonts w:ascii="Segoe UI" w:eastAsia="Segoe UI" w:hAnsi="Segoe UI" w:cs="Segoe UI"/>
                              <w:b/>
                              <w:bCs/>
                              <w:color w:val="766450"/>
                              <w:spacing w:val="0"/>
                              <w:w w:val="100"/>
                              <w:position w:val="0"/>
                              <w:sz w:val="76"/>
                              <w:szCs w:val="76"/>
                              <w:shd w:val="clear" w:color="auto" w:fill="auto"/>
                              <w:lang w:val="en-US" w:eastAsia="en-US" w:bidi="en-US"/>
                            </w:rPr>
                            <w:t>-G^FSP</w:t>
                          </w:r>
                        </w:p>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817E75"/>
                              <w:spacing w:val="0"/>
                              <w:w w:val="100"/>
                              <w:position w:val="0"/>
                              <w:sz w:val="18"/>
                              <w:szCs w:val="18"/>
                              <w:shd w:val="clear" w:color="auto" w:fill="auto"/>
                              <w:lang w:val="en-US" w:eastAsia="en-US" w:bidi="en-US"/>
                            </w:rPr>
                            <w:t>global agriculture &amp; food security program</w:t>
                          </w:r>
                        </w:p>
                      </w:txbxContent>
                    </wps:txbx>
                    <wps:bodyPr wrap="none" lIns="0" tIns="0" rIns="0" bIns="0">
                      <a:spAutoFit/>
                    </wps:bodyPr>
                  </wps:wsp>
                </a:graphicData>
              </a:graphic>
            </wp:anchor>
          </w:drawing>
        </mc:Choice>
        <mc:Fallback>
          <w:pict>
            <v:shape id="_x0000_s1070" type="#_x0000_t202" style="position:absolute;margin-left:222.90000000000001pt;margin-top:38.899999999999999pt;width:147.84999999999999pt;height:51.350000000000001pt;z-index:-188744037;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76"/>
                        <w:szCs w:val="76"/>
                      </w:rPr>
                    </w:pPr>
                    <w:r>
                      <w:rPr>
                        <w:rFonts w:ascii="Segoe UI" w:eastAsia="Segoe UI" w:hAnsi="Segoe UI" w:cs="Segoe UI"/>
                        <w:b/>
                        <w:bCs/>
                        <w:color w:val="766450"/>
                        <w:spacing w:val="0"/>
                        <w:w w:val="100"/>
                        <w:position w:val="0"/>
                        <w:sz w:val="76"/>
                        <w:szCs w:val="76"/>
                        <w:shd w:val="clear" w:color="auto" w:fill="auto"/>
                        <w:lang w:val="en-US" w:eastAsia="en-US" w:bidi="en-US"/>
                      </w:rPr>
                      <w:t>-G^FSP</w:t>
                    </w:r>
                  </w:p>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817E75"/>
                        <w:spacing w:val="0"/>
                        <w:w w:val="100"/>
                        <w:position w:val="0"/>
                        <w:sz w:val="18"/>
                        <w:szCs w:val="18"/>
                        <w:shd w:val="clear" w:color="auto" w:fill="auto"/>
                        <w:lang w:val="en-US" w:eastAsia="en-US" w:bidi="en-US"/>
                      </w:rPr>
                      <w:t>global agriculture &amp; food security program</w:t>
                    </w:r>
                  </w:p>
                </w:txbxContent>
              </v:textbox>
              <w10:wrap anchorx="page" anchory="page"/>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Section %1."/>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2">
    <w:multiLevelType w:val="multilevel"/>
    <w:lvl w:ilvl="0">
      <w:start w:val="2"/>
      <w:numFmt w:val="decimal"/>
      <w:lvlText w:val="%1"/>
    </w:lvl>
    <w:lvl w:ilvl="1">
      <w:start w:val="1"/>
      <w:numFmt w:val="decimal"/>
      <w:lvlText w:val="%1.%2"/>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4">
    <w:multiLevelType w:val="multilevel"/>
    <w:lvl w:ilvl="0">
      <w:start w:val="3"/>
      <w:numFmt w:val="decimal"/>
      <w:lvlText w:val="%1"/>
    </w:lvl>
    <w:lvl w:ilvl="1">
      <w:start w:val="1"/>
      <w:numFmt w:val="decimal"/>
      <w:lvlText w:val="%1.%2"/>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6">
    <w:multiLevelType w:val="multilevel"/>
    <w:lvl w:ilvl="0">
      <w:start w:val="4"/>
      <w:numFmt w:val="decimal"/>
      <w:lvlText w:val="%1"/>
    </w:lvl>
    <w:lvl w:ilvl="1">
      <w:start w:val="1"/>
      <w:numFmt w:val="decimal"/>
      <w:lvlText w:val="%1.%2"/>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8">
    <w:multiLevelType w:val="multilevel"/>
    <w:lvl w:ilvl="0">
      <w:start w:val="5"/>
      <w:numFmt w:val="decimal"/>
      <w:lvlText w:val="%1"/>
    </w:lvl>
    <w:lvl w:ilvl="1">
      <w:start w:val="1"/>
      <w:numFmt w:val="decimal"/>
      <w:lvlText w:val="%1.%2"/>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0">
    <w:multiLevelType w:val="multilevel"/>
    <w:lvl w:ilvl="0">
      <w:start w:val="1"/>
      <w:numFmt w:val="decimal"/>
      <w:lvlText w:val="Annex %1"/>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2">
    <w:multiLevelType w:val="multilevel"/>
    <w:lvl w:ilvl="0">
      <w:start w:val="1"/>
      <w:numFmt w:val="decimal"/>
      <w:lvlText w:val="Section %1."/>
      <w:rPr>
        <w:rFonts w:ascii="Calibri" w:eastAsia="Calibri" w:hAnsi="Calibri" w:cs="Calibri"/>
        <w:b w:val="0"/>
        <w:bCs w:val="0"/>
        <w:i w:val="0"/>
        <w:iCs w:val="0"/>
        <w:smallCaps w:val="0"/>
        <w:strike w:val="0"/>
        <w:color w:val="2F5496"/>
        <w:spacing w:val="0"/>
        <w:w w:val="100"/>
        <w:position w:val="0"/>
        <w:sz w:val="30"/>
        <w:szCs w:val="30"/>
        <w:u w:val="none"/>
        <w:shd w:val="clear" w:color="auto" w:fill="auto"/>
        <w:lang w:val="en-US" w:eastAsia="en-US" w:bidi="en-US"/>
      </w:rPr>
    </w:lvl>
  </w:abstractNum>
  <w:abstractNum w:abstractNumId="14">
    <w:multiLevelType w:val="multilevel"/>
    <w:lvl w:ilvl="0">
      <w:start w:val="9"/>
      <w:numFmt w:val="lowerLetter"/>
      <w:lvlText w:val="%1."/>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6">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8">
    <w:multiLevelType w:val="multilevel"/>
    <w:lvl w:ilvl="0">
      <w:start w:val="2"/>
      <w:numFmt w:val="decimal"/>
      <w:lvlText w:val="%1"/>
    </w:lvl>
    <w:lvl w:ilvl="1">
      <w:start w:val="1"/>
      <w:numFmt w:val="decimal"/>
      <w:lvlText w:val="%1.%2"/>
      <w:rPr>
        <w:rFonts w:ascii="Calibri" w:eastAsia="Calibri" w:hAnsi="Calibri" w:cs="Calibri"/>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20">
    <w:multiLevelType w:val="multilevel"/>
    <w:lvl w:ilvl="0">
      <w:start w:val="1"/>
      <w:numFmt w:val="lowerLetter"/>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2">
    <w:multiLevelType w:val="multilevel"/>
    <w:lvl w:ilvl="0">
      <w:start w:val="3"/>
      <w:numFmt w:val="decimal"/>
      <w:lvlText w:val="%1"/>
    </w:lvl>
    <w:lvl w:ilvl="1">
      <w:start w:val="1"/>
      <w:numFmt w:val="decimal"/>
      <w:lvlText w:val="%1.%2"/>
      <w:rPr>
        <w:rFonts w:ascii="Calibri" w:eastAsia="Calibri" w:hAnsi="Calibri" w:cs="Calibri"/>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24">
    <w:multiLevelType w:val="multilevel"/>
    <w:lvl w:ilvl="0">
      <w:start w:val="4"/>
      <w:numFmt w:val="decimal"/>
      <w:lvlText w:val="%1"/>
    </w:lvl>
    <w:lvl w:ilvl="1">
      <w:start w:val="1"/>
      <w:numFmt w:val="decimal"/>
      <w:lvlText w:val="%1.%2"/>
      <w:rPr>
        <w:rFonts w:ascii="Calibri" w:eastAsia="Calibri" w:hAnsi="Calibri" w:cs="Calibri"/>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26">
    <w:multiLevelType w:val="multilevel"/>
    <w:lvl w:ilvl="0">
      <w:start w:val="5"/>
      <w:numFmt w:val="decimal"/>
      <w:lvlText w:val="%1"/>
    </w:lvl>
    <w:lvl w:ilvl="1">
      <w:start w:val="1"/>
      <w:numFmt w:val="decimal"/>
      <w:lvlText w:val="%1.%2"/>
      <w:rPr>
        <w:rFonts w:ascii="Calibri" w:eastAsia="Calibri" w:hAnsi="Calibri" w:cs="Calibri"/>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28">
    <w:multiLevelType w:val="multilevel"/>
    <w:lvl w:ilvl="0">
      <w:start w:val="5"/>
      <w:numFmt w:val="decimal"/>
      <w:lvlText w:val="%1"/>
    </w:lvl>
    <w:lvl w:ilvl="1">
      <w:start w:val="4"/>
      <w:numFmt w:val="decimal"/>
      <w:lvlText w:val="%1.%2"/>
      <w:rPr>
        <w:rFonts w:ascii="Calibri" w:eastAsia="Calibri" w:hAnsi="Calibri" w:cs="Calibri"/>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30">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32">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34">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36">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38">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40">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42">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44">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46">
    <w:multiLevelType w:val="multilevel"/>
    <w:lvl w:ilvl="0">
      <w:start w:val="1"/>
      <w:numFmt w:val="decimal"/>
      <w:lvlText w:val="Annex %1"/>
      <w:rPr>
        <w:rFonts w:ascii="Calibri" w:eastAsia="Calibri" w:hAnsi="Calibri" w:cs="Calibri"/>
        <w:b w:val="0"/>
        <w:bCs w:val="0"/>
        <w:i w:val="0"/>
        <w:iCs w:val="0"/>
        <w:smallCaps w:val="0"/>
        <w:strike w:val="0"/>
        <w:color w:val="2F5496"/>
        <w:spacing w:val="0"/>
        <w:w w:val="100"/>
        <w:position w:val="0"/>
        <w:sz w:val="30"/>
        <w:szCs w:val="30"/>
        <w:u w:val="none"/>
        <w:shd w:val="clear" w:color="auto" w:fill="auto"/>
        <w:lang w:val="en-US" w:eastAsia="en-US" w:bidi="en-US"/>
      </w:rPr>
    </w:lvl>
  </w:abstractNum>
  <w:abstractNum w:abstractNumId="48">
    <w:multiLevelType w:val="multilevel"/>
    <w:lvl w:ilvl="0">
      <w:start w:val="1"/>
      <w:numFmt w:val="decimal"/>
      <w:lvlText w:val="%1."/>
    </w:lvl>
    <w:lvl w:ilvl="1">
      <w:start w:val="1"/>
      <w:numFmt w:val="decimal"/>
      <w:lvlText w:val="%1.%2."/>
      <w:rPr>
        <w:rFonts w:ascii="Calibri" w:eastAsia="Calibri" w:hAnsi="Calibri" w:cs="Calibri"/>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50">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5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5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5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5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60">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62">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64">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66">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68">
    <w:multiLevelType w:val="multilevel"/>
    <w:lvl w:ilvl="0">
      <w:start w:val="6"/>
      <w:numFmt w:val="upperLetter"/>
      <w:lvlText w:val="%1."/>
      <w:rPr>
        <w:rFonts w:ascii="Calibri" w:eastAsia="Calibri" w:hAnsi="Calibri" w:cs="Calibri"/>
        <w:b/>
        <w:bCs/>
        <w:i w:val="0"/>
        <w:iCs w:val="0"/>
        <w:smallCaps w:val="0"/>
        <w:strike w:val="0"/>
        <w:color w:val="000000"/>
        <w:spacing w:val="0"/>
        <w:w w:val="100"/>
        <w:position w:val="0"/>
        <w:sz w:val="24"/>
        <w:szCs w:val="24"/>
        <w:u w:val="none"/>
        <w:shd w:val="clear" w:color="auto" w:fill="auto"/>
        <w:lang w:val="en-US" w:eastAsia="en-US" w:bidi="en-US"/>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customStyle="1" w:styleId="CharStyle3">
    <w:name w:val="Footnote_"/>
    <w:basedOn w:val="DefaultParagraphFont"/>
    <w:link w:val="Style2"/>
    <w:rPr>
      <w:rFonts w:ascii="Calibri" w:eastAsia="Calibri" w:hAnsi="Calibri" w:cs="Calibri"/>
      <w:b w:val="0"/>
      <w:bCs w:val="0"/>
      <w:i w:val="0"/>
      <w:iCs w:val="0"/>
      <w:smallCaps w:val="0"/>
      <w:strike w:val="0"/>
      <w:sz w:val="16"/>
      <w:szCs w:val="16"/>
      <w:u w:val="none"/>
    </w:rPr>
  </w:style>
  <w:style w:type="character" w:customStyle="1" w:styleId="CharStyle7">
    <w:name w:val="Body text (3)_"/>
    <w:basedOn w:val="DefaultParagraphFont"/>
    <w:link w:val="Style6"/>
    <w:rPr>
      <w:rFonts w:ascii="Calibri" w:eastAsia="Calibri" w:hAnsi="Calibri" w:cs="Calibri"/>
      <w:b w:val="0"/>
      <w:bCs w:val="0"/>
      <w:i w:val="0"/>
      <w:iCs w:val="0"/>
      <w:smallCaps w:val="0"/>
      <w:strike w:val="0"/>
      <w:color w:val="806000"/>
      <w:sz w:val="44"/>
      <w:szCs w:val="44"/>
      <w:u w:val="none"/>
    </w:rPr>
  </w:style>
  <w:style w:type="character" w:customStyle="1" w:styleId="CharStyle9">
    <w:name w:val="Header or footer (2)_"/>
    <w:basedOn w:val="DefaultParagraphFont"/>
    <w:link w:val="Style8"/>
    <w:rPr>
      <w:rFonts w:ascii="Times New Roman" w:eastAsia="Times New Roman" w:hAnsi="Times New Roman" w:cs="Times New Roman"/>
      <w:b w:val="0"/>
      <w:bCs w:val="0"/>
      <w:i w:val="0"/>
      <w:iCs w:val="0"/>
      <w:smallCaps w:val="0"/>
      <w:strike w:val="0"/>
      <w:sz w:val="20"/>
      <w:szCs w:val="20"/>
      <w:u w:val="none"/>
    </w:rPr>
  </w:style>
  <w:style w:type="character" w:customStyle="1" w:styleId="CharStyle14">
    <w:name w:val="Body text (5)_"/>
    <w:basedOn w:val="DefaultParagraphFont"/>
    <w:link w:val="Style13"/>
    <w:rPr>
      <w:rFonts w:ascii="Calibri" w:eastAsia="Calibri" w:hAnsi="Calibri" w:cs="Calibri"/>
      <w:b w:val="0"/>
      <w:bCs w:val="0"/>
      <w:i w:val="0"/>
      <w:iCs w:val="0"/>
      <w:smallCaps w:val="0"/>
      <w:strike w:val="0"/>
      <w:color w:val="806000"/>
      <w:sz w:val="32"/>
      <w:szCs w:val="32"/>
      <w:u w:val="none"/>
    </w:rPr>
  </w:style>
  <w:style w:type="character" w:customStyle="1" w:styleId="CharStyle16">
    <w:name w:val="Heading #2_"/>
    <w:basedOn w:val="DefaultParagraphFont"/>
    <w:link w:val="Style15"/>
    <w:rPr>
      <w:rFonts w:ascii="Calibri" w:eastAsia="Calibri" w:hAnsi="Calibri" w:cs="Calibri"/>
      <w:b w:val="0"/>
      <w:bCs w:val="0"/>
      <w:i w:val="0"/>
      <w:iCs w:val="0"/>
      <w:smallCaps w:val="0"/>
      <w:strike w:val="0"/>
      <w:color w:val="2F5496"/>
      <w:sz w:val="30"/>
      <w:szCs w:val="30"/>
      <w:u w:val="none"/>
    </w:rPr>
  </w:style>
  <w:style w:type="character" w:customStyle="1" w:styleId="CharStyle18">
    <w:name w:val="Table of contents_"/>
    <w:basedOn w:val="DefaultParagraphFont"/>
    <w:link w:val="Style17"/>
    <w:rPr>
      <w:rFonts w:ascii="Calibri" w:eastAsia="Calibri" w:hAnsi="Calibri" w:cs="Calibri"/>
      <w:b w:val="0"/>
      <w:bCs w:val="0"/>
      <w:i w:val="0"/>
      <w:iCs w:val="0"/>
      <w:smallCaps w:val="0"/>
      <w:strike w:val="0"/>
      <w:sz w:val="24"/>
      <w:szCs w:val="24"/>
      <w:u w:val="none"/>
    </w:rPr>
  </w:style>
  <w:style w:type="character" w:customStyle="1" w:styleId="CharStyle20">
    <w:name w:val="Body text (4)_"/>
    <w:basedOn w:val="DefaultParagraphFont"/>
    <w:link w:val="Style19"/>
    <w:rPr>
      <w:rFonts w:ascii="Calibri" w:eastAsia="Calibri" w:hAnsi="Calibri" w:cs="Calibri"/>
      <w:b w:val="0"/>
      <w:bCs w:val="0"/>
      <w:i w:val="0"/>
      <w:iCs w:val="0"/>
      <w:smallCaps w:val="0"/>
      <w:strike w:val="0"/>
      <w:sz w:val="24"/>
      <w:szCs w:val="24"/>
      <w:u w:val="none"/>
    </w:rPr>
  </w:style>
  <w:style w:type="character" w:customStyle="1" w:styleId="CharStyle23">
    <w:name w:val="Other_"/>
    <w:basedOn w:val="DefaultParagraphFont"/>
    <w:link w:val="Style22"/>
    <w:rPr>
      <w:rFonts w:ascii="Calibri" w:eastAsia="Calibri" w:hAnsi="Calibri" w:cs="Calibri"/>
      <w:b w:val="0"/>
      <w:bCs w:val="0"/>
      <w:i w:val="0"/>
      <w:iCs w:val="0"/>
      <w:smallCaps w:val="0"/>
      <w:strike w:val="0"/>
      <w:sz w:val="22"/>
      <w:szCs w:val="22"/>
      <w:u w:val="none"/>
    </w:rPr>
  </w:style>
  <w:style w:type="character" w:customStyle="1" w:styleId="CharStyle28">
    <w:name w:val="Body text_"/>
    <w:basedOn w:val="DefaultParagraphFont"/>
    <w:link w:val="Style27"/>
    <w:rPr>
      <w:rFonts w:ascii="Calibri" w:eastAsia="Calibri" w:hAnsi="Calibri" w:cs="Calibri"/>
      <w:b w:val="0"/>
      <w:bCs w:val="0"/>
      <w:i w:val="0"/>
      <w:iCs w:val="0"/>
      <w:smallCaps w:val="0"/>
      <w:strike w:val="0"/>
      <w:sz w:val="22"/>
      <w:szCs w:val="22"/>
      <w:u w:val="none"/>
    </w:rPr>
  </w:style>
  <w:style w:type="character" w:customStyle="1" w:styleId="CharStyle34">
    <w:name w:val="Heading #3_"/>
    <w:basedOn w:val="DefaultParagraphFont"/>
    <w:link w:val="Style33"/>
    <w:rPr>
      <w:rFonts w:ascii="Calibri" w:eastAsia="Calibri" w:hAnsi="Calibri" w:cs="Calibri"/>
      <w:b/>
      <w:bCs/>
      <w:i w:val="0"/>
      <w:iCs w:val="0"/>
      <w:smallCaps w:val="0"/>
      <w:strike w:val="0"/>
      <w:sz w:val="24"/>
      <w:szCs w:val="24"/>
      <w:u w:val="none"/>
    </w:rPr>
  </w:style>
  <w:style w:type="character" w:customStyle="1" w:styleId="CharStyle40">
    <w:name w:val="Picture caption_"/>
    <w:basedOn w:val="DefaultParagraphFont"/>
    <w:link w:val="Style39"/>
    <w:rPr>
      <w:rFonts w:ascii="Calibri" w:eastAsia="Calibri" w:hAnsi="Calibri" w:cs="Calibri"/>
      <w:b w:val="0"/>
      <w:bCs w:val="0"/>
      <w:i w:val="0"/>
      <w:iCs w:val="0"/>
      <w:smallCaps w:val="0"/>
      <w:strike w:val="0"/>
      <w:color w:val="0563C1"/>
      <w:sz w:val="18"/>
      <w:szCs w:val="18"/>
      <w:u w:val="single"/>
    </w:rPr>
  </w:style>
  <w:style w:type="character" w:customStyle="1" w:styleId="CharStyle43">
    <w:name w:val="Body text (6)_"/>
    <w:basedOn w:val="DefaultParagraphFont"/>
    <w:link w:val="Style42"/>
    <w:rPr>
      <w:rFonts w:ascii="Calibri" w:eastAsia="Calibri" w:hAnsi="Calibri" w:cs="Calibri"/>
      <w:b w:val="0"/>
      <w:bCs w:val="0"/>
      <w:i w:val="0"/>
      <w:iCs w:val="0"/>
      <w:smallCaps w:val="0"/>
      <w:strike w:val="0"/>
      <w:color w:val="EBEBEB"/>
      <w:sz w:val="16"/>
      <w:szCs w:val="16"/>
      <w:u w:val="none"/>
    </w:rPr>
  </w:style>
  <w:style w:type="character" w:customStyle="1" w:styleId="CharStyle55">
    <w:name w:val="Table caption_"/>
    <w:basedOn w:val="DefaultParagraphFont"/>
    <w:link w:val="Style54"/>
    <w:rPr>
      <w:rFonts w:ascii="Calibri" w:eastAsia="Calibri" w:hAnsi="Calibri" w:cs="Calibri"/>
      <w:b w:val="0"/>
      <w:bCs w:val="0"/>
      <w:i w:val="0"/>
      <w:iCs w:val="0"/>
      <w:smallCaps w:val="0"/>
      <w:strike w:val="0"/>
      <w:sz w:val="16"/>
      <w:szCs w:val="16"/>
      <w:u w:val="none"/>
    </w:rPr>
  </w:style>
  <w:style w:type="character" w:customStyle="1" w:styleId="CharStyle61">
    <w:name w:val="Heading #1_"/>
    <w:basedOn w:val="DefaultParagraphFont"/>
    <w:link w:val="Style60"/>
    <w:rPr>
      <w:rFonts w:ascii="Segoe UI" w:eastAsia="Segoe UI" w:hAnsi="Segoe UI" w:cs="Segoe UI"/>
      <w:b/>
      <w:bCs/>
      <w:i w:val="0"/>
      <w:iCs w:val="0"/>
      <w:smallCaps w:val="0"/>
      <w:strike w:val="0"/>
      <w:color w:val="766450"/>
      <w:w w:val="100"/>
      <w:sz w:val="76"/>
      <w:szCs w:val="76"/>
      <w:u w:val="none"/>
    </w:rPr>
  </w:style>
  <w:style w:type="character" w:customStyle="1" w:styleId="CharStyle63">
    <w:name w:val="Body text (2)_"/>
    <w:basedOn w:val="DefaultParagraphFont"/>
    <w:link w:val="Style62"/>
    <w:rPr>
      <w:rFonts w:ascii="Calibri" w:eastAsia="Calibri" w:hAnsi="Calibri" w:cs="Calibri"/>
      <w:b w:val="0"/>
      <w:bCs w:val="0"/>
      <w:i w:val="0"/>
      <w:iCs w:val="0"/>
      <w:smallCaps w:val="0"/>
      <w:strike w:val="0"/>
      <w:sz w:val="18"/>
      <w:szCs w:val="18"/>
      <w:u w:val="none"/>
    </w:rPr>
  </w:style>
  <w:style w:type="paragraph" w:customStyle="1" w:styleId="Style2">
    <w:name w:val="Footnote"/>
    <w:basedOn w:val="Normal"/>
    <w:link w:val="CharStyle3"/>
    <w:pPr>
      <w:widowControl w:val="0"/>
      <w:shd w:val="clear" w:color="auto" w:fill="auto"/>
    </w:pPr>
    <w:rPr>
      <w:rFonts w:ascii="Calibri" w:eastAsia="Calibri" w:hAnsi="Calibri" w:cs="Calibri"/>
      <w:b w:val="0"/>
      <w:bCs w:val="0"/>
      <w:i w:val="0"/>
      <w:iCs w:val="0"/>
      <w:smallCaps w:val="0"/>
      <w:strike w:val="0"/>
      <w:sz w:val="16"/>
      <w:szCs w:val="16"/>
      <w:u w:val="none"/>
    </w:rPr>
  </w:style>
  <w:style w:type="paragraph" w:customStyle="1" w:styleId="Style6">
    <w:name w:val="Body text (3)"/>
    <w:basedOn w:val="Normal"/>
    <w:link w:val="CharStyle7"/>
    <w:pPr>
      <w:widowControl w:val="0"/>
      <w:shd w:val="clear" w:color="auto" w:fill="auto"/>
      <w:spacing w:after="1930"/>
      <w:jc w:val="center"/>
    </w:pPr>
    <w:rPr>
      <w:rFonts w:ascii="Calibri" w:eastAsia="Calibri" w:hAnsi="Calibri" w:cs="Calibri"/>
      <w:b w:val="0"/>
      <w:bCs w:val="0"/>
      <w:i w:val="0"/>
      <w:iCs w:val="0"/>
      <w:smallCaps w:val="0"/>
      <w:strike w:val="0"/>
      <w:color w:val="806000"/>
      <w:sz w:val="44"/>
      <w:szCs w:val="44"/>
      <w:u w:val="none"/>
    </w:rPr>
  </w:style>
  <w:style w:type="paragraph" w:customStyle="1" w:styleId="Style8">
    <w:name w:val="Header or footer (2)"/>
    <w:basedOn w:val="Normal"/>
    <w:link w:val="CharStyle9"/>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customStyle="1" w:styleId="Style13">
    <w:name w:val="Body text (5)"/>
    <w:basedOn w:val="Normal"/>
    <w:link w:val="CharStyle14"/>
    <w:pPr>
      <w:widowControl w:val="0"/>
      <w:shd w:val="clear" w:color="auto" w:fill="auto"/>
      <w:jc w:val="center"/>
    </w:pPr>
    <w:rPr>
      <w:rFonts w:ascii="Calibri" w:eastAsia="Calibri" w:hAnsi="Calibri" w:cs="Calibri"/>
      <w:b w:val="0"/>
      <w:bCs w:val="0"/>
      <w:i w:val="0"/>
      <w:iCs w:val="0"/>
      <w:smallCaps w:val="0"/>
      <w:strike w:val="0"/>
      <w:color w:val="806000"/>
      <w:sz w:val="32"/>
      <w:szCs w:val="32"/>
      <w:u w:val="none"/>
    </w:rPr>
  </w:style>
  <w:style w:type="paragraph" w:customStyle="1" w:styleId="Style15">
    <w:name w:val="Heading #2"/>
    <w:basedOn w:val="Normal"/>
    <w:link w:val="CharStyle16"/>
    <w:pPr>
      <w:widowControl w:val="0"/>
      <w:shd w:val="clear" w:color="auto" w:fill="auto"/>
      <w:spacing w:after="170"/>
      <w:outlineLvl w:val="1"/>
    </w:pPr>
    <w:rPr>
      <w:rFonts w:ascii="Calibri" w:eastAsia="Calibri" w:hAnsi="Calibri" w:cs="Calibri"/>
      <w:b w:val="0"/>
      <w:bCs w:val="0"/>
      <w:i w:val="0"/>
      <w:iCs w:val="0"/>
      <w:smallCaps w:val="0"/>
      <w:strike w:val="0"/>
      <w:color w:val="2F5496"/>
      <w:sz w:val="30"/>
      <w:szCs w:val="30"/>
      <w:u w:val="none"/>
    </w:rPr>
  </w:style>
  <w:style w:type="paragraph" w:customStyle="1" w:styleId="Style17">
    <w:name w:val="Table of contents"/>
    <w:basedOn w:val="Normal"/>
    <w:link w:val="CharStyle18"/>
    <w:pPr>
      <w:widowControl w:val="0"/>
      <w:shd w:val="clear" w:color="auto" w:fill="auto"/>
      <w:spacing w:after="80"/>
    </w:pPr>
    <w:rPr>
      <w:rFonts w:ascii="Calibri" w:eastAsia="Calibri" w:hAnsi="Calibri" w:cs="Calibri"/>
      <w:b w:val="0"/>
      <w:bCs w:val="0"/>
      <w:i w:val="0"/>
      <w:iCs w:val="0"/>
      <w:smallCaps w:val="0"/>
      <w:strike w:val="0"/>
      <w:sz w:val="24"/>
      <w:szCs w:val="24"/>
      <w:u w:val="none"/>
    </w:rPr>
  </w:style>
  <w:style w:type="paragraph" w:customStyle="1" w:styleId="Style19">
    <w:name w:val="Body text (4)"/>
    <w:basedOn w:val="Normal"/>
    <w:link w:val="CharStyle20"/>
    <w:pPr>
      <w:widowControl w:val="0"/>
      <w:shd w:val="clear" w:color="auto" w:fill="auto"/>
      <w:spacing w:after="80"/>
      <w:ind w:firstLine="240"/>
    </w:pPr>
    <w:rPr>
      <w:rFonts w:ascii="Calibri" w:eastAsia="Calibri" w:hAnsi="Calibri" w:cs="Calibri"/>
      <w:b w:val="0"/>
      <w:bCs w:val="0"/>
      <w:i w:val="0"/>
      <w:iCs w:val="0"/>
      <w:smallCaps w:val="0"/>
      <w:strike w:val="0"/>
      <w:sz w:val="24"/>
      <w:szCs w:val="24"/>
      <w:u w:val="none"/>
    </w:rPr>
  </w:style>
  <w:style w:type="paragraph" w:customStyle="1" w:styleId="Style22">
    <w:name w:val="Other"/>
    <w:basedOn w:val="Normal"/>
    <w:link w:val="CharStyle23"/>
    <w:pPr>
      <w:widowControl w:val="0"/>
      <w:shd w:val="clear" w:color="auto" w:fill="auto"/>
      <w:spacing w:after="120"/>
    </w:pPr>
    <w:rPr>
      <w:rFonts w:ascii="Calibri" w:eastAsia="Calibri" w:hAnsi="Calibri" w:cs="Calibri"/>
      <w:b w:val="0"/>
      <w:bCs w:val="0"/>
      <w:i w:val="0"/>
      <w:iCs w:val="0"/>
      <w:smallCaps w:val="0"/>
      <w:strike w:val="0"/>
      <w:sz w:val="22"/>
      <w:szCs w:val="22"/>
      <w:u w:val="none"/>
    </w:rPr>
  </w:style>
  <w:style w:type="paragraph" w:styleId="Style27">
    <w:name w:val="Body text"/>
    <w:basedOn w:val="Normal"/>
    <w:link w:val="CharStyle28"/>
    <w:qFormat/>
    <w:pPr>
      <w:widowControl w:val="0"/>
      <w:shd w:val="clear" w:color="auto" w:fill="auto"/>
      <w:spacing w:after="120"/>
    </w:pPr>
    <w:rPr>
      <w:rFonts w:ascii="Calibri" w:eastAsia="Calibri" w:hAnsi="Calibri" w:cs="Calibri"/>
      <w:b w:val="0"/>
      <w:bCs w:val="0"/>
      <w:i w:val="0"/>
      <w:iCs w:val="0"/>
      <w:smallCaps w:val="0"/>
      <w:strike w:val="0"/>
      <w:sz w:val="22"/>
      <w:szCs w:val="22"/>
      <w:u w:val="none"/>
    </w:rPr>
  </w:style>
  <w:style w:type="paragraph" w:customStyle="1" w:styleId="Style33">
    <w:name w:val="Heading #3"/>
    <w:basedOn w:val="Normal"/>
    <w:link w:val="CharStyle34"/>
    <w:pPr>
      <w:widowControl w:val="0"/>
      <w:shd w:val="clear" w:color="auto" w:fill="auto"/>
      <w:spacing w:line="216" w:lineRule="auto"/>
      <w:outlineLvl w:val="2"/>
    </w:pPr>
    <w:rPr>
      <w:rFonts w:ascii="Calibri" w:eastAsia="Calibri" w:hAnsi="Calibri" w:cs="Calibri"/>
      <w:b/>
      <w:bCs/>
      <w:i w:val="0"/>
      <w:iCs w:val="0"/>
      <w:smallCaps w:val="0"/>
      <w:strike w:val="0"/>
      <w:sz w:val="24"/>
      <w:szCs w:val="24"/>
      <w:u w:val="none"/>
    </w:rPr>
  </w:style>
  <w:style w:type="paragraph" w:customStyle="1" w:styleId="Style39">
    <w:name w:val="Picture caption"/>
    <w:basedOn w:val="Normal"/>
    <w:link w:val="CharStyle40"/>
    <w:pPr>
      <w:widowControl w:val="0"/>
      <w:shd w:val="clear" w:color="auto" w:fill="auto"/>
    </w:pPr>
    <w:rPr>
      <w:rFonts w:ascii="Calibri" w:eastAsia="Calibri" w:hAnsi="Calibri" w:cs="Calibri"/>
      <w:b w:val="0"/>
      <w:bCs w:val="0"/>
      <w:i w:val="0"/>
      <w:iCs w:val="0"/>
      <w:smallCaps w:val="0"/>
      <w:strike w:val="0"/>
      <w:color w:val="0563C1"/>
      <w:sz w:val="18"/>
      <w:szCs w:val="18"/>
      <w:u w:val="single"/>
    </w:rPr>
  </w:style>
  <w:style w:type="paragraph" w:customStyle="1" w:styleId="Style42">
    <w:name w:val="Body text (6)"/>
    <w:basedOn w:val="Normal"/>
    <w:link w:val="CharStyle43"/>
    <w:pPr>
      <w:widowControl w:val="0"/>
      <w:shd w:val="clear" w:color="auto" w:fill="auto"/>
    </w:pPr>
    <w:rPr>
      <w:rFonts w:ascii="Calibri" w:eastAsia="Calibri" w:hAnsi="Calibri" w:cs="Calibri"/>
      <w:b w:val="0"/>
      <w:bCs w:val="0"/>
      <w:i w:val="0"/>
      <w:iCs w:val="0"/>
      <w:smallCaps w:val="0"/>
      <w:strike w:val="0"/>
      <w:color w:val="EBEBEB"/>
      <w:sz w:val="16"/>
      <w:szCs w:val="16"/>
      <w:u w:val="none"/>
    </w:rPr>
  </w:style>
  <w:style w:type="paragraph" w:customStyle="1" w:styleId="Style54">
    <w:name w:val="Table caption"/>
    <w:basedOn w:val="Normal"/>
    <w:link w:val="CharStyle55"/>
    <w:pPr>
      <w:widowControl w:val="0"/>
      <w:shd w:val="clear" w:color="auto" w:fill="auto"/>
    </w:pPr>
    <w:rPr>
      <w:rFonts w:ascii="Calibri" w:eastAsia="Calibri" w:hAnsi="Calibri" w:cs="Calibri"/>
      <w:b w:val="0"/>
      <w:bCs w:val="0"/>
      <w:i w:val="0"/>
      <w:iCs w:val="0"/>
      <w:smallCaps w:val="0"/>
      <w:strike w:val="0"/>
      <w:sz w:val="16"/>
      <w:szCs w:val="16"/>
      <w:u w:val="none"/>
    </w:rPr>
  </w:style>
  <w:style w:type="paragraph" w:customStyle="1" w:styleId="Style60">
    <w:name w:val="Heading #1"/>
    <w:basedOn w:val="Normal"/>
    <w:link w:val="CharStyle61"/>
    <w:pPr>
      <w:widowControl w:val="0"/>
      <w:shd w:val="clear" w:color="auto" w:fill="auto"/>
      <w:jc w:val="center"/>
      <w:outlineLvl w:val="0"/>
    </w:pPr>
    <w:rPr>
      <w:rFonts w:ascii="Segoe UI" w:eastAsia="Segoe UI" w:hAnsi="Segoe UI" w:cs="Segoe UI"/>
      <w:b/>
      <w:bCs/>
      <w:i w:val="0"/>
      <w:iCs w:val="0"/>
      <w:smallCaps w:val="0"/>
      <w:strike w:val="0"/>
      <w:color w:val="766450"/>
      <w:w w:val="100"/>
      <w:sz w:val="76"/>
      <w:szCs w:val="76"/>
      <w:u w:val="none"/>
    </w:rPr>
  </w:style>
  <w:style w:type="paragraph" w:customStyle="1" w:styleId="Style62">
    <w:name w:val="Body text (2)"/>
    <w:basedOn w:val="Normal"/>
    <w:link w:val="CharStyle63"/>
    <w:pPr>
      <w:widowControl w:val="0"/>
      <w:shd w:val="clear" w:color="auto" w:fill="auto"/>
      <w:spacing w:after="620"/>
    </w:pPr>
    <w:rPr>
      <w:rFonts w:ascii="Calibri" w:eastAsia="Calibri" w:hAnsi="Calibri" w:cs="Calibri"/>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image" Target="media/image1.jpeg" TargetMode="External"/><Relationship Id="rId9" Type="http://schemas.openxmlformats.org/officeDocument/2006/relationships/image" Target="media/image2.jpeg"/><Relationship Id="rId10" Type="http://schemas.openxmlformats.org/officeDocument/2006/relationships/image" Target="media/image2.jpeg" TargetMode="External"/><Relationship Id="rId11" Type="http://schemas.openxmlformats.org/officeDocument/2006/relationships/image" Target="media/image3.jpeg"/><Relationship Id="rId12" Type="http://schemas.openxmlformats.org/officeDocument/2006/relationships/image" Target="media/image3.jpeg" TargetMode="External"/><Relationship Id="rId13" Type="http://schemas.openxmlformats.org/officeDocument/2006/relationships/image" Target="media/image4.jpeg"/><Relationship Id="rId14" Type="http://schemas.openxmlformats.org/officeDocument/2006/relationships/image" Target="media/image4.jpeg" TargetMode="External"/><Relationship Id="rId15" Type="http://schemas.openxmlformats.org/officeDocument/2006/relationships/image" Target="media/image5.jpeg"/><Relationship Id="rId16" Type="http://schemas.openxmlformats.org/officeDocument/2006/relationships/image" Target="media/image5.jpeg" TargetMode="External"/><Relationship Id="rId17" Type="http://schemas.openxmlformats.org/officeDocument/2006/relationships/image" Target="media/image6.jpeg"/><Relationship Id="rId18" Type="http://schemas.openxmlformats.org/officeDocument/2006/relationships/image" Target="media/image6.jpeg" TargetMode="External"/><Relationship Id="rId19" Type="http://schemas.openxmlformats.org/officeDocument/2006/relationships/header" Target="header2.xml"/><Relationship Id="rId20" Type="http://schemas.openxmlformats.org/officeDocument/2006/relationships/footer" Target="footer2.xml"/><Relationship Id="rId21" Type="http://schemas.openxmlformats.org/officeDocument/2006/relationships/header" Target="header3.xml"/><Relationship Id="rId22" Type="http://schemas.openxmlformats.org/officeDocument/2006/relationships/footer" Target="footer3.xml"/><Relationship Id="rId23" Type="http://schemas.openxmlformats.org/officeDocument/2006/relationships/image" Target="media/image7.jpeg"/><Relationship Id="rId24" Type="http://schemas.openxmlformats.org/officeDocument/2006/relationships/image" Target="media/image7.jpeg" TargetMode="External"/><Relationship Id="rId25" Type="http://schemas.openxmlformats.org/officeDocument/2006/relationships/header" Target="header4.xml"/><Relationship Id="rId26" Type="http://schemas.openxmlformats.org/officeDocument/2006/relationships/footer" Target="footer4.xml"/><Relationship Id="rId27" Type="http://schemas.openxmlformats.org/officeDocument/2006/relationships/header" Target="header5.xml"/><Relationship Id="rId28" Type="http://schemas.openxmlformats.org/officeDocument/2006/relationships/footer" Target="footer5.xml"/><Relationship Id="rId29" Type="http://schemas.openxmlformats.org/officeDocument/2006/relationships/image" Target="media/image8.jpeg"/><Relationship Id="rId30" Type="http://schemas.openxmlformats.org/officeDocument/2006/relationships/image" Target="media/image8.jpeg" TargetMode="External"/><Relationship Id="rId31" Type="http://schemas.openxmlformats.org/officeDocument/2006/relationships/header" Target="header6.xml"/><Relationship Id="rId32" Type="http://schemas.openxmlformats.org/officeDocument/2006/relationships/footer" Target="footer6.xml"/><Relationship Id="rId33" Type="http://schemas.openxmlformats.org/officeDocument/2006/relationships/header" Target="header7.xml"/><Relationship Id="rId34" Type="http://schemas.openxmlformats.org/officeDocument/2006/relationships/footer" Target="footer7.xml"/><Relationship Id="rId35" Type="http://schemas.openxmlformats.org/officeDocument/2006/relationships/image" Target="media/image9.jpeg"/><Relationship Id="rId36" Type="http://schemas.openxmlformats.org/officeDocument/2006/relationships/image" Target="media/image9.jpeg" TargetMode="External"/><Relationship Id="rId37" Type="http://schemas.openxmlformats.org/officeDocument/2006/relationships/header" Target="header8.xml"/><Relationship Id="rId38" Type="http://schemas.openxmlformats.org/officeDocument/2006/relationships/footer" Target="footer8.xml"/><Relationship Id="rId39" Type="http://schemas.openxmlformats.org/officeDocument/2006/relationships/header" Target="header9.xml"/><Relationship Id="rId40" Type="http://schemas.openxmlformats.org/officeDocument/2006/relationships/footer" Target="footer9.xml"/></Relationships>
</file>

<file path=docProps/core.xml><?xml version="1.0" encoding="utf-8"?>
<cp:coreProperties xmlns:cp="http://schemas.openxmlformats.org/package/2006/metadata/core-properties" xmlns:dc="http://purl.org/dc/elements/1.1/">
  <dc:title/>
  <dc:subject/>
  <dc:creator>Claire CONAN</dc:creator>
  <cp:keywords/>
</cp:coreProperties>
</file>