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shd w:val="clear" w:color="auto" w:fill="auto"/>
        <w:bidi w:val="0"/>
        <w:spacing w:before="360" w:after="1000" w:line="240" w:lineRule="auto"/>
        <w:ind w:left="0" w:right="0" w:firstLine="0"/>
        <w:jc w:val="center"/>
      </w:pPr>
      <w:r>
        <w:rPr>
          <w:b/>
          <w:bCs/>
          <w:color w:val="000000"/>
          <w:spacing w:val="0"/>
          <w:w w:val="100"/>
          <w:position w:val="0"/>
          <w:shd w:val="clear" w:color="auto" w:fill="auto"/>
          <w:lang w:val="en-US" w:eastAsia="en-US" w:bidi="en-US"/>
        </w:rPr>
        <w:t>Global Agriculture and Food Security Program</w:t>
        <w:br/>
        <w:t>Public Sector Window projects</w:t>
      </w:r>
    </w:p>
    <w:p>
      <w:pPr>
        <w:pStyle w:val="Style6"/>
        <w:keepNext w:val="0"/>
        <w:keepLines w:val="0"/>
        <w:widowControl w:val="0"/>
        <w:shd w:val="clear" w:color="auto" w:fill="auto"/>
        <w:bidi w:val="0"/>
        <w:spacing w:before="0" w:line="240" w:lineRule="auto"/>
        <w:ind w:left="0" w:right="0" w:firstLine="0"/>
        <w:jc w:val="center"/>
      </w:pPr>
      <w:r>
        <w:rPr>
          <w:color w:val="000000"/>
          <w:spacing w:val="0"/>
          <w:w w:val="100"/>
          <w:position w:val="0"/>
          <w:shd w:val="clear" w:color="auto" w:fill="auto"/>
          <w:lang w:val="en-US" w:eastAsia="en-US" w:bidi="en-US"/>
        </w:rPr>
        <w:t>Funding for COVID-19 Response</w:t>
        <w:br/>
        <w:t>Request Guidelines and Application Template</w:t>
        <w:br/>
        <w:t>(Filled Format)</w:t>
      </w:r>
    </w:p>
    <w:p>
      <w:pPr>
        <w:pStyle w:val="Style9"/>
        <w:keepNext w:val="0"/>
        <w:keepLines w:val="0"/>
        <w:widowControl w:val="0"/>
        <w:shd w:val="clear" w:color="auto" w:fill="auto"/>
        <w:bidi w:val="0"/>
        <w:spacing w:before="0" w:after="3760" w:line="240" w:lineRule="auto"/>
        <w:ind w:left="0" w:right="0" w:firstLine="0"/>
        <w:jc w:val="center"/>
      </w:pPr>
      <w:r>
        <w:rPr>
          <w:color w:val="000000"/>
          <w:spacing w:val="0"/>
          <w:w w:val="100"/>
          <w:position w:val="0"/>
          <w:shd w:val="clear" w:color="auto" w:fill="auto"/>
          <w:lang w:val="en-US" w:eastAsia="en-US" w:bidi="en-US"/>
        </w:rPr>
        <w:t>August 2020</w:t>
      </w:r>
    </w:p>
    <w:p>
      <w:pPr>
        <w:pStyle w:val="Style9"/>
        <w:keepNext w:val="0"/>
        <w:keepLines w:val="0"/>
        <w:widowControl w:val="0"/>
        <w:shd w:val="clear" w:color="auto" w:fill="auto"/>
        <w:bidi w:val="0"/>
        <w:spacing w:before="0" w:after="160" w:line="240" w:lineRule="auto"/>
        <w:ind w:left="0" w:right="0" w:firstLine="0"/>
        <w:jc w:val="center"/>
      </w:pPr>
      <w:r>
        <w:rPr>
          <w:b/>
          <w:bCs/>
          <w:color w:val="000000"/>
          <w:spacing w:val="0"/>
          <w:w w:val="100"/>
          <w:position w:val="0"/>
          <w:shd w:val="clear" w:color="auto" w:fill="auto"/>
          <w:lang w:val="en-US" w:eastAsia="en-US" w:bidi="en-US"/>
        </w:rPr>
        <w:t>DISCLAIMER</w:t>
      </w:r>
    </w:p>
    <w:p>
      <w:pPr>
        <w:pStyle w:val="Style9"/>
        <w:keepNext w:val="0"/>
        <w:keepLines w:val="0"/>
        <w:widowControl w:val="0"/>
        <w:shd w:val="clear" w:color="auto" w:fill="auto"/>
        <w:bidi w:val="0"/>
        <w:spacing w:before="0" w:after="0" w:line="257" w:lineRule="auto"/>
        <w:ind w:left="0" w:right="0" w:firstLine="0"/>
        <w:jc w:val="both"/>
        <w:sectPr>
          <w:footnotePr>
            <w:pos w:val="pageBottom"/>
            <w:numFmt w:val="decimal"/>
            <w:numRestart w:val="continuous"/>
          </w:footnotePr>
          <w:pgSz w:w="12240" w:h="15840"/>
          <w:pgMar w:top="1560" w:right="948" w:bottom="1238" w:left="1025" w:header="1132" w:footer="810" w:gutter="0"/>
          <w:pgNumType w:start="1"/>
          <w:cols w:space="720"/>
          <w:noEndnote/>
          <w:rtlGutter w:val="0"/>
          <w:docGrid w:linePitch="360"/>
        </w:sectPr>
      </w:pPr>
      <w:r>
        <w:rPr>
          <w:color w:val="000000"/>
          <w:spacing w:val="0"/>
          <w:w w:val="100"/>
          <w:position w:val="0"/>
          <w:shd w:val="clear" w:color="auto" w:fill="auto"/>
          <w:lang w:val="en-US" w:eastAsia="en-US" w:bidi="en-US"/>
        </w:rPr>
        <w:t>Successful additional funding request documentation, including this document, will be publicly disclosed. If the proposal documentation includes confidential or sensitive text or data that cannot be disclosed publicly, this should be highlighted in the submission.</w:t>
      </w:r>
    </w:p>
    <w:p>
      <w:pPr>
        <w:pStyle w:val="Style12"/>
        <w:keepNext/>
        <w:keepLines/>
        <w:widowControl w:val="0"/>
        <w:shd w:val="clear" w:color="auto" w:fill="auto"/>
        <w:bidi w:val="0"/>
        <w:spacing w:before="0" w:after="300" w:line="240" w:lineRule="auto"/>
        <w:ind w:left="0" w:right="0" w:firstLine="0"/>
        <w:jc w:val="center"/>
      </w:pPr>
      <w:bookmarkStart w:id="0" w:name="bookmark0"/>
      <w:r>
        <w:rPr>
          <w:b w:val="0"/>
          <w:bCs w:val="0"/>
          <w:color w:val="000000"/>
          <w:spacing w:val="0"/>
          <w:w w:val="100"/>
          <w:position w:val="0"/>
          <w:shd w:val="clear" w:color="auto" w:fill="auto"/>
          <w:lang w:val="en-US" w:eastAsia="en-US" w:bidi="en-US"/>
        </w:rPr>
        <w:t>Public Sector Window: COVID-19 Response Additional Funding Request Template</w:t>
      </w:r>
      <w:bookmarkEnd w:id="0"/>
    </w:p>
    <w:p>
      <w:pPr>
        <w:pStyle w:val="Style9"/>
        <w:keepNext w:val="0"/>
        <w:keepLines w:val="0"/>
        <w:widowControl w:val="0"/>
        <w:shd w:val="clear" w:color="auto" w:fill="auto"/>
        <w:bidi w:val="0"/>
        <w:spacing w:before="0" w:after="160" w:line="276" w:lineRule="auto"/>
        <w:ind w:left="0" w:right="0" w:firstLine="0"/>
        <w:jc w:val="left"/>
      </w:pPr>
      <w:r>
        <w:rPr>
          <w:b/>
          <w:bCs/>
          <w:color w:val="000000"/>
          <w:spacing w:val="0"/>
          <w:w w:val="100"/>
          <w:position w:val="0"/>
          <w:shd w:val="clear" w:color="auto" w:fill="auto"/>
          <w:lang w:val="en-US" w:eastAsia="en-US" w:bidi="en-US"/>
        </w:rPr>
        <w:t>Please review the “Public Sector Window: COVID-19 Response Additional Funding Request Guidelines” prior to completing this template. Submissions should be in English and no more than 11 pages in length (excluding annexes and supporting documents) and should include a Government request letter.</w:t>
      </w:r>
    </w:p>
    <w:p>
      <w:pPr>
        <w:pStyle w:val="Style20"/>
        <w:keepNext w:val="0"/>
        <w:keepLines w:val="0"/>
        <w:widowControl w:val="0"/>
        <w:shd w:val="clear" w:color="auto" w:fill="auto"/>
        <w:bidi w:val="0"/>
        <w:spacing w:before="0" w:after="0" w:line="240" w:lineRule="auto"/>
        <w:ind w:left="96" w:right="0" w:firstLine="0"/>
        <w:jc w:val="left"/>
        <w:rPr>
          <w:sz w:val="22"/>
          <w:szCs w:val="22"/>
        </w:rPr>
      </w:pPr>
      <w:r>
        <w:rPr>
          <w:b/>
          <w:bCs/>
          <w:i/>
          <w:iCs/>
          <w:color w:val="000000"/>
          <w:spacing w:val="0"/>
          <w:w w:val="100"/>
          <w:position w:val="0"/>
          <w:sz w:val="22"/>
          <w:szCs w:val="22"/>
          <w:shd w:val="clear" w:color="auto" w:fill="auto"/>
          <w:lang w:val="en-US" w:eastAsia="en-US" w:bidi="en-US"/>
        </w:rPr>
        <w:t xml:space="preserve">1. Basic Project Information </w:t>
      </w:r>
      <w:r>
        <w:rPr>
          <w:i/>
          <w:iCs/>
          <w:color w:val="000000"/>
          <w:spacing w:val="0"/>
          <w:w w:val="100"/>
          <w:position w:val="0"/>
          <w:sz w:val="22"/>
          <w:szCs w:val="22"/>
          <w:shd w:val="clear" w:color="auto" w:fill="auto"/>
          <w:lang w:val="en-US" w:eastAsia="en-US" w:bidi="en-US"/>
        </w:rPr>
        <w:t>(complete information for investment and/or TA project as applicable)</w:t>
      </w:r>
    </w:p>
    <w:tbl>
      <w:tblPr>
        <w:tblOverlap w:val="never"/>
        <w:jc w:val="center"/>
        <w:tblLayout w:type="fixed"/>
      </w:tblPr>
      <w:tblGrid>
        <w:gridCol w:w="4138"/>
        <w:gridCol w:w="6130"/>
      </w:tblGrid>
      <w:tr>
        <w:trPr>
          <w:trHeight w:val="552" w:hRule="exact"/>
        </w:trPr>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 Project Name(s)</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Investment project: Sustainable Agricultural Intensification and Food Security Project (SAIP)</w:t>
            </w:r>
          </w:p>
        </w:tc>
      </w:tr>
      <w:tr>
        <w:trPr>
          <w:trHeight w:val="1354" w:hRule="exact"/>
        </w:trPr>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 Current project development objective</w:t>
            </w:r>
          </w:p>
        </w:tc>
        <w:tc>
          <w:tcPr>
            <w:tcBorders>
              <w:top w:val="single" w:sz="4"/>
              <w:left w:val="single" w:sz="4"/>
              <w:righ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Investment project: To increase agricultural productivity, market access, and food security of the targeted beneficiaries in the project areas.</w:t>
            </w:r>
          </w:p>
        </w:tc>
      </w:tr>
      <w:tr>
        <w:trPr>
          <w:trHeight w:val="547" w:hRule="exact"/>
        </w:trPr>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 Responsible Supervising Entity/ies (SE)</w:t>
            </w:r>
          </w:p>
        </w:tc>
        <w:tc>
          <w:tcPr>
            <w:tcBorders>
              <w:top w:val="single" w:sz="4"/>
              <w:left w:val="single" w:sz="4"/>
              <w:righ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Investment project: World Bank</w:t>
            </w:r>
          </w:p>
        </w:tc>
      </w:tr>
      <w:tr>
        <w:trPr>
          <w:trHeight w:val="811" w:hRule="exact"/>
        </w:trPr>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 Investment SE Project Team Leader</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Name: Winston Dawes</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Title: Task Team Leader</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Email: </w:t>
            </w:r>
            <w:r>
              <w:fldChar w:fldCharType="begin"/>
            </w:r>
            <w:r>
              <w:rPr/>
              <w:instrText> HYPERLINK "mailto:wdawes@worldbank.org" </w:instrText>
            </w:r>
            <w:r>
              <w:fldChar w:fldCharType="separate"/>
            </w:r>
            <w:r>
              <w:rPr>
                <w:color w:val="000000"/>
                <w:spacing w:val="0"/>
                <w:w w:val="100"/>
                <w:position w:val="0"/>
                <w:shd w:val="clear" w:color="auto" w:fill="auto"/>
                <w:lang w:val="en-US" w:eastAsia="en-US" w:bidi="en-US"/>
              </w:rPr>
              <w:t>wdawes@worldbank.org</w:t>
            </w:r>
            <w:r>
              <w:fldChar w:fldCharType="end"/>
            </w:r>
          </w:p>
        </w:tc>
      </w:tr>
      <w:tr>
        <w:trPr>
          <w:trHeight w:val="552" w:hRule="exact"/>
        </w:trPr>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 TA SE Project Team Leader</w:t>
            </w:r>
          </w:p>
        </w:tc>
        <w:tc>
          <w:tcPr>
            <w:tcBorders>
              <w:top w:val="single" w:sz="4"/>
              <w:left w:val="single" w:sz="4"/>
              <w:righ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w:t>
            </w:r>
          </w:p>
        </w:tc>
      </w:tr>
      <w:tr>
        <w:trPr>
          <w:trHeight w:val="278"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 Project country</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RWANDA</w:t>
            </w:r>
          </w:p>
        </w:tc>
      </w:tr>
      <w:tr>
        <w:trPr>
          <w:trHeight w:val="1349" w:hRule="exact"/>
        </w:trPr>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360" w:right="0" w:hanging="360"/>
              <w:jc w:val="left"/>
            </w:pPr>
            <w:r>
              <w:rPr>
                <w:color w:val="000000"/>
                <w:spacing w:val="0"/>
                <w:w w:val="100"/>
                <w:position w:val="0"/>
                <w:shd w:val="clear" w:color="auto" w:fill="auto"/>
                <w:lang w:val="en-US" w:eastAsia="en-US" w:bidi="en-US"/>
              </w:rPr>
              <w:t>g. Counterpart Government Ministry/ies and Department(s)</w:t>
            </w:r>
          </w:p>
        </w:tc>
        <w:tc>
          <w:tcPr>
            <w:tcBorders>
              <w:top w:val="single" w:sz="4"/>
              <w:left w:val="single" w:sz="4"/>
              <w:righ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Investment project: Ministry of Finance and Economic Planning (MINECOFIN), Ministry of Agriculture and Animal Resources (MINAGRI), Rwanda Agriculture and Animal Resources Development Board (RAB)</w:t>
            </w:r>
          </w:p>
        </w:tc>
      </w:tr>
      <w:tr>
        <w:trPr>
          <w:trHeight w:val="552" w:hRule="exact"/>
        </w:trPr>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 Date of Project approval by the SE</w:t>
            </w:r>
          </w:p>
        </w:tc>
        <w:tc>
          <w:tcPr>
            <w:tcBorders>
              <w:top w:val="single" w:sz="4"/>
              <w:left w:val="single" w:sz="4"/>
              <w:righ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Investment project: September 14, 2018</w:t>
            </w:r>
          </w:p>
        </w:tc>
      </w:tr>
      <w:tr>
        <w:trPr>
          <w:trHeight w:val="542" w:hRule="exact"/>
        </w:trPr>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 Current Project closing date</w:t>
            </w:r>
          </w:p>
        </w:tc>
        <w:tc>
          <w:tcPr>
            <w:tcBorders>
              <w:top w:val="single" w:sz="4"/>
              <w:left w:val="single" w:sz="4"/>
              <w:righ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Investment project: August 31, 2023</w:t>
            </w:r>
          </w:p>
        </w:tc>
      </w:tr>
      <w:tr>
        <w:trPr>
          <w:trHeight w:val="1090" w:hRule="exact"/>
        </w:trPr>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360" w:right="0" w:hanging="360"/>
              <w:jc w:val="left"/>
            </w:pPr>
            <w:r>
              <w:rPr>
                <w:color w:val="000000"/>
                <w:spacing w:val="0"/>
                <w:w w:val="100"/>
                <w:position w:val="0"/>
                <w:shd w:val="clear" w:color="auto" w:fill="auto"/>
                <w:lang w:val="en-US" w:eastAsia="en-US" w:bidi="en-US"/>
              </w:rPr>
              <w:t>j. Latest Project implementation rating by SE for investment project</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Rating towards project development objective: Satisfactory.</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Date: April 15, 2020</w:t>
            </w:r>
          </w:p>
          <w:p>
            <w:pPr>
              <w:pStyle w:val="Style24"/>
              <w:keepNext w:val="0"/>
              <w:keepLines w:val="0"/>
              <w:widowControl w:val="0"/>
              <w:shd w:val="clear" w:color="auto" w:fill="auto"/>
              <w:bidi w:val="0"/>
              <w:spacing w:before="0" w:after="0" w:line="230" w:lineRule="auto"/>
              <w:ind w:left="0" w:right="0" w:firstLine="0"/>
              <w:jc w:val="left"/>
            </w:pPr>
            <w:r>
              <w:rPr>
                <w:color w:val="000000"/>
                <w:spacing w:val="0"/>
                <w:w w:val="100"/>
                <w:position w:val="0"/>
                <w:shd w:val="clear" w:color="auto" w:fill="auto"/>
                <w:lang w:val="en-US" w:eastAsia="en-US" w:bidi="en-US"/>
              </w:rPr>
              <w:t>Rating on implementation progress: Satisfactory.</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Date: April 15, 2020</w:t>
            </w:r>
          </w:p>
        </w:tc>
      </w:tr>
      <w:tr>
        <w:trPr>
          <w:trHeight w:val="821" w:hRule="exact"/>
        </w:trPr>
        <w:tc>
          <w:tcPr>
            <w:tcBorders>
              <w:top w:val="single" w:sz="4"/>
              <w:left w:val="single" w:sz="4"/>
              <w:bottom w:val="single" w:sz="4"/>
            </w:tcBorders>
            <w:shd w:val="clear" w:color="auto" w:fill="auto"/>
            <w:vAlign w:val="top"/>
          </w:tcPr>
          <w:p>
            <w:pPr>
              <w:pStyle w:val="Style24"/>
              <w:keepNext w:val="0"/>
              <w:keepLines w:val="0"/>
              <w:widowControl w:val="0"/>
              <w:shd w:val="clear" w:color="auto" w:fill="auto"/>
              <w:bidi w:val="0"/>
              <w:spacing w:before="0" w:after="0" w:line="233" w:lineRule="auto"/>
              <w:ind w:left="360" w:right="0" w:hanging="360"/>
              <w:jc w:val="left"/>
            </w:pPr>
            <w:r>
              <w:rPr>
                <w:color w:val="000000"/>
                <w:spacing w:val="0"/>
                <w:w w:val="100"/>
                <w:position w:val="0"/>
                <w:shd w:val="clear" w:color="auto" w:fill="auto"/>
                <w:lang w:val="en-US" w:eastAsia="en-US" w:bidi="en-US"/>
              </w:rPr>
              <w:t>k. Latest Project implementation rating by SE for TA project</w:t>
            </w:r>
          </w:p>
        </w:tc>
        <w:tc>
          <w:tcPr>
            <w:tcBorders>
              <w:top w:val="single" w:sz="4"/>
              <w:left w:val="single" w:sz="4"/>
              <w:bottom w:val="single" w:sz="4"/>
              <w:righ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w:t>
            </w:r>
          </w:p>
        </w:tc>
      </w:tr>
    </w:tbl>
    <w:p>
      <w:pPr>
        <w:widowControl w:val="0"/>
        <w:spacing w:after="299" w:line="1" w:lineRule="exact"/>
      </w:pPr>
    </w:p>
    <w:p>
      <w:pPr>
        <w:widowControl w:val="0"/>
        <w:spacing w:line="1" w:lineRule="exact"/>
      </w:pPr>
    </w:p>
    <w:tbl>
      <w:tblPr>
        <w:tblOverlap w:val="never"/>
        <w:jc w:val="center"/>
        <w:tblLayout w:type="fixed"/>
      </w:tblPr>
      <w:tblGrid>
        <w:gridCol w:w="2117"/>
        <w:gridCol w:w="8150"/>
      </w:tblGrid>
      <w:tr>
        <w:trPr>
          <w:trHeight w:val="250" w:hRule="exact"/>
        </w:trPr>
        <w:tc>
          <w:tcPr>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z w:val="22"/>
                <w:szCs w:val="22"/>
                <w:shd w:val="clear" w:color="auto" w:fill="auto"/>
                <w:lang w:val="en-US" w:eastAsia="en-US" w:bidi="en-US"/>
              </w:rPr>
              <w:t>2. Project Financial Inf</w:t>
            </w:r>
          </w:p>
        </w:tc>
        <w:tc>
          <w:tcPr>
            <w:tcBorders>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z w:val="22"/>
                <w:szCs w:val="22"/>
                <w:shd w:val="clear" w:color="auto" w:fill="auto"/>
                <w:lang w:val="en-US" w:eastAsia="en-US" w:bidi="en-US"/>
              </w:rPr>
              <w:t>formation (as of August 2020)</w:t>
            </w:r>
          </w:p>
        </w:tc>
      </w:tr>
      <w:tr>
        <w:trPr>
          <w:trHeight w:val="1382" w:hRule="exact"/>
        </w:trPr>
        <w:tc>
          <w:tcPr>
            <w:tcBorders>
              <w:top w:val="single" w:sz="4"/>
              <w:left w:val="single" w:sz="4"/>
              <w:bottom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 Project Funding</w:t>
            </w:r>
          </w:p>
        </w:tc>
        <w:tc>
          <w:tcPr>
            <w:tcBorders>
              <w:top w:val="single" w:sz="4"/>
              <w:left w:val="single" w:sz="4"/>
              <w:bottom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Investment project:</w:t>
            </w:r>
          </w:p>
          <w:p>
            <w:pPr>
              <w:pStyle w:val="Style24"/>
              <w:keepNext w:val="0"/>
              <w:keepLines w:val="0"/>
              <w:widowControl w:val="0"/>
              <w:numPr>
                <w:ilvl w:val="0"/>
                <w:numId w:val="1"/>
              </w:numPr>
              <w:shd w:val="clear" w:color="auto" w:fill="auto"/>
              <w:tabs>
                <w:tab w:pos="792" w:val="left"/>
                <w:tab w:pos="826" w:val="left"/>
              </w:tabs>
              <w:bidi w:val="0"/>
              <w:spacing w:before="0" w:after="0" w:line="240" w:lineRule="auto"/>
              <w:ind w:left="0" w:right="0" w:firstLine="480"/>
              <w:jc w:val="left"/>
            </w:pPr>
            <w:r>
              <w:rPr>
                <w:color w:val="000000"/>
                <w:spacing w:val="0"/>
                <w:w w:val="100"/>
                <w:position w:val="0"/>
                <w:shd w:val="clear" w:color="auto" w:fill="auto"/>
                <w:lang w:val="en-US" w:eastAsia="en-US" w:bidi="en-US"/>
              </w:rPr>
              <w:t>All funding sources</w:t>
            </w:r>
            <w:r>
              <w:rPr>
                <w:rFonts w:ascii="Arial" w:eastAsia="Arial" w:hAnsi="Arial" w:cs="Arial"/>
                <w:color w:val="000000"/>
                <w:spacing w:val="0"/>
                <w:w w:val="100"/>
                <w:position w:val="0"/>
                <w:sz w:val="9"/>
                <w:szCs w:val="9"/>
                <w:shd w:val="clear" w:color="auto" w:fill="auto"/>
                <w:vertAlign w:val="superscript"/>
                <w:lang w:val="en-US" w:eastAsia="en-US" w:bidi="en-US"/>
              </w:rPr>
              <w:t>1</w:t>
            </w:r>
            <w:r>
              <w:rPr>
                <w:color w:val="000000"/>
                <w:spacing w:val="0"/>
                <w:w w:val="100"/>
                <w:position w:val="0"/>
                <w:shd w:val="clear" w:color="auto" w:fill="auto"/>
                <w:lang w:val="en-US" w:eastAsia="en-US" w:bidi="en-US"/>
              </w:rPr>
              <w:t>: US$ 32,968,753 (including US$ 2,668,753 of beneficiaries’</w:t>
            </w:r>
          </w:p>
          <w:p>
            <w:pPr>
              <w:pStyle w:val="Style24"/>
              <w:keepNext w:val="0"/>
              <w:keepLines w:val="0"/>
              <w:widowControl w:val="0"/>
              <w:shd w:val="clear" w:color="auto" w:fill="auto"/>
              <w:bidi w:val="0"/>
              <w:spacing w:before="0" w:after="0" w:line="240" w:lineRule="auto"/>
              <w:ind w:left="840" w:right="0" w:firstLine="0"/>
              <w:jc w:val="left"/>
            </w:pPr>
            <w:r>
              <w:rPr>
                <w:color w:val="000000"/>
                <w:spacing w:val="0"/>
                <w:w w:val="100"/>
                <w:position w:val="0"/>
                <w:shd w:val="clear" w:color="auto" w:fill="auto"/>
                <w:lang w:val="en-US" w:eastAsia="en-US" w:bidi="en-US"/>
              </w:rPr>
              <w:t>contribution and US$ 4,000,000 of Government of Rwanda Counterpart contribution)</w:t>
            </w:r>
          </w:p>
          <w:p>
            <w:pPr>
              <w:pStyle w:val="Style24"/>
              <w:keepNext w:val="0"/>
              <w:keepLines w:val="0"/>
              <w:widowControl w:val="0"/>
              <w:numPr>
                <w:ilvl w:val="0"/>
                <w:numId w:val="1"/>
              </w:numPr>
              <w:shd w:val="clear" w:color="auto" w:fill="auto"/>
              <w:tabs>
                <w:tab w:pos="826" w:val="left"/>
              </w:tabs>
              <w:bidi w:val="0"/>
              <w:spacing w:before="0" w:after="0" w:line="240" w:lineRule="auto"/>
              <w:ind w:left="0" w:right="0" w:firstLine="480"/>
              <w:jc w:val="left"/>
            </w:pPr>
            <w:r>
              <w:rPr>
                <w:color w:val="000000"/>
                <w:spacing w:val="0"/>
                <w:w w:val="100"/>
                <w:position w:val="0"/>
                <w:shd w:val="clear" w:color="auto" w:fill="auto"/>
                <w:lang w:val="en-US" w:eastAsia="en-US" w:bidi="en-US"/>
              </w:rPr>
              <w:t>Of which GAFSP grant amount: US$ 26,300,000</w:t>
            </w:r>
          </w:p>
        </w:tc>
      </w:tr>
    </w:tbl>
    <w:p>
      <w:pPr>
        <w:pStyle w:val="Style20"/>
        <w:keepNext w:val="0"/>
        <w:keepLines w:val="0"/>
        <w:widowControl w:val="0"/>
        <w:shd w:val="clear" w:color="auto" w:fill="auto"/>
        <w:bidi w:val="0"/>
        <w:spacing w:before="0" w:after="0" w:line="240" w:lineRule="auto"/>
        <w:ind w:left="106" w:right="0" w:firstLine="0"/>
        <w:jc w:val="left"/>
        <w:sectPr>
          <w:headerReference w:type="default" r:id="rId5"/>
          <w:footerReference w:type="default" r:id="rId6"/>
          <w:headerReference w:type="even" r:id="rId7"/>
          <w:footerReference w:type="even" r:id="rId8"/>
          <w:footnotePr>
            <w:pos w:val="pageBottom"/>
            <w:numFmt w:val="decimal"/>
            <w:numRestart w:val="continuous"/>
          </w:footnotePr>
          <w:pgSz w:w="12240" w:h="15840"/>
          <w:pgMar w:top="1560" w:right="948" w:bottom="1238" w:left="1025" w:header="0" w:footer="3" w:gutter="0"/>
          <w:pgNumType w:start="1"/>
          <w:cols w:space="720"/>
          <w:noEndnote/>
          <w:rtlGutter w:val="0"/>
          <w:docGrid w:linePitch="360"/>
        </w:sectPr>
      </w:pPr>
      <w:r>
        <w:rPr>
          <w:color w:val="000000"/>
          <w:spacing w:val="0"/>
          <w:w w:val="100"/>
          <w:position w:val="0"/>
          <w:shd w:val="clear" w:color="auto" w:fill="auto"/>
          <w:lang w:val="en-US" w:eastAsia="en-US" w:bidi="en-US"/>
        </w:rPr>
        <w:t>1 Include GAFSP funds as well as other financing sources, such as bilateral, multilateral ,government or beneficiary contributions.</w:t>
      </w:r>
    </w:p>
    <w:p>
      <w:pPr>
        <w:widowControl w:val="0"/>
        <w:jc w:val="center"/>
        <w:rPr>
          <w:sz w:val="2"/>
          <w:szCs w:val="2"/>
        </w:rPr>
      </w:pPr>
      <w:r>
        <w:drawing>
          <wp:inline>
            <wp:extent cx="1329055" cy="518160"/>
            <wp:docPr id="9" name="Picutre 9"/>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stretch/>
                  </pic:blipFill>
                  <pic:spPr>
                    <a:xfrm>
                      <a:ext cx="1329055" cy="518160"/>
                    </a:xfrm>
                    <a:prstGeom prst="rect"/>
                  </pic:spPr>
                </pic:pic>
              </a:graphicData>
            </a:graphic>
          </wp:inline>
        </w:drawing>
      </w:r>
    </w:p>
    <w:p>
      <w:pPr>
        <w:widowControl w:val="0"/>
        <w:spacing w:after="239" w:line="1" w:lineRule="exact"/>
      </w:pPr>
    </w:p>
    <w:tbl>
      <w:tblPr>
        <w:tblOverlap w:val="never"/>
        <w:jc w:val="center"/>
        <w:tblLayout w:type="fixed"/>
      </w:tblPr>
      <w:tblGrid>
        <w:gridCol w:w="2126"/>
        <w:gridCol w:w="8141"/>
      </w:tblGrid>
      <w:tr>
        <w:trPr>
          <w:trHeight w:val="1387" w:hRule="exact"/>
        </w:trPr>
        <w:tc>
          <w:tcPr>
            <w:tcBorders>
              <w:top w:val="single" w:sz="4"/>
              <w:left w:val="single" w:sz="4"/>
              <w:bottom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 Disbursements</w:t>
            </w:r>
          </w:p>
        </w:tc>
        <w:tc>
          <w:tcPr>
            <w:tcBorders>
              <w:top w:val="single" w:sz="4"/>
              <w:left w:val="single" w:sz="4"/>
              <w:bottom w:val="single" w:sz="4"/>
              <w:righ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Investment project: US$ 8,162,840.28</w:t>
            </w:r>
          </w:p>
          <w:p>
            <w:pPr>
              <w:pStyle w:val="Style24"/>
              <w:keepNext w:val="0"/>
              <w:keepLines w:val="0"/>
              <w:widowControl w:val="0"/>
              <w:numPr>
                <w:ilvl w:val="0"/>
                <w:numId w:val="3"/>
              </w:numPr>
              <w:shd w:val="clear" w:color="auto" w:fill="auto"/>
              <w:tabs>
                <w:tab w:pos="806" w:val="left"/>
              </w:tabs>
              <w:bidi w:val="0"/>
              <w:spacing w:before="0" w:after="0" w:line="240" w:lineRule="auto"/>
              <w:ind w:left="820" w:right="0" w:hanging="360"/>
              <w:jc w:val="left"/>
            </w:pPr>
            <w:r>
              <w:rPr>
                <w:color w:val="000000"/>
                <w:spacing w:val="0"/>
                <w:w w:val="100"/>
                <w:position w:val="0"/>
                <w:shd w:val="clear" w:color="auto" w:fill="auto"/>
                <w:lang w:val="en-US" w:eastAsia="en-US" w:bidi="en-US"/>
              </w:rPr>
              <w:t>All funding sources: US$ 8,162,840.28 (Including US$ 647,602.80 from Government Counterpart contributions)</w:t>
            </w:r>
          </w:p>
          <w:p>
            <w:pPr>
              <w:pStyle w:val="Style24"/>
              <w:keepNext w:val="0"/>
              <w:keepLines w:val="0"/>
              <w:widowControl w:val="0"/>
              <w:numPr>
                <w:ilvl w:val="0"/>
                <w:numId w:val="3"/>
              </w:numPr>
              <w:shd w:val="clear" w:color="auto" w:fill="auto"/>
              <w:tabs>
                <w:tab w:pos="806" w:val="left"/>
              </w:tabs>
              <w:bidi w:val="0"/>
              <w:spacing w:before="0" w:after="0" w:line="240" w:lineRule="auto"/>
              <w:ind w:left="0" w:right="0" w:firstLine="460"/>
              <w:jc w:val="left"/>
            </w:pPr>
            <w:r>
              <w:rPr>
                <w:color w:val="000000"/>
                <w:spacing w:val="0"/>
                <w:w w:val="100"/>
                <w:position w:val="0"/>
                <w:shd w:val="clear" w:color="auto" w:fill="auto"/>
                <w:lang w:val="en-US" w:eastAsia="en-US" w:bidi="en-US"/>
              </w:rPr>
              <w:t>GAFSP grant: US$ 7,515,237.48 (28.6% of the total Grant amount)</w:t>
            </w:r>
          </w:p>
        </w:tc>
      </w:tr>
    </w:tbl>
    <w:p>
      <w:pPr>
        <w:widowControl w:val="0"/>
        <w:spacing w:after="239" w:line="1" w:lineRule="exact"/>
      </w:pPr>
    </w:p>
    <w:p>
      <w:pPr>
        <w:pStyle w:val="Style20"/>
        <w:keepNext w:val="0"/>
        <w:keepLines w:val="0"/>
        <w:widowControl w:val="0"/>
        <w:shd w:val="clear" w:color="auto" w:fill="auto"/>
        <w:bidi w:val="0"/>
        <w:spacing w:before="0" w:after="0" w:line="240" w:lineRule="auto"/>
        <w:ind w:left="86" w:right="0" w:firstLine="0"/>
        <w:jc w:val="left"/>
        <w:rPr>
          <w:sz w:val="22"/>
          <w:szCs w:val="22"/>
        </w:rPr>
      </w:pPr>
      <w:r>
        <w:rPr>
          <w:b/>
          <w:bCs/>
          <w:i/>
          <w:iCs/>
          <w:color w:val="000000"/>
          <w:spacing w:val="0"/>
          <w:w w:val="100"/>
          <w:position w:val="0"/>
          <w:sz w:val="22"/>
          <w:szCs w:val="22"/>
          <w:shd w:val="clear" w:color="auto" w:fill="auto"/>
          <w:lang w:val="en-US" w:eastAsia="en-US" w:bidi="en-US"/>
        </w:rPr>
        <w:t>3. Summary of Additional Funding Request</w:t>
      </w:r>
    </w:p>
    <w:tbl>
      <w:tblPr>
        <w:tblOverlap w:val="never"/>
        <w:jc w:val="center"/>
        <w:tblLayout w:type="fixed"/>
      </w:tblPr>
      <w:tblGrid>
        <w:gridCol w:w="3600"/>
        <w:gridCol w:w="6667"/>
      </w:tblGrid>
      <w:tr>
        <w:trPr>
          <w:trHeight w:val="552"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360" w:right="0" w:hanging="360"/>
              <w:jc w:val="left"/>
            </w:pPr>
            <w:r>
              <w:rPr>
                <w:color w:val="000000"/>
                <w:spacing w:val="0"/>
                <w:w w:val="100"/>
                <w:position w:val="0"/>
                <w:shd w:val="clear" w:color="auto" w:fill="auto"/>
                <w:lang w:val="en-US" w:eastAsia="en-US" w:bidi="en-US"/>
              </w:rPr>
              <w:t>n. Additional Funding amount requested</w:t>
            </w:r>
          </w:p>
        </w:tc>
        <w:tc>
          <w:tcPr>
            <w:tcBorders>
              <w:top w:val="single" w:sz="4"/>
              <w:left w:val="single" w:sz="4"/>
              <w:righ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Investment project: US$ 5,985,295</w:t>
            </w:r>
          </w:p>
        </w:tc>
      </w:tr>
      <w:tr>
        <w:trPr>
          <w:trHeight w:val="547"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360" w:right="0" w:hanging="360"/>
              <w:jc w:val="left"/>
              <w:rPr>
                <w:sz w:val="9"/>
                <w:szCs w:val="9"/>
              </w:rPr>
            </w:pPr>
            <w:r>
              <w:rPr>
                <w:color w:val="000000"/>
                <w:spacing w:val="0"/>
                <w:w w:val="100"/>
                <w:position w:val="0"/>
                <w:sz w:val="22"/>
                <w:szCs w:val="22"/>
                <w:shd w:val="clear" w:color="auto" w:fill="auto"/>
                <w:lang w:val="en-US" w:eastAsia="en-US" w:bidi="en-US"/>
              </w:rPr>
              <w:t>o. Supplemental SE administrative fee request</w:t>
            </w:r>
            <w:r>
              <w:rPr>
                <w:rFonts w:ascii="Arial" w:eastAsia="Arial" w:hAnsi="Arial" w:cs="Arial"/>
                <w:color w:val="000000"/>
                <w:spacing w:val="0"/>
                <w:w w:val="100"/>
                <w:position w:val="0"/>
                <w:sz w:val="9"/>
                <w:szCs w:val="9"/>
                <w:shd w:val="clear" w:color="auto" w:fill="auto"/>
                <w:vertAlign w:val="superscript"/>
                <w:lang w:val="en-US" w:eastAsia="en-US" w:bidi="en-US"/>
              </w:rPr>
              <w:footnoteReference w:id="2"/>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Investment SE: US$ 478,824 TA SE: US$</w:t>
            </w:r>
          </w:p>
        </w:tc>
      </w:tr>
      <w:tr>
        <w:trPr>
          <w:trHeight w:val="2693" w:hRule="exact"/>
        </w:trPr>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360" w:right="0" w:hanging="360"/>
              <w:jc w:val="left"/>
            </w:pPr>
            <w:r>
              <w:rPr>
                <w:color w:val="000000"/>
                <w:spacing w:val="0"/>
                <w:w w:val="100"/>
                <w:position w:val="0"/>
                <w:shd w:val="clear" w:color="auto" w:fill="auto"/>
                <w:lang w:val="en-US" w:eastAsia="en-US" w:bidi="en-US"/>
              </w:rPr>
              <w:t>p. Costed list of proposed components and/or activities to be funded</w:t>
            </w:r>
          </w:p>
        </w:tc>
        <w:tc>
          <w:tcPr>
            <w:tcBorders>
              <w:top w:val="single" w:sz="4"/>
              <w:left w:val="single" w:sz="4"/>
              <w:right w:val="single" w:sz="4"/>
            </w:tcBorders>
            <w:shd w:val="clear" w:color="auto" w:fill="auto"/>
            <w:vAlign w:val="bottom"/>
          </w:tcPr>
          <w:p>
            <w:pPr>
              <w:pStyle w:val="Style24"/>
              <w:keepNext w:val="0"/>
              <w:keepLines w:val="0"/>
              <w:widowControl w:val="0"/>
              <w:numPr>
                <w:ilvl w:val="0"/>
                <w:numId w:val="5"/>
              </w:numPr>
              <w:shd w:val="clear" w:color="auto" w:fill="auto"/>
              <w:tabs>
                <w:tab w:pos="360" w:val="left"/>
              </w:tabs>
              <w:bidi w:val="0"/>
              <w:spacing w:before="0" w:after="0" w:line="240" w:lineRule="auto"/>
              <w:ind w:left="0" w:right="0" w:firstLine="0"/>
              <w:jc w:val="left"/>
            </w:pPr>
            <w:r>
              <w:rPr>
                <w:color w:val="000000"/>
                <w:spacing w:val="0"/>
                <w:w w:val="100"/>
                <w:position w:val="0"/>
                <w:shd w:val="clear" w:color="auto" w:fill="auto"/>
                <w:lang w:val="en-US" w:eastAsia="en-US" w:bidi="en-US"/>
              </w:rPr>
              <w:t>Strengthening farmers’ organizations: US$ 503,158</w:t>
            </w:r>
          </w:p>
          <w:p>
            <w:pPr>
              <w:pStyle w:val="Style24"/>
              <w:keepNext w:val="0"/>
              <w:keepLines w:val="0"/>
              <w:widowControl w:val="0"/>
              <w:numPr>
                <w:ilvl w:val="0"/>
                <w:numId w:val="5"/>
              </w:numPr>
              <w:shd w:val="clear" w:color="auto" w:fill="auto"/>
              <w:tabs>
                <w:tab w:pos="360" w:val="left"/>
              </w:tabs>
              <w:bidi w:val="0"/>
              <w:spacing w:before="0" w:after="0" w:line="240" w:lineRule="auto"/>
              <w:ind w:left="0" w:right="0" w:firstLine="0"/>
              <w:jc w:val="left"/>
            </w:pPr>
            <w:r>
              <w:rPr>
                <w:color w:val="000000"/>
                <w:spacing w:val="0"/>
                <w:w w:val="100"/>
                <w:position w:val="0"/>
                <w:shd w:val="clear" w:color="auto" w:fill="auto"/>
                <w:lang w:val="en-US" w:eastAsia="en-US" w:bidi="en-US"/>
              </w:rPr>
              <w:t>Agricultural productivity enhancement: US$ 1,487,158</w:t>
            </w:r>
          </w:p>
          <w:p>
            <w:pPr>
              <w:pStyle w:val="Style24"/>
              <w:keepNext w:val="0"/>
              <w:keepLines w:val="0"/>
              <w:widowControl w:val="0"/>
              <w:numPr>
                <w:ilvl w:val="0"/>
                <w:numId w:val="5"/>
              </w:numPr>
              <w:shd w:val="clear" w:color="auto" w:fill="auto"/>
              <w:tabs>
                <w:tab w:pos="360" w:val="left"/>
              </w:tabs>
              <w:bidi w:val="0"/>
              <w:spacing w:before="0" w:after="0" w:line="240" w:lineRule="auto"/>
              <w:ind w:left="0" w:right="0" w:firstLine="0"/>
              <w:jc w:val="left"/>
            </w:pPr>
            <w:r>
              <w:rPr>
                <w:color w:val="000000"/>
                <w:spacing w:val="0"/>
                <w:w w:val="100"/>
                <w:position w:val="0"/>
                <w:shd w:val="clear" w:color="auto" w:fill="auto"/>
                <w:lang w:val="en-US" w:eastAsia="en-US" w:bidi="en-US"/>
              </w:rPr>
              <w:t>Improving nutrition outcomes at household level: US$ 231,495</w:t>
            </w:r>
          </w:p>
          <w:p>
            <w:pPr>
              <w:pStyle w:val="Style24"/>
              <w:keepNext w:val="0"/>
              <w:keepLines w:val="0"/>
              <w:widowControl w:val="0"/>
              <w:numPr>
                <w:ilvl w:val="0"/>
                <w:numId w:val="5"/>
              </w:numPr>
              <w:shd w:val="clear" w:color="auto" w:fill="auto"/>
              <w:tabs>
                <w:tab w:pos="360" w:val="left"/>
              </w:tabs>
              <w:bidi w:val="0"/>
              <w:spacing w:before="0" w:after="0" w:line="240" w:lineRule="auto"/>
              <w:ind w:left="460" w:right="0" w:hanging="460"/>
              <w:jc w:val="left"/>
            </w:pPr>
            <w:r>
              <w:rPr>
                <w:color w:val="000000"/>
                <w:spacing w:val="0"/>
                <w:w w:val="100"/>
                <w:position w:val="0"/>
                <w:shd w:val="clear" w:color="auto" w:fill="auto"/>
                <w:lang w:val="en-US" w:eastAsia="en-US" w:bidi="en-US"/>
              </w:rPr>
              <w:t>Improvement of efficiency and expansion of existing irrigation schemes: US$ 1,390,000</w:t>
            </w:r>
          </w:p>
          <w:p>
            <w:pPr>
              <w:pStyle w:val="Style24"/>
              <w:keepNext w:val="0"/>
              <w:keepLines w:val="0"/>
              <w:widowControl w:val="0"/>
              <w:numPr>
                <w:ilvl w:val="0"/>
                <w:numId w:val="5"/>
              </w:numPr>
              <w:shd w:val="clear" w:color="auto" w:fill="auto"/>
              <w:tabs>
                <w:tab w:pos="360" w:val="left"/>
              </w:tabs>
              <w:bidi w:val="0"/>
              <w:spacing w:before="0" w:after="0" w:line="240" w:lineRule="auto"/>
              <w:ind w:left="0" w:right="0" w:firstLine="0"/>
              <w:jc w:val="left"/>
            </w:pPr>
            <w:r>
              <w:rPr>
                <w:color w:val="000000"/>
                <w:spacing w:val="0"/>
                <w:w w:val="100"/>
                <w:position w:val="0"/>
                <w:shd w:val="clear" w:color="auto" w:fill="auto"/>
                <w:lang w:val="en-US" w:eastAsia="en-US" w:bidi="en-US"/>
              </w:rPr>
              <w:t>Strengthening irrigation capacity: US$ 50,000</w:t>
            </w:r>
          </w:p>
          <w:p>
            <w:pPr>
              <w:pStyle w:val="Style24"/>
              <w:keepNext w:val="0"/>
              <w:keepLines w:val="0"/>
              <w:widowControl w:val="0"/>
              <w:numPr>
                <w:ilvl w:val="0"/>
                <w:numId w:val="5"/>
              </w:numPr>
              <w:shd w:val="clear" w:color="auto" w:fill="auto"/>
              <w:tabs>
                <w:tab w:pos="360" w:val="left"/>
              </w:tabs>
              <w:bidi w:val="0"/>
              <w:spacing w:before="0" w:after="0" w:line="240" w:lineRule="auto"/>
              <w:ind w:left="0" w:right="0" w:firstLine="0"/>
              <w:jc w:val="left"/>
            </w:pPr>
            <w:r>
              <w:rPr>
                <w:color w:val="000000"/>
                <w:spacing w:val="0"/>
                <w:w w:val="100"/>
                <w:position w:val="0"/>
                <w:shd w:val="clear" w:color="auto" w:fill="auto"/>
                <w:lang w:val="en-US" w:eastAsia="en-US" w:bidi="en-US"/>
              </w:rPr>
              <w:t>Capacity building to foster market linkages: US$ 615,923</w:t>
            </w:r>
          </w:p>
          <w:p>
            <w:pPr>
              <w:pStyle w:val="Style24"/>
              <w:keepNext w:val="0"/>
              <w:keepLines w:val="0"/>
              <w:widowControl w:val="0"/>
              <w:numPr>
                <w:ilvl w:val="0"/>
                <w:numId w:val="5"/>
              </w:numPr>
              <w:shd w:val="clear" w:color="auto" w:fill="auto"/>
              <w:tabs>
                <w:tab w:pos="360" w:val="left"/>
              </w:tabs>
              <w:bidi w:val="0"/>
              <w:spacing w:before="0" w:after="0" w:line="240" w:lineRule="auto"/>
              <w:ind w:left="0" w:right="0" w:firstLine="0"/>
              <w:jc w:val="left"/>
            </w:pPr>
            <w:r>
              <w:rPr>
                <w:color w:val="000000"/>
                <w:spacing w:val="0"/>
                <w:w w:val="100"/>
                <w:position w:val="0"/>
                <w:shd w:val="clear" w:color="auto" w:fill="auto"/>
                <w:lang w:val="en-US" w:eastAsia="en-US" w:bidi="en-US"/>
              </w:rPr>
              <w:t>Investment support to market linkages: US$ 952,204</w:t>
            </w:r>
          </w:p>
          <w:p>
            <w:pPr>
              <w:pStyle w:val="Style24"/>
              <w:keepNext w:val="0"/>
              <w:keepLines w:val="0"/>
              <w:widowControl w:val="0"/>
              <w:numPr>
                <w:ilvl w:val="0"/>
                <w:numId w:val="5"/>
              </w:numPr>
              <w:shd w:val="clear" w:color="auto" w:fill="auto"/>
              <w:tabs>
                <w:tab w:pos="360" w:val="left"/>
              </w:tabs>
              <w:bidi w:val="0"/>
              <w:spacing w:before="0" w:after="0" w:line="240" w:lineRule="auto"/>
              <w:ind w:left="0" w:right="0" w:firstLine="0"/>
              <w:jc w:val="left"/>
            </w:pPr>
            <w:r>
              <w:rPr>
                <w:color w:val="000000"/>
                <w:spacing w:val="0"/>
                <w:w w:val="100"/>
                <w:position w:val="0"/>
                <w:shd w:val="clear" w:color="auto" w:fill="auto"/>
                <w:lang w:val="en-US" w:eastAsia="en-US" w:bidi="en-US"/>
              </w:rPr>
              <w:t>Project management: US$ 655,357</w:t>
            </w:r>
          </w:p>
          <w:p>
            <w:pPr>
              <w:pStyle w:val="Style24"/>
              <w:keepNext w:val="0"/>
              <w:keepLines w:val="0"/>
              <w:widowControl w:val="0"/>
              <w:numPr>
                <w:ilvl w:val="0"/>
                <w:numId w:val="5"/>
              </w:numPr>
              <w:shd w:val="clear" w:color="auto" w:fill="auto"/>
              <w:tabs>
                <w:tab w:pos="360" w:val="left"/>
              </w:tabs>
              <w:bidi w:val="0"/>
              <w:spacing w:before="0" w:after="0" w:line="240" w:lineRule="auto"/>
              <w:ind w:left="0" w:right="0" w:firstLine="0"/>
              <w:jc w:val="left"/>
            </w:pPr>
            <w:r>
              <w:rPr>
                <w:color w:val="000000"/>
                <w:spacing w:val="0"/>
                <w:w w:val="100"/>
                <w:position w:val="0"/>
                <w:shd w:val="clear" w:color="auto" w:fill="auto"/>
                <w:lang w:val="en-US" w:eastAsia="en-US" w:bidi="en-US"/>
              </w:rPr>
              <w:t>TA: US$ 100,000</w:t>
            </w:r>
          </w:p>
        </w:tc>
      </w:tr>
      <w:tr>
        <w:trPr>
          <w:trHeight w:val="547"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360" w:right="0" w:hanging="360"/>
              <w:jc w:val="left"/>
            </w:pPr>
            <w:r>
              <w:rPr>
                <w:color w:val="000000"/>
                <w:spacing w:val="0"/>
                <w:w w:val="100"/>
                <w:position w:val="0"/>
                <w:shd w:val="clear" w:color="auto" w:fill="auto"/>
                <w:lang w:val="en-US" w:eastAsia="en-US" w:bidi="en-US"/>
              </w:rPr>
              <w:t>q. Revised Project Development Objective (if applicable)</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Investment project: NA TA project: NA</w:t>
            </w:r>
          </w:p>
        </w:tc>
      </w:tr>
      <w:tr>
        <w:trPr>
          <w:trHeight w:val="547"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360" w:right="0" w:hanging="360"/>
              <w:jc w:val="left"/>
            </w:pPr>
            <w:r>
              <w:rPr>
                <w:color w:val="000000"/>
                <w:spacing w:val="0"/>
                <w:w w:val="100"/>
                <w:position w:val="0"/>
                <w:shd w:val="clear" w:color="auto" w:fill="auto"/>
                <w:lang w:val="en-US" w:eastAsia="en-US" w:bidi="en-US"/>
              </w:rPr>
              <w:t>r. Revised project closing date (if applicable)</w:t>
            </w:r>
          </w:p>
        </w:tc>
        <w:tc>
          <w:tcPr>
            <w:tcBorders>
              <w:top w:val="single" w:sz="4"/>
              <w:left w:val="single" w:sz="4"/>
              <w:righ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Investment project: August 31, 2024</w:t>
            </w:r>
          </w:p>
        </w:tc>
      </w:tr>
      <w:tr>
        <w:trPr>
          <w:trHeight w:val="1363" w:hRule="exact"/>
        </w:trPr>
        <w:tc>
          <w:tcPr>
            <w:tcBorders>
              <w:top w:val="single" w:sz="4"/>
              <w:left w:val="single" w:sz="4"/>
              <w:bottom w:val="single" w:sz="4"/>
            </w:tcBorders>
            <w:shd w:val="clear" w:color="auto" w:fill="auto"/>
            <w:vAlign w:val="bottom"/>
          </w:tcPr>
          <w:p>
            <w:pPr>
              <w:pStyle w:val="Style24"/>
              <w:keepNext w:val="0"/>
              <w:keepLines w:val="0"/>
              <w:widowControl w:val="0"/>
              <w:shd w:val="clear" w:color="auto" w:fill="auto"/>
              <w:bidi w:val="0"/>
              <w:spacing w:before="0" w:after="0" w:line="240" w:lineRule="auto"/>
              <w:ind w:left="360" w:right="0" w:hanging="360"/>
              <w:jc w:val="left"/>
            </w:pPr>
            <w:r>
              <w:rPr>
                <w:color w:val="000000"/>
                <w:spacing w:val="0"/>
                <w:w w:val="100"/>
                <w:position w:val="0"/>
                <w:shd w:val="clear" w:color="auto" w:fill="auto"/>
                <w:lang w:val="en-US" w:eastAsia="en-US" w:bidi="en-US"/>
              </w:rPr>
              <w:t>s. Estimated number of direct and indirect beneficiaries (disaggregated by gender) (indicate if these are additional to the current project beneficiaries)</w:t>
            </w:r>
          </w:p>
        </w:tc>
        <w:tc>
          <w:tcPr>
            <w:tcBorders>
              <w:top w:val="single" w:sz="4"/>
              <w:left w:val="single" w:sz="4"/>
              <w:bottom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Direct beneficiaries:</w:t>
            </w:r>
          </w:p>
          <w:p>
            <w:pPr>
              <w:pStyle w:val="Style24"/>
              <w:keepNext w:val="0"/>
              <w:keepLines w:val="0"/>
              <w:widowControl w:val="0"/>
              <w:numPr>
                <w:ilvl w:val="0"/>
                <w:numId w:val="7"/>
              </w:numPr>
              <w:shd w:val="clear" w:color="auto" w:fill="auto"/>
              <w:tabs>
                <w:tab w:pos="370" w:val="left"/>
              </w:tabs>
              <w:bidi w:val="0"/>
              <w:spacing w:before="0" w:after="0" w:line="240" w:lineRule="auto"/>
              <w:ind w:left="460" w:right="0" w:hanging="460"/>
              <w:jc w:val="left"/>
            </w:pPr>
            <w:r>
              <w:rPr>
                <w:color w:val="000000"/>
                <w:spacing w:val="0"/>
                <w:w w:val="100"/>
                <w:position w:val="0"/>
                <w:shd w:val="clear" w:color="auto" w:fill="auto"/>
                <w:lang w:val="en-US" w:eastAsia="en-US" w:bidi="en-US"/>
              </w:rPr>
              <w:t>Existing: 38,606 Household heads (M=22,391, and F=16,215 (200,000 individuals))</w:t>
            </w:r>
          </w:p>
          <w:p>
            <w:pPr>
              <w:pStyle w:val="Style24"/>
              <w:keepNext w:val="0"/>
              <w:keepLines w:val="0"/>
              <w:widowControl w:val="0"/>
              <w:numPr>
                <w:ilvl w:val="0"/>
                <w:numId w:val="7"/>
              </w:numPr>
              <w:shd w:val="clear" w:color="auto" w:fill="auto"/>
              <w:tabs>
                <w:tab w:pos="370" w:val="left"/>
              </w:tabs>
              <w:bidi w:val="0"/>
              <w:spacing w:before="0" w:after="0" w:line="240" w:lineRule="auto"/>
              <w:ind w:left="0" w:right="0" w:firstLine="0"/>
              <w:jc w:val="left"/>
            </w:pPr>
            <w:r>
              <w:rPr>
                <w:color w:val="000000"/>
                <w:spacing w:val="0"/>
                <w:w w:val="100"/>
                <w:position w:val="0"/>
                <w:shd w:val="clear" w:color="auto" w:fill="auto"/>
                <w:lang w:val="en-US" w:eastAsia="en-US" w:bidi="en-US"/>
              </w:rPr>
              <w:t>Additional: 7,082 household heads (M=4,108 and F=2,974 (35,409</w:t>
            </w:r>
          </w:p>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Individual; M=19,379 and F=16,030))</w:t>
            </w:r>
          </w:p>
        </w:tc>
      </w:tr>
    </w:tbl>
    <w:p>
      <w:pPr>
        <w:sectPr>
          <w:headerReference w:type="default" r:id="rId11"/>
          <w:footerReference w:type="default" r:id="rId12"/>
          <w:headerReference w:type="even" r:id="rId13"/>
          <w:footerReference w:type="even" r:id="rId14"/>
          <w:footnotePr>
            <w:pos w:val="pageBottom"/>
            <w:numFmt w:val="decimal"/>
            <w:numStart w:val="2"/>
            <w:numRestart w:val="continuous"/>
            <w15:footnoteColumns w:val="1"/>
          </w:footnotePr>
          <w:pgSz w:w="12240" w:h="15840"/>
          <w:pgMar w:top="446" w:right="956" w:bottom="1043" w:left="1018" w:header="18" w:footer="3" w:gutter="0"/>
          <w:cols w:space="720"/>
          <w:noEndnote/>
          <w:rtlGutter w:val="0"/>
          <w:docGrid w:linePitch="360"/>
        </w:sectPr>
      </w:pPr>
    </w:p>
    <w:p>
      <w:pPr>
        <w:pStyle w:val="Style9"/>
        <w:keepNext w:val="0"/>
        <w:keepLines w:val="0"/>
        <w:widowControl w:val="0"/>
        <w:numPr>
          <w:ilvl w:val="0"/>
          <w:numId w:val="9"/>
        </w:numPr>
        <w:shd w:val="clear" w:color="auto" w:fill="auto"/>
        <w:tabs>
          <w:tab w:pos="330" w:val="left"/>
        </w:tabs>
        <w:bidi w:val="0"/>
        <w:spacing w:before="0" w:after="140" w:line="240" w:lineRule="auto"/>
        <w:ind w:left="0" w:right="0" w:firstLine="0"/>
        <w:jc w:val="both"/>
      </w:pPr>
      <w:r>
        <w:rPr>
          <w:b/>
          <w:bCs/>
          <w:i/>
          <w:iCs/>
          <w:color w:val="000000"/>
          <w:spacing w:val="0"/>
          <w:w w:val="100"/>
          <w:position w:val="0"/>
          <w:sz w:val="22"/>
          <w:szCs w:val="22"/>
          <w:shd w:val="clear" w:color="auto" w:fill="auto"/>
          <w:lang w:val="en-US" w:eastAsia="en-US" w:bidi="en-US"/>
        </w:rPr>
        <w:t>COVID-19 impact and Funding Needs (25%)</w:t>
      </w:r>
    </w:p>
    <w:p>
      <w:pPr>
        <w:pStyle w:val="Style9"/>
        <w:keepNext w:val="0"/>
        <w:keepLines w:val="0"/>
        <w:widowControl w:val="0"/>
        <w:numPr>
          <w:ilvl w:val="0"/>
          <w:numId w:val="11"/>
        </w:numPr>
        <w:shd w:val="clear" w:color="auto" w:fill="auto"/>
        <w:tabs>
          <w:tab w:pos="212" w:val="left"/>
        </w:tabs>
        <w:bidi w:val="0"/>
        <w:spacing w:before="0" w:after="240" w:line="240" w:lineRule="auto"/>
        <w:ind w:left="0" w:right="0" w:firstLine="0"/>
        <w:jc w:val="both"/>
      </w:pPr>
      <w:r>
        <w:rPr>
          <w:b/>
          <w:bCs/>
          <w:i/>
          <w:iCs/>
          <w:color w:val="000000"/>
          <w:spacing w:val="0"/>
          <w:w w:val="100"/>
          <w:position w:val="0"/>
          <w:sz w:val="22"/>
          <w:szCs w:val="22"/>
          <w:shd w:val="clear" w:color="auto" w:fill="auto"/>
          <w:lang w:val="en-US" w:eastAsia="en-US" w:bidi="en-US"/>
        </w:rPr>
        <w:t>. Impact and disruptions caused by COVID-19:</w:t>
      </w:r>
      <w:r>
        <w:rPr>
          <w:color w:val="000000"/>
          <w:spacing w:val="0"/>
          <w:w w:val="100"/>
          <w:position w:val="0"/>
          <w:shd w:val="clear" w:color="auto" w:fill="auto"/>
          <w:lang w:val="en-US" w:eastAsia="en-US" w:bidi="en-US"/>
        </w:rPr>
        <w:t xml:space="preserve"> The COVID-19 pandemic’s first positive case in Rwanda was reported on 14 March 2020 while stringent containment measures including the total lockdown started on 21 March 2020. Other containment measures included borders closure, nightly curfews, a ban on public places/events, and the closure of schools and churches. These essential and unprecedented measures significantly impacted Rwanda’s economy at large and particularly the agriculture sector, by disrupting both supply and demand of agriculture commodities. Moreover, the pandemic induced labour shortages in agricultural sector because of the lockdown and social distancing provisions.</w:t>
      </w:r>
    </w:p>
    <w:p>
      <w:pPr>
        <w:pStyle w:val="Style9"/>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Despite a relatively better performance of the agriculture sector compared to the industry and tourism sectors observed earlier during the onset of the pandemic, the shortage in farm inputs such as seeds, fertilizers and pesticides resulting from global supply chains disruption will likely lower yields later in the year if not well organized. All these present a great concern to agricultural production and productivity as well the food supply.</w:t>
      </w:r>
    </w:p>
    <w:p>
      <w:pPr>
        <w:pStyle w:val="Style9"/>
        <w:keepNext w:val="0"/>
        <w:keepLines w:val="0"/>
        <w:widowControl w:val="0"/>
        <w:shd w:val="clear" w:color="auto" w:fill="auto"/>
        <w:bidi w:val="0"/>
        <w:spacing w:before="0" w:after="140" w:line="257" w:lineRule="auto"/>
        <w:ind w:left="0" w:right="0" w:firstLine="0"/>
        <w:jc w:val="both"/>
      </w:pPr>
      <w:r>
        <w:rPr>
          <w:color w:val="000000"/>
          <w:spacing w:val="0"/>
          <w:w w:val="100"/>
          <w:position w:val="0"/>
          <w:shd w:val="clear" w:color="auto" w:fill="auto"/>
          <w:lang w:val="en-US" w:eastAsia="en-US" w:bidi="en-US"/>
        </w:rPr>
        <w:t>The Government of Rwanda received a grant from the Global Agriculture and Food Security Program (GAFSP), to implement the Sustainable Agricultural Intensification and Food Security (SAIP) Project whose objective is to increase agricultural productivity, market access, and food security of the targeted beneficiaries with the focus on youth and women in the project areas. The grant became effective on 14 December 2018, and its implementation is supervised by the World Bank.</w:t>
      </w:r>
    </w:p>
    <w:p>
      <w:pPr>
        <w:pStyle w:val="Style9"/>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SAIP implemented by the Ministry of Agriculture and Animal resources (MINAGRI) focuses on consolidating and expanding the results obtained under the World Bank- funded projects, namely the Land Husbandry, Water Harvesting and Hillside Irrigation Project (LWH) and the third Rural Sector Support Project (RSSP3), and other selected MINAGRI-developed schemes. Unfortunately, due to COVID-19 pandemic lockdown, income generating activities for cooperatives such as those involved in production of horticulture produce for export, aggregation and commercialization of produce as well as input agro-dealership could not be conducted as usual. This has financially weakened those organizations and left them unable to acquire inputs required to maintain production and run their businesses. This also caused profound shock to small business initiatives for youth and women.</w:t>
      </w:r>
    </w:p>
    <w:p>
      <w:pPr>
        <w:pStyle w:val="Style9"/>
        <w:keepNext w:val="0"/>
        <w:keepLines w:val="0"/>
        <w:widowControl w:val="0"/>
        <w:numPr>
          <w:ilvl w:val="0"/>
          <w:numId w:val="11"/>
        </w:numPr>
        <w:shd w:val="clear" w:color="auto" w:fill="auto"/>
        <w:tabs>
          <w:tab w:pos="330" w:val="left"/>
        </w:tabs>
        <w:bidi w:val="0"/>
        <w:spacing w:before="0" w:after="0" w:line="240" w:lineRule="auto"/>
        <w:ind w:left="380" w:right="0" w:hanging="380"/>
        <w:jc w:val="both"/>
      </w:pPr>
      <w:r>
        <w:rPr>
          <w:color w:val="000000"/>
          <w:spacing w:val="0"/>
          <w:w w:val="100"/>
          <w:position w:val="0"/>
          <w:u w:val="single"/>
          <w:shd w:val="clear" w:color="auto" w:fill="auto"/>
          <w:lang w:val="en-US" w:eastAsia="en-US" w:bidi="en-US"/>
        </w:rPr>
        <w:t>The shortage in farm inputs such as seeds, fertilizers and pesticides resulting from global supply chains disruption</w:t>
      </w:r>
      <w:r>
        <w:rPr>
          <w:color w:val="000000"/>
          <w:spacing w:val="0"/>
          <w:w w:val="100"/>
          <w:position w:val="0"/>
          <w:shd w:val="clear" w:color="auto" w:fill="auto"/>
          <w:lang w:val="en-US" w:eastAsia="en-US" w:bidi="en-US"/>
        </w:rPr>
        <w:t xml:space="preserve"> has resulted in the reduction of production from SAIP project sites. Rwanda not being a manufacturer of agricultural inputs like fertilizers, pesticides, and horticultural seeds has made it difficult for farmers to access them due travel restrictions imposed across the globe. The activities initiated by SAIP to enhance farmers’ access to seeds were hugely hampered by movement restrictions on both project technical staff and labourers involved in these activities.</w:t>
      </w:r>
    </w:p>
    <w:p>
      <w:pPr>
        <w:pStyle w:val="Style9"/>
        <w:keepNext w:val="0"/>
        <w:keepLines w:val="0"/>
        <w:widowControl w:val="0"/>
        <w:numPr>
          <w:ilvl w:val="0"/>
          <w:numId w:val="11"/>
        </w:numPr>
        <w:shd w:val="clear" w:color="auto" w:fill="auto"/>
        <w:tabs>
          <w:tab w:pos="330" w:val="left"/>
        </w:tabs>
        <w:bidi w:val="0"/>
        <w:spacing w:before="0" w:after="0" w:line="240" w:lineRule="auto"/>
        <w:ind w:left="380" w:right="0" w:hanging="380"/>
        <w:jc w:val="both"/>
      </w:pPr>
      <w:r>
        <w:rPr>
          <w:color w:val="000000"/>
          <w:spacing w:val="0"/>
          <w:w w:val="100"/>
          <w:position w:val="0"/>
          <w:u w:val="single"/>
          <w:shd w:val="clear" w:color="auto" w:fill="auto"/>
          <w:lang w:val="en-US" w:eastAsia="en-US" w:bidi="en-US"/>
        </w:rPr>
        <w:t>Movement restrictions on labour has contributed to reduced production</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The restrictions on travel and movement, as well as the health impacts of the virus, has led to shortage of labor during the agricultural seasons and this negatively affected the cultivated area as well as productivity of agriculture produce in project area.</w:t>
      </w:r>
    </w:p>
    <w:p>
      <w:pPr>
        <w:pStyle w:val="Style9"/>
        <w:keepNext w:val="0"/>
        <w:keepLines w:val="0"/>
        <w:widowControl w:val="0"/>
        <w:numPr>
          <w:ilvl w:val="0"/>
          <w:numId w:val="11"/>
        </w:numPr>
        <w:shd w:val="clear" w:color="auto" w:fill="auto"/>
        <w:tabs>
          <w:tab w:pos="330" w:val="left"/>
        </w:tabs>
        <w:bidi w:val="0"/>
        <w:spacing w:before="0" w:after="0" w:line="240" w:lineRule="auto"/>
        <w:ind w:left="380" w:right="0" w:hanging="380"/>
        <w:jc w:val="both"/>
      </w:pPr>
      <w:r>
        <w:rPr>
          <w:color w:val="000000"/>
          <w:spacing w:val="0"/>
          <w:w w:val="100"/>
          <w:position w:val="0"/>
          <w:u w:val="single"/>
          <w:shd w:val="clear" w:color="auto" w:fill="auto"/>
          <w:lang w:val="en-US" w:eastAsia="en-US" w:bidi="en-US"/>
        </w:rPr>
        <w:t>Disruption in global food supply will likely contribute to rising food prices putting an additional burden on the vulnerable households in project sites</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This implies that households especially with women and youth that were in a vulnerable situation even before the COVID-19 (households in Ubudehe</w:t>
      </w:r>
      <w:r>
        <w:rPr>
          <w:rFonts w:ascii="Arial" w:eastAsia="Arial" w:hAnsi="Arial" w:cs="Arial"/>
          <w:color w:val="000000"/>
          <w:spacing w:val="0"/>
          <w:w w:val="100"/>
          <w:position w:val="0"/>
          <w:sz w:val="9"/>
          <w:szCs w:val="9"/>
          <w:shd w:val="clear" w:color="auto" w:fill="auto"/>
          <w:vertAlign w:val="superscript"/>
          <w:lang w:val="en-US" w:eastAsia="en-US" w:bidi="en-US"/>
        </w:rPr>
        <w:footnoteReference w:id="3"/>
      </w:r>
      <w:r>
        <w:rPr>
          <w:rFonts w:ascii="Arial" w:eastAsia="Arial" w:hAnsi="Arial" w:cs="Arial"/>
          <w:color w:val="000000"/>
          <w:spacing w:val="0"/>
          <w:w w:val="100"/>
          <w:position w:val="0"/>
          <w:sz w:val="9"/>
          <w:szCs w:val="9"/>
          <w:shd w:val="clear" w:color="auto" w:fill="auto"/>
          <w:lang w:val="en-US" w:eastAsia="en-US" w:bidi="en-US"/>
        </w:rPr>
        <w:t xml:space="preserve"> </w:t>
      </w:r>
      <w:r>
        <w:rPr>
          <w:color w:val="000000"/>
          <w:spacing w:val="0"/>
          <w:w w:val="100"/>
          <w:position w:val="0"/>
          <w:shd w:val="clear" w:color="auto" w:fill="auto"/>
          <w:lang w:val="en-US" w:eastAsia="en-US" w:bidi="en-US"/>
        </w:rPr>
        <w:t xml:space="preserve">category 1 and 2 or </w:t>
      </w:r>
      <w:r>
        <w:rPr>
          <w:color w:val="000000"/>
          <w:spacing w:val="0"/>
          <w:w w:val="100"/>
          <w:position w:val="0"/>
          <w:shd w:val="clear" w:color="auto" w:fill="auto"/>
          <w:lang w:val="en-US" w:eastAsia="en-US" w:bidi="en-US"/>
        </w:rPr>
        <w:t>households in the two last categories with the highest poverty incidence) will be in a more insecure situation than before.</w:t>
      </w:r>
    </w:p>
    <w:p>
      <w:pPr>
        <w:pStyle w:val="Style9"/>
        <w:keepNext w:val="0"/>
        <w:keepLines w:val="0"/>
        <w:widowControl w:val="0"/>
        <w:numPr>
          <w:ilvl w:val="0"/>
          <w:numId w:val="11"/>
        </w:numPr>
        <w:shd w:val="clear" w:color="auto" w:fill="auto"/>
        <w:tabs>
          <w:tab w:pos="339" w:val="left"/>
        </w:tabs>
        <w:bidi w:val="0"/>
        <w:spacing w:before="0" w:after="0" w:line="240" w:lineRule="auto"/>
        <w:ind w:left="380" w:right="0" w:hanging="380"/>
        <w:jc w:val="both"/>
      </w:pPr>
      <w:r>
        <w:rPr>
          <w:color w:val="000000"/>
          <w:spacing w:val="0"/>
          <w:w w:val="100"/>
          <w:position w:val="0"/>
          <w:u w:val="single"/>
          <w:shd w:val="clear" w:color="auto" w:fill="auto"/>
          <w:lang w:val="en-US" w:eastAsia="en-US" w:bidi="en-US"/>
        </w:rPr>
        <w:t>The maintenance and rehabilitation of irrigation and land husbandry infrastructures was negatively impacted</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These activities are regularly conducted in SAIP intervention areas by local community organized in Water Users Associations (WUAs) and Cooperatives. Subsequently, due to heavy rains which occurred in March - May 2020, some of the irrigation and land husbandry infrastructures across SAIP sites were significantly affected by landslides and floods. Maintenance and rehabilitation including through community works (Umuganda) by scheme users could not be regularly performed as usual due to drastic measures to contain the COVID-19 pandemic. This has resulted in infrastructure damages in some cases that are beyond the farmer’s repairing capacity in SAIP intervention sites.</w:t>
      </w:r>
    </w:p>
    <w:p>
      <w:pPr>
        <w:pStyle w:val="Style9"/>
        <w:keepNext w:val="0"/>
        <w:keepLines w:val="0"/>
        <w:widowControl w:val="0"/>
        <w:numPr>
          <w:ilvl w:val="0"/>
          <w:numId w:val="11"/>
        </w:numPr>
        <w:shd w:val="clear" w:color="auto" w:fill="auto"/>
        <w:tabs>
          <w:tab w:pos="339" w:val="left"/>
        </w:tabs>
        <w:bidi w:val="0"/>
        <w:spacing w:before="0" w:after="0" w:line="240" w:lineRule="auto"/>
        <w:ind w:left="380" w:right="0" w:hanging="380"/>
        <w:jc w:val="both"/>
      </w:pPr>
      <w:r>
        <w:rPr>
          <w:color w:val="000000"/>
          <w:spacing w:val="0"/>
          <w:w w:val="100"/>
          <w:position w:val="0"/>
          <w:u w:val="single"/>
          <w:shd w:val="clear" w:color="auto" w:fill="auto"/>
          <w:lang w:val="en-US" w:eastAsia="en-US" w:bidi="en-US"/>
        </w:rPr>
        <w:t>Small Scale Irrigation Technologies (SSIT) potential beneficiaries’ financial capacity to pay their contribution has been weakened during lockdown period because the marketing of their produce, essentially horticulture was among the most affected by containment measures</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This has delayed the planned start of the SSIT program in the project areas which also requires farmers’ contribution.</w:t>
      </w:r>
    </w:p>
    <w:p>
      <w:pPr>
        <w:pStyle w:val="Style9"/>
        <w:keepNext w:val="0"/>
        <w:keepLines w:val="0"/>
        <w:widowControl w:val="0"/>
        <w:numPr>
          <w:ilvl w:val="0"/>
          <w:numId w:val="11"/>
        </w:numPr>
        <w:shd w:val="clear" w:color="auto" w:fill="auto"/>
        <w:tabs>
          <w:tab w:pos="339" w:val="left"/>
        </w:tabs>
        <w:bidi w:val="0"/>
        <w:spacing w:before="0" w:after="0" w:line="240" w:lineRule="auto"/>
        <w:ind w:left="380" w:right="0" w:hanging="380"/>
        <w:jc w:val="both"/>
      </w:pPr>
      <w:r>
        <w:rPr>
          <w:color w:val="000000"/>
          <w:spacing w:val="0"/>
          <w:w w:val="100"/>
          <w:position w:val="0"/>
          <w:u w:val="single"/>
          <w:shd w:val="clear" w:color="auto" w:fill="auto"/>
          <w:lang w:val="en-US" w:eastAsia="en-US" w:bidi="en-US"/>
        </w:rPr>
        <w:t>Agriculture produce market shrinkage due to COVID-19 pandemic</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The largest consumption of horticulture produce has been in the urban centers, particularly in hotels, restaurants, schools, and cross-border and international trade. However, during this time of COVID19, demand and prices dropped significantly leaving a surplus of unsold produce with farmers. For instance, the volume of exported horticulture produce dropped from 2,015 tons in March to 688 tons in April 2020 leading to reduction of revenues from US$ 2.1 to $1.2 million respectively. The reduced sales and lower prices affected farmers’ incomes and their capacity to maintain production.</w:t>
      </w:r>
    </w:p>
    <w:p>
      <w:pPr>
        <w:pStyle w:val="Style9"/>
        <w:keepNext w:val="0"/>
        <w:keepLines w:val="0"/>
        <w:widowControl w:val="0"/>
        <w:numPr>
          <w:ilvl w:val="0"/>
          <w:numId w:val="11"/>
        </w:numPr>
        <w:shd w:val="clear" w:color="auto" w:fill="auto"/>
        <w:tabs>
          <w:tab w:pos="339" w:val="left"/>
        </w:tabs>
        <w:bidi w:val="0"/>
        <w:spacing w:before="0" w:after="0" w:line="240" w:lineRule="auto"/>
        <w:ind w:left="380" w:right="0" w:hanging="380"/>
        <w:jc w:val="both"/>
      </w:pPr>
      <w:r>
        <w:rPr>
          <w:color w:val="000000"/>
          <w:spacing w:val="0"/>
          <w:w w:val="100"/>
          <w:position w:val="0"/>
          <w:u w:val="single"/>
          <w:shd w:val="clear" w:color="auto" w:fill="auto"/>
          <w:lang w:val="en-US" w:eastAsia="en-US" w:bidi="en-US"/>
        </w:rPr>
        <w:t>Project capacity building to foster market linkages</w:t>
      </w:r>
      <w:r>
        <w:rPr>
          <w:color w:val="000000"/>
          <w:spacing w:val="0"/>
          <w:w w:val="100"/>
          <w:position w:val="0"/>
          <w:shd w:val="clear" w:color="auto" w:fill="auto"/>
          <w:lang w:val="en-US" w:eastAsia="en-US" w:bidi="en-US"/>
        </w:rPr>
        <w:t xml:space="preserve"> was affected including training on postharvest handling, storage and production aggregation as these activities were prohibited during COVID period as means to contain the pandemic. This resulted in an increase in post-harvest losses. Similarly, mobilization of international experts from FAO to provide technical assistance in the implementation of SAIP activities was not possible.</w:t>
      </w:r>
    </w:p>
    <w:p>
      <w:pPr>
        <w:pStyle w:val="Style9"/>
        <w:keepNext w:val="0"/>
        <w:keepLines w:val="0"/>
        <w:widowControl w:val="0"/>
        <w:numPr>
          <w:ilvl w:val="0"/>
          <w:numId w:val="11"/>
        </w:numPr>
        <w:shd w:val="clear" w:color="auto" w:fill="auto"/>
        <w:tabs>
          <w:tab w:pos="339" w:val="left"/>
        </w:tabs>
        <w:bidi w:val="0"/>
        <w:spacing w:before="0" w:after="240" w:line="240" w:lineRule="auto"/>
        <w:ind w:left="380" w:right="0" w:hanging="380"/>
        <w:jc w:val="both"/>
      </w:pPr>
      <w:r>
        <w:rPr>
          <w:color w:val="000000"/>
          <w:spacing w:val="0"/>
          <w:w w:val="100"/>
          <w:position w:val="0"/>
          <w:u w:val="single"/>
          <w:shd w:val="clear" w:color="auto" w:fill="auto"/>
          <w:lang w:val="en-US" w:eastAsia="en-US" w:bidi="en-US"/>
        </w:rPr>
        <w:t>The general implementation of project activities</w:t>
      </w:r>
      <w:r>
        <w:rPr>
          <w:color w:val="000000"/>
          <w:spacing w:val="0"/>
          <w:w w:val="100"/>
          <w:position w:val="0"/>
          <w:shd w:val="clear" w:color="auto" w:fill="auto"/>
          <w:lang w:val="en-US" w:eastAsia="en-US" w:bidi="en-US"/>
        </w:rPr>
        <w:t xml:space="preserve"> during COVID-19 period was not conducted as planned due to lockdown measures which led to delays of annual planned activities, consequently, affecting budget execution.</w:t>
      </w:r>
    </w:p>
    <w:p>
      <w:pPr>
        <w:pStyle w:val="Style9"/>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During lockdown, the government of Rwanda also provided support to vulnerable people through providing</w:t>
      </w:r>
      <w:r>
        <w:fldChar w:fldCharType="begin"/>
      </w:r>
      <w:r>
        <w:rPr/>
        <w:instrText> HYPERLINK "https://www.ktpress.rw/2020/03/rwanda-how-covid-19-relief-distribution-will-work/" </w:instrText>
      </w:r>
      <w:r>
        <w:fldChar w:fldCharType="separate"/>
      </w:r>
      <w:r>
        <w:rPr>
          <w:color w:val="000000"/>
          <w:spacing w:val="0"/>
          <w:w w:val="100"/>
          <w:position w:val="0"/>
          <w:shd w:val="clear" w:color="auto" w:fill="auto"/>
          <w:lang w:val="en-US" w:eastAsia="en-US" w:bidi="en-US"/>
        </w:rPr>
        <w:t xml:space="preserve"> relief </w:t>
      </w:r>
      <w:r>
        <w:fldChar w:fldCharType="end"/>
      </w:r>
      <w:r>
        <w:rPr>
          <w:color w:val="000000"/>
          <w:spacing w:val="0"/>
          <w:w w:val="100"/>
          <w:position w:val="0"/>
          <w:shd w:val="clear" w:color="auto" w:fill="auto"/>
          <w:lang w:val="en-US" w:eastAsia="en-US" w:bidi="en-US"/>
        </w:rPr>
        <w:t>food country-wide. To ensure that there is sufficient food stock in the country and insulate the country from unexpected food shortage due to uncertainties associated with global logistics disturbance, the government through its Economic Recovery Plan, is mobilizing farmers to carry out intensive cultivation of all cultivable land. This will be achieved through ensuring; availability, access and use of productivity enhancing inputs, mainly improved seed, fertilizers, lime, pests and disease control products and water at affordable rates.</w:t>
      </w:r>
    </w:p>
    <w:p>
      <w:pPr>
        <w:pStyle w:val="Style9"/>
        <w:keepNext w:val="0"/>
        <w:keepLines w:val="0"/>
        <w:widowControl w:val="0"/>
        <w:shd w:val="clear" w:color="auto" w:fill="auto"/>
        <w:bidi w:val="0"/>
        <w:spacing w:before="0" w:after="240" w:line="240" w:lineRule="auto"/>
        <w:ind w:left="0" w:right="0" w:firstLine="0"/>
        <w:jc w:val="both"/>
      </w:pPr>
      <w:r>
        <w:rPr>
          <w:b/>
          <w:bCs/>
          <w:i/>
          <w:iCs/>
          <w:color w:val="000000"/>
          <w:spacing w:val="0"/>
          <w:w w:val="100"/>
          <w:position w:val="0"/>
          <w:sz w:val="22"/>
          <w:szCs w:val="22"/>
          <w:shd w:val="clear" w:color="auto" w:fill="auto"/>
          <w:lang w:val="en-US" w:eastAsia="en-US" w:bidi="en-US"/>
        </w:rPr>
        <w:t>Supervising Entity involvement in the national COVID-19 response mechanism:</w:t>
      </w:r>
      <w:r>
        <w:rPr>
          <w:color w:val="000000"/>
          <w:spacing w:val="0"/>
          <w:w w:val="100"/>
          <w:position w:val="0"/>
          <w:shd w:val="clear" w:color="auto" w:fill="auto"/>
          <w:lang w:val="en-US" w:eastAsia="en-US" w:bidi="en-US"/>
        </w:rPr>
        <w:t xml:space="preserve"> In response to the global COVID-19 pandemic, the World Bank approved $14.25 million International Development Association (IDA) credit in immediate funding to support Rwanda under a new operation, the Rwanda COVID-19 Emergency Response project. The project is designed to help the government prevent, detect and respond to the threat posed by the coronavirus and strengthen national systems for public health preparedness. Additionally, the World Bank together with other development partners, supported the Government to prepare its Economic Recovery Plan to respond to Covid-19 impacts, including the agriculture sector response plan.</w:t>
      </w:r>
    </w:p>
    <w:p>
      <w:pPr>
        <w:pStyle w:val="Style9"/>
        <w:keepNext w:val="0"/>
        <w:keepLines w:val="0"/>
        <w:widowControl w:val="0"/>
        <w:numPr>
          <w:ilvl w:val="0"/>
          <w:numId w:val="13"/>
        </w:numPr>
        <w:shd w:val="clear" w:color="auto" w:fill="auto"/>
        <w:tabs>
          <w:tab w:pos="339" w:val="left"/>
        </w:tabs>
        <w:bidi w:val="0"/>
        <w:spacing w:before="0" w:after="240" w:line="240" w:lineRule="auto"/>
        <w:ind w:left="0" w:right="0" w:firstLine="0"/>
        <w:jc w:val="both"/>
      </w:pPr>
      <w:r>
        <w:rPr>
          <w:b/>
          <w:bCs/>
          <w:i/>
          <w:iCs/>
          <w:color w:val="000000"/>
          <w:spacing w:val="0"/>
          <w:w w:val="100"/>
          <w:position w:val="0"/>
          <w:sz w:val="22"/>
          <w:szCs w:val="22"/>
          <w:shd w:val="clear" w:color="auto" w:fill="auto"/>
          <w:lang w:val="en-US" w:eastAsia="en-US" w:bidi="en-US"/>
        </w:rPr>
        <w:t>Summary of the current project implementation progress and COVID-19 impact:</w:t>
      </w:r>
      <w:r>
        <w:rPr>
          <w:color w:val="000000"/>
          <w:spacing w:val="0"/>
          <w:w w:val="100"/>
          <w:position w:val="0"/>
          <w:shd w:val="clear" w:color="auto" w:fill="auto"/>
          <w:lang w:val="en-US" w:eastAsia="en-US" w:bidi="en-US"/>
        </w:rPr>
        <w:t xml:space="preserve"> Despite the challenges brought about the COVID-19 pandemic, SAIP project registered various achievements among which include;</w:t>
      </w:r>
    </w:p>
    <w:p>
      <w:pPr>
        <w:pStyle w:val="Style9"/>
        <w:keepNext w:val="0"/>
        <w:keepLines w:val="0"/>
        <w:widowControl w:val="0"/>
        <w:numPr>
          <w:ilvl w:val="0"/>
          <w:numId w:val="15"/>
        </w:numPr>
        <w:shd w:val="clear" w:color="auto" w:fill="auto"/>
        <w:tabs>
          <w:tab w:pos="340" w:val="left"/>
        </w:tabs>
        <w:bidi w:val="0"/>
        <w:spacing w:before="0" w:after="0" w:line="240" w:lineRule="auto"/>
        <w:ind w:left="380" w:right="0" w:hanging="380"/>
        <w:jc w:val="both"/>
      </w:pPr>
      <w:r>
        <w:rPr>
          <w:color w:val="000000"/>
          <w:spacing w:val="0"/>
          <w:w w:val="100"/>
          <w:position w:val="0"/>
          <w:shd w:val="clear" w:color="auto" w:fill="auto"/>
          <w:lang w:val="en-US" w:eastAsia="en-US" w:bidi="en-US"/>
        </w:rPr>
        <w:t>An average increase of 7.32 % of yield for targeted crops resulting from provision of inputs (1,223 tons of lime, 6,210 tons of compost) coupled with capacity building programs on good agricultural practices,</w:t>
      </w:r>
    </w:p>
    <w:p>
      <w:pPr>
        <w:pStyle w:val="Style9"/>
        <w:keepNext w:val="0"/>
        <w:keepLines w:val="0"/>
        <w:widowControl w:val="0"/>
        <w:numPr>
          <w:ilvl w:val="0"/>
          <w:numId w:val="15"/>
        </w:numPr>
        <w:shd w:val="clear" w:color="auto" w:fill="auto"/>
        <w:tabs>
          <w:tab w:pos="340" w:val="left"/>
        </w:tabs>
        <w:bidi w:val="0"/>
        <w:spacing w:before="0" w:after="0" w:line="240" w:lineRule="auto"/>
        <w:ind w:left="380" w:right="0" w:hanging="380"/>
        <w:jc w:val="both"/>
      </w:pPr>
      <w:r>
        <w:rPr>
          <w:color w:val="000000"/>
          <w:spacing w:val="0"/>
          <w:w w:val="100"/>
          <w:position w:val="0"/>
          <w:shd w:val="clear" w:color="auto" w:fill="auto"/>
          <w:lang w:val="en-US" w:eastAsia="en-US" w:bidi="en-US"/>
        </w:rPr>
        <w:t>Introduction of protected agriculture (6 greenhouses) as demonstration and consequently triggering farmers’ demand for 50 greenhouse projects to be funded through the project’s matching grant arrangement.</w:t>
      </w:r>
    </w:p>
    <w:p>
      <w:pPr>
        <w:pStyle w:val="Style9"/>
        <w:keepNext w:val="0"/>
        <w:keepLines w:val="0"/>
        <w:widowControl w:val="0"/>
        <w:numPr>
          <w:ilvl w:val="0"/>
          <w:numId w:val="15"/>
        </w:numPr>
        <w:shd w:val="clear" w:color="auto" w:fill="auto"/>
        <w:tabs>
          <w:tab w:pos="340" w:val="left"/>
        </w:tabs>
        <w:bidi w:val="0"/>
        <w:spacing w:before="0" w:after="0" w:line="240" w:lineRule="auto"/>
        <w:ind w:left="380" w:right="0" w:hanging="380"/>
        <w:jc w:val="both"/>
      </w:pPr>
      <w:r>
        <w:rPr>
          <w:color w:val="000000"/>
          <w:spacing w:val="0"/>
          <w:w w:val="100"/>
          <w:position w:val="0"/>
          <w:shd w:val="clear" w:color="auto" w:fill="auto"/>
          <w:lang w:val="en-US" w:eastAsia="en-US" w:bidi="en-US"/>
        </w:rPr>
        <w:t>Strong farmer organizations management systems through capacity building programs (training, mentorship/coaching and study tours) where by 5,738 farmers (Female= 2,871 and male =2,867) were reached.</w:t>
      </w:r>
    </w:p>
    <w:p>
      <w:pPr>
        <w:pStyle w:val="Style9"/>
        <w:keepNext w:val="0"/>
        <w:keepLines w:val="0"/>
        <w:widowControl w:val="0"/>
        <w:numPr>
          <w:ilvl w:val="0"/>
          <w:numId w:val="15"/>
        </w:numPr>
        <w:shd w:val="clear" w:color="auto" w:fill="auto"/>
        <w:tabs>
          <w:tab w:pos="340" w:val="left"/>
        </w:tabs>
        <w:bidi w:val="0"/>
        <w:spacing w:before="0" w:after="0" w:line="240" w:lineRule="auto"/>
        <w:ind w:left="380" w:right="0" w:hanging="380"/>
        <w:jc w:val="both"/>
      </w:pPr>
      <w:r>
        <w:rPr>
          <w:color w:val="000000"/>
          <w:spacing w:val="0"/>
          <w:w w:val="100"/>
          <w:position w:val="0"/>
          <w:shd w:val="clear" w:color="auto" w:fill="auto"/>
          <w:lang w:val="en-US" w:eastAsia="en-US" w:bidi="en-US"/>
        </w:rPr>
        <w:t>Improvement of nutritional status at household level through provision of 5,800 mushroom tubes, 800 layer chicken which have so far produced 789 eggs shared among 52 households with 180 children below 5 years and 32 pregnant women, 2,517,782 cuttings of orange-fleshed sweet potatoes rich in Vitamin A and 4.5 tons of Iron fortified beans, 160 kg of vegetable seeds among which 136 kitchen gardens demos resulting into establishment of 4,238 kitchen gardens at household level; 253,500 fruit tree seedlings produced for nutrition improvement. A total of 23,406 beneficiaries (12,918 females) are benefiting from nutrition interventions.</w:t>
      </w:r>
    </w:p>
    <w:p>
      <w:pPr>
        <w:pStyle w:val="Style9"/>
        <w:keepNext w:val="0"/>
        <w:keepLines w:val="0"/>
        <w:widowControl w:val="0"/>
        <w:numPr>
          <w:ilvl w:val="0"/>
          <w:numId w:val="15"/>
        </w:numPr>
        <w:shd w:val="clear" w:color="auto" w:fill="auto"/>
        <w:tabs>
          <w:tab w:pos="340" w:val="left"/>
        </w:tabs>
        <w:bidi w:val="0"/>
        <w:spacing w:before="0" w:after="0" w:line="240" w:lineRule="auto"/>
        <w:ind w:left="380" w:right="0" w:hanging="380"/>
        <w:jc w:val="both"/>
      </w:pPr>
      <w:r>
        <w:rPr>
          <w:color w:val="000000"/>
          <w:spacing w:val="0"/>
          <w:w w:val="100"/>
          <w:position w:val="0"/>
          <w:shd w:val="clear" w:color="auto" w:fill="auto"/>
          <w:lang w:val="en-US" w:eastAsia="en-US" w:bidi="en-US"/>
        </w:rPr>
        <w:t>Water use efficiency improvement in existing schemes was done on 148.39 ha with new irrigation technologies (drips, rain pipes, hosepipes and sprinklers) mainly for chili, French beans, tomatoes, watermelon, onions and ginger. The use of efficient irrigation techniques has resulted in; (i) Significant decrease in labor investment by 50%, (ii) Meeting the right crop water requirement that led to crop production optimization (up to 60% increase), lower incidence of pest &amp; diseases, and (iii) Development of farmers’ skills in operation and management of new irrigation technologies.</w:t>
      </w:r>
    </w:p>
    <w:p>
      <w:pPr>
        <w:pStyle w:val="Style9"/>
        <w:keepNext w:val="0"/>
        <w:keepLines w:val="0"/>
        <w:widowControl w:val="0"/>
        <w:numPr>
          <w:ilvl w:val="0"/>
          <w:numId w:val="15"/>
        </w:numPr>
        <w:shd w:val="clear" w:color="auto" w:fill="auto"/>
        <w:tabs>
          <w:tab w:pos="340" w:val="left"/>
        </w:tabs>
        <w:bidi w:val="0"/>
        <w:spacing w:before="0" w:after="240" w:line="240" w:lineRule="auto"/>
        <w:ind w:left="380" w:right="0" w:hanging="380"/>
        <w:jc w:val="both"/>
      </w:pPr>
      <w:r>
        <w:rPr>
          <w:color w:val="000000"/>
          <w:spacing w:val="0"/>
          <w:w w:val="100"/>
          <w:position w:val="0"/>
          <w:shd w:val="clear" w:color="auto" w:fill="auto"/>
          <w:lang w:val="en-US" w:eastAsia="en-US" w:bidi="en-US"/>
        </w:rPr>
        <w:t>Reduction of post harvested losses through construction of 2 Maize drying shelters as well as mobilization of farmers to raise 125,360 USD that was used in production aggregation of 9,398 Metric tons.</w:t>
      </w:r>
    </w:p>
    <w:p>
      <w:pPr>
        <w:pStyle w:val="Style9"/>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Since the project inception, 35,883 beneficiaries including 15,104 females (42%) grouped into 782 Self Help Groups, 7 Water Users Associations and 16 Cooperatives have been supported in different project interventions. COVID-19 pandemic has negatively impacted the project implementation by affecting agricultural seasons (2020 season B and C) as well as delaying some of its planned activities during the lockdown period. However, with the hope of containing the pandemic in the short run, the project remains optimistic towards achieving the original development objectives within the planned implementation period.</w:t>
      </w:r>
    </w:p>
    <w:p>
      <w:pPr>
        <w:pStyle w:val="Style9"/>
        <w:keepNext w:val="0"/>
        <w:keepLines w:val="0"/>
        <w:widowControl w:val="0"/>
        <w:numPr>
          <w:ilvl w:val="0"/>
          <w:numId w:val="13"/>
        </w:numPr>
        <w:shd w:val="clear" w:color="auto" w:fill="auto"/>
        <w:tabs>
          <w:tab w:pos="340" w:val="left"/>
        </w:tabs>
        <w:bidi w:val="0"/>
        <w:spacing w:before="0" w:after="240" w:line="254" w:lineRule="auto"/>
        <w:ind w:left="0" w:right="0" w:firstLine="0"/>
        <w:jc w:val="both"/>
      </w:pPr>
      <w:r>
        <w:rPr>
          <w:b/>
          <w:bCs/>
          <w:i/>
          <w:iCs/>
          <w:color w:val="000000"/>
          <w:spacing w:val="0"/>
          <w:w w:val="100"/>
          <w:position w:val="0"/>
          <w:sz w:val="22"/>
          <w:szCs w:val="22"/>
          <w:shd w:val="clear" w:color="auto" w:fill="auto"/>
          <w:lang w:val="en-US" w:eastAsia="en-US" w:bidi="en-US"/>
        </w:rPr>
        <w:t>Project response to COVID-19 impacts in targeted areas:</w:t>
      </w:r>
      <w:r>
        <w:rPr>
          <w:color w:val="000000"/>
          <w:spacing w:val="0"/>
          <w:w w:val="100"/>
          <w:position w:val="0"/>
          <w:shd w:val="clear" w:color="auto" w:fill="auto"/>
          <w:lang w:val="en-US" w:eastAsia="en-US" w:bidi="en-US"/>
        </w:rPr>
        <w:t xml:space="preserve"> In order to minimize the shocks created by COVID- 19 crisis, some vulnerable project beneficiaries were supported with agricultural inputs as well as post-harvest handling equipment to help maintain production. However, this intervention is limited due to budget constraint as this was not envisaged during the project’s conception. Additionally, fresh horticulture exports from Rwanda were among the most affected by the Covid-19 pandemic. Most of these exports were done by air to Europe and Middle East, and closure of airports disrupted significantly the supply chains. Airfreight costs for the few remaining operators increased while at the same time the market price of the exported commodities continued to fall. Horticulture being one of the major supported value chains by the SAIP, the project supported some of the logistics costs, including subsidizing a portion of the airfreight cost; which contributed to maintain Rwanda’s level of exports, preserve farmers revenues and ensure the business will continue with limited challenges when the transport logistics challenges will be eased.</w:t>
      </w:r>
    </w:p>
    <w:p>
      <w:pPr>
        <w:pStyle w:val="Style9"/>
        <w:keepNext w:val="0"/>
        <w:keepLines w:val="0"/>
        <w:widowControl w:val="0"/>
        <w:shd w:val="clear" w:color="auto" w:fill="auto"/>
        <w:bidi w:val="0"/>
        <w:spacing w:before="0" w:after="140" w:line="254" w:lineRule="auto"/>
        <w:ind w:left="0" w:right="0" w:firstLine="0"/>
        <w:jc w:val="both"/>
      </w:pPr>
      <w:r>
        <w:rPr>
          <w:b/>
          <w:bCs/>
          <w:i/>
          <w:iCs/>
          <w:color w:val="000000"/>
          <w:spacing w:val="0"/>
          <w:w w:val="100"/>
          <w:position w:val="0"/>
          <w:sz w:val="22"/>
          <w:szCs w:val="22"/>
          <w:shd w:val="clear" w:color="auto" w:fill="auto"/>
          <w:lang w:val="en-US" w:eastAsia="en-US" w:bidi="en-US"/>
        </w:rPr>
        <w:t xml:space="preserve">5. COVID-19 Response Activities (40%) Description of Additional Financing Activities </w:t>
      </w:r>
      <w:r>
        <w:rPr>
          <w:i/>
          <w:iCs/>
          <w:color w:val="000000"/>
          <w:spacing w:val="0"/>
          <w:w w:val="100"/>
          <w:position w:val="0"/>
          <w:sz w:val="22"/>
          <w:szCs w:val="22"/>
          <w:shd w:val="clear" w:color="auto" w:fill="auto"/>
          <w:lang w:val="en-US" w:eastAsia="en-US" w:bidi="en-US"/>
        </w:rPr>
        <w:t>(Max 3 pages, annex and supporting documents excluded)</w:t>
      </w:r>
    </w:p>
    <w:p>
      <w:pPr>
        <w:pStyle w:val="Style9"/>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SAIP project intends to use the additional funding to finance activities that will address/mitigate the COVID-19 impacts in the food system of the project area that directly respond to the agriculture recovery plan as stated in the national economic recovery plan.</w:t>
      </w:r>
    </w:p>
    <w:p>
      <w:pPr>
        <w:pStyle w:val="Style9"/>
        <w:keepNext w:val="0"/>
        <w:keepLines w:val="0"/>
        <w:widowControl w:val="0"/>
        <w:numPr>
          <w:ilvl w:val="0"/>
          <w:numId w:val="13"/>
        </w:numPr>
        <w:shd w:val="clear" w:color="auto" w:fill="auto"/>
        <w:tabs>
          <w:tab w:pos="342" w:val="left"/>
        </w:tabs>
        <w:bidi w:val="0"/>
        <w:spacing w:before="0" w:after="240" w:line="240" w:lineRule="auto"/>
        <w:ind w:left="0" w:right="0" w:firstLine="0"/>
        <w:jc w:val="both"/>
      </w:pPr>
      <w:r>
        <w:rPr>
          <w:b/>
          <w:bCs/>
          <w:i/>
          <w:iCs/>
          <w:color w:val="000000"/>
          <w:spacing w:val="0"/>
          <w:w w:val="100"/>
          <w:position w:val="0"/>
          <w:sz w:val="22"/>
          <w:szCs w:val="22"/>
          <w:shd w:val="clear" w:color="auto" w:fill="auto"/>
          <w:lang w:val="en-US" w:eastAsia="en-US" w:bidi="en-US"/>
        </w:rPr>
        <w:t>Expected impact of the additional funding and targeted beneficiaries.</w:t>
      </w:r>
      <w:r>
        <w:rPr>
          <w:color w:val="000000"/>
          <w:spacing w:val="0"/>
          <w:w w:val="100"/>
          <w:position w:val="0"/>
          <w:shd w:val="clear" w:color="auto" w:fill="auto"/>
          <w:lang w:val="en-US" w:eastAsia="en-US" w:bidi="en-US"/>
        </w:rPr>
        <w:t xml:space="preserve"> the requested support will be targeting producer-based organizations with emphasis on the vulnerable, youth and women. The following section describes in detail and per current project component the additional proposed activities, expected impact and targeted beneficiaries.</w:t>
      </w:r>
    </w:p>
    <w:p>
      <w:pPr>
        <w:pStyle w:val="Style9"/>
        <w:keepNext w:val="0"/>
        <w:keepLines w:val="0"/>
        <w:widowControl w:val="0"/>
        <w:shd w:val="clear" w:color="auto" w:fill="auto"/>
        <w:bidi w:val="0"/>
        <w:spacing w:before="0" w:after="240" w:line="240" w:lineRule="auto"/>
        <w:ind w:left="0" w:right="0" w:firstLine="0"/>
        <w:jc w:val="both"/>
      </w:pPr>
      <w:r>
        <w:rPr>
          <w:b/>
          <w:bCs/>
          <w:color w:val="000000"/>
          <w:spacing w:val="0"/>
          <w:w w:val="100"/>
          <w:position w:val="0"/>
          <w:shd w:val="clear" w:color="auto" w:fill="auto"/>
          <w:lang w:val="en-US" w:eastAsia="en-US" w:bidi="en-US"/>
        </w:rPr>
        <w:t>Component 1: Institutional Strengthening, Agriculture Productivity Enhancement, and Nutrition Improvement.</w:t>
      </w:r>
    </w:p>
    <w:p>
      <w:pPr>
        <w:pStyle w:val="Style9"/>
        <w:keepNext w:val="0"/>
        <w:keepLines w:val="0"/>
        <w:widowControl w:val="0"/>
        <w:numPr>
          <w:ilvl w:val="0"/>
          <w:numId w:val="17"/>
        </w:numPr>
        <w:shd w:val="clear" w:color="auto" w:fill="auto"/>
        <w:tabs>
          <w:tab w:pos="334" w:val="left"/>
        </w:tabs>
        <w:bidi w:val="0"/>
        <w:spacing w:before="0" w:after="300" w:line="240" w:lineRule="auto"/>
        <w:ind w:left="380" w:right="0" w:hanging="380"/>
        <w:jc w:val="both"/>
      </w:pPr>
      <w:r>
        <w:rPr>
          <w:b/>
          <w:bCs/>
          <w:color w:val="000000"/>
          <w:spacing w:val="0"/>
          <w:w w:val="100"/>
          <w:position w:val="0"/>
          <w:shd w:val="clear" w:color="auto" w:fill="auto"/>
          <w:lang w:val="en-US" w:eastAsia="en-US" w:bidi="en-US"/>
        </w:rPr>
        <w:t xml:space="preserve">Strengthening farmer organizations. </w:t>
      </w:r>
      <w:r>
        <w:rPr>
          <w:color w:val="000000"/>
          <w:spacing w:val="0"/>
          <w:w w:val="100"/>
          <w:position w:val="0"/>
          <w:shd w:val="clear" w:color="auto" w:fill="auto"/>
          <w:lang w:val="en-US" w:eastAsia="en-US" w:bidi="en-US"/>
        </w:rPr>
        <w:t>In order to recover from the impact of COVID-19 which was reflected mostly in reduced revenues, the farmer organizations from project sites will be supported to revive income generating activities including on/off farming activities, aggregation and commercialization of produce as well as input agro-dealership business. The project shall support small livestock farming among project beneficiaries, which will serve as alternative source of incomes while producing manure for soil fertility improvement. Small businesses of youth and women most affected by COVID-19 shall be financed in order to enhance their resilience to future shocks through saving and credit schemes.</w:t>
      </w:r>
    </w:p>
    <w:p>
      <w:pPr>
        <w:pStyle w:val="Style9"/>
        <w:keepNext w:val="0"/>
        <w:keepLines w:val="0"/>
        <w:widowControl w:val="0"/>
        <w:numPr>
          <w:ilvl w:val="0"/>
          <w:numId w:val="17"/>
        </w:numPr>
        <w:shd w:val="clear" w:color="auto" w:fill="auto"/>
        <w:tabs>
          <w:tab w:pos="334" w:val="left"/>
        </w:tabs>
        <w:bidi w:val="0"/>
        <w:spacing w:before="0" w:after="240" w:line="240" w:lineRule="auto"/>
        <w:ind w:left="380" w:right="0" w:hanging="380"/>
        <w:jc w:val="both"/>
      </w:pPr>
      <w:r>
        <w:rPr>
          <w:b/>
          <w:bCs/>
          <w:color w:val="000000"/>
          <w:spacing w:val="0"/>
          <w:w w:val="100"/>
          <w:position w:val="0"/>
          <w:shd w:val="clear" w:color="auto" w:fill="auto"/>
          <w:lang w:val="en-US" w:eastAsia="en-US" w:bidi="en-US"/>
        </w:rPr>
        <w:t xml:space="preserve">Enhancement of agricultural productivity of staple and horticulture crops. </w:t>
      </w:r>
      <w:r>
        <w:rPr>
          <w:color w:val="000000"/>
          <w:spacing w:val="0"/>
          <w:w w:val="100"/>
          <w:position w:val="0"/>
          <w:shd w:val="clear" w:color="auto" w:fill="auto"/>
          <w:lang w:val="en-US" w:eastAsia="en-US" w:bidi="en-US"/>
        </w:rPr>
        <w:t>The disruption in the global supply chain of foods coupled with reduced productivity caused by COVID-19 may increase levels of food insecurity in many households if things are done in a business as usual mode. In this respect, the level of production needs to be increased significantly to ensure that there is sufficient food to insulate households from unexpected bans imposed by exporting countries of agriculture commodities responding to COVID- 19. To achieve this, the project will expand its interventions to three additional sites adjacent to current project implementation sites, whose irrigation and land husbandry infrastructure was developed with the support of previously World Bank funded projects. These are Ngoma 22; 1,689 ha, Rwangingo; 259 ha and Nyabirasi; 427 ha with a potential of 7,082 households. The project will support farmers in crop intensification for the production of staple and horticulture produce, including maize, beans, Irish potatoes, vegetables and fruits. In this respect, the project will support in the provision of inputs such as seeds, lime and compost for productivity enhancement for both staple and horticulture crops in next four seasons in both existing and additional new sites. The project shall accompany the provision of input with training aimed at: (a) strengthening the knowledge of farmers related to improved agricultural practices, technology, and inputs use; (b) improving soil fertility and integrated nutrient management; (c) promoting conservation agriculture; and (d) setting technology demonstration trials.</w:t>
      </w:r>
    </w:p>
    <w:p>
      <w:pPr>
        <w:pStyle w:val="Style9"/>
        <w:keepNext w:val="0"/>
        <w:keepLines w:val="0"/>
        <w:widowControl w:val="0"/>
        <w:numPr>
          <w:ilvl w:val="0"/>
          <w:numId w:val="17"/>
        </w:numPr>
        <w:shd w:val="clear" w:color="auto" w:fill="auto"/>
        <w:tabs>
          <w:tab w:pos="334" w:val="left"/>
        </w:tabs>
        <w:bidi w:val="0"/>
        <w:spacing w:before="0" w:after="240" w:line="240" w:lineRule="auto"/>
        <w:ind w:left="380" w:right="0" w:hanging="380"/>
        <w:jc w:val="both"/>
      </w:pPr>
      <w:r>
        <w:rPr>
          <w:b/>
          <w:bCs/>
          <w:color w:val="000000"/>
          <w:spacing w:val="0"/>
          <w:w w:val="100"/>
          <w:position w:val="0"/>
          <w:shd w:val="clear" w:color="auto" w:fill="auto"/>
          <w:lang w:val="en-US" w:eastAsia="en-US" w:bidi="en-US"/>
        </w:rPr>
        <w:t xml:space="preserve">Support farmers in project sites to acquire light and friendly agricultural machinery </w:t>
      </w:r>
      <w:r>
        <w:rPr>
          <w:color w:val="000000"/>
          <w:spacing w:val="0"/>
          <w:w w:val="100"/>
          <w:position w:val="0"/>
          <w:shd w:val="clear" w:color="auto" w:fill="auto"/>
          <w:lang w:val="en-US" w:eastAsia="en-US" w:bidi="en-US"/>
        </w:rPr>
        <w:t>to overcome the issue of labor shortage while increasing productivity as well as respond to COVID-19 mitigation measures. Youth groups will be strengthened to provide support for better use and management of these equipment as well as renting services to the farmers.</w:t>
      </w:r>
    </w:p>
    <w:p>
      <w:pPr>
        <w:pStyle w:val="Style9"/>
        <w:keepNext w:val="0"/>
        <w:keepLines w:val="0"/>
        <w:widowControl w:val="0"/>
        <w:numPr>
          <w:ilvl w:val="0"/>
          <w:numId w:val="17"/>
        </w:numPr>
        <w:shd w:val="clear" w:color="auto" w:fill="auto"/>
        <w:tabs>
          <w:tab w:pos="334" w:val="left"/>
        </w:tabs>
        <w:bidi w:val="0"/>
        <w:spacing w:before="0" w:after="240" w:line="240" w:lineRule="auto"/>
        <w:ind w:left="380" w:right="0" w:hanging="380"/>
        <w:jc w:val="both"/>
        <w:sectPr>
          <w:headerReference w:type="default" r:id="rId15"/>
          <w:footerReference w:type="default" r:id="rId16"/>
          <w:headerReference w:type="even" r:id="rId17"/>
          <w:footerReference w:type="even" r:id="rId18"/>
          <w:footnotePr>
            <w:pos w:val="pageBottom"/>
            <w:numFmt w:val="decimal"/>
            <w:numStart w:val="2"/>
            <w:numRestart w:val="continuous"/>
            <w15:footnoteColumns w:val="1"/>
          </w:footnotePr>
          <w:pgSz w:w="12240" w:h="15840"/>
          <w:pgMar w:top="1540" w:right="1102" w:bottom="1264" w:left="1102" w:header="0" w:footer="3" w:gutter="0"/>
          <w:cols w:space="720"/>
          <w:noEndnote/>
          <w:rtlGutter w:val="0"/>
          <w:docGrid w:linePitch="360"/>
        </w:sectPr>
      </w:pPr>
      <w:r>
        <w:rPr>
          <w:b/>
          <w:bCs/>
          <w:color w:val="000000"/>
          <w:spacing w:val="0"/>
          <w:w w:val="100"/>
          <w:position w:val="0"/>
          <w:shd w:val="clear" w:color="auto" w:fill="auto"/>
          <w:lang w:val="en-US" w:eastAsia="en-US" w:bidi="en-US"/>
        </w:rPr>
        <w:t xml:space="preserve">Improving nutrition outcomes at household level. </w:t>
      </w:r>
      <w:r>
        <w:rPr>
          <w:color w:val="000000"/>
          <w:spacing w:val="0"/>
          <w:w w:val="100"/>
          <w:position w:val="0"/>
          <w:shd w:val="clear" w:color="auto" w:fill="auto"/>
          <w:lang w:val="en-US" w:eastAsia="en-US" w:bidi="en-US"/>
        </w:rPr>
        <w:t xml:space="preserve">The reduction of food production in communities and markets led to the rise of food prices, for example the price of beans (rich in iron) increased by 25% from March to May 2020 which likely affected the consumption of nutritious foods especially by children under </w:t>
      </w:r>
    </w:p>
    <w:p>
      <w:pPr>
        <w:pStyle w:val="Style9"/>
        <w:keepNext w:val="0"/>
        <w:keepLines w:val="0"/>
        <w:widowControl w:val="0"/>
        <w:shd w:val="clear" w:color="auto" w:fill="auto"/>
        <w:tabs>
          <w:tab w:pos="334" w:val="left"/>
        </w:tabs>
        <w:bidi w:val="0"/>
        <w:spacing w:before="0" w:after="240" w:line="240" w:lineRule="auto"/>
        <w:ind w:left="380" w:right="0" w:firstLine="0"/>
        <w:jc w:val="both"/>
      </w:pPr>
      <w:r>
        <w:rPr>
          <w:color w:val="000000"/>
          <w:spacing w:val="0"/>
          <w:w w:val="100"/>
          <w:position w:val="0"/>
          <w:shd w:val="clear" w:color="auto" w:fill="auto"/>
          <w:lang w:val="en-US" w:eastAsia="en-US" w:bidi="en-US"/>
        </w:rPr>
        <w:t>five years, pregnant and lactating women, which could lead to increased cases of malnutrition. It is also essential to note that the households most vulnerable to food and nutrition issues in the context of COVID- 19 are those households who were already exposed to limited food and dietary availability before the onset of the crisis, as such their nutrition status are likely to get worse. Current project nutrition interventions reach only project beneficiaries. Therefore, scaling up to more beneficiaries in the three proposed sites of Ngoma 22, Nyabirasi and Rwangingo will positively impact on containing COVID-19 repercussions on nutrition status in consolidated agriculture sites adjacent to the current SAIP implementation areas. Through support for nutrition sensitive Agriculture, the project has been promoting programs intended to increase accessibility to animal source of proteins, vitamins and minerals for 200,000 project beneficiaries. The additional funding on SAIP shall be used to support additional 30,000 people (located in new proposed sites for scale-up) through provision of seeds for increased production of iron fortified beans for iron sources, fruits and vegetables for vitamins and mineral sources, orange fleshed sweet potatoes for Vitamin A and promotion of back yard poultry farming for egg production as a potential animal source of proteins at household levels. The project will also support beneficiaries in ensuring year</w:t>
        <w:softHyphen/>
        <w:t>round availability of nutrient-rich food items through diversification of nutrition sensitive value chains.</w:t>
      </w:r>
    </w:p>
    <w:p>
      <w:pPr>
        <w:pStyle w:val="Style9"/>
        <w:keepNext w:val="0"/>
        <w:keepLines w:val="0"/>
        <w:widowControl w:val="0"/>
        <w:shd w:val="clear" w:color="auto" w:fill="auto"/>
        <w:bidi w:val="0"/>
        <w:spacing w:before="0" w:after="240" w:line="240" w:lineRule="auto"/>
        <w:ind w:left="0" w:right="0" w:firstLine="0"/>
        <w:jc w:val="both"/>
      </w:pPr>
      <w:r>
        <w:rPr>
          <w:b/>
          <w:bCs/>
          <w:color w:val="000000"/>
          <w:spacing w:val="0"/>
          <w:w w:val="100"/>
          <w:position w:val="0"/>
          <w:shd w:val="clear" w:color="auto" w:fill="auto"/>
          <w:lang w:val="en-US" w:eastAsia="en-US" w:bidi="en-US"/>
        </w:rPr>
        <w:t>Component 2: Irrigation and Water Use Efficiency.</w:t>
      </w:r>
    </w:p>
    <w:p>
      <w:pPr>
        <w:pStyle w:val="Style9"/>
        <w:keepNext w:val="0"/>
        <w:keepLines w:val="0"/>
        <w:widowControl w:val="0"/>
        <w:numPr>
          <w:ilvl w:val="0"/>
          <w:numId w:val="17"/>
        </w:numPr>
        <w:shd w:val="clear" w:color="auto" w:fill="auto"/>
        <w:tabs>
          <w:tab w:pos="355" w:val="left"/>
        </w:tabs>
        <w:bidi w:val="0"/>
        <w:spacing w:before="0" w:after="0" w:line="240" w:lineRule="auto"/>
        <w:ind w:left="360" w:right="0" w:hanging="360"/>
        <w:jc w:val="both"/>
      </w:pPr>
      <w:r>
        <w:rPr>
          <w:b/>
          <w:bCs/>
          <w:color w:val="000000"/>
          <w:spacing w:val="0"/>
          <w:w w:val="100"/>
          <w:position w:val="0"/>
          <w:shd w:val="clear" w:color="auto" w:fill="auto"/>
          <w:lang w:val="en-US" w:eastAsia="en-US" w:bidi="en-US"/>
        </w:rPr>
        <w:t xml:space="preserve">Increase of irrigated area while ensuring water use efficiency. </w:t>
      </w:r>
      <w:r>
        <w:rPr>
          <w:color w:val="000000"/>
          <w:spacing w:val="0"/>
          <w:w w:val="100"/>
          <w:position w:val="0"/>
          <w:shd w:val="clear" w:color="auto" w:fill="auto"/>
          <w:lang w:val="en-US" w:eastAsia="en-US" w:bidi="en-US"/>
        </w:rPr>
        <w:t>In a bid to boost crop production and guarantee food security, the project intends to respond to supply chain disruptions caused by COVID-19 by refocusing its support to improve water use efficiency in existing schemes as well as proposed Ngoma 22 site irrigation scheme developed under the support of previously World Bank funded project. The water use efficiency practices have also proven to reduce to some significant extent the cost of production. The new site (Ngoma 22) proposed for scale up with additional funding is already developed with major irrigation infrastructures (dam, night storages, irrigation canal networks and water flow system) and land husbandry terraces covering 300 ha of irrigable area and 1,296 ha of rainfed area. In ensuring proper water management, the project will introduce new irrigation technologies (water saving techniques) such as drips, rain pipes, hosepipes and sprinklers aimed at helping farmers boost production and profitability on at least 200ha located in the command area.</w:t>
      </w:r>
    </w:p>
    <w:p>
      <w:pPr>
        <w:pStyle w:val="Style9"/>
        <w:keepNext w:val="0"/>
        <w:keepLines w:val="0"/>
        <w:widowControl w:val="0"/>
        <w:numPr>
          <w:ilvl w:val="0"/>
          <w:numId w:val="17"/>
        </w:numPr>
        <w:shd w:val="clear" w:color="auto" w:fill="auto"/>
        <w:tabs>
          <w:tab w:pos="355" w:val="left"/>
        </w:tabs>
        <w:bidi w:val="0"/>
        <w:spacing w:before="0" w:after="0" w:line="240" w:lineRule="auto"/>
        <w:ind w:left="360" w:right="0" w:hanging="360"/>
        <w:jc w:val="both"/>
      </w:pPr>
      <w:r>
        <w:rPr>
          <w:b/>
          <w:bCs/>
          <w:color w:val="000000"/>
          <w:spacing w:val="0"/>
          <w:w w:val="100"/>
          <w:position w:val="0"/>
          <w:shd w:val="clear" w:color="auto" w:fill="auto"/>
          <w:lang w:val="en-US" w:eastAsia="en-US" w:bidi="en-US"/>
        </w:rPr>
        <w:t xml:space="preserve">In the same line of promoting irrigation and boosting crop production, small scale irrigation technologies (SSIT) </w:t>
      </w:r>
      <w:r>
        <w:rPr>
          <w:color w:val="000000"/>
          <w:spacing w:val="0"/>
          <w:w w:val="100"/>
          <w:position w:val="0"/>
          <w:shd w:val="clear" w:color="auto" w:fill="auto"/>
          <w:lang w:val="en-US" w:eastAsia="en-US" w:bidi="en-US"/>
        </w:rPr>
        <w:t>will be scaled up to Ngoma District on 200ha as cost effective irrigation technologies. Farmers will take advantage of potential water sources available mostly lakes to help them overcome long dry spells associated with this geographical area to increase production. With the additional funding, the project will intervene by support through matching grants the supply and installation of Small-Scale Irrigation Technology systems including pumps, sprinkler systems, hose pipes, etc as well as provision of capacity building to beneficiaries.</w:t>
      </w:r>
    </w:p>
    <w:p>
      <w:pPr>
        <w:pStyle w:val="Style9"/>
        <w:keepNext w:val="0"/>
        <w:keepLines w:val="0"/>
        <w:widowControl w:val="0"/>
        <w:numPr>
          <w:ilvl w:val="0"/>
          <w:numId w:val="17"/>
        </w:numPr>
        <w:shd w:val="clear" w:color="auto" w:fill="auto"/>
        <w:tabs>
          <w:tab w:pos="355" w:val="left"/>
        </w:tabs>
        <w:bidi w:val="0"/>
        <w:spacing w:before="0" w:after="240" w:line="240" w:lineRule="auto"/>
        <w:ind w:left="360" w:right="0" w:hanging="360"/>
        <w:jc w:val="both"/>
      </w:pPr>
      <w:r>
        <w:rPr>
          <w:b/>
          <w:bCs/>
          <w:color w:val="000000"/>
          <w:spacing w:val="0"/>
          <w:w w:val="100"/>
          <w:position w:val="0"/>
          <w:shd w:val="clear" w:color="auto" w:fill="auto"/>
          <w:lang w:val="en-US" w:eastAsia="en-US" w:bidi="en-US"/>
        </w:rPr>
        <w:t xml:space="preserve">Repair and rehabilitation of damaged irrigation infrastructures. </w:t>
      </w:r>
      <w:r>
        <w:rPr>
          <w:color w:val="000000"/>
          <w:spacing w:val="0"/>
          <w:w w:val="100"/>
          <w:position w:val="0"/>
          <w:shd w:val="clear" w:color="auto" w:fill="auto"/>
          <w:lang w:val="en-US" w:eastAsia="en-US" w:bidi="en-US"/>
        </w:rPr>
        <w:t>Irrigation and land husbandry infrastructures were seriously damaged by heavy rains of April-May 2020 and were not maintained and rehabilitated during the lockdown period. Most of these damages beyond farmers’ capacity to repair included; destruction of irrigation canals, land husbandry infrastructures, access roads and siltation of reservoirs as a result of landslides and flood sand this seriously affected crop production during season B and C 2020 in both rainfed and irrigated areas. Some marshlands such as Rwangingo will need additional drainage facilities. Therefore, planned interventions for the additional financing will focus on repair of irrigation infrastructures, rehabilitation of buffer zone and catchment areas with tree/shrubs planting, siltation control around dams and night storages by constructing sediment trap structures.</w:t>
      </w:r>
    </w:p>
    <w:p>
      <w:pPr>
        <w:pStyle w:val="Style9"/>
        <w:keepNext w:val="0"/>
        <w:keepLines w:val="0"/>
        <w:widowControl w:val="0"/>
        <w:shd w:val="clear" w:color="auto" w:fill="auto"/>
        <w:bidi w:val="0"/>
        <w:spacing w:before="0" w:after="180" w:line="240" w:lineRule="auto"/>
        <w:ind w:left="0" w:right="0" w:firstLine="0"/>
        <w:jc w:val="both"/>
      </w:pPr>
      <w:r>
        <w:rPr>
          <w:b/>
          <w:bCs/>
          <w:color w:val="000000"/>
          <w:spacing w:val="0"/>
          <w:w w:val="100"/>
          <w:position w:val="0"/>
          <w:shd w:val="clear" w:color="auto" w:fill="auto"/>
          <w:lang w:val="en-US" w:eastAsia="en-US" w:bidi="en-US"/>
        </w:rPr>
        <w:t>Component 3: Market Linkages and Value Addition Investments Support.</w:t>
      </w:r>
    </w:p>
    <w:p>
      <w:pPr>
        <w:pStyle w:val="Style9"/>
        <w:keepNext w:val="0"/>
        <w:keepLines w:val="0"/>
        <w:widowControl w:val="0"/>
        <w:numPr>
          <w:ilvl w:val="0"/>
          <w:numId w:val="17"/>
        </w:numPr>
        <w:shd w:val="clear" w:color="auto" w:fill="auto"/>
        <w:tabs>
          <w:tab w:pos="355" w:val="left"/>
        </w:tabs>
        <w:bidi w:val="0"/>
        <w:spacing w:before="0" w:after="0" w:line="240" w:lineRule="auto"/>
        <w:ind w:left="380" w:right="0" w:hanging="380"/>
        <w:jc w:val="both"/>
      </w:pPr>
      <w:r>
        <w:rPr>
          <w:b/>
          <w:bCs/>
          <w:color w:val="000000"/>
          <w:spacing w:val="0"/>
          <w:w w:val="100"/>
          <w:position w:val="0"/>
          <w:shd w:val="clear" w:color="auto" w:fill="auto"/>
          <w:lang w:val="en-US" w:eastAsia="en-US" w:bidi="en-US"/>
        </w:rPr>
        <w:t xml:space="preserve">Adapt post-harvest facilities to COVID-19 mitigation measures. </w:t>
      </w:r>
      <w:r>
        <w:rPr>
          <w:color w:val="000000"/>
          <w:spacing w:val="0"/>
          <w:w w:val="100"/>
          <w:position w:val="0"/>
          <w:shd w:val="clear" w:color="auto" w:fill="auto"/>
          <w:lang w:val="en-US" w:eastAsia="en-US" w:bidi="en-US"/>
        </w:rPr>
        <w:t>The project will intervene in COVID-19 response activities around post-harvest handling sites by improving hygiene and sanitation, supporting the implementation of social distancing measures, and provision of safety equipment to beneficiaries. The proposed activities for the additional financing under this intervention will include connecting power and water supply lines, construction of hand washing and social distancing facilities at both new and existing post-harvest facilities.</w:t>
      </w:r>
    </w:p>
    <w:p>
      <w:pPr>
        <w:pStyle w:val="Style9"/>
        <w:keepNext w:val="0"/>
        <w:keepLines w:val="0"/>
        <w:widowControl w:val="0"/>
        <w:numPr>
          <w:ilvl w:val="0"/>
          <w:numId w:val="17"/>
        </w:numPr>
        <w:shd w:val="clear" w:color="auto" w:fill="auto"/>
        <w:tabs>
          <w:tab w:pos="355" w:val="left"/>
        </w:tabs>
        <w:bidi w:val="0"/>
        <w:spacing w:before="0" w:after="0" w:line="240" w:lineRule="auto"/>
        <w:ind w:left="380" w:right="0" w:hanging="380"/>
        <w:jc w:val="both"/>
      </w:pPr>
      <w:r>
        <w:rPr>
          <w:b/>
          <w:bCs/>
          <w:color w:val="000000"/>
          <w:spacing w:val="0"/>
          <w:w w:val="100"/>
          <w:position w:val="0"/>
          <w:shd w:val="clear" w:color="auto" w:fill="auto"/>
          <w:lang w:val="en-US" w:eastAsia="en-US" w:bidi="en-US"/>
        </w:rPr>
        <w:t xml:space="preserve">Support farmers’ organizations to acquire production post-harvest handling and aggregation, processing and storage facilities/equipment </w:t>
      </w:r>
      <w:r>
        <w:rPr>
          <w:color w:val="000000"/>
          <w:spacing w:val="0"/>
          <w:w w:val="100"/>
          <w:position w:val="0"/>
          <w:shd w:val="clear" w:color="auto" w:fill="auto"/>
          <w:lang w:val="en-US" w:eastAsia="en-US" w:bidi="en-US"/>
        </w:rPr>
        <w:t>to minimize post-harvest losses while guaranteeing good quality produce and ensuring availability and accessibility of food within the community throughout the year in a bid to develop resilience to lockdowns/restrictions to free movement. The project also intends to establish selling points especially for fresh horticulture commodities.</w:t>
      </w:r>
    </w:p>
    <w:p>
      <w:pPr>
        <w:pStyle w:val="Style9"/>
        <w:keepNext w:val="0"/>
        <w:keepLines w:val="0"/>
        <w:widowControl w:val="0"/>
        <w:numPr>
          <w:ilvl w:val="0"/>
          <w:numId w:val="17"/>
        </w:numPr>
        <w:shd w:val="clear" w:color="auto" w:fill="auto"/>
        <w:tabs>
          <w:tab w:pos="355" w:val="left"/>
        </w:tabs>
        <w:bidi w:val="0"/>
        <w:spacing w:before="0" w:after="0" w:line="240" w:lineRule="auto"/>
        <w:ind w:left="380" w:right="0" w:hanging="380"/>
        <w:jc w:val="both"/>
      </w:pPr>
      <w:r>
        <w:rPr>
          <w:b/>
          <w:bCs/>
          <w:color w:val="000000"/>
          <w:spacing w:val="0"/>
          <w:w w:val="100"/>
          <w:position w:val="0"/>
          <w:shd w:val="clear" w:color="auto" w:fill="auto"/>
          <w:lang w:val="en-US" w:eastAsia="en-US" w:bidi="en-US"/>
        </w:rPr>
        <w:t xml:space="preserve">Support horticulture value chain development. </w:t>
      </w:r>
      <w:r>
        <w:rPr>
          <w:color w:val="000000"/>
          <w:spacing w:val="0"/>
          <w:w w:val="100"/>
          <w:position w:val="0"/>
          <w:shd w:val="clear" w:color="auto" w:fill="auto"/>
          <w:lang w:val="en-US" w:eastAsia="en-US" w:bidi="en-US"/>
        </w:rPr>
        <w:t>During lockdown, horticulture produce markets (both local and international) were deeply affected as a result of demand disruptions. The major markets for local horticulture produce which are urban centers, mainly hotels and restaurants as well as schools, were closed. In addition to this, exported horticulture produce was hindered by lockdown measures and high cargo aircraft freight charges leaving a surplus unsold produce with farmers as well as discouraging horticulture exporters. This resulted in reduced sales and lower prices affecting farmers’ incomes to maintain production; for example, the price for exported chili dropped from 700 to 350 Frw per Kilogram. Therefore, with the additional financing, the project will subsidize airfreight fees for high value horticulture crops from project sites to support farmer’s access to market until air-traffic and airfreight costs return within the levels of pre - COVID -19 period.</w:t>
      </w:r>
    </w:p>
    <w:p>
      <w:pPr>
        <w:pStyle w:val="Style9"/>
        <w:keepNext w:val="0"/>
        <w:keepLines w:val="0"/>
        <w:widowControl w:val="0"/>
        <w:numPr>
          <w:ilvl w:val="0"/>
          <w:numId w:val="17"/>
        </w:numPr>
        <w:shd w:val="clear" w:color="auto" w:fill="auto"/>
        <w:tabs>
          <w:tab w:pos="355" w:val="left"/>
        </w:tabs>
        <w:bidi w:val="0"/>
        <w:spacing w:before="0" w:after="140" w:line="240" w:lineRule="auto"/>
        <w:ind w:left="380" w:right="0" w:hanging="380"/>
        <w:jc w:val="both"/>
      </w:pPr>
      <w:r>
        <w:rPr>
          <w:b/>
          <w:bCs/>
          <w:color w:val="000000"/>
          <w:spacing w:val="0"/>
          <w:w w:val="100"/>
          <w:position w:val="0"/>
          <w:shd w:val="clear" w:color="auto" w:fill="auto"/>
          <w:lang w:val="en-US" w:eastAsia="en-US" w:bidi="en-US"/>
        </w:rPr>
        <w:t xml:space="preserve">The project will also intervene in linking farmers to local markets through the use of information and communication technology </w:t>
      </w:r>
      <w:r>
        <w:rPr>
          <w:color w:val="000000"/>
          <w:spacing w:val="0"/>
          <w:w w:val="100"/>
          <w:position w:val="0"/>
          <w:shd w:val="clear" w:color="auto" w:fill="auto"/>
          <w:lang w:val="en-US" w:eastAsia="en-US" w:bidi="en-US"/>
        </w:rPr>
        <w:t>by creating ‘Producer-Consumer Digital Platforms’ that will enable them connect without face-to-face interactions as response to COVID-19 mitigation measures (restrictions of free movement, social distancing).</w:t>
      </w:r>
    </w:p>
    <w:p>
      <w:pPr>
        <w:pStyle w:val="Style9"/>
        <w:keepNext w:val="0"/>
        <w:keepLines w:val="0"/>
        <w:widowControl w:val="0"/>
        <w:shd w:val="clear" w:color="auto" w:fill="auto"/>
        <w:bidi w:val="0"/>
        <w:spacing w:before="0" w:after="140" w:line="254" w:lineRule="auto"/>
        <w:ind w:left="0" w:right="0" w:firstLine="0"/>
        <w:jc w:val="both"/>
      </w:pPr>
      <w:r>
        <w:rPr>
          <w:b/>
          <w:bCs/>
          <w:i/>
          <w:iCs/>
          <w:color w:val="000000"/>
          <w:spacing w:val="0"/>
          <w:w w:val="100"/>
          <w:position w:val="0"/>
          <w:sz w:val="22"/>
          <w:szCs w:val="22"/>
          <w:shd w:val="clear" w:color="auto" w:fill="auto"/>
          <w:lang w:val="en-US" w:eastAsia="en-US" w:bidi="en-US"/>
        </w:rPr>
        <w:t>Coordination mechanism of the implementation of the proposed additional activities:</w:t>
      </w:r>
      <w:r>
        <w:rPr>
          <w:color w:val="000000"/>
          <w:spacing w:val="0"/>
          <w:w w:val="100"/>
          <w:position w:val="0"/>
          <w:shd w:val="clear" w:color="auto" w:fill="auto"/>
          <w:lang w:val="en-US" w:eastAsia="en-US" w:bidi="en-US"/>
        </w:rPr>
        <w:t xml:space="preserve"> the current implementation mechanism of the project is strong and sufficient enough to carry out the proposed additional COVID-19 response activities. The project has a strong and experienced unit, with decentralized unities based closer to beneficiary farmers and groups. Additionally, the project will continue to rely on FAO technical assistance for the proposed extension services, nutrition, irrigation and business development. The partnership with WFP will also continue to be critical as more than ever farmers will need to improve their postharvest management and market linkage skills to increase their revenues. The mentorship services provided by the Rwanda Youth in Agribusiness Forum (RYAF) will equip the beneficiary groups and cooperatives with the organization and management skills and capacity needed to overcome the challenges resulting from the COVID-19 impacts.</w:t>
      </w:r>
    </w:p>
    <w:p>
      <w:pPr>
        <w:pStyle w:val="Style9"/>
        <w:keepNext w:val="0"/>
        <w:keepLines w:val="0"/>
        <w:widowControl w:val="0"/>
        <w:shd w:val="clear" w:color="auto" w:fill="auto"/>
        <w:bidi w:val="0"/>
        <w:spacing w:before="0" w:after="160" w:line="254" w:lineRule="auto"/>
        <w:ind w:left="0" w:right="0" w:firstLine="0"/>
        <w:jc w:val="both"/>
      </w:pPr>
      <w:r>
        <w:rPr>
          <w:b/>
          <w:bCs/>
          <w:i/>
          <w:iCs/>
          <w:color w:val="000000"/>
          <w:spacing w:val="0"/>
          <w:w w:val="100"/>
          <w:position w:val="0"/>
          <w:sz w:val="22"/>
          <w:szCs w:val="22"/>
          <w:shd w:val="clear" w:color="auto" w:fill="auto"/>
          <w:lang w:val="en-US" w:eastAsia="en-US" w:bidi="en-US"/>
        </w:rPr>
        <w:t>x. The revised Results Framework with upward revised targets is provided in Annex 2.</w:t>
      </w:r>
      <w:r>
        <w:rPr>
          <w:color w:val="000000"/>
          <w:spacing w:val="0"/>
          <w:w w:val="100"/>
          <w:position w:val="0"/>
          <w:shd w:val="clear" w:color="auto" w:fill="auto"/>
          <w:lang w:val="en-US" w:eastAsia="en-US" w:bidi="en-US"/>
        </w:rPr>
        <w:t xml:space="preserve"> There are no proposed new indicators.</w:t>
      </w:r>
    </w:p>
    <w:p>
      <w:pPr>
        <w:pStyle w:val="Style9"/>
        <w:keepNext w:val="0"/>
        <w:keepLines w:val="0"/>
        <w:widowControl w:val="0"/>
        <w:shd w:val="clear" w:color="auto" w:fill="auto"/>
        <w:bidi w:val="0"/>
        <w:spacing w:before="0" w:after="240" w:line="240" w:lineRule="auto"/>
        <w:ind w:left="0" w:right="0" w:firstLine="0"/>
        <w:jc w:val="both"/>
      </w:pPr>
      <w:r>
        <w:rPr>
          <w:b/>
          <w:bCs/>
          <w:i/>
          <w:iCs/>
          <w:color w:val="000000"/>
          <w:spacing w:val="0"/>
          <w:w w:val="100"/>
          <w:position w:val="0"/>
          <w:sz w:val="22"/>
          <w:szCs w:val="22"/>
          <w:shd w:val="clear" w:color="auto" w:fill="auto"/>
          <w:lang w:val="en-US" w:eastAsia="en-US" w:bidi="en-US"/>
        </w:rPr>
        <w:t>6. Project readiness to utilize additional funds (35%) (</w:t>
      </w:r>
      <w:r>
        <w:rPr>
          <w:i/>
          <w:iCs/>
          <w:color w:val="000000"/>
          <w:spacing w:val="0"/>
          <w:w w:val="100"/>
          <w:position w:val="0"/>
          <w:sz w:val="22"/>
          <w:szCs w:val="22"/>
          <w:shd w:val="clear" w:color="auto" w:fill="auto"/>
          <w:lang w:val="en-US" w:eastAsia="en-US" w:bidi="en-US"/>
        </w:rPr>
        <w:t>Max 3 pages, annex 1 and supporting reports excluded)</w:t>
      </w:r>
    </w:p>
    <w:p>
      <w:pPr>
        <w:pStyle w:val="Style9"/>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As the Government of Rwanda seeks to mitigate shocks resulting from the outbreak of COVID-19, an Economic Recovery Plan covering the period May 2020 - December 2021 has been prepared aimed at guiding the Government on appropriate key interventions across sectors that would provide support to households and boost employment and growth towards recovery. The priorities for this economic recovery are (i) Contain the pandemic, (ii) Mitigate the impact of the COVID-19 economic crisis on households’ income, (iii) Ensure Food Self-Sufficiency by increasing Agriculture production, (iv) Support Businesses and Protect jobs and (v) Ensure a Coordinated Multi-sectoral response of Government.</w:t>
      </w:r>
    </w:p>
    <w:p>
      <w:pPr>
        <w:pStyle w:val="Style9"/>
        <w:keepNext w:val="0"/>
        <w:keepLines w:val="0"/>
        <w:widowControl w:val="0"/>
        <w:shd w:val="clear" w:color="auto" w:fill="auto"/>
        <w:bidi w:val="0"/>
        <w:spacing w:before="0" w:after="140" w:line="254" w:lineRule="auto"/>
        <w:ind w:left="0" w:right="0" w:firstLine="0"/>
        <w:jc w:val="both"/>
      </w:pPr>
      <w:r>
        <w:rPr>
          <w:b/>
          <w:bCs/>
          <w:i/>
          <w:iCs/>
          <w:color w:val="000000"/>
          <w:spacing w:val="0"/>
          <w:w w:val="100"/>
          <w:position w:val="0"/>
          <w:sz w:val="22"/>
          <w:szCs w:val="22"/>
          <w:shd w:val="clear" w:color="auto" w:fill="auto"/>
          <w:lang w:val="en-US" w:eastAsia="en-US" w:bidi="en-US"/>
        </w:rPr>
        <w:t>y. Alignment of the proposed activities with existing development objectives and activities of the project.</w:t>
      </w:r>
      <w:r>
        <w:rPr>
          <w:color w:val="000000"/>
          <w:spacing w:val="0"/>
          <w:w w:val="100"/>
          <w:position w:val="0"/>
          <w:shd w:val="clear" w:color="auto" w:fill="auto"/>
          <w:lang w:val="en-US" w:eastAsia="en-US" w:bidi="en-US"/>
        </w:rPr>
        <w:t xml:space="preserve"> The activities to be supported with the additional funding are aligned with SAIP project development objective of increasing agricultural productivity, market access, and food security of the targeted beneficiaries in the project areas. Planned activities will not require to revise the project’s components, they will rather refocus the project support to address and mitigate the COVID-19 impacts in the food system of the project area, including by targeting activities to increase farmers revenues and strengthen their organizations.</w:t>
      </w:r>
    </w:p>
    <w:p>
      <w:pPr>
        <w:pStyle w:val="Style9"/>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Agriculture is one of the sectors set to contribute to quick economic recovery from the effects of COVID-19 through intensification to increase production and therefore the project is prepared to efficiently and effectively utilize the additional funding in the following ways;</w:t>
      </w:r>
    </w:p>
    <w:p>
      <w:pPr>
        <w:pStyle w:val="Style9"/>
        <w:keepNext w:val="0"/>
        <w:keepLines w:val="0"/>
        <w:widowControl w:val="0"/>
        <w:numPr>
          <w:ilvl w:val="0"/>
          <w:numId w:val="19"/>
        </w:numPr>
        <w:shd w:val="clear" w:color="auto" w:fill="auto"/>
        <w:tabs>
          <w:tab w:pos="355" w:val="left"/>
        </w:tabs>
        <w:bidi w:val="0"/>
        <w:spacing w:before="0" w:after="0" w:line="240" w:lineRule="auto"/>
        <w:ind w:left="380" w:right="0" w:hanging="380"/>
        <w:jc w:val="both"/>
      </w:pPr>
      <w:r>
        <w:rPr>
          <w:b/>
          <w:bCs/>
          <w:i/>
          <w:iCs/>
          <w:color w:val="000000"/>
          <w:spacing w:val="0"/>
          <w:w w:val="100"/>
          <w:position w:val="0"/>
          <w:sz w:val="22"/>
          <w:szCs w:val="22"/>
          <w:shd w:val="clear" w:color="auto" w:fill="auto"/>
          <w:lang w:val="en-US" w:eastAsia="en-US" w:bidi="en-US"/>
        </w:rPr>
        <w:t xml:space="preserve">Institutional set up and implementation arrangements for the proposed additional funding activities: </w:t>
      </w:r>
      <w:r>
        <w:rPr>
          <w:color w:val="000000"/>
          <w:spacing w:val="0"/>
          <w:w w:val="100"/>
          <w:position w:val="0"/>
          <w:shd w:val="clear" w:color="auto" w:fill="auto"/>
          <w:lang w:val="en-US" w:eastAsia="en-US" w:bidi="en-US"/>
        </w:rPr>
        <w:t>There is already a strong and experienced institutional framework in place, from which the project will leverage to the deploy the additional finance and efficiently implement the proposed additional activities within the planned period of 18 months:</w:t>
      </w:r>
    </w:p>
    <w:p>
      <w:pPr>
        <w:pStyle w:val="Style9"/>
        <w:keepNext w:val="0"/>
        <w:keepLines w:val="0"/>
        <w:widowControl w:val="0"/>
        <w:shd w:val="clear" w:color="auto" w:fill="auto"/>
        <w:bidi w:val="0"/>
        <w:spacing w:before="0" w:after="0" w:line="240" w:lineRule="auto"/>
        <w:ind w:left="1100" w:right="0" w:hanging="360"/>
        <w:jc w:val="both"/>
      </w:pPr>
      <w:r>
        <w:rPr>
          <w:rFonts w:ascii="Arial" w:eastAsia="Arial" w:hAnsi="Arial" w:cs="Arial"/>
          <w:color w:val="000000"/>
          <w:spacing w:val="0"/>
          <w:w w:val="100"/>
          <w:position w:val="0"/>
          <w:sz w:val="9"/>
          <w:szCs w:val="9"/>
          <w:shd w:val="clear" w:color="auto" w:fill="auto"/>
          <w:lang w:val="en-US" w:eastAsia="en-US" w:bidi="en-US"/>
        </w:rPr>
        <w:t xml:space="preserve">o </w:t>
      </w:r>
      <w:r>
        <w:rPr>
          <w:color w:val="000000"/>
          <w:spacing w:val="0"/>
          <w:w w:val="100"/>
          <w:position w:val="0"/>
          <w:shd w:val="clear" w:color="auto" w:fill="auto"/>
          <w:lang w:val="en-US" w:eastAsia="en-US" w:bidi="en-US"/>
        </w:rPr>
        <w:t>The overall implementation of the additional funding will be coordinated by the experienced project implementation unit of the Sustainable Agricultural Intensification and Food Security Project (SAIP), under the oversight of the Rwanda Agriculture and Animal Resources Development Board (RAB), which is the main implementing agency of Ministry of Agriculture and Animal Resources (MINAGRI).</w:t>
      </w:r>
    </w:p>
    <w:p>
      <w:pPr>
        <w:pStyle w:val="Style9"/>
        <w:keepNext w:val="0"/>
        <w:keepLines w:val="0"/>
        <w:widowControl w:val="0"/>
        <w:shd w:val="clear" w:color="auto" w:fill="auto"/>
        <w:bidi w:val="0"/>
        <w:spacing w:before="0" w:after="0" w:line="240" w:lineRule="auto"/>
        <w:ind w:left="1100" w:right="0" w:hanging="360"/>
        <w:jc w:val="both"/>
      </w:pPr>
      <w:r>
        <w:rPr>
          <w:rFonts w:ascii="Arial" w:eastAsia="Arial" w:hAnsi="Arial" w:cs="Arial"/>
          <w:color w:val="000000"/>
          <w:spacing w:val="0"/>
          <w:w w:val="100"/>
          <w:position w:val="0"/>
          <w:sz w:val="9"/>
          <w:szCs w:val="9"/>
          <w:shd w:val="clear" w:color="auto" w:fill="auto"/>
          <w:lang w:val="en-US" w:eastAsia="en-US" w:bidi="en-US"/>
        </w:rPr>
        <w:t xml:space="preserve">o </w:t>
      </w:r>
      <w:r>
        <w:rPr>
          <w:color w:val="000000"/>
          <w:spacing w:val="0"/>
          <w:w w:val="100"/>
          <w:position w:val="0"/>
          <w:shd w:val="clear" w:color="auto" w:fill="auto"/>
          <w:lang w:val="en-US" w:eastAsia="en-US" w:bidi="en-US"/>
        </w:rPr>
        <w:t>The SAIP project has a strong team (technical, financial, procurement, safeguards, M&amp;E), which has gained experience and has obtained excellent results in the previous Land husbandry, Water Harvesting and Hillside irrigation (LWH) and Rural Sector Support Project (RSSP) projects. The two projects have registered tremendous success in increasing productivity and profitability of hillside agriculture across the country, both in irrigated and non-irrigated hillsides and marshlands.</w:t>
      </w:r>
    </w:p>
    <w:p>
      <w:pPr>
        <w:pStyle w:val="Style9"/>
        <w:keepNext w:val="0"/>
        <w:keepLines w:val="0"/>
        <w:widowControl w:val="0"/>
        <w:shd w:val="clear" w:color="auto" w:fill="auto"/>
        <w:bidi w:val="0"/>
        <w:spacing w:before="0" w:after="0" w:line="240" w:lineRule="auto"/>
        <w:ind w:left="1100" w:right="0" w:hanging="360"/>
        <w:jc w:val="both"/>
      </w:pPr>
      <w:r>
        <w:rPr>
          <w:rFonts w:ascii="Arial" w:eastAsia="Arial" w:hAnsi="Arial" w:cs="Arial"/>
          <w:color w:val="000000"/>
          <w:spacing w:val="0"/>
          <w:w w:val="100"/>
          <w:position w:val="0"/>
          <w:sz w:val="9"/>
          <w:szCs w:val="9"/>
          <w:shd w:val="clear" w:color="auto" w:fill="auto"/>
          <w:lang w:val="en-US" w:eastAsia="en-US" w:bidi="en-US"/>
        </w:rPr>
        <w:t xml:space="preserve">o </w:t>
      </w:r>
      <w:r>
        <w:rPr>
          <w:color w:val="000000"/>
          <w:spacing w:val="0"/>
          <w:w w:val="100"/>
          <w:position w:val="0"/>
          <w:shd w:val="clear" w:color="auto" w:fill="auto"/>
          <w:lang w:val="en-US" w:eastAsia="en-US" w:bidi="en-US"/>
        </w:rPr>
        <w:t>The project has site-based teams in charge of implementation and coordination of project activities, RAB stations mandated to coordinate all agriculture activities as well as National Agriculture Export Board (NAEB) in charge of agriculture export promotion. In addition, the project works with local authority entities; the Ministry of Local Government (MINALOC) and its decentralized entities (Districts, Sectors, Cells and Villages) where the implementation of agriculture activities is carried out.</w:t>
      </w:r>
    </w:p>
    <w:p>
      <w:pPr>
        <w:pStyle w:val="Style9"/>
        <w:keepNext w:val="0"/>
        <w:keepLines w:val="0"/>
        <w:widowControl w:val="0"/>
        <w:shd w:val="clear" w:color="auto" w:fill="auto"/>
        <w:bidi w:val="0"/>
        <w:spacing w:before="0" w:after="240" w:line="240" w:lineRule="auto"/>
        <w:ind w:left="1100" w:right="0" w:hanging="360"/>
        <w:jc w:val="both"/>
        <w:sectPr>
          <w:headerReference w:type="default" r:id="rId19"/>
          <w:footerReference w:type="default" r:id="rId20"/>
          <w:headerReference w:type="even" r:id="rId21"/>
          <w:footerReference w:type="even" r:id="rId22"/>
          <w:headerReference w:type="first" r:id="rId23"/>
          <w:footerReference w:type="first" r:id="rId24"/>
          <w:footnotePr>
            <w:pos w:val="pageBottom"/>
            <w:numFmt w:val="decimal"/>
            <w:numStart w:val="2"/>
            <w:numRestart w:val="continuous"/>
            <w15:footnoteColumns w:val="1"/>
          </w:footnotePr>
          <w:pgSz w:w="12240" w:h="15840"/>
          <w:pgMar w:top="1540" w:right="1102" w:bottom="1264" w:left="1102" w:header="0" w:footer="3" w:gutter="0"/>
          <w:cols w:space="720"/>
          <w:noEndnote/>
          <w:titlePg/>
          <w:rtlGutter w:val="0"/>
          <w:docGrid w:linePitch="360"/>
        </w:sectPr>
      </w:pPr>
      <w:r>
        <w:rPr>
          <w:rFonts w:ascii="Arial" w:eastAsia="Arial" w:hAnsi="Arial" w:cs="Arial"/>
          <w:color w:val="000000"/>
          <w:spacing w:val="0"/>
          <w:w w:val="100"/>
          <w:position w:val="0"/>
          <w:sz w:val="9"/>
          <w:szCs w:val="9"/>
          <w:shd w:val="clear" w:color="auto" w:fill="auto"/>
          <w:lang w:val="en-US" w:eastAsia="en-US" w:bidi="en-US"/>
        </w:rPr>
        <w:t xml:space="preserve">o </w:t>
      </w:r>
      <w:r>
        <w:rPr>
          <w:color w:val="000000"/>
          <w:spacing w:val="0"/>
          <w:w w:val="100"/>
          <w:position w:val="0"/>
          <w:shd w:val="clear" w:color="auto" w:fill="auto"/>
          <w:lang w:val="en-US" w:eastAsia="en-US" w:bidi="en-US"/>
        </w:rPr>
        <w:t>The SAIP project also receives strategic guidance during implementation from a Project Steering Committee (PSC) made up of several stakeholders including various ministries and other relevant agencies, representatives of farmers’ organizations, and private sector. The PSC will provide policy guidance and support the alignment between project activities and the respective national sectoral plans, projects of the Government with specific emphasis on mitigating the COVID-19 impact.</w:t>
      </w:r>
    </w:p>
    <w:p>
      <w:pPr>
        <w:pStyle w:val="Style9"/>
        <w:keepNext w:val="0"/>
        <w:keepLines w:val="0"/>
        <w:widowControl w:val="0"/>
        <w:numPr>
          <w:ilvl w:val="0"/>
          <w:numId w:val="19"/>
        </w:numPr>
        <w:shd w:val="clear" w:color="auto" w:fill="auto"/>
        <w:tabs>
          <w:tab w:pos="355" w:val="left"/>
        </w:tabs>
        <w:bidi w:val="0"/>
        <w:spacing w:before="0" w:line="240" w:lineRule="auto"/>
        <w:ind w:left="360" w:right="0" w:hanging="360"/>
        <w:jc w:val="both"/>
      </w:pPr>
      <w:r>
        <w:rPr>
          <w:color w:val="000000"/>
          <w:spacing w:val="0"/>
          <w:w w:val="100"/>
          <w:position w:val="0"/>
          <w:shd w:val="clear" w:color="auto" w:fill="auto"/>
          <w:lang w:val="en-US" w:eastAsia="en-US" w:bidi="en-US"/>
        </w:rPr>
        <w:t>At community level, there are well established farmers’ organizations including; Cooperatives with legal personalities issued by Rwanda Cooperative Agency (RCA) whose mandate is to ensure valorization of developed schemes, Water Users Associations with legal personalities issued by Rwanda Governance Board (RGB) whose mandate is to ensure proper operation and maintenance developed irrigated schemes as well as Self Help Groups formed based on land proximity facilitating farmers to do carry out agriculture activities together (land use consolidation).</w:t>
      </w:r>
    </w:p>
    <w:p>
      <w:pPr>
        <w:pStyle w:val="Style9"/>
        <w:keepNext w:val="0"/>
        <w:keepLines w:val="0"/>
        <w:widowControl w:val="0"/>
        <w:numPr>
          <w:ilvl w:val="0"/>
          <w:numId w:val="19"/>
        </w:numPr>
        <w:shd w:val="clear" w:color="auto" w:fill="auto"/>
        <w:tabs>
          <w:tab w:pos="355" w:val="left"/>
        </w:tabs>
        <w:bidi w:val="0"/>
        <w:spacing w:before="0" w:line="240" w:lineRule="auto"/>
        <w:ind w:left="360" w:right="0" w:hanging="360"/>
        <w:jc w:val="both"/>
      </w:pPr>
      <w:r>
        <w:rPr>
          <w:color w:val="000000"/>
          <w:spacing w:val="0"/>
          <w:w w:val="100"/>
          <w:position w:val="0"/>
          <w:shd w:val="clear" w:color="auto" w:fill="auto"/>
          <w:lang w:val="en-US" w:eastAsia="en-US" w:bidi="en-US"/>
        </w:rPr>
        <w:t>The project is working with different partners for the implementation of activities including Rwanda Youth in Agribusiness Forum (RYAF) for mentorship and coaching programs for farmer’s organization, extension services as well as fruit trees production, World Food Program (WFP) for linking farmers to market (FtMA) for grains and capacity in post-harvest handling. The project also works with National Early Childhood Development Program (NECDP) for support in nutrition project interventions. For capacity building program, the project works with Nyarutarama Business Incubation Center (NBIC) under Work Force Development Authority (WDA) and Rwanda Cooperative Agency (RCA) specifically for entrepreneurship development and cooperatives organizational management. The project is also working with Rwanda Inspectorate Competition and Consumer Protection Authority (RICA) for certification and Rwanda Agriculture and Livestock Inspection and Certification Services (RALIS) with aim of enhancing safe trade by limiting the introduction and the spread of new pests to improve the quality of agricultural and livestock products for export. The project has a running MoU with FAO for the provision of technical assistance in all project activities.</w:t>
      </w:r>
    </w:p>
    <w:p>
      <w:pPr>
        <w:pStyle w:val="Style9"/>
        <w:keepNext w:val="0"/>
        <w:keepLines w:val="0"/>
        <w:widowControl w:val="0"/>
        <w:numPr>
          <w:ilvl w:val="0"/>
          <w:numId w:val="19"/>
        </w:numPr>
        <w:shd w:val="clear" w:color="auto" w:fill="auto"/>
        <w:tabs>
          <w:tab w:pos="355" w:val="left"/>
        </w:tabs>
        <w:bidi w:val="0"/>
        <w:spacing w:before="0" w:line="240" w:lineRule="auto"/>
        <w:ind w:left="360" w:right="0" w:hanging="360"/>
        <w:jc w:val="both"/>
      </w:pPr>
      <w:r>
        <w:rPr>
          <w:color w:val="000000"/>
          <w:spacing w:val="0"/>
          <w:w w:val="100"/>
          <w:position w:val="0"/>
          <w:shd w:val="clear" w:color="auto" w:fill="auto"/>
          <w:lang w:val="en-US" w:eastAsia="en-US" w:bidi="en-US"/>
        </w:rPr>
        <w:t>In line with ongoing SAIP project operations, there are two ongoing contracts namely; (i) Framework contract for the supply, installation and maintenance/repairs of irrigation infrastructures and (ii) Supply and installation of equipment for Small Scale Irrigation Technology (SSIT). With the additional funding, the project will use existing framework contracts to implement the activities related to (i) Repair and rehabilitation of damaged irrigation infrastructures and equipment, (ii) siltation control around dams and night storages by constructing sediment trap structures, (iii) rehabilitation of sites access roads and (iv) expansion of area under improved irrigation efficiency in scaled up sites.</w:t>
      </w:r>
    </w:p>
    <w:p>
      <w:pPr>
        <w:pStyle w:val="Style9"/>
        <w:keepNext w:val="0"/>
        <w:keepLines w:val="0"/>
        <w:widowControl w:val="0"/>
        <w:numPr>
          <w:ilvl w:val="0"/>
          <w:numId w:val="19"/>
        </w:numPr>
        <w:shd w:val="clear" w:color="auto" w:fill="auto"/>
        <w:tabs>
          <w:tab w:pos="355" w:val="left"/>
        </w:tabs>
        <w:bidi w:val="0"/>
        <w:spacing w:before="0" w:line="240" w:lineRule="auto"/>
        <w:ind w:left="360" w:right="0" w:hanging="360"/>
        <w:jc w:val="both"/>
      </w:pPr>
      <w:r>
        <w:rPr>
          <w:color w:val="000000"/>
          <w:spacing w:val="0"/>
          <w:w w:val="100"/>
          <w:position w:val="0"/>
          <w:shd w:val="clear" w:color="auto" w:fill="auto"/>
          <w:lang w:val="en-US" w:eastAsia="en-US" w:bidi="en-US"/>
        </w:rPr>
        <w:t>The project is currently operating in schemes with land husbandry and irrigation infrastructures developed under previously World Bank Funded Projects. With additional financing while supporting farmers with productivity enhancement kit, these schemes present high potential for increasing agriculture productivity in the short run to cater for COVID-19 outbreak shocks.</w:t>
      </w:r>
    </w:p>
    <w:p>
      <w:pPr>
        <w:pStyle w:val="Style9"/>
        <w:keepNext w:val="0"/>
        <w:keepLines w:val="0"/>
        <w:widowControl w:val="0"/>
        <w:numPr>
          <w:ilvl w:val="0"/>
          <w:numId w:val="19"/>
        </w:numPr>
        <w:shd w:val="clear" w:color="auto" w:fill="auto"/>
        <w:tabs>
          <w:tab w:pos="355" w:val="left"/>
        </w:tabs>
        <w:bidi w:val="0"/>
        <w:spacing w:before="0" w:line="240" w:lineRule="auto"/>
        <w:ind w:left="360" w:right="0" w:hanging="360"/>
        <w:jc w:val="both"/>
      </w:pPr>
      <w:r>
        <w:rPr>
          <w:color w:val="000000"/>
          <w:spacing w:val="0"/>
          <w:w w:val="100"/>
          <w:position w:val="0"/>
          <w:shd w:val="clear" w:color="auto" w:fill="auto"/>
          <w:lang w:val="en-US" w:eastAsia="en-US" w:bidi="en-US"/>
        </w:rPr>
        <w:t>To minimize post-harvest losses and reduce perishability in SAIP intervention sites, the current project (SAIP) and the previously World Bank Funded Projects, especially LWH, constructed post-harvest facilities for production aggregation, drying/ cooling, cleaning, sorting, grading, packaging and storage. With additional financing, the project will support producer organizations to capture value by promoting quality enhancing and processing activities as well as ensuring availability of food reserves to mitigate COVID-19 food related impacts.</w:t>
      </w:r>
    </w:p>
    <w:p>
      <w:pPr>
        <w:pStyle w:val="Style9"/>
        <w:keepNext w:val="0"/>
        <w:keepLines w:val="0"/>
        <w:widowControl w:val="0"/>
        <w:numPr>
          <w:ilvl w:val="0"/>
          <w:numId w:val="19"/>
        </w:numPr>
        <w:shd w:val="clear" w:color="auto" w:fill="auto"/>
        <w:tabs>
          <w:tab w:pos="355" w:val="left"/>
        </w:tabs>
        <w:bidi w:val="0"/>
        <w:spacing w:before="0" w:line="240" w:lineRule="auto"/>
        <w:ind w:left="0" w:right="0" w:firstLine="0"/>
        <w:jc w:val="both"/>
        <w:rPr>
          <w:sz w:val="20"/>
          <w:szCs w:val="20"/>
        </w:rPr>
        <w:sectPr>
          <w:headerReference w:type="default" r:id="rId25"/>
          <w:footerReference w:type="default" r:id="rId26"/>
          <w:headerReference w:type="even" r:id="rId27"/>
          <w:footerReference w:type="even" r:id="rId28"/>
          <w:footnotePr>
            <w:pos w:val="pageBottom"/>
            <w:numFmt w:val="decimal"/>
            <w:numStart w:val="2"/>
            <w:numRestart w:val="continuous"/>
            <w15:footnoteColumns w:val="1"/>
          </w:footnotePr>
          <w:pgSz w:w="12240" w:h="15840"/>
          <w:pgMar w:top="1574" w:right="1104" w:bottom="916" w:left="1114" w:header="0" w:footer="488" w:gutter="0"/>
          <w:pgNumType w:start="11"/>
          <w:cols w:space="720"/>
          <w:noEndnote/>
          <w:rtlGutter w:val="0"/>
          <w:docGrid w:linePitch="360"/>
        </w:sectPr>
      </w:pPr>
      <w:r>
        <w:rPr>
          <w:color w:val="000000"/>
          <w:spacing w:val="0"/>
          <w:w w:val="100"/>
          <w:position w:val="0"/>
          <w:sz w:val="22"/>
          <w:szCs w:val="22"/>
          <w:shd w:val="clear" w:color="auto" w:fill="auto"/>
          <w:lang w:val="en-US" w:eastAsia="en-US" w:bidi="en-US"/>
        </w:rPr>
        <w:t xml:space="preserve">Similarly, the Rwanda Agriculture Board (RAB) has a Post-Harvest management and Biotechnology division which is responsible for implementing the national agriculture policy related to post harvest and Biotechnology activities, focusing on development and dissemination of post-harvest technologies in order to reduce losses, improve the quality of produce and ensure the market competitiveness of produce. RAB and SAIP are effectively engaged in all activities of post-harvest management, working with different stakeholders, including farmers, local authorities and the private sector to meet the better harvest quality aflatoxin free for grains as well as for postharvest of Irish potatoes. Through RAB partnership with MASHAV, an Israel’s Agency for International Development Cooperation, there is an established Center of </w:t>
      </w:r>
      <w:r>
        <w:rPr>
          <w:rFonts w:ascii="Cambria" w:eastAsia="Cambria" w:hAnsi="Cambria" w:cs="Cambria"/>
          <w:color w:val="000000"/>
          <w:spacing w:val="0"/>
          <w:w w:val="100"/>
          <w:position w:val="0"/>
          <w:sz w:val="20"/>
          <w:szCs w:val="20"/>
          <w:shd w:val="clear" w:color="auto" w:fill="auto"/>
          <w:lang w:val="en-US" w:eastAsia="en-US" w:bidi="en-US"/>
        </w:rPr>
        <w:t>10</w:t>
      </w:r>
    </w:p>
    <w:p>
      <w:pPr>
        <w:pStyle w:val="Style9"/>
        <w:keepNext w:val="0"/>
        <w:keepLines w:val="0"/>
        <w:widowControl w:val="0"/>
        <w:shd w:val="clear" w:color="auto" w:fill="auto"/>
        <w:bidi w:val="0"/>
        <w:spacing w:before="0" w:after="240" w:line="240" w:lineRule="auto"/>
        <w:ind w:left="380" w:right="0" w:firstLine="0"/>
        <w:jc w:val="both"/>
      </w:pPr>
      <w:r>
        <w:rPr>
          <w:color w:val="000000"/>
          <w:spacing w:val="0"/>
          <w:w w:val="100"/>
          <w:position w:val="0"/>
          <w:shd w:val="clear" w:color="auto" w:fill="auto"/>
          <w:lang w:val="en-US" w:eastAsia="en-US" w:bidi="en-US"/>
        </w:rPr>
        <w:t>Excellence for Horticultural Development with ambitions to increase production through modern technology and research in horticulture, transfer of knowledge, capacity building and demonstration, access to improved and appropriate agro-inputs such as nurseries for better seedlings and varieties as well as fresh produce.</w:t>
      </w:r>
    </w:p>
    <w:p>
      <w:pPr>
        <w:pStyle w:val="Style9"/>
        <w:keepNext w:val="0"/>
        <w:keepLines w:val="0"/>
        <w:widowControl w:val="0"/>
        <w:numPr>
          <w:ilvl w:val="0"/>
          <w:numId w:val="19"/>
        </w:numPr>
        <w:shd w:val="clear" w:color="auto" w:fill="auto"/>
        <w:tabs>
          <w:tab w:pos="355" w:val="left"/>
        </w:tabs>
        <w:bidi w:val="0"/>
        <w:spacing w:before="0" w:after="240" w:line="240" w:lineRule="auto"/>
        <w:ind w:left="380" w:right="0" w:hanging="380"/>
        <w:jc w:val="both"/>
      </w:pPr>
      <w:r>
        <w:rPr>
          <w:b/>
          <w:bCs/>
          <w:i/>
          <w:iCs/>
          <w:color w:val="000000"/>
          <w:spacing w:val="0"/>
          <w:w w:val="100"/>
          <w:position w:val="0"/>
          <w:sz w:val="22"/>
          <w:szCs w:val="22"/>
          <w:shd w:val="clear" w:color="auto" w:fill="auto"/>
          <w:lang w:val="en-US" w:eastAsia="en-US" w:bidi="en-US"/>
        </w:rPr>
        <w:t>Timely implementation of activities in proposed new-geographical areas:</w:t>
      </w:r>
      <w:r>
        <w:rPr>
          <w:color w:val="000000"/>
          <w:spacing w:val="0"/>
          <w:w w:val="100"/>
          <w:position w:val="0"/>
          <w:shd w:val="clear" w:color="auto" w:fill="auto"/>
          <w:lang w:val="en-US" w:eastAsia="en-US" w:bidi="en-US"/>
        </w:rPr>
        <w:t xml:space="preserve"> The proposed three sites for scale up, located in Rwangingo, Nyabirasi and Ngoma-22, are adjacent to the current project implementation sites of Gatsibo, Nyabihu and Kayonza respectively. Therefore, the expansion of activities in the three proposed sites will not require significant administrative and logistics arrangements. The three sites have adequate infrastructure to improve agriculture; including irrigation dams and networks, rehabilitated marshlands, improved terraces and other soil erosion control measures providing required potentials for increasing agriculture productivity. Farmers from these sites are also organized in producer</w:t>
        <w:softHyphen/>
        <w:t>based organizations (SHGs, Cooperatives and Water Users Associations) making it easy to implement activities in a timely manner to address prevailing COVID-19 impacts on agriculture and food security.</w:t>
      </w:r>
    </w:p>
    <w:p>
      <w:pPr>
        <w:pStyle w:val="Style9"/>
        <w:keepNext w:val="0"/>
        <w:keepLines w:val="0"/>
        <w:widowControl w:val="0"/>
        <w:shd w:val="clear" w:color="auto" w:fill="auto"/>
        <w:bidi w:val="0"/>
        <w:spacing w:before="0" w:after="240" w:line="240" w:lineRule="auto"/>
        <w:ind w:left="0" w:right="0" w:firstLine="0"/>
        <w:jc w:val="both"/>
      </w:pPr>
      <w:r>
        <w:rPr>
          <w:b/>
          <w:bCs/>
          <w:i/>
          <w:iCs/>
          <w:color w:val="000000"/>
          <w:spacing w:val="0"/>
          <w:w w:val="100"/>
          <w:position w:val="0"/>
          <w:sz w:val="22"/>
          <w:szCs w:val="22"/>
          <w:shd w:val="clear" w:color="auto" w:fill="auto"/>
          <w:lang w:val="en-US" w:eastAsia="en-US" w:bidi="en-US"/>
        </w:rPr>
        <w:t>z. Expected results from additional financing, expected timeline to deploy the additional funds and implement proposed COVID-19 response activities:</w:t>
      </w:r>
      <w:r>
        <w:rPr>
          <w:color w:val="000000"/>
          <w:spacing w:val="0"/>
          <w:w w:val="100"/>
          <w:position w:val="0"/>
          <w:shd w:val="clear" w:color="auto" w:fill="auto"/>
          <w:lang w:val="en-US" w:eastAsia="en-US" w:bidi="en-US"/>
        </w:rPr>
        <w:t xml:space="preserve"> the additional finance will support project beneficiaries to face the current COVID-19 negative impacts and increase their resilience to future impacts. Additionally, the increased funding will help to increase in the level of project outcomes in the current implementation areas and expand them in the proposed scale-up sites. The number of targeted beneficiaries by the project will increase by 7,082 households to reach a total number of 45,688 households. Supply chains of agriculture produce were the most affected by the pandemic; the project will therefore refocus the support in commercialization and market linkage activities, and assist farmers to face the changing dynamics in both local and export chain logistics because of the covid-19 pandemic, and help to preserve and sustain rural jobs. The results framework which provides numbers for the expected increase of outcomes is provided in Annex 2; while a detailed 18-month work plan and allocation of the additional funding with timelines can be found in annex 3.</w:t>
      </w:r>
    </w:p>
    <w:p>
      <w:pPr>
        <w:pStyle w:val="Style9"/>
        <w:keepNext w:val="0"/>
        <w:keepLines w:val="0"/>
        <w:widowControl w:val="0"/>
        <w:shd w:val="clear" w:color="auto" w:fill="auto"/>
        <w:bidi w:val="0"/>
        <w:spacing w:before="0" w:after="580" w:line="254" w:lineRule="auto"/>
        <w:ind w:left="740" w:right="0" w:firstLine="0"/>
        <w:jc w:val="left"/>
      </w:pPr>
      <w:r>
        <w:rPr>
          <w:color w:val="000000"/>
          <w:spacing w:val="0"/>
          <w:w w:val="100"/>
          <w:position w:val="0"/>
          <w:shd w:val="clear" w:color="auto" w:fill="auto"/>
          <w:lang w:val="en-US" w:eastAsia="en-US" w:bidi="en-US"/>
        </w:rPr>
        <w:t xml:space="preserve">aa. If the project implementation progress is currently rated less than moderately satisfactory, please specify how any implementation challenges will be addressed. </w:t>
      </w:r>
      <w:r>
        <w:rPr>
          <w:b/>
          <w:bCs/>
          <w:color w:val="000000"/>
          <w:spacing w:val="0"/>
          <w:w w:val="100"/>
          <w:position w:val="0"/>
          <w:shd w:val="clear" w:color="auto" w:fill="auto"/>
          <w:lang w:val="en-US" w:eastAsia="en-US" w:bidi="en-US"/>
        </w:rPr>
        <w:t>Not Applicable, the project was rated satisfactory.</w:t>
      </w:r>
    </w:p>
    <w:p>
      <w:pPr>
        <w:pStyle w:val="Style9"/>
        <w:keepNext w:val="0"/>
        <w:keepLines w:val="0"/>
        <w:widowControl w:val="0"/>
        <w:shd w:val="clear" w:color="auto" w:fill="auto"/>
        <w:bidi w:val="0"/>
        <w:spacing w:before="0" w:after="580" w:line="254" w:lineRule="auto"/>
        <w:ind w:left="740" w:right="0" w:firstLine="0"/>
        <w:jc w:val="both"/>
      </w:pPr>
      <w:r>
        <w:rPr>
          <w:color w:val="000000"/>
          <w:spacing w:val="0"/>
          <w:w w:val="100"/>
          <w:position w:val="0"/>
          <w:shd w:val="clear" w:color="auto" w:fill="auto"/>
          <w:lang w:val="en-US" w:eastAsia="en-US" w:bidi="en-US"/>
        </w:rPr>
        <w:t>bb. Annex 1 provides an updated project budget by component and activity, showing the original grant and the additional funding requested. The project has not looked for alternative sources of funding before this application.</w:t>
      </w:r>
    </w:p>
    <w:p>
      <w:pPr>
        <w:pStyle w:val="Style9"/>
        <w:keepNext w:val="0"/>
        <w:keepLines w:val="0"/>
        <w:widowControl w:val="0"/>
        <w:shd w:val="clear" w:color="auto" w:fill="auto"/>
        <w:bidi w:val="0"/>
        <w:spacing w:before="0" w:after="420" w:line="257" w:lineRule="auto"/>
        <w:ind w:left="740" w:right="0" w:firstLine="0"/>
        <w:jc w:val="both"/>
        <w:sectPr>
          <w:headerReference w:type="default" r:id="rId29"/>
          <w:footerReference w:type="default" r:id="rId30"/>
          <w:headerReference w:type="even" r:id="rId31"/>
          <w:footerReference w:type="even" r:id="rId32"/>
          <w:footnotePr>
            <w:pos w:val="pageBottom"/>
            <w:numFmt w:val="decimal"/>
            <w:numStart w:val="2"/>
            <w:numRestart w:val="continuous"/>
            <w15:footnoteColumns w:val="1"/>
          </w:footnotePr>
          <w:pgSz w:w="12240" w:h="15840"/>
          <w:pgMar w:top="1560" w:right="1104" w:bottom="1560" w:left="1104" w:header="0" w:footer="3" w:gutter="0"/>
          <w:pgNumType w:start="11"/>
          <w:cols w:space="720"/>
          <w:noEndnote/>
          <w:rtlGutter w:val="0"/>
          <w:docGrid w:linePitch="360"/>
        </w:sectPr>
      </w:pPr>
      <w:r>
        <w:rPr>
          <w:color w:val="000000"/>
          <w:spacing w:val="0"/>
          <w:w w:val="100"/>
          <w:position w:val="0"/>
          <w:shd w:val="clear" w:color="auto" w:fill="auto"/>
          <w:lang w:val="en-US" w:eastAsia="en-US" w:bidi="en-US"/>
        </w:rPr>
        <w:t xml:space="preserve">cc. Include the latest technical progress report such as SE project supervision report, Government prepared technical progress report, or Aide Memoires etc. </w:t>
      </w:r>
      <w:r>
        <w:rPr>
          <w:b/>
          <w:bCs/>
          <w:color w:val="000000"/>
          <w:spacing w:val="0"/>
          <w:w w:val="100"/>
          <w:position w:val="0"/>
          <w:shd w:val="clear" w:color="auto" w:fill="auto"/>
          <w:lang w:val="en-US" w:eastAsia="en-US" w:bidi="en-US"/>
        </w:rPr>
        <w:t>Aide memoire from the latest (March 2020) implementation support mission included.</w:t>
      </w:r>
    </w:p>
    <w:p>
      <w:pPr>
        <w:pStyle w:val="Style12"/>
        <w:keepNext/>
        <w:keepLines/>
        <w:widowControl w:val="0"/>
        <w:numPr>
          <w:ilvl w:val="0"/>
          <w:numId w:val="21"/>
        </w:numPr>
        <w:shd w:val="clear" w:color="auto" w:fill="auto"/>
        <w:tabs>
          <w:tab w:pos="1907" w:val="left"/>
        </w:tabs>
        <w:bidi w:val="0"/>
        <w:spacing w:before="0" w:after="0" w:line="240" w:lineRule="auto"/>
        <w:ind w:left="0" w:right="0"/>
        <w:jc w:val="left"/>
      </w:pPr>
      <w:bookmarkStart w:id="2" w:name="bookmark2"/>
      <w:r>
        <w:rPr>
          <w:color w:val="000000"/>
          <w:spacing w:val="0"/>
          <w:w w:val="100"/>
          <w:position w:val="0"/>
          <w:shd w:val="clear" w:color="auto" w:fill="auto"/>
          <w:lang w:val="en-US" w:eastAsia="en-US" w:bidi="en-US"/>
        </w:rPr>
        <w:t>Updated Project Budget</w:t>
      </w:r>
      <w:bookmarkEnd w:id="2"/>
    </w:p>
    <w:p>
      <w:pPr>
        <w:pStyle w:val="Style12"/>
        <w:keepNext/>
        <w:keepLines/>
        <w:widowControl w:val="0"/>
        <w:shd w:val="clear" w:color="auto" w:fill="auto"/>
        <w:bidi w:val="0"/>
        <w:spacing w:before="0" w:line="240" w:lineRule="auto"/>
        <w:ind w:left="0" w:right="0"/>
        <w:jc w:val="left"/>
      </w:pPr>
      <w:r>
        <w:rPr>
          <w:color w:val="000000"/>
          <w:spacing w:val="0"/>
          <w:w w:val="100"/>
          <w:position w:val="0"/>
          <w:shd w:val="clear" w:color="auto" w:fill="auto"/>
          <w:lang w:val="en-US" w:eastAsia="en-US" w:bidi="en-US"/>
        </w:rPr>
        <w:t>Investment Funding: SAIP&amp; Technical Assistance (FAO)</w:t>
      </w:r>
    </w:p>
    <w:tbl>
      <w:tblPr>
        <w:tblOverlap w:val="never"/>
        <w:jc w:val="center"/>
        <w:tblLayout w:type="fixed"/>
      </w:tblPr>
      <w:tblGrid>
        <w:gridCol w:w="2438"/>
        <w:gridCol w:w="3149"/>
        <w:gridCol w:w="1416"/>
        <w:gridCol w:w="1958"/>
        <w:gridCol w:w="1651"/>
        <w:gridCol w:w="2074"/>
        <w:gridCol w:w="1339"/>
      </w:tblGrid>
      <w:tr>
        <w:trPr>
          <w:trHeight w:val="581" w:hRule="exact"/>
        </w:trPr>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Components</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Activities</w:t>
            </w:r>
          </w:p>
        </w:tc>
        <w:tc>
          <w:tcPr>
            <w:gridSpan w:val="2"/>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Original Budget (US$)</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33" w:lineRule="auto"/>
              <w:ind w:left="0" w:right="0" w:firstLine="0"/>
              <w:jc w:val="center"/>
            </w:pPr>
            <w:r>
              <w:rPr>
                <w:b/>
                <w:bCs/>
                <w:color w:val="000000"/>
                <w:spacing w:val="0"/>
                <w:w w:val="100"/>
                <w:position w:val="0"/>
                <w:shd w:val="clear" w:color="auto" w:fill="auto"/>
                <w:lang w:val="en-US" w:eastAsia="en-US" w:bidi="en-US"/>
              </w:rPr>
              <w:t>Total Original Funding (US$)</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71" w:lineRule="auto"/>
              <w:ind w:left="0" w:right="0" w:firstLine="0"/>
              <w:jc w:val="center"/>
            </w:pPr>
            <w:r>
              <w:rPr>
                <w:b/>
                <w:bCs/>
                <w:color w:val="000000"/>
                <w:spacing w:val="0"/>
                <w:w w:val="100"/>
                <w:position w:val="0"/>
                <w:shd w:val="clear" w:color="auto" w:fill="auto"/>
                <w:lang w:val="en-US" w:eastAsia="en-US" w:bidi="en-US"/>
              </w:rPr>
              <w:t>Additional Funding (US$)</w:t>
            </w:r>
          </w:p>
        </w:tc>
        <w:tc>
          <w:tcPr>
            <w:vMerge w:val="restart"/>
            <w:tcBorders>
              <w:top w:val="single" w:sz="4"/>
              <w:left w:val="single" w:sz="4"/>
              <w:righ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Total Budget (US$) (Original + Additional))</w:t>
            </w:r>
          </w:p>
        </w:tc>
      </w:tr>
      <w:tr>
        <w:trPr>
          <w:trHeight w:val="1046"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Disbursed</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shd w:val="clear" w:color="auto" w:fill="auto"/>
                <w:lang w:val="en-US" w:eastAsia="en-US" w:bidi="en-US"/>
              </w:rPr>
              <w:t>Available</w:t>
            </w: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vMerge/>
            <w:tcBorders>
              <w:left w:val="single" w:sz="4"/>
              <w:right w:val="single" w:sz="4"/>
            </w:tcBorders>
            <w:shd w:val="clear" w:color="auto" w:fill="auto"/>
            <w:vAlign w:val="top"/>
          </w:tcPr>
          <w:p>
            <w:pPr/>
          </w:p>
        </w:tc>
      </w:tr>
      <w:tr>
        <w:trPr>
          <w:trHeight w:val="542" w:hRule="exact"/>
        </w:trPr>
        <w:tc>
          <w:tcPr>
            <w:vMerge w:val="restart"/>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Component 1: Institutional Strengthening, Agricultural Productivity Enhancement, and Nutrition Improvement</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Strengthening farmers organizations</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en-US" w:eastAsia="en-US" w:bidi="en-US"/>
              </w:rPr>
              <w:t>304,595.75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shd w:val="clear" w:color="auto" w:fill="auto"/>
                <w:lang w:val="en-US" w:eastAsia="en-US" w:bidi="en-US"/>
              </w:rPr>
              <w:t>1,706,359.25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640"/>
              <w:jc w:val="both"/>
            </w:pPr>
            <w:r>
              <w:rPr>
                <w:color w:val="000000"/>
                <w:spacing w:val="0"/>
                <w:w w:val="100"/>
                <w:position w:val="0"/>
                <w:shd w:val="clear" w:color="auto" w:fill="auto"/>
                <w:lang w:val="en-US" w:eastAsia="en-US" w:bidi="en-US"/>
              </w:rPr>
              <w:t>2,010,955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1240" w:right="0" w:firstLine="0"/>
              <w:jc w:val="both"/>
            </w:pPr>
            <w:r>
              <w:rPr>
                <w:color w:val="000000"/>
                <w:spacing w:val="0"/>
                <w:w w:val="100"/>
                <w:position w:val="0"/>
                <w:shd w:val="clear" w:color="auto" w:fill="auto"/>
                <w:lang w:val="en-US" w:eastAsia="en-US" w:bidi="en-US"/>
              </w:rPr>
              <w:t>503,158</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20"/>
              <w:jc w:val="both"/>
            </w:pPr>
            <w:r>
              <w:rPr>
                <w:b/>
                <w:bCs/>
                <w:color w:val="000000"/>
                <w:spacing w:val="0"/>
                <w:w w:val="100"/>
                <w:position w:val="0"/>
                <w:shd w:val="clear" w:color="auto" w:fill="auto"/>
                <w:lang w:val="en-US" w:eastAsia="en-US" w:bidi="en-US"/>
              </w:rPr>
              <w:t>2,514,113</w:t>
            </w:r>
          </w:p>
        </w:tc>
      </w:tr>
      <w:tr>
        <w:trPr>
          <w:trHeight w:val="552"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Agricultural productivity enhancement</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1,737,047.98</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shd w:val="clear" w:color="auto" w:fill="auto"/>
                <w:lang w:val="en-US" w:eastAsia="en-US" w:bidi="en-US"/>
              </w:rPr>
              <w:t>2,772,652.02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640"/>
              <w:jc w:val="both"/>
            </w:pPr>
            <w:r>
              <w:rPr>
                <w:color w:val="000000"/>
                <w:spacing w:val="0"/>
                <w:w w:val="100"/>
                <w:position w:val="0"/>
                <w:shd w:val="clear" w:color="auto" w:fill="auto"/>
                <w:lang w:val="en-US" w:eastAsia="en-US" w:bidi="en-US"/>
              </w:rPr>
              <w:t>4,509,700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1060" w:right="0" w:firstLine="0"/>
              <w:jc w:val="both"/>
            </w:pPr>
            <w:r>
              <w:rPr>
                <w:color w:val="000000"/>
                <w:spacing w:val="0"/>
                <w:w w:val="100"/>
                <w:position w:val="0"/>
                <w:shd w:val="clear" w:color="auto" w:fill="auto"/>
                <w:lang w:val="en-US" w:eastAsia="en-US" w:bidi="en-US"/>
              </w:rPr>
              <w:t>1,487,158</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20"/>
              <w:jc w:val="both"/>
            </w:pPr>
            <w:r>
              <w:rPr>
                <w:b/>
                <w:bCs/>
                <w:color w:val="000000"/>
                <w:spacing w:val="0"/>
                <w:w w:val="100"/>
                <w:position w:val="0"/>
                <w:shd w:val="clear" w:color="auto" w:fill="auto"/>
                <w:lang w:val="en-US" w:eastAsia="en-US" w:bidi="en-US"/>
              </w:rPr>
              <w:t>5,996,858</w:t>
            </w:r>
          </w:p>
        </w:tc>
      </w:tr>
      <w:tr>
        <w:trPr>
          <w:trHeight w:val="792"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en-US" w:eastAsia="en-US" w:bidi="en-US"/>
              </w:rPr>
              <w:t>Improving nutrition outcomes at household level</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en-US" w:eastAsia="en-US" w:bidi="en-US"/>
              </w:rPr>
              <w:t>291,721.30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869,478.70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640"/>
              <w:jc w:val="both"/>
            </w:pPr>
            <w:r>
              <w:rPr>
                <w:color w:val="000000"/>
                <w:spacing w:val="0"/>
                <w:w w:val="100"/>
                <w:position w:val="0"/>
                <w:shd w:val="clear" w:color="auto" w:fill="auto"/>
                <w:lang w:val="en-US" w:eastAsia="en-US" w:bidi="en-US"/>
              </w:rPr>
              <w:t>1,161,200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1240" w:right="0" w:firstLine="0"/>
              <w:jc w:val="both"/>
            </w:pPr>
            <w:r>
              <w:rPr>
                <w:color w:val="000000"/>
                <w:spacing w:val="0"/>
                <w:w w:val="100"/>
                <w:position w:val="0"/>
                <w:shd w:val="clear" w:color="auto" w:fill="auto"/>
                <w:lang w:val="en-US" w:eastAsia="en-US" w:bidi="en-US"/>
              </w:rPr>
              <w:t>231,495</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20"/>
              <w:jc w:val="both"/>
            </w:pPr>
            <w:r>
              <w:rPr>
                <w:b/>
                <w:bCs/>
                <w:color w:val="000000"/>
                <w:spacing w:val="0"/>
                <w:w w:val="100"/>
                <w:position w:val="0"/>
                <w:shd w:val="clear" w:color="auto" w:fill="auto"/>
                <w:lang w:val="en-US" w:eastAsia="en-US" w:bidi="en-US"/>
              </w:rPr>
              <w:t>1,392,695</w:t>
            </w:r>
          </w:p>
        </w:tc>
      </w:tr>
      <w:tr>
        <w:trPr>
          <w:trHeight w:val="816" w:hRule="exact"/>
        </w:trPr>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Component 2: Irrigation and Water Efficiency</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Improvement of efficiency and expansion of existing irrigation schemes</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1,231,829.61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shd w:val="clear" w:color="auto" w:fill="auto"/>
                <w:lang w:val="en-US" w:eastAsia="en-US" w:bidi="en-US"/>
              </w:rPr>
              <w:t>5,051,270.39</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640"/>
              <w:jc w:val="both"/>
            </w:pPr>
            <w:r>
              <w:rPr>
                <w:color w:val="000000"/>
                <w:spacing w:val="0"/>
                <w:w w:val="100"/>
                <w:position w:val="0"/>
                <w:shd w:val="clear" w:color="auto" w:fill="auto"/>
                <w:lang w:val="en-US" w:eastAsia="en-US" w:bidi="en-US"/>
              </w:rPr>
              <w:t>6,283,100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1060" w:right="0" w:firstLine="0"/>
              <w:jc w:val="both"/>
            </w:pPr>
            <w:r>
              <w:rPr>
                <w:color w:val="000000"/>
                <w:spacing w:val="0"/>
                <w:w w:val="100"/>
                <w:position w:val="0"/>
                <w:shd w:val="clear" w:color="auto" w:fill="auto"/>
                <w:lang w:val="en-US" w:eastAsia="en-US" w:bidi="en-US"/>
              </w:rPr>
              <w:t>1,390,000</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20"/>
              <w:jc w:val="both"/>
            </w:pPr>
            <w:r>
              <w:rPr>
                <w:b/>
                <w:bCs/>
                <w:color w:val="000000"/>
                <w:spacing w:val="0"/>
                <w:w w:val="100"/>
                <w:position w:val="0"/>
                <w:shd w:val="clear" w:color="auto" w:fill="auto"/>
                <w:lang w:val="en-US" w:eastAsia="en-US" w:bidi="en-US"/>
              </w:rPr>
              <w:t>7,673,100</w:t>
            </w:r>
          </w:p>
        </w:tc>
      </w:tr>
      <w:tr>
        <w:trPr>
          <w:trHeight w:val="278"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Strengthening irrigation capacity</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en-US" w:eastAsia="en-US" w:bidi="en-US"/>
              </w:rPr>
              <w:t>176,325.48</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726,074.52</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902,400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50,000</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952,400</w:t>
            </w:r>
          </w:p>
        </w:tc>
      </w:tr>
      <w:tr>
        <w:trPr>
          <w:trHeight w:val="547" w:hRule="exact"/>
        </w:trPr>
        <w:tc>
          <w:tcPr>
            <w:vMerge w:val="restart"/>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Component 3: Market Linkages and Value Addition Investment Support</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Capacity building to foster market linkages</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en-US" w:eastAsia="en-US" w:bidi="en-US"/>
              </w:rPr>
              <w:t>348,839.22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shd w:val="clear" w:color="auto" w:fill="auto"/>
                <w:lang w:val="en-US" w:eastAsia="en-US" w:bidi="en-US"/>
              </w:rPr>
              <w:t>2,284,760.78</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640"/>
              <w:jc w:val="both"/>
            </w:pPr>
            <w:r>
              <w:rPr>
                <w:color w:val="000000"/>
                <w:spacing w:val="0"/>
                <w:w w:val="100"/>
                <w:position w:val="0"/>
                <w:shd w:val="clear" w:color="auto" w:fill="auto"/>
                <w:lang w:val="en-US" w:eastAsia="en-US" w:bidi="en-US"/>
              </w:rPr>
              <w:t>2,633,600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1240" w:right="0" w:firstLine="0"/>
              <w:jc w:val="both"/>
            </w:pPr>
            <w:r>
              <w:rPr>
                <w:color w:val="000000"/>
                <w:spacing w:val="0"/>
                <w:w w:val="100"/>
                <w:position w:val="0"/>
                <w:shd w:val="clear" w:color="auto" w:fill="auto"/>
                <w:lang w:val="en-US" w:eastAsia="en-US" w:bidi="en-US"/>
              </w:rPr>
              <w:t>615,923</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20"/>
              <w:jc w:val="both"/>
            </w:pPr>
            <w:r>
              <w:rPr>
                <w:b/>
                <w:bCs/>
                <w:color w:val="000000"/>
                <w:spacing w:val="0"/>
                <w:w w:val="100"/>
                <w:position w:val="0"/>
                <w:shd w:val="clear" w:color="auto" w:fill="auto"/>
                <w:lang w:val="en-US" w:eastAsia="en-US" w:bidi="en-US"/>
              </w:rPr>
              <w:t>3,249,523</w:t>
            </w:r>
          </w:p>
        </w:tc>
      </w:tr>
      <w:tr>
        <w:trPr>
          <w:trHeight w:val="547"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Investment support to market linkages</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en-US" w:eastAsia="en-US" w:bidi="en-US"/>
              </w:rPr>
              <w:t>493,697.84</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shd w:val="clear" w:color="auto" w:fill="auto"/>
                <w:lang w:val="en-US" w:eastAsia="en-US" w:bidi="en-US"/>
              </w:rPr>
              <w:t>4,174,167.16</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640"/>
              <w:jc w:val="both"/>
            </w:pPr>
            <w:r>
              <w:rPr>
                <w:color w:val="000000"/>
                <w:spacing w:val="0"/>
                <w:w w:val="100"/>
                <w:position w:val="0"/>
                <w:shd w:val="clear" w:color="auto" w:fill="auto"/>
                <w:lang w:val="en-US" w:eastAsia="en-US" w:bidi="en-US"/>
              </w:rPr>
              <w:t>4,667,865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1240" w:right="0" w:firstLine="0"/>
              <w:jc w:val="both"/>
            </w:pPr>
            <w:r>
              <w:rPr>
                <w:color w:val="000000"/>
                <w:spacing w:val="0"/>
                <w:w w:val="100"/>
                <w:position w:val="0"/>
                <w:shd w:val="clear" w:color="auto" w:fill="auto"/>
                <w:lang w:val="en-US" w:eastAsia="en-US" w:bidi="en-US"/>
              </w:rPr>
              <w:t>952,204</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20"/>
              <w:jc w:val="both"/>
            </w:pPr>
            <w:r>
              <w:rPr>
                <w:b/>
                <w:bCs/>
                <w:color w:val="000000"/>
                <w:spacing w:val="0"/>
                <w:w w:val="100"/>
                <w:position w:val="0"/>
                <w:shd w:val="clear" w:color="auto" w:fill="auto"/>
                <w:lang w:val="en-US" w:eastAsia="en-US" w:bidi="en-US"/>
              </w:rPr>
              <w:t>5,620,069</w:t>
            </w:r>
          </w:p>
        </w:tc>
      </w:tr>
      <w:tr>
        <w:trPr>
          <w:trHeight w:val="408" w:hRule="exact"/>
        </w:trPr>
        <w:tc>
          <w:tcPr>
            <w:vMerge w:val="restart"/>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Component 4: Project Management and Technical Assistance</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 management</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2,431,180.00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200,000.00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640"/>
              <w:jc w:val="both"/>
            </w:pPr>
            <w:r>
              <w:rPr>
                <w:color w:val="000000"/>
                <w:spacing w:val="0"/>
                <w:w w:val="100"/>
                <w:position w:val="0"/>
                <w:shd w:val="clear" w:color="auto" w:fill="auto"/>
                <w:lang w:val="en-US" w:eastAsia="en-US" w:bidi="en-US"/>
              </w:rPr>
              <w:t>2,631,180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1240" w:right="0" w:firstLine="0"/>
              <w:jc w:val="both"/>
            </w:pPr>
            <w:r>
              <w:rPr>
                <w:color w:val="000000"/>
                <w:spacing w:val="0"/>
                <w:w w:val="100"/>
                <w:position w:val="0"/>
                <w:shd w:val="clear" w:color="auto" w:fill="auto"/>
                <w:lang w:val="en-US" w:eastAsia="en-US" w:bidi="en-US"/>
              </w:rPr>
              <w:t>655,357</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20"/>
              <w:jc w:val="both"/>
            </w:pPr>
            <w:r>
              <w:rPr>
                <w:b/>
                <w:bCs/>
                <w:color w:val="000000"/>
                <w:spacing w:val="0"/>
                <w:w w:val="100"/>
                <w:position w:val="0"/>
                <w:shd w:val="clear" w:color="auto" w:fill="auto"/>
                <w:lang w:val="en-US" w:eastAsia="en-US" w:bidi="en-US"/>
              </w:rPr>
              <w:t>3,286,537</w:t>
            </w:r>
          </w:p>
        </w:tc>
      </w:tr>
      <w:tr>
        <w:trPr>
          <w:trHeight w:val="408"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Technical Assistance</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en-US" w:eastAsia="en-US" w:bidi="en-US"/>
              </w:rPr>
              <w:t>500,000.00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shd w:val="clear" w:color="auto" w:fill="auto"/>
                <w:lang w:val="en-US" w:eastAsia="en-US" w:bidi="en-US"/>
              </w:rPr>
              <w:t>1,000,000.00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640"/>
              <w:jc w:val="both"/>
            </w:pPr>
            <w:r>
              <w:rPr>
                <w:color w:val="000000"/>
                <w:spacing w:val="0"/>
                <w:w w:val="100"/>
                <w:position w:val="0"/>
                <w:shd w:val="clear" w:color="auto" w:fill="auto"/>
                <w:lang w:val="en-US" w:eastAsia="en-US" w:bidi="en-US"/>
              </w:rPr>
              <w:t>1,500,000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1240" w:right="0" w:firstLine="0"/>
              <w:jc w:val="both"/>
            </w:pPr>
            <w:r>
              <w:rPr>
                <w:color w:val="000000"/>
                <w:spacing w:val="0"/>
                <w:w w:val="100"/>
                <w:position w:val="0"/>
                <w:shd w:val="clear" w:color="auto" w:fill="auto"/>
                <w:lang w:val="en-US" w:eastAsia="en-US" w:bidi="en-US"/>
              </w:rPr>
              <w:t>100,000</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20"/>
              <w:jc w:val="both"/>
            </w:pPr>
            <w:r>
              <w:rPr>
                <w:b/>
                <w:bCs/>
                <w:color w:val="000000"/>
                <w:spacing w:val="0"/>
                <w:w w:val="100"/>
                <w:position w:val="0"/>
                <w:shd w:val="clear" w:color="auto" w:fill="auto"/>
                <w:lang w:val="en-US" w:eastAsia="en-US" w:bidi="en-US"/>
              </w:rPr>
              <w:t>1,600,000</w:t>
            </w:r>
          </w:p>
        </w:tc>
      </w:tr>
      <w:tr>
        <w:trPr>
          <w:trHeight w:val="288" w:hRule="exact"/>
        </w:trPr>
        <w:tc>
          <w:tcPr>
            <w:tcBorders>
              <w:top w:val="single" w:sz="4"/>
              <w:left w:val="single" w:sz="4"/>
              <w:bottom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TOTAL</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7,515,237.48</w:t>
            </w:r>
          </w:p>
        </w:tc>
        <w:tc>
          <w:tcPr>
            <w:tcBorders>
              <w:top w:val="single" w:sz="4"/>
              <w:left w:val="single" w:sz="4"/>
              <w:bottom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560"/>
              <w:jc w:val="both"/>
            </w:pPr>
            <w:r>
              <w:rPr>
                <w:b/>
                <w:bCs/>
                <w:color w:val="000000"/>
                <w:spacing w:val="0"/>
                <w:w w:val="100"/>
                <w:position w:val="0"/>
                <w:shd w:val="clear" w:color="auto" w:fill="auto"/>
                <w:lang w:val="en-US" w:eastAsia="en-US" w:bidi="en-US"/>
              </w:rPr>
              <w:t>18,784,762.82</w:t>
            </w:r>
          </w:p>
        </w:tc>
        <w:tc>
          <w:tcPr>
            <w:tcBorders>
              <w:top w:val="single" w:sz="4"/>
              <w:left w:val="single" w:sz="4"/>
              <w:bottom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540"/>
              <w:jc w:val="both"/>
            </w:pPr>
            <w:r>
              <w:rPr>
                <w:b/>
                <w:bCs/>
                <w:color w:val="000000"/>
                <w:spacing w:val="0"/>
                <w:w w:val="100"/>
                <w:position w:val="0"/>
                <w:shd w:val="clear" w:color="auto" w:fill="auto"/>
                <w:lang w:val="en-US" w:eastAsia="en-US" w:bidi="en-US"/>
              </w:rPr>
              <w:t>26,300,000</w:t>
            </w:r>
          </w:p>
        </w:tc>
        <w:tc>
          <w:tcPr>
            <w:tcBorders>
              <w:top w:val="single" w:sz="4"/>
              <w:left w:val="single" w:sz="4"/>
              <w:bottom w:val="single" w:sz="4"/>
            </w:tcBorders>
            <w:shd w:val="clear" w:color="auto" w:fill="auto"/>
            <w:vAlign w:val="bottom"/>
          </w:tcPr>
          <w:p>
            <w:pPr>
              <w:pStyle w:val="Style24"/>
              <w:keepNext w:val="0"/>
              <w:keepLines w:val="0"/>
              <w:widowControl w:val="0"/>
              <w:shd w:val="clear" w:color="auto" w:fill="auto"/>
              <w:bidi w:val="0"/>
              <w:spacing w:before="0" w:after="0" w:line="240" w:lineRule="auto"/>
              <w:ind w:left="1060" w:right="0" w:firstLine="0"/>
              <w:jc w:val="both"/>
            </w:pPr>
            <w:r>
              <w:rPr>
                <w:b/>
                <w:bCs/>
                <w:color w:val="000000"/>
                <w:spacing w:val="0"/>
                <w:w w:val="100"/>
                <w:position w:val="0"/>
                <w:shd w:val="clear" w:color="auto" w:fill="auto"/>
                <w:lang w:val="en-US" w:eastAsia="en-US" w:bidi="en-US"/>
              </w:rPr>
              <w:t>5,985,295</w:t>
            </w:r>
          </w:p>
        </w:tc>
        <w:tc>
          <w:tcPr>
            <w:tcBorders>
              <w:top w:val="single" w:sz="4"/>
              <w:left w:val="single" w:sz="4"/>
              <w:bottom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32,285,295</w:t>
            </w:r>
          </w:p>
        </w:tc>
      </w:tr>
    </w:tbl>
    <w:p>
      <w:pPr>
        <w:sectPr>
          <w:headerReference w:type="default" r:id="rId33"/>
          <w:footerReference w:type="default" r:id="rId34"/>
          <w:headerReference w:type="even" r:id="rId35"/>
          <w:footerReference w:type="even" r:id="rId36"/>
          <w:footnotePr>
            <w:pos w:val="pageBottom"/>
            <w:numFmt w:val="decimal"/>
            <w:numStart w:val="2"/>
            <w:numRestart w:val="continuous"/>
            <w15:footnoteColumns w:val="1"/>
          </w:footnotePr>
          <w:pgSz w:w="15840" w:h="12240" w:orient="landscape"/>
          <w:pgMar w:top="1301" w:right="250" w:bottom="1272" w:left="202" w:header="873" w:footer="844" w:gutter="0"/>
          <w:pgNumType w:start="13"/>
          <w:cols w:space="720"/>
          <w:noEndnote/>
          <w:rtlGutter w:val="0"/>
          <w:docGrid w:linePitch="360"/>
        </w:sectPr>
      </w:pPr>
    </w:p>
    <w:p>
      <w:pPr>
        <w:pStyle w:val="Style9"/>
        <w:keepNext w:val="0"/>
        <w:keepLines w:val="0"/>
        <w:widowControl w:val="0"/>
        <w:numPr>
          <w:ilvl w:val="0"/>
          <w:numId w:val="21"/>
        </w:numPr>
        <w:shd w:val="clear" w:color="auto" w:fill="auto"/>
        <w:tabs>
          <w:tab w:pos="1907" w:val="left"/>
        </w:tabs>
        <w:bidi w:val="0"/>
        <w:spacing w:before="0" w:after="620" w:line="240" w:lineRule="auto"/>
        <w:ind w:left="0" w:right="0" w:firstLine="920"/>
        <w:jc w:val="left"/>
      </w:pPr>
      <w:r>
        <w:rPr>
          <w:b/>
          <w:bCs/>
          <w:color w:val="000000"/>
          <w:spacing w:val="0"/>
          <w:w w:val="100"/>
          <w:position w:val="0"/>
          <w:shd w:val="clear" w:color="auto" w:fill="auto"/>
          <w:lang w:val="en-US" w:eastAsia="en-US" w:bidi="en-US"/>
        </w:rPr>
        <w:t>Updated Results Framework (or log frame)</w:t>
      </w:r>
    </w:p>
    <w:tbl>
      <w:tblPr>
        <w:tblOverlap w:val="never"/>
        <w:jc w:val="center"/>
        <w:tblLayout w:type="fixed"/>
      </w:tblPr>
      <w:tblGrid>
        <w:gridCol w:w="456"/>
        <w:gridCol w:w="3077"/>
        <w:gridCol w:w="970"/>
        <w:gridCol w:w="998"/>
        <w:gridCol w:w="912"/>
        <w:gridCol w:w="1013"/>
        <w:gridCol w:w="1008"/>
        <w:gridCol w:w="1469"/>
        <w:gridCol w:w="1464"/>
        <w:gridCol w:w="1469"/>
        <w:gridCol w:w="2554"/>
      </w:tblGrid>
      <w:tr>
        <w:trPr>
          <w:trHeight w:val="552" w:hRule="exact"/>
        </w:trPr>
        <w:tc>
          <w:tcPr>
            <w:gridSpan w:val="4"/>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2240" w:right="0" w:firstLine="0"/>
              <w:jc w:val="left"/>
            </w:pPr>
            <w:r>
              <w:rPr>
                <w:b/>
                <w:bCs/>
                <w:color w:val="000000"/>
                <w:spacing w:val="0"/>
                <w:w w:val="100"/>
                <w:position w:val="0"/>
                <w:shd w:val="clear" w:color="auto" w:fill="auto"/>
                <w:lang w:val="en-US" w:eastAsia="en-US" w:bidi="en-US"/>
              </w:rPr>
              <w:t>To increase agricultural productivity</w:t>
            </w:r>
          </w:p>
        </w:tc>
        <w:tc>
          <w:tcPr>
            <w:gridSpan w:val="7"/>
            <w:tcBorders>
              <w:top w:val="single" w:sz="4"/>
              <w:left w:val="single" w:sz="4"/>
              <w:righ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720"/>
              <w:jc w:val="left"/>
            </w:pPr>
            <w:r>
              <w:rPr>
                <w:b/>
                <w:bCs/>
                <w:color w:val="000000"/>
                <w:spacing w:val="0"/>
                <w:w w:val="100"/>
                <w:position w:val="0"/>
                <w:shd w:val="clear" w:color="auto" w:fill="auto"/>
                <w:lang w:val="en-US" w:eastAsia="en-US" w:bidi="en-US"/>
              </w:rPr>
              <w:t>Project Development Objective:</w:t>
            </w:r>
          </w:p>
          <w:p>
            <w:pPr>
              <w:pStyle w:val="Style24"/>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hd w:val="clear" w:color="auto" w:fill="auto"/>
                <w:lang w:val="en-US" w:eastAsia="en-US" w:bidi="en-US"/>
              </w:rPr>
              <w:t>,,</w:t>
            </w:r>
            <w:r>
              <w:rPr>
                <w:b/>
                <w:bCs/>
                <w:color w:val="000000"/>
                <w:spacing w:val="0"/>
                <w:w w:val="100"/>
                <w:position w:val="0"/>
                <w:shd w:val="clear" w:color="auto" w:fill="auto"/>
                <w:lang w:val="en-US" w:eastAsia="en-US" w:bidi="en-US"/>
              </w:rPr>
              <w:t xml:space="preserve"> market access, and food security of the targeted beneficiaries in the project areas.</w:t>
            </w:r>
          </w:p>
        </w:tc>
      </w:tr>
      <w:tr>
        <w:trPr>
          <w:trHeight w:val="336" w:hRule="exact"/>
        </w:trPr>
        <w:tc>
          <w:tcPr>
            <w:gridSpan w:val="2"/>
            <w:vMerge w:val="restart"/>
            <w:tcBorders>
              <w:top w:val="single" w:sz="4"/>
              <w:left w:val="single" w:sz="4"/>
            </w:tcBorders>
            <w:shd w:val="clear" w:color="auto" w:fill="BFBFBF"/>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PDO Level Results Indicators</w:t>
            </w:r>
          </w:p>
        </w:tc>
        <w:tc>
          <w:tcPr>
            <w:vMerge w:val="restart"/>
            <w:tcBorders>
              <w:top w:val="single" w:sz="4"/>
              <w:left w:val="single" w:sz="4"/>
            </w:tcBorders>
            <w:shd w:val="clear" w:color="auto" w:fill="BFBFBF"/>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UOM</w:t>
            </w:r>
          </w:p>
        </w:tc>
        <w:tc>
          <w:tcPr>
            <w:vMerge w:val="restart"/>
            <w:tcBorders>
              <w:top w:val="single" w:sz="4"/>
              <w:left w:val="single" w:sz="4"/>
            </w:tcBorders>
            <w:shd w:val="clear" w:color="auto" w:fill="BFBFBF"/>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Baseline (2019)</w:t>
            </w:r>
          </w:p>
        </w:tc>
        <w:tc>
          <w:tcPr>
            <w:vMerge w:val="restart"/>
            <w:tcBorders>
              <w:top w:val="single" w:sz="4"/>
              <w:left w:val="single" w:sz="4"/>
            </w:tcBorders>
            <w:shd w:val="clear" w:color="auto" w:fill="BFBFBF"/>
            <w:vAlign w:val="top"/>
          </w:tcPr>
          <w:p>
            <w:pPr>
              <w:pStyle w:val="Style24"/>
              <w:keepNext w:val="0"/>
              <w:keepLines w:val="0"/>
              <w:widowControl w:val="0"/>
              <w:shd w:val="clear" w:color="auto" w:fill="auto"/>
              <w:bidi w:val="0"/>
              <w:spacing w:before="140" w:after="0" w:line="240" w:lineRule="auto"/>
              <w:ind w:left="0" w:right="0" w:firstLine="0"/>
              <w:jc w:val="center"/>
            </w:pPr>
            <w:r>
              <w:rPr>
                <w:b/>
                <w:bCs/>
                <w:color w:val="000000"/>
                <w:spacing w:val="0"/>
                <w:w w:val="100"/>
                <w:position w:val="0"/>
                <w:shd w:val="clear" w:color="auto" w:fill="auto"/>
                <w:lang w:val="en-US" w:eastAsia="en-US" w:bidi="en-US"/>
              </w:rPr>
              <w:t>Target/ Actual</w:t>
            </w:r>
          </w:p>
        </w:tc>
        <w:tc>
          <w:tcPr>
            <w:gridSpan w:val="5"/>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Cumulative Target Values/Actual</w:t>
            </w:r>
          </w:p>
        </w:tc>
        <w:tc>
          <w:tcPr>
            <w:tcBorders>
              <w:top w:val="single" w:sz="4"/>
              <w:left w:val="single" w:sz="4"/>
              <w:right w:val="single" w:sz="4"/>
            </w:tcBorders>
            <w:shd w:val="clear" w:color="auto" w:fill="BFBFBF"/>
            <w:vAlign w:val="top"/>
          </w:tcPr>
          <w:p>
            <w:pPr>
              <w:widowControl w:val="0"/>
              <w:rPr>
                <w:sz w:val="10"/>
                <w:szCs w:val="10"/>
              </w:rPr>
            </w:pPr>
          </w:p>
        </w:tc>
      </w:tr>
      <w:tr>
        <w:trPr>
          <w:trHeight w:val="826" w:hRule="exact"/>
        </w:trPr>
        <w:tc>
          <w:tcPr>
            <w:gridSpan w:val="2"/>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vMerge/>
            <w:tcBorders>
              <w:left w:val="single" w:sz="4"/>
            </w:tcBorders>
            <w:shd w:val="clear" w:color="auto" w:fill="BFBFBF"/>
            <w:vAlign w:val="top"/>
          </w:tcPr>
          <w:p>
            <w:pP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Yearl (Dec. 2019)</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Year2 (June 2020)</w:t>
            </w:r>
          </w:p>
        </w:tc>
        <w:tc>
          <w:tcPr>
            <w:tcBorders>
              <w:top w:val="single" w:sz="4"/>
              <w:left w:val="single" w:sz="4"/>
            </w:tcBorders>
            <w:shd w:val="clear" w:color="auto" w:fill="BFBFBF"/>
            <w:vAlign w:val="center"/>
          </w:tcPr>
          <w:p>
            <w:pPr>
              <w:pStyle w:val="Style24"/>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shd w:val="clear" w:color="auto" w:fill="auto"/>
                <w:lang w:val="en-US" w:eastAsia="en-US" w:bidi="en-US"/>
              </w:rPr>
              <w:t>Year 3</w:t>
            </w:r>
          </w:p>
        </w:tc>
        <w:tc>
          <w:tcPr>
            <w:tcBorders>
              <w:top w:val="single" w:sz="4"/>
              <w:left w:val="single" w:sz="4"/>
            </w:tcBorders>
            <w:shd w:val="clear" w:color="auto" w:fill="BFBFBF"/>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Year4</w:t>
            </w:r>
          </w:p>
        </w:tc>
        <w:tc>
          <w:tcPr>
            <w:tcBorders>
              <w:top w:val="single" w:sz="4"/>
              <w:left w:val="single" w:sz="4"/>
            </w:tcBorders>
            <w:shd w:val="clear" w:color="auto" w:fill="BFBFBF"/>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End Target</w:t>
            </w:r>
          </w:p>
        </w:tc>
        <w:tc>
          <w:tcPr>
            <w:tcBorders>
              <w:top w:val="single" w:sz="4"/>
              <w:left w:val="single" w:sz="4"/>
              <w:right w:val="single" w:sz="4"/>
            </w:tcBorders>
            <w:shd w:val="clear" w:color="auto" w:fill="BFBFBF"/>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Comments (for revised targets)</w:t>
            </w:r>
          </w:p>
        </w:tc>
      </w:tr>
      <w:tr>
        <w:trPr>
          <w:trHeight w:val="331" w:hRule="exact"/>
        </w:trPr>
        <w:tc>
          <w:tcPr>
            <w:gridSpan w:val="11"/>
            <w:tcBorders>
              <w:top w:val="single" w:sz="4"/>
              <w:left w:val="single" w:sz="4"/>
              <w:right w:val="single" w:sz="4"/>
            </w:tcBorders>
            <w:shd w:val="clear" w:color="auto" w:fill="D9D9D9"/>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PDO: Increase agricultural productivity, market access and food security of targeted beneficiaries</w:t>
            </w:r>
          </w:p>
        </w:tc>
      </w:tr>
      <w:tr>
        <w:trPr>
          <w:trHeight w:val="293" w:hRule="exact"/>
        </w:trPr>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w:t>
            </w:r>
          </w:p>
        </w:tc>
        <w:tc>
          <w:tcPr>
            <w:vMerge w:val="restart"/>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Increase in harvested yield of targeted crops (Percentage)</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Target</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15</w:t>
            </w:r>
          </w:p>
        </w:tc>
        <w:tc>
          <w:tcPr>
            <w:vMerge w:val="restart"/>
            <w:tcBorders>
              <w:top w:val="single" w:sz="4"/>
              <w:left w:val="single" w:sz="4"/>
              <w:right w:val="single" w:sz="4"/>
            </w:tcBorders>
            <w:shd w:val="clear" w:color="auto" w:fill="auto"/>
            <w:vAlign w:val="top"/>
          </w:tcPr>
          <w:p>
            <w:pPr>
              <w:widowControl w:val="0"/>
              <w:rPr>
                <w:sz w:val="10"/>
                <w:szCs w:val="10"/>
              </w:rPr>
            </w:pPr>
          </w:p>
        </w:tc>
      </w:tr>
      <w:tr>
        <w:trPr>
          <w:trHeight w:val="288" w:hRule="exact"/>
        </w:trPr>
        <w:tc>
          <w:tcPr>
            <w:vMerge/>
            <w:tcBorders>
              <w:left w:val="single" w:sz="4"/>
            </w:tcBorders>
            <w:shd w:val="clear" w:color="auto" w:fill="auto"/>
            <w:vAlign w:val="center"/>
          </w:tcPr>
          <w:p>
            <w:pPr/>
          </w:p>
        </w:tc>
        <w:tc>
          <w:tcPr>
            <w:vMerge/>
            <w:tcBorders>
              <w:left w:val="single" w:sz="4"/>
            </w:tcBorders>
            <w:shd w:val="clear" w:color="auto" w:fill="auto"/>
            <w:vAlign w:val="bottom"/>
          </w:tcPr>
          <w:p>
            <w:pP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Actual</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7.32%</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7.32%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vMerge/>
            <w:tcBorders>
              <w:left w:val="single" w:sz="4"/>
              <w:right w:val="single" w:sz="4"/>
            </w:tcBorders>
            <w:shd w:val="clear" w:color="auto" w:fill="auto"/>
            <w:vAlign w:val="top"/>
          </w:tcPr>
          <w:p>
            <w:pPr/>
          </w:p>
        </w:tc>
      </w:tr>
      <w:tr>
        <w:trPr>
          <w:trHeight w:val="331" w:hRule="exact"/>
        </w:trPr>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w:t>
            </w:r>
          </w:p>
        </w:tc>
        <w:tc>
          <w:tcPr>
            <w:vMerge w:val="restart"/>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Increase of produced commodities in targeted value chains marketed by participating producers (Percentage)</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Target</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15</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25</w:t>
            </w:r>
          </w:p>
        </w:tc>
        <w:tc>
          <w:tcPr>
            <w:vMerge w:val="restart"/>
            <w:tcBorders>
              <w:top w:val="single" w:sz="4"/>
              <w:left w:val="single" w:sz="4"/>
              <w:right w:val="single" w:sz="4"/>
            </w:tcBorders>
            <w:shd w:val="clear" w:color="auto" w:fill="auto"/>
            <w:vAlign w:val="top"/>
          </w:tcPr>
          <w:p>
            <w:pPr>
              <w:widowControl w:val="0"/>
              <w:rPr>
                <w:sz w:val="10"/>
                <w:szCs w:val="10"/>
              </w:rPr>
            </w:pPr>
          </w:p>
        </w:tc>
      </w:tr>
      <w:tr>
        <w:trPr>
          <w:trHeight w:val="1032" w:hRule="exact"/>
        </w:trPr>
        <w:tc>
          <w:tcPr>
            <w:vMerge/>
            <w:tcBorders>
              <w:left w:val="single" w:sz="4"/>
            </w:tcBorders>
            <w:shd w:val="clear" w:color="auto" w:fill="auto"/>
            <w:vAlign w:val="center"/>
          </w:tcPr>
          <w:p>
            <w:pPr/>
          </w:p>
        </w:tc>
        <w:tc>
          <w:tcPr>
            <w:vMerge/>
            <w:tcBorders>
              <w:left w:val="single" w:sz="4"/>
            </w:tcBorders>
            <w:shd w:val="clear" w:color="auto" w:fill="auto"/>
            <w:vAlign w:val="bottom"/>
          </w:tcPr>
          <w:p>
            <w:pP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Actual</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6.7%</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6.7%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vMerge/>
            <w:tcBorders>
              <w:left w:val="single" w:sz="4"/>
              <w:right w:val="single" w:sz="4"/>
            </w:tcBorders>
            <w:shd w:val="clear" w:color="auto" w:fill="auto"/>
            <w:vAlign w:val="top"/>
          </w:tcPr>
          <w:p>
            <w:pPr/>
          </w:p>
        </w:tc>
      </w:tr>
      <w:tr>
        <w:trPr>
          <w:trHeight w:val="288" w:hRule="exact"/>
        </w:trPr>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w:t>
            </w:r>
          </w:p>
        </w:tc>
        <w:tc>
          <w:tcPr>
            <w:vMerge w:val="restart"/>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Food Consumption Score (Percentage)</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83</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Target</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86</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90</w:t>
            </w:r>
          </w:p>
        </w:tc>
        <w:tc>
          <w:tcPr>
            <w:vMerge w:val="restart"/>
            <w:tcBorders>
              <w:top w:val="single" w:sz="4"/>
              <w:left w:val="single" w:sz="4"/>
              <w:right w:val="single" w:sz="4"/>
            </w:tcBorders>
            <w:shd w:val="clear" w:color="auto" w:fill="auto"/>
            <w:vAlign w:val="top"/>
          </w:tcPr>
          <w:p>
            <w:pPr>
              <w:widowControl w:val="0"/>
              <w:rPr>
                <w:sz w:val="10"/>
                <w:szCs w:val="10"/>
              </w:rPr>
            </w:pPr>
          </w:p>
        </w:tc>
      </w:tr>
      <w:tr>
        <w:trPr>
          <w:trHeight w:val="288" w:hRule="exact"/>
        </w:trPr>
        <w:tc>
          <w:tcPr>
            <w:vMerge/>
            <w:tcBorders>
              <w:left w:val="single" w:sz="4"/>
            </w:tcBorders>
            <w:shd w:val="clear" w:color="auto" w:fill="auto"/>
            <w:vAlign w:val="center"/>
          </w:tcPr>
          <w:p>
            <w:pPr/>
          </w:p>
        </w:tc>
        <w:tc>
          <w:tcPr>
            <w:vMerge/>
            <w:tcBorders>
              <w:left w:val="single" w:sz="4"/>
            </w:tcBorders>
            <w:shd w:val="clear" w:color="auto" w:fill="auto"/>
            <w:vAlign w:val="bottom"/>
          </w:tcPr>
          <w:p>
            <w:pP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Actual</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NA</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vMerge/>
            <w:tcBorders>
              <w:left w:val="single" w:sz="4"/>
              <w:right w:val="single" w:sz="4"/>
            </w:tcBorders>
            <w:shd w:val="clear" w:color="auto" w:fill="auto"/>
            <w:vAlign w:val="top"/>
          </w:tcPr>
          <w:p>
            <w:pPr/>
          </w:p>
        </w:tc>
      </w:tr>
      <w:tr>
        <w:trPr>
          <w:trHeight w:val="288" w:hRule="exact"/>
        </w:trPr>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w:t>
            </w:r>
          </w:p>
        </w:tc>
        <w:tc>
          <w:tcPr>
            <w:vMerge w:val="restart"/>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Farmers adopting improved agricultural technology (CRI, Number)</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Number</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34,664</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Target</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35,358</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36,065</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shd w:val="clear" w:color="auto" w:fill="auto"/>
                <w:lang w:val="en-US" w:eastAsia="en-US" w:bidi="en-US"/>
              </w:rPr>
              <w:t>41,119</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shd w:val="clear" w:color="auto" w:fill="auto"/>
                <w:lang w:val="en-US" w:eastAsia="en-US" w:bidi="en-US"/>
              </w:rPr>
              <w:t>43,871</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shd w:val="clear" w:color="auto" w:fill="auto"/>
                <w:lang w:val="en-US" w:eastAsia="en-US" w:bidi="en-US"/>
              </w:rPr>
              <w:t>45,688</w:t>
            </w:r>
          </w:p>
        </w:tc>
        <w:tc>
          <w:tcPr>
            <w:vMerge w:val="restart"/>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28" w:lineRule="auto"/>
              <w:ind w:left="0" w:right="0" w:firstLine="0"/>
              <w:jc w:val="left"/>
            </w:pPr>
            <w:r>
              <w:rPr>
                <w:b/>
                <w:bCs/>
                <w:color w:val="000000"/>
                <w:spacing w:val="0"/>
                <w:w w:val="100"/>
                <w:position w:val="0"/>
                <w:shd w:val="clear" w:color="auto" w:fill="auto"/>
                <w:lang w:val="en-US" w:eastAsia="en-US" w:bidi="en-US"/>
              </w:rPr>
              <w:t>7,082 additional beneficiary households</w:t>
            </w:r>
          </w:p>
        </w:tc>
      </w:tr>
      <w:tr>
        <w:trPr>
          <w:trHeight w:val="533" w:hRule="exact"/>
        </w:trPr>
        <w:tc>
          <w:tcPr>
            <w:vMerge/>
            <w:tcBorders>
              <w:left w:val="single" w:sz="4"/>
            </w:tcBorders>
            <w:shd w:val="clear" w:color="auto" w:fill="auto"/>
            <w:vAlign w:val="center"/>
          </w:tcPr>
          <w:p>
            <w:pPr/>
          </w:p>
        </w:tc>
        <w:tc>
          <w:tcPr>
            <w:vMerge/>
            <w:tcBorders>
              <w:left w:val="single" w:sz="4"/>
            </w:tcBorders>
            <w:shd w:val="clear" w:color="auto" w:fill="auto"/>
            <w:vAlign w:val="bottom"/>
          </w:tcPr>
          <w:p>
            <w:pP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Actual</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34,870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35,883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vMerge/>
            <w:tcBorders>
              <w:left w:val="single" w:sz="4"/>
              <w:right w:val="single" w:sz="4"/>
            </w:tcBorders>
            <w:shd w:val="clear" w:color="auto" w:fill="auto"/>
            <w:vAlign w:val="center"/>
          </w:tcPr>
          <w:p>
            <w:pPr/>
          </w:p>
        </w:tc>
      </w:tr>
      <w:tr>
        <w:trPr>
          <w:trHeight w:val="293" w:hRule="exact"/>
        </w:trPr>
        <w:tc>
          <w:tcPr>
            <w:vMerge/>
            <w:tcBorders>
              <w:left w:val="single" w:sz="4"/>
            </w:tcBorders>
            <w:shd w:val="clear" w:color="auto" w:fill="auto"/>
            <w:vAlign w:val="center"/>
          </w:tcPr>
          <w:p>
            <w:pPr/>
          </w:p>
        </w:tc>
        <w:tc>
          <w:tcPr>
            <w:vMerge w:val="restart"/>
            <w:tcBorders>
              <w:top w:val="single" w:sz="4"/>
              <w:left w:val="single" w:sz="4"/>
            </w:tcBorders>
            <w:shd w:val="clear" w:color="auto" w:fill="auto"/>
            <w:vAlign w:val="bottom"/>
          </w:tcPr>
          <w:p>
            <w:pPr>
              <w:pStyle w:val="Style24"/>
              <w:keepNext w:val="0"/>
              <w:keepLines w:val="0"/>
              <w:widowControl w:val="0"/>
              <w:shd w:val="clear" w:color="auto" w:fill="auto"/>
              <w:tabs>
                <w:tab w:pos="1269" w:val="left"/>
              </w:tabs>
              <w:bidi w:val="0"/>
              <w:spacing w:before="0" w:after="0" w:line="240" w:lineRule="auto"/>
              <w:ind w:left="0" w:right="0" w:firstLine="760"/>
              <w:jc w:val="left"/>
            </w:pPr>
            <w:r>
              <w:rPr>
                <w:color w:val="000000"/>
                <w:spacing w:val="0"/>
                <w:w w:val="100"/>
                <w:position w:val="0"/>
                <w:shd w:val="clear" w:color="auto" w:fill="auto"/>
                <w:lang w:val="en-US" w:eastAsia="en-US" w:bidi="en-US"/>
              </w:rPr>
              <w:t>1.</w:t>
              <w:tab/>
              <w:t>Farmers adopting</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improved agricultural technology - Female (CRI, Number)</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Number</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14,512</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Target</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14,802</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15,098</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16,857</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18,375</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shd w:val="clear" w:color="auto" w:fill="auto"/>
                <w:lang w:val="en-US" w:eastAsia="en-US" w:bidi="en-US"/>
              </w:rPr>
              <w:t>19,189</w:t>
            </w:r>
          </w:p>
        </w:tc>
        <w:tc>
          <w:tcPr>
            <w:vMerge w:val="restart"/>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33" w:lineRule="auto"/>
              <w:ind w:left="0" w:right="0" w:firstLine="0"/>
              <w:jc w:val="left"/>
            </w:pPr>
            <w:r>
              <w:rPr>
                <w:b/>
                <w:bCs/>
                <w:color w:val="000000"/>
                <w:spacing w:val="0"/>
                <w:w w:val="100"/>
                <w:position w:val="0"/>
                <w:shd w:val="clear" w:color="auto" w:fill="auto"/>
                <w:lang w:val="en-US" w:eastAsia="en-US" w:bidi="en-US"/>
              </w:rPr>
              <w:t>2,974 additional female headed households</w:t>
            </w:r>
          </w:p>
        </w:tc>
      </w:tr>
      <w:tr>
        <w:trPr>
          <w:trHeight w:val="802" w:hRule="exact"/>
        </w:trPr>
        <w:tc>
          <w:tcPr>
            <w:vMerge/>
            <w:tcBorders>
              <w:left w:val="single" w:sz="4"/>
            </w:tcBorders>
            <w:shd w:val="clear" w:color="auto" w:fill="auto"/>
            <w:vAlign w:val="center"/>
          </w:tcPr>
          <w:p>
            <w:pPr/>
          </w:p>
        </w:tc>
        <w:tc>
          <w:tcPr>
            <w:vMerge/>
            <w:tcBorders>
              <w:left w:val="single" w:sz="4"/>
            </w:tcBorders>
            <w:shd w:val="clear" w:color="auto" w:fill="auto"/>
            <w:vAlign w:val="bottom"/>
          </w:tcPr>
          <w:p>
            <w:pP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Actual</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14,676</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15,104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vMerge/>
            <w:tcBorders>
              <w:left w:val="single" w:sz="4"/>
              <w:right w:val="single" w:sz="4"/>
            </w:tcBorders>
            <w:shd w:val="clear" w:color="auto" w:fill="auto"/>
            <w:vAlign w:val="center"/>
          </w:tcPr>
          <w:p>
            <w:pPr/>
          </w:p>
        </w:tc>
      </w:tr>
      <w:tr>
        <w:trPr>
          <w:trHeight w:val="293" w:hRule="exact"/>
        </w:trPr>
        <w:tc>
          <w:tcPr>
            <w:vMerge/>
            <w:tcBorders>
              <w:left w:val="single" w:sz="4"/>
            </w:tcBorders>
            <w:shd w:val="clear" w:color="auto" w:fill="auto"/>
            <w:vAlign w:val="center"/>
          </w:tcPr>
          <w:p>
            <w:pPr/>
          </w:p>
        </w:tc>
        <w:tc>
          <w:tcPr>
            <w:vMerge w:val="restart"/>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760"/>
              <w:jc w:val="left"/>
            </w:pPr>
            <w:r>
              <w:rPr>
                <w:b/>
                <w:bCs/>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en-US" w:eastAsia="en-US" w:bidi="en-US"/>
              </w:rPr>
              <w:t>Farmers adopting improved agricultural technology - male (CRI, Number)</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Number</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20,152</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Target</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20,550</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20,967</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24,262</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25,496</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shd w:val="clear" w:color="auto" w:fill="auto"/>
                <w:lang w:val="en-US" w:eastAsia="en-US" w:bidi="en-US"/>
              </w:rPr>
              <w:t>26,499</w:t>
            </w:r>
          </w:p>
        </w:tc>
        <w:tc>
          <w:tcPr>
            <w:vMerge w:val="restart"/>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33" w:lineRule="auto"/>
              <w:ind w:left="0" w:right="0" w:firstLine="0"/>
              <w:jc w:val="left"/>
            </w:pPr>
            <w:r>
              <w:rPr>
                <w:b/>
                <w:bCs/>
                <w:color w:val="000000"/>
                <w:spacing w:val="0"/>
                <w:w w:val="100"/>
                <w:position w:val="0"/>
                <w:shd w:val="clear" w:color="auto" w:fill="auto"/>
                <w:lang w:val="en-US" w:eastAsia="en-US" w:bidi="en-US"/>
              </w:rPr>
              <w:t>4,108 additional female headed households</w:t>
            </w:r>
          </w:p>
        </w:tc>
      </w:tr>
      <w:tr>
        <w:trPr>
          <w:trHeight w:val="1622" w:hRule="exact"/>
        </w:trPr>
        <w:tc>
          <w:tcPr>
            <w:vMerge/>
            <w:tcBorders>
              <w:left w:val="single" w:sz="4"/>
              <w:bottom w:val="single" w:sz="4"/>
            </w:tcBorders>
            <w:shd w:val="clear" w:color="auto" w:fill="auto"/>
            <w:vAlign w:val="center"/>
          </w:tcPr>
          <w:p>
            <w:pPr/>
          </w:p>
        </w:tc>
        <w:tc>
          <w:tcPr>
            <w:vMerge/>
            <w:tcBorders>
              <w:left w:val="single" w:sz="4"/>
              <w:bottom w:val="single" w:sz="4"/>
            </w:tcBorders>
            <w:shd w:val="clear" w:color="auto" w:fill="auto"/>
            <w:vAlign w:val="top"/>
          </w:tcPr>
          <w:p>
            <w:pPr/>
          </w:p>
        </w:tc>
        <w:tc>
          <w:tcPr>
            <w:vMerge/>
            <w:tcBorders>
              <w:left w:val="single" w:sz="4"/>
              <w:bottom w:val="single" w:sz="4"/>
            </w:tcBorders>
            <w:shd w:val="clear" w:color="auto" w:fill="auto"/>
            <w:vAlign w:val="center"/>
          </w:tcPr>
          <w:p>
            <w:pPr/>
          </w:p>
        </w:tc>
        <w:tc>
          <w:tcPr>
            <w:vMerge/>
            <w:tcBorders>
              <w:left w:val="single" w:sz="4"/>
              <w:bottom w:val="single" w:sz="4"/>
            </w:tcBorders>
            <w:shd w:val="clear" w:color="auto" w:fill="auto"/>
            <w:vAlign w:val="center"/>
          </w:tcPr>
          <w:p>
            <w:pP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Actual</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20,194</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20,779</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vMerge/>
            <w:tcBorders>
              <w:left w:val="single" w:sz="4"/>
              <w:bottom w:val="single" w:sz="4"/>
              <w:right w:val="single" w:sz="4"/>
            </w:tcBorders>
            <w:shd w:val="clear" w:color="auto" w:fill="auto"/>
            <w:vAlign w:val="center"/>
          </w:tcPr>
          <w:p>
            <w:pPr/>
          </w:p>
        </w:tc>
      </w:tr>
    </w:tbl>
    <w:p>
      <w:pPr>
        <w:sectPr>
          <w:headerReference w:type="default" r:id="rId37"/>
          <w:footerReference w:type="default" r:id="rId38"/>
          <w:headerReference w:type="even" r:id="rId39"/>
          <w:footerReference w:type="even" r:id="rId40"/>
          <w:footnotePr>
            <w:pos w:val="pageBottom"/>
            <w:numFmt w:val="decimal"/>
            <w:numStart w:val="2"/>
            <w:numRestart w:val="continuous"/>
            <w15:footnoteColumns w:val="1"/>
          </w:footnotePr>
          <w:pgSz w:w="15840" w:h="12240" w:orient="landscape"/>
          <w:pgMar w:top="1301" w:right="250" w:bottom="1272" w:left="202" w:header="0" w:footer="3" w:gutter="0"/>
          <w:pgNumType w:start="13"/>
          <w:cols w:space="720"/>
          <w:noEndnote/>
          <w:rtlGutter w:val="0"/>
          <w:docGrid w:linePitch="360"/>
        </w:sectPr>
      </w:pPr>
    </w:p>
    <w:p>
      <w:pPr>
        <w:widowControl w:val="0"/>
        <w:jc w:val="center"/>
        <w:rPr>
          <w:sz w:val="2"/>
          <w:szCs w:val="2"/>
        </w:rPr>
      </w:pPr>
      <w:r>
        <w:drawing>
          <wp:inline>
            <wp:extent cx="1329055" cy="518160"/>
            <wp:docPr id="52" name="Picutre 52"/>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41"/>
                    <a:stretch/>
                  </pic:blipFill>
                  <pic:spPr>
                    <a:xfrm>
                      <a:ext cx="1329055" cy="518160"/>
                    </a:xfrm>
                    <a:prstGeom prst="rect"/>
                  </pic:spPr>
                </pic:pic>
              </a:graphicData>
            </a:graphic>
          </wp:inline>
        </w:drawing>
      </w:r>
    </w:p>
    <w:p>
      <w:pPr>
        <w:widowControl w:val="0"/>
        <w:spacing w:after="239" w:line="1" w:lineRule="exact"/>
      </w:pPr>
    </w:p>
    <w:tbl>
      <w:tblPr>
        <w:tblOverlap w:val="never"/>
        <w:jc w:val="center"/>
        <w:tblLayout w:type="fixed"/>
      </w:tblPr>
      <w:tblGrid>
        <w:gridCol w:w="456"/>
        <w:gridCol w:w="3077"/>
        <w:gridCol w:w="970"/>
        <w:gridCol w:w="998"/>
        <w:gridCol w:w="912"/>
        <w:gridCol w:w="1013"/>
        <w:gridCol w:w="1008"/>
        <w:gridCol w:w="1469"/>
        <w:gridCol w:w="1464"/>
        <w:gridCol w:w="1469"/>
        <w:gridCol w:w="2554"/>
      </w:tblGrid>
      <w:tr>
        <w:trPr>
          <w:trHeight w:val="341" w:hRule="exact"/>
        </w:trPr>
        <w:tc>
          <w:tcPr>
            <w:gridSpan w:val="2"/>
            <w:vMerge w:val="restart"/>
            <w:tcBorders>
              <w:left w:val="single" w:sz="4"/>
            </w:tcBorders>
            <w:shd w:val="clear" w:color="auto" w:fill="BFBFBF"/>
            <w:vAlign w:val="center"/>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Intermediate Results Indicators by Components</w:t>
            </w:r>
          </w:p>
        </w:tc>
        <w:tc>
          <w:tcPr>
            <w:vMerge w:val="restart"/>
            <w:tcBorders>
              <w:left w:val="single" w:sz="4"/>
            </w:tcBorders>
            <w:shd w:val="clear" w:color="auto" w:fill="BFBFBF"/>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UOM</w:t>
            </w:r>
          </w:p>
        </w:tc>
        <w:tc>
          <w:tcPr>
            <w:vMerge w:val="restart"/>
            <w:tcBorders>
              <w:left w:val="single" w:sz="4"/>
            </w:tcBorders>
            <w:shd w:val="clear" w:color="auto" w:fill="BFBFBF"/>
            <w:vAlign w:val="center"/>
          </w:tcPr>
          <w:p>
            <w:pPr>
              <w:pStyle w:val="Style24"/>
              <w:keepNext w:val="0"/>
              <w:keepLines w:val="0"/>
              <w:widowControl w:val="0"/>
              <w:shd w:val="clear" w:color="auto" w:fill="auto"/>
              <w:bidi w:val="0"/>
              <w:spacing w:before="0" w:after="0" w:line="233" w:lineRule="auto"/>
              <w:ind w:left="0" w:right="0" w:firstLine="0"/>
              <w:jc w:val="center"/>
            </w:pPr>
            <w:r>
              <w:rPr>
                <w:b/>
                <w:bCs/>
                <w:color w:val="000000"/>
                <w:spacing w:val="0"/>
                <w:w w:val="100"/>
                <w:position w:val="0"/>
                <w:shd w:val="clear" w:color="auto" w:fill="auto"/>
                <w:lang w:val="en-US" w:eastAsia="en-US" w:bidi="en-US"/>
              </w:rPr>
              <w:t>Baseline -2019</w:t>
            </w:r>
          </w:p>
        </w:tc>
        <w:tc>
          <w:tcPr>
            <w:vMerge w:val="restart"/>
            <w:tcBorders>
              <w:top w:val="single" w:sz="4"/>
              <w:left w:val="single" w:sz="4"/>
            </w:tcBorders>
            <w:shd w:val="clear" w:color="auto" w:fill="BFBFBF"/>
            <w:vAlign w:val="center"/>
          </w:tcPr>
          <w:p>
            <w:pPr>
              <w:pStyle w:val="Style24"/>
              <w:keepNext w:val="0"/>
              <w:keepLines w:val="0"/>
              <w:widowControl w:val="0"/>
              <w:shd w:val="clear" w:color="auto" w:fill="auto"/>
              <w:bidi w:val="0"/>
              <w:spacing w:before="0" w:after="0" w:line="233" w:lineRule="auto"/>
              <w:ind w:left="0" w:right="0" w:firstLine="0"/>
              <w:jc w:val="center"/>
            </w:pPr>
            <w:r>
              <w:rPr>
                <w:b/>
                <w:bCs/>
                <w:color w:val="000000"/>
                <w:spacing w:val="0"/>
                <w:w w:val="100"/>
                <w:position w:val="0"/>
                <w:shd w:val="clear" w:color="auto" w:fill="auto"/>
                <w:lang w:val="en-US" w:eastAsia="en-US" w:bidi="en-US"/>
              </w:rPr>
              <w:t>Target/ Actual</w:t>
            </w:r>
          </w:p>
        </w:tc>
        <w:tc>
          <w:tcPr>
            <w:gridSpan w:val="5"/>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Target Values/Actual</w:t>
            </w:r>
          </w:p>
        </w:tc>
        <w:tc>
          <w:tcPr>
            <w:tcBorders>
              <w:left w:val="single" w:sz="4"/>
              <w:right w:val="single" w:sz="4"/>
            </w:tcBorders>
            <w:shd w:val="clear" w:color="auto" w:fill="BFBFBF"/>
            <w:vAlign w:val="top"/>
          </w:tcPr>
          <w:p>
            <w:pPr>
              <w:widowControl w:val="0"/>
              <w:rPr>
                <w:sz w:val="10"/>
                <w:szCs w:val="10"/>
              </w:rPr>
            </w:pPr>
          </w:p>
        </w:tc>
      </w:tr>
      <w:tr>
        <w:trPr>
          <w:trHeight w:val="826" w:hRule="exact"/>
        </w:trPr>
        <w:tc>
          <w:tcPr>
            <w:gridSpan w:val="2"/>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Year1 (June 2019)</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Year2 (June 2020)</w:t>
            </w:r>
          </w:p>
        </w:tc>
        <w:tc>
          <w:tcPr>
            <w:tcBorders>
              <w:top w:val="single" w:sz="4"/>
              <w:left w:val="single" w:sz="4"/>
            </w:tcBorders>
            <w:shd w:val="clear" w:color="auto" w:fill="BFBFBF"/>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Year3</w:t>
            </w:r>
          </w:p>
        </w:tc>
        <w:tc>
          <w:tcPr>
            <w:tcBorders>
              <w:top w:val="single" w:sz="4"/>
              <w:left w:val="single" w:sz="4"/>
            </w:tcBorders>
            <w:shd w:val="clear" w:color="auto" w:fill="BFBFBF"/>
            <w:vAlign w:val="center"/>
          </w:tcPr>
          <w:p>
            <w:pPr>
              <w:pStyle w:val="Style24"/>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shd w:val="clear" w:color="auto" w:fill="auto"/>
                <w:lang w:val="en-US" w:eastAsia="en-US" w:bidi="en-US"/>
              </w:rPr>
              <w:t>Year4</w:t>
            </w:r>
          </w:p>
        </w:tc>
        <w:tc>
          <w:tcPr>
            <w:tcBorders>
              <w:top w:val="single" w:sz="4"/>
              <w:left w:val="single" w:sz="4"/>
            </w:tcBorders>
            <w:shd w:val="clear" w:color="auto" w:fill="BFBFBF"/>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End Target</w:t>
            </w:r>
          </w:p>
        </w:tc>
        <w:tc>
          <w:tcPr>
            <w:tcBorders>
              <w:top w:val="single" w:sz="4"/>
              <w:left w:val="single" w:sz="4"/>
              <w:right w:val="single" w:sz="4"/>
            </w:tcBorders>
            <w:shd w:val="clear" w:color="auto" w:fill="BFBFBF"/>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Comments</w:t>
            </w:r>
          </w:p>
        </w:tc>
      </w:tr>
      <w:tr>
        <w:trPr>
          <w:trHeight w:val="336" w:hRule="exact"/>
        </w:trPr>
        <w:tc>
          <w:tcPr>
            <w:gridSpan w:val="4"/>
            <w:tcBorders>
              <w:top w:val="single" w:sz="4"/>
              <w:left w:val="single" w:sz="4"/>
            </w:tcBorders>
            <w:shd w:val="clear" w:color="auto" w:fill="D9D9D9"/>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Component 1: Institutional Strengthening, Agriculture Prod</w:t>
            </w:r>
          </w:p>
        </w:tc>
        <w:tc>
          <w:tcPr>
            <w:gridSpan w:val="7"/>
            <w:tcBorders>
              <w:top w:val="single" w:sz="4"/>
              <w:left w:val="single" w:sz="4"/>
              <w:right w:val="single" w:sz="4"/>
            </w:tcBorders>
            <w:shd w:val="clear" w:color="auto" w:fill="D9D9D9"/>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uctivity Enhancement and Nutrition Improvement</w:t>
            </w:r>
          </w:p>
        </w:tc>
      </w:tr>
      <w:tr>
        <w:trPr>
          <w:trHeight w:val="288" w:hRule="exact"/>
        </w:trPr>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Producer-based organizations supported by GAFSP (GAFSP core 4) (Number)</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Number</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Target</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874</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1,048</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1,633</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1,883</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2,397</w:t>
            </w:r>
          </w:p>
        </w:tc>
        <w:tc>
          <w:tcPr>
            <w:vMerge w:val="restart"/>
            <w:tcBorders>
              <w:top w:val="single" w:sz="4"/>
              <w:left w:val="single" w:sz="4"/>
              <w:right w:val="single" w:sz="4"/>
            </w:tcBorders>
            <w:shd w:val="clear" w:color="auto" w:fill="auto"/>
            <w:vAlign w:val="bottom"/>
          </w:tcPr>
          <w:p>
            <w:pPr>
              <w:pStyle w:val="Style24"/>
              <w:keepNext w:val="0"/>
              <w:keepLines w:val="0"/>
              <w:widowControl w:val="0"/>
              <w:shd w:val="clear" w:color="auto" w:fill="auto"/>
              <w:tabs>
                <w:tab w:pos="2088"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650 New producer based organizations:</w:t>
              <w:tab/>
              <w:t>2</w:t>
            </w:r>
          </w:p>
          <w:p>
            <w:pPr>
              <w:pStyle w:val="Style24"/>
              <w:keepNext w:val="0"/>
              <w:keepLines w:val="0"/>
              <w:widowControl w:val="0"/>
              <w:shd w:val="clear" w:color="auto" w:fill="auto"/>
              <w:tabs>
                <w:tab w:pos="2088"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cooperatives</w:t>
              <w:tab/>
              <w:t>in</w:t>
            </w:r>
          </w:p>
          <w:p>
            <w:pPr>
              <w:pStyle w:val="Style24"/>
              <w:keepNext w:val="0"/>
              <w:keepLines w:val="0"/>
              <w:widowControl w:val="0"/>
              <w:shd w:val="clear" w:color="auto" w:fill="auto"/>
              <w:tabs>
                <w:tab w:pos="1872"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Muyanza, 1 Coop in Ngoma, 1 Coop in Nyabirasi, 1 Coop Rwangingo, 2 WUAs (Rwangingo &amp; Ngoma); SHGs: Ngoma: 257, Nyabirasi:</w:t>
              <w:tab/>
              <w:t>226,</w:t>
            </w:r>
          </w:p>
          <w:p>
            <w:pPr>
              <w:pStyle w:val="Style24"/>
              <w:keepNext w:val="0"/>
              <w:keepLines w:val="0"/>
              <w:widowControl w:val="0"/>
              <w:shd w:val="clear" w:color="auto" w:fill="auto"/>
              <w:tabs>
                <w:tab w:pos="2045"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Rwangingo:</w:t>
              <w:tab/>
              <w:t>10,</w:t>
            </w:r>
          </w:p>
          <w:p>
            <w:pPr>
              <w:pStyle w:val="Style24"/>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Muyanza: 150</w:t>
            </w:r>
          </w:p>
        </w:tc>
      </w:tr>
      <w:tr>
        <w:trPr>
          <w:trHeight w:val="2957"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Actual</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555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805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vMerge/>
            <w:tcBorders>
              <w:left w:val="single" w:sz="4"/>
              <w:right w:val="single" w:sz="4"/>
            </w:tcBorders>
            <w:shd w:val="clear" w:color="auto" w:fill="auto"/>
            <w:vAlign w:val="bottom"/>
          </w:tcPr>
          <w:p>
            <w:pPr/>
          </w:p>
        </w:tc>
      </w:tr>
      <w:tr>
        <w:trPr>
          <w:trHeight w:val="288" w:hRule="exact"/>
        </w:trPr>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w:t>
            </w:r>
          </w:p>
        </w:tc>
        <w:tc>
          <w:tcPr>
            <w:vMerge w:val="restart"/>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People receiving improved nutrition services and products (GAFSP core 11) (Number)</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Number</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Target</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58,000</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96,000</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165,000</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203,000</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230,000</w:t>
            </w:r>
          </w:p>
        </w:tc>
        <w:tc>
          <w:tcPr>
            <w:vMerge w:val="restart"/>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28" w:lineRule="auto"/>
              <w:ind w:left="0" w:right="0" w:firstLine="0"/>
              <w:jc w:val="both"/>
            </w:pPr>
            <w:r>
              <w:rPr>
                <w:b/>
                <w:bCs/>
                <w:color w:val="000000"/>
                <w:spacing w:val="0"/>
                <w:w w:val="100"/>
                <w:position w:val="0"/>
                <w:shd w:val="clear" w:color="auto" w:fill="auto"/>
                <w:lang w:val="en-US" w:eastAsia="en-US" w:bidi="en-US"/>
              </w:rPr>
              <w:t>30,000 new individuals from additional sites</w:t>
            </w:r>
          </w:p>
        </w:tc>
      </w:tr>
      <w:tr>
        <w:trPr>
          <w:trHeight w:val="538" w:hRule="exact"/>
        </w:trPr>
        <w:tc>
          <w:tcPr>
            <w:vMerge/>
            <w:tcBorders>
              <w:left w:val="single" w:sz="4"/>
            </w:tcBorders>
            <w:shd w:val="clear" w:color="auto" w:fill="auto"/>
            <w:vAlign w:val="center"/>
          </w:tcPr>
          <w:p>
            <w:pPr/>
          </w:p>
        </w:tc>
        <w:tc>
          <w:tcPr>
            <w:vMerge/>
            <w:tcBorders>
              <w:left w:val="single" w:sz="4"/>
            </w:tcBorders>
            <w:shd w:val="clear" w:color="auto" w:fill="auto"/>
            <w:vAlign w:val="bottom"/>
          </w:tcPr>
          <w:p>
            <w:pP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Actual</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17,932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23,406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vMerge/>
            <w:tcBorders>
              <w:left w:val="single" w:sz="4"/>
              <w:right w:val="single" w:sz="4"/>
            </w:tcBorders>
            <w:shd w:val="clear" w:color="auto" w:fill="auto"/>
            <w:vAlign w:val="center"/>
          </w:tcPr>
          <w:p>
            <w:pPr/>
          </w:p>
        </w:tc>
      </w:tr>
      <w:tr>
        <w:trPr>
          <w:trHeight w:val="288" w:hRule="exact"/>
        </w:trPr>
        <w:tc>
          <w:tcPr>
            <w:vMerge/>
            <w:tcBorders>
              <w:left w:val="single" w:sz="4"/>
            </w:tcBorders>
            <w:shd w:val="clear" w:color="auto" w:fill="auto"/>
            <w:vAlign w:val="center"/>
          </w:tcPr>
          <w:p>
            <w:pPr/>
          </w:p>
        </w:tc>
        <w:tc>
          <w:tcPr>
            <w:vMerge w:val="restart"/>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shd w:val="clear" w:color="auto" w:fill="auto"/>
                <w:lang w:val="en-US" w:eastAsia="en-US" w:bidi="en-US"/>
              </w:rPr>
              <w:t>1. People receiving improved nutrition services and products -Female (Number)</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Number</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Target</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24,360</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40,320</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68,900</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85,060</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shd w:val="clear" w:color="auto" w:fill="auto"/>
                <w:lang w:val="en-US" w:eastAsia="en-US" w:bidi="en-US"/>
              </w:rPr>
              <w:t>96,000</w:t>
            </w:r>
          </w:p>
        </w:tc>
        <w:tc>
          <w:tcPr>
            <w:vMerge w:val="restart"/>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12,000 new individuals</w:t>
            </w:r>
          </w:p>
        </w:tc>
      </w:tr>
      <w:tr>
        <w:trPr>
          <w:trHeight w:val="538" w:hRule="exact"/>
        </w:trPr>
        <w:tc>
          <w:tcPr>
            <w:vMerge/>
            <w:tcBorders>
              <w:left w:val="single" w:sz="4"/>
            </w:tcBorders>
            <w:shd w:val="clear" w:color="auto" w:fill="auto"/>
            <w:vAlign w:val="center"/>
          </w:tcPr>
          <w:p>
            <w:pPr/>
          </w:p>
        </w:tc>
        <w:tc>
          <w:tcPr>
            <w:vMerge/>
            <w:tcBorders>
              <w:left w:val="single" w:sz="4"/>
            </w:tcBorders>
            <w:shd w:val="clear" w:color="auto" w:fill="auto"/>
            <w:vAlign w:val="bottom"/>
          </w:tcPr>
          <w:p>
            <w:pP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Actual</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10,084</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12,918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vMerge/>
            <w:tcBorders>
              <w:left w:val="single" w:sz="4"/>
              <w:right w:val="single" w:sz="4"/>
            </w:tcBorders>
            <w:shd w:val="clear" w:color="auto" w:fill="auto"/>
            <w:vAlign w:val="center"/>
          </w:tcPr>
          <w:p>
            <w:pPr/>
          </w:p>
        </w:tc>
      </w:tr>
      <w:tr>
        <w:trPr>
          <w:trHeight w:val="283" w:hRule="exact"/>
        </w:trPr>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w:t>
            </w:r>
          </w:p>
        </w:tc>
        <w:tc>
          <w:tcPr>
            <w:vMerge w:val="restart"/>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Farmers reached with agricultural assets or services (CRI, Number)</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Number</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Target</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19,303</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24,129</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41,119</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43,871</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45,688</w:t>
            </w:r>
          </w:p>
        </w:tc>
        <w:tc>
          <w:tcPr>
            <w:vMerge w:val="restart"/>
            <w:tcBorders>
              <w:top w:val="single" w:sz="4"/>
              <w:left w:val="single" w:sz="4"/>
              <w:right w:val="single" w:sz="4"/>
            </w:tcBorders>
            <w:shd w:val="clear" w:color="auto" w:fill="auto"/>
            <w:vAlign w:val="center"/>
          </w:tcPr>
          <w:p>
            <w:pPr>
              <w:pStyle w:val="Style24"/>
              <w:keepNext w:val="0"/>
              <w:keepLines w:val="0"/>
              <w:widowControl w:val="0"/>
              <w:shd w:val="clear" w:color="auto" w:fill="auto"/>
              <w:tabs>
                <w:tab w:pos="1392"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7,082</w:t>
              <w:tab/>
              <w:t>additional</w:t>
            </w:r>
          </w:p>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beneficiary households</w:t>
            </w:r>
          </w:p>
        </w:tc>
      </w:tr>
      <w:tr>
        <w:trPr>
          <w:trHeight w:val="542" w:hRule="exact"/>
        </w:trPr>
        <w:tc>
          <w:tcPr>
            <w:vMerge/>
            <w:tcBorders>
              <w:left w:val="single" w:sz="4"/>
            </w:tcBorders>
            <w:shd w:val="clear" w:color="auto" w:fill="auto"/>
            <w:vAlign w:val="center"/>
          </w:tcPr>
          <w:p>
            <w:pPr/>
          </w:p>
        </w:tc>
        <w:tc>
          <w:tcPr>
            <w:vMerge/>
            <w:tcBorders>
              <w:left w:val="single" w:sz="4"/>
            </w:tcBorders>
            <w:shd w:val="clear" w:color="auto" w:fill="auto"/>
            <w:vAlign w:val="bottom"/>
          </w:tcPr>
          <w:p>
            <w:pP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Actual</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20,034</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27,877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vMerge/>
            <w:tcBorders>
              <w:left w:val="single" w:sz="4"/>
              <w:right w:val="single" w:sz="4"/>
            </w:tcBorders>
            <w:shd w:val="clear" w:color="auto" w:fill="auto"/>
            <w:vAlign w:val="center"/>
          </w:tcPr>
          <w:p>
            <w:pPr/>
          </w:p>
        </w:tc>
      </w:tr>
      <w:tr>
        <w:trPr>
          <w:trHeight w:val="288" w:hRule="exact"/>
        </w:trPr>
        <w:tc>
          <w:tcPr>
            <w:vMerge/>
            <w:tcBorders>
              <w:left w:val="single" w:sz="4"/>
            </w:tcBorders>
            <w:shd w:val="clear" w:color="auto" w:fill="auto"/>
            <w:vAlign w:val="center"/>
          </w:tcPr>
          <w:p>
            <w:pPr/>
          </w:p>
        </w:tc>
        <w:tc>
          <w:tcPr>
            <w:vMerge w:val="restart"/>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shd w:val="clear" w:color="auto" w:fill="auto"/>
                <w:lang w:val="en-US" w:eastAsia="en-US" w:bidi="en-US"/>
              </w:rPr>
              <w:t>1. Farmers reached with agricultural assets or services - Female (CRI, Number)</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Number</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Target</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8,108</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10,134</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16,857</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18,375</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19,189</w:t>
            </w:r>
          </w:p>
        </w:tc>
        <w:tc>
          <w:tcPr>
            <w:vMerge w:val="restart"/>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2,974 additional female headed households</w:t>
            </w:r>
          </w:p>
        </w:tc>
      </w:tr>
      <w:tr>
        <w:trPr>
          <w:trHeight w:val="538" w:hRule="exact"/>
        </w:trPr>
        <w:tc>
          <w:tcPr>
            <w:vMerge/>
            <w:tcBorders>
              <w:left w:val="single" w:sz="4"/>
            </w:tcBorders>
            <w:shd w:val="clear" w:color="auto" w:fill="auto"/>
            <w:vAlign w:val="center"/>
          </w:tcPr>
          <w:p>
            <w:pPr/>
          </w:p>
        </w:tc>
        <w:tc>
          <w:tcPr>
            <w:vMerge/>
            <w:tcBorders>
              <w:left w:val="single" w:sz="4"/>
            </w:tcBorders>
            <w:shd w:val="clear" w:color="auto" w:fill="auto"/>
            <w:vAlign w:val="bottom"/>
          </w:tcPr>
          <w:p>
            <w:pP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Actual</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10,588</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14,377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vMerge/>
            <w:tcBorders>
              <w:left w:val="single" w:sz="4"/>
              <w:right w:val="single" w:sz="4"/>
            </w:tcBorders>
            <w:shd w:val="clear" w:color="auto" w:fill="auto"/>
            <w:vAlign w:val="center"/>
          </w:tcPr>
          <w:p>
            <w:pPr/>
          </w:p>
        </w:tc>
      </w:tr>
      <w:tr>
        <w:trPr>
          <w:trHeight w:val="288" w:hRule="exact"/>
        </w:trPr>
        <w:tc>
          <w:tcPr>
            <w:gridSpan w:val="3"/>
            <w:tcBorders>
              <w:top w:val="single" w:sz="4"/>
              <w:left w:val="single" w:sz="4"/>
            </w:tcBorders>
            <w:shd w:val="clear" w:color="auto" w:fill="D9D9D9"/>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Component 2: Irrigation and water use efficienc</w:t>
            </w:r>
          </w:p>
        </w:tc>
        <w:tc>
          <w:tcPr>
            <w:gridSpan w:val="8"/>
            <w:tcBorders>
              <w:top w:val="single" w:sz="4"/>
              <w:right w:val="single" w:sz="4"/>
            </w:tcBorders>
            <w:shd w:val="clear" w:color="auto" w:fill="D9D9D9"/>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y</w:t>
            </w:r>
          </w:p>
        </w:tc>
      </w:tr>
      <w:tr>
        <w:trPr>
          <w:trHeight w:val="288" w:hRule="exact"/>
        </w:trPr>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w:t>
            </w:r>
          </w:p>
        </w:tc>
        <w:tc>
          <w:tcPr>
            <w:vMerge w:val="restart"/>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Area provided with new/improved irrigation or drainage services (CRI, Hectare (Ha))</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Ha</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Target</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125</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625</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1,575</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2,575</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2,900</w:t>
            </w:r>
          </w:p>
        </w:tc>
        <w:tc>
          <w:tcPr>
            <w:vMerge w:val="restart"/>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400 ha to be added</w:t>
            </w:r>
          </w:p>
        </w:tc>
      </w:tr>
      <w:tr>
        <w:trPr>
          <w:trHeight w:val="806" w:hRule="exact"/>
        </w:trPr>
        <w:tc>
          <w:tcPr>
            <w:vMerge/>
            <w:tcBorders>
              <w:left w:val="single" w:sz="4"/>
            </w:tcBorders>
            <w:shd w:val="clear" w:color="auto" w:fill="auto"/>
            <w:vAlign w:val="center"/>
          </w:tcPr>
          <w:p>
            <w:pPr/>
          </w:p>
        </w:tc>
        <w:tc>
          <w:tcPr>
            <w:vMerge/>
            <w:tcBorders>
              <w:left w:val="single" w:sz="4"/>
              <w:bottom w:val="single" w:sz="4"/>
            </w:tcBorders>
            <w:shd w:val="clear" w:color="auto" w:fill="auto"/>
            <w:vAlign w:val="bottom"/>
          </w:tcPr>
          <w:p>
            <w:pPr/>
          </w:p>
        </w:tc>
        <w:tc>
          <w:tcPr>
            <w:vMerge/>
            <w:tcBorders>
              <w:left w:val="single" w:sz="4"/>
              <w:bottom w:val="single" w:sz="4"/>
            </w:tcBorders>
            <w:shd w:val="clear" w:color="auto" w:fill="auto"/>
            <w:vAlign w:val="center"/>
          </w:tcPr>
          <w:p>
            <w:pPr/>
          </w:p>
        </w:tc>
        <w:tc>
          <w:tcPr>
            <w:vMerge/>
            <w:tcBorders>
              <w:left w:val="single" w:sz="4"/>
              <w:bottom w:val="single" w:sz="4"/>
            </w:tcBorders>
            <w:shd w:val="clear" w:color="auto" w:fill="auto"/>
            <w:vAlign w:val="center"/>
          </w:tcPr>
          <w:p>
            <w:pP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Actual</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shd w:val="clear" w:color="auto" w:fill="auto"/>
                <w:lang w:val="en-US" w:eastAsia="en-US" w:bidi="en-US"/>
              </w:rPr>
              <w:t>134.2</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148.39</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vMerge/>
            <w:tcBorders>
              <w:left w:val="single" w:sz="4"/>
              <w:bottom w:val="single" w:sz="4"/>
              <w:right w:val="single" w:sz="4"/>
            </w:tcBorders>
            <w:shd w:val="clear" w:color="auto" w:fill="auto"/>
            <w:vAlign w:val="center"/>
          </w:tcPr>
          <w:p>
            <w:pPr/>
          </w:p>
        </w:tc>
      </w:tr>
    </w:tbl>
    <w:p>
      <w:pPr>
        <w:sectPr>
          <w:footnotePr>
            <w:pos w:val="pageBottom"/>
            <w:numFmt w:val="decimal"/>
            <w:numStart w:val="2"/>
            <w:numRestart w:val="continuous"/>
            <w15:footnoteColumns w:val="1"/>
          </w:footnotePr>
          <w:pgSz w:w="15840" w:h="12240" w:orient="landscape"/>
          <w:pgMar w:top="442" w:right="250" w:bottom="1106" w:left="202" w:header="0" w:footer="3" w:gutter="0"/>
          <w:cols w:space="720"/>
          <w:noEndnote/>
          <w:rtlGutter w:val="0"/>
          <w:docGrid w:linePitch="360"/>
        </w:sectPr>
      </w:pPr>
    </w:p>
    <w:tbl>
      <w:tblPr>
        <w:tblOverlap w:val="never"/>
        <w:jc w:val="center"/>
        <w:tblLayout w:type="fixed"/>
      </w:tblPr>
      <w:tblGrid>
        <w:gridCol w:w="456"/>
        <w:gridCol w:w="3077"/>
        <w:gridCol w:w="970"/>
        <w:gridCol w:w="998"/>
        <w:gridCol w:w="912"/>
        <w:gridCol w:w="1013"/>
        <w:gridCol w:w="1008"/>
        <w:gridCol w:w="1469"/>
        <w:gridCol w:w="1464"/>
        <w:gridCol w:w="1469"/>
        <w:gridCol w:w="2554"/>
      </w:tblGrid>
      <w:tr>
        <w:trPr>
          <w:trHeight w:val="283" w:hRule="exact"/>
        </w:trPr>
        <w:tc>
          <w:tcPr>
            <w:vMerge w:val="restart"/>
            <w:tcBorders>
              <w:left w:val="single" w:sz="4"/>
            </w:tcBorders>
            <w:shd w:val="clear" w:color="auto" w:fill="auto"/>
            <w:vAlign w:val="top"/>
          </w:tcPr>
          <w:p>
            <w:pPr>
              <w:widowControl w:val="0"/>
              <w:rPr>
                <w:sz w:val="10"/>
                <w:szCs w:val="10"/>
              </w:rPr>
            </w:pPr>
          </w:p>
        </w:tc>
        <w:tc>
          <w:tcPr>
            <w:vMerge w:val="restart"/>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980"/>
              <w:jc w:val="left"/>
            </w:pPr>
            <w:r>
              <w:rPr>
                <w:color w:val="000000"/>
                <w:spacing w:val="0"/>
                <w:w w:val="100"/>
                <w:position w:val="0"/>
                <w:shd w:val="clear" w:color="auto" w:fill="auto"/>
                <w:lang w:val="en-US" w:eastAsia="en-US" w:bidi="en-US"/>
              </w:rPr>
              <w:t>1. Area provided with new irrigation or drainage services (CRI, Hectare (Ha))</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Ha</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Target</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50</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250</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650</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1050</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1,200</w:t>
            </w:r>
          </w:p>
        </w:tc>
        <w:tc>
          <w:tcPr>
            <w:vMerge w:val="restart"/>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New 200 ha of SSIT in Ngoma district</w:t>
            </w:r>
          </w:p>
        </w:tc>
      </w:tr>
      <w:tr>
        <w:trPr>
          <w:trHeight w:val="538" w:hRule="exact"/>
        </w:trPr>
        <w:tc>
          <w:tcPr>
            <w:vMerge/>
            <w:tcBorders>
              <w:left w:val="single" w:sz="4"/>
            </w:tcBorders>
            <w:shd w:val="clear" w:color="auto" w:fill="auto"/>
            <w:vAlign w:val="top"/>
          </w:tcPr>
          <w:p>
            <w:pPr/>
          </w:p>
        </w:tc>
        <w:tc>
          <w:tcPr>
            <w:vMerge/>
            <w:tcBorders>
              <w:left w:val="single" w:sz="4"/>
            </w:tcBorders>
            <w:shd w:val="clear" w:color="auto" w:fill="auto"/>
            <w:vAlign w:val="bottom"/>
          </w:tcPr>
          <w:p>
            <w:pP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Actual</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vMerge/>
            <w:tcBorders>
              <w:left w:val="single" w:sz="4"/>
              <w:right w:val="single" w:sz="4"/>
            </w:tcBorders>
            <w:shd w:val="clear" w:color="auto" w:fill="auto"/>
            <w:vAlign w:val="center"/>
          </w:tcPr>
          <w:p>
            <w:pPr/>
          </w:p>
        </w:tc>
      </w:tr>
      <w:tr>
        <w:trPr>
          <w:trHeight w:val="293" w:hRule="exact"/>
        </w:trPr>
        <w:tc>
          <w:tcPr>
            <w:vMerge/>
            <w:tcBorders>
              <w:left w:val="single" w:sz="4"/>
            </w:tcBorders>
            <w:shd w:val="clear" w:color="auto" w:fill="auto"/>
            <w:vAlign w:val="top"/>
          </w:tcPr>
          <w:p>
            <w:pPr/>
          </w:p>
        </w:tc>
        <w:tc>
          <w:tcPr>
            <w:vMerge w:val="restart"/>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980"/>
              <w:jc w:val="left"/>
            </w:pPr>
            <w:r>
              <w:rPr>
                <w:color w:val="000000"/>
                <w:spacing w:val="0"/>
                <w:w w:val="100"/>
                <w:position w:val="0"/>
                <w:shd w:val="clear" w:color="auto" w:fill="auto"/>
                <w:lang w:val="en-US" w:eastAsia="en-US" w:bidi="en-US"/>
              </w:rPr>
              <w:t>2. Area provided with improved irrigation or drainage services (CRI, Hectare (Ha))</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Ha</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Target</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75</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375</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925</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1,525</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1,700</w:t>
            </w:r>
          </w:p>
        </w:tc>
        <w:tc>
          <w:tcPr>
            <w:vMerge w:val="restart"/>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New 200 ha in Ngoma 22 site</w:t>
            </w:r>
          </w:p>
        </w:tc>
      </w:tr>
      <w:tr>
        <w:trPr>
          <w:trHeight w:val="802" w:hRule="exact"/>
        </w:trPr>
        <w:tc>
          <w:tcPr>
            <w:vMerge/>
            <w:tcBorders>
              <w:left w:val="single" w:sz="4"/>
            </w:tcBorders>
            <w:shd w:val="clear" w:color="auto" w:fill="auto"/>
            <w:vAlign w:val="top"/>
          </w:tcPr>
          <w:p>
            <w:pPr/>
          </w:p>
        </w:tc>
        <w:tc>
          <w:tcPr>
            <w:vMerge/>
            <w:tcBorders>
              <w:left w:val="single" w:sz="4"/>
            </w:tcBorders>
            <w:shd w:val="clear" w:color="auto" w:fill="auto"/>
            <w:vAlign w:val="bottom"/>
          </w:tcPr>
          <w:p>
            <w:pP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Actual</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134.2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148.39</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vMerge/>
            <w:tcBorders>
              <w:left w:val="single" w:sz="4"/>
              <w:right w:val="single" w:sz="4"/>
            </w:tcBorders>
            <w:shd w:val="clear" w:color="auto" w:fill="auto"/>
            <w:vAlign w:val="center"/>
          </w:tcPr>
          <w:p>
            <w:pPr/>
          </w:p>
        </w:tc>
      </w:tr>
      <w:tr>
        <w:trPr>
          <w:trHeight w:val="293" w:hRule="exact"/>
        </w:trPr>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w:t>
            </w:r>
          </w:p>
        </w:tc>
        <w:tc>
          <w:tcPr>
            <w:vMerge w:val="restart"/>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Farmers benefiting from the project supported small-scale irrigation interventions (Number)</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Number</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Target</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100</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500</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1,300</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2,100</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2,400</w:t>
            </w:r>
          </w:p>
        </w:tc>
        <w:tc>
          <w:tcPr>
            <w:vMerge w:val="restart"/>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New 400 farmers to benefit from SSIT</w:t>
            </w:r>
          </w:p>
        </w:tc>
      </w:tr>
      <w:tr>
        <w:trPr>
          <w:trHeight w:val="802" w:hRule="exact"/>
        </w:trPr>
        <w:tc>
          <w:tcPr>
            <w:vMerge/>
            <w:tcBorders>
              <w:left w:val="single" w:sz="4"/>
            </w:tcBorders>
            <w:shd w:val="clear" w:color="auto" w:fill="auto"/>
            <w:vAlign w:val="center"/>
          </w:tcPr>
          <w:p>
            <w:pPr/>
          </w:p>
        </w:tc>
        <w:tc>
          <w:tcPr>
            <w:vMerge/>
            <w:tcBorders>
              <w:left w:val="single" w:sz="4"/>
            </w:tcBorders>
            <w:shd w:val="clear" w:color="auto" w:fill="auto"/>
            <w:vAlign w:val="bottom"/>
          </w:tcPr>
          <w:p>
            <w:pP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Actual</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vMerge/>
            <w:tcBorders>
              <w:left w:val="single" w:sz="4"/>
              <w:right w:val="single" w:sz="4"/>
            </w:tcBorders>
            <w:shd w:val="clear" w:color="auto" w:fill="auto"/>
            <w:vAlign w:val="center"/>
          </w:tcPr>
          <w:p>
            <w:pPr/>
          </w:p>
        </w:tc>
      </w:tr>
      <w:tr>
        <w:trPr>
          <w:trHeight w:val="293" w:hRule="exact"/>
        </w:trPr>
        <w:tc>
          <w:tcPr>
            <w:vMerge/>
            <w:tcBorders>
              <w:left w:val="single" w:sz="4"/>
            </w:tcBorders>
            <w:shd w:val="clear" w:color="auto" w:fill="auto"/>
            <w:vAlign w:val="center"/>
          </w:tcPr>
          <w:p>
            <w:pPr/>
          </w:p>
        </w:tc>
        <w:tc>
          <w:tcPr>
            <w:vMerge w:val="restart"/>
            <w:tcBorders>
              <w:top w:val="single" w:sz="4"/>
              <w:left w:val="single" w:sz="4"/>
            </w:tcBorders>
            <w:shd w:val="clear" w:color="auto" w:fill="auto"/>
            <w:vAlign w:val="bottom"/>
          </w:tcPr>
          <w:p>
            <w:pPr>
              <w:pStyle w:val="Style24"/>
              <w:keepNext w:val="0"/>
              <w:keepLines w:val="0"/>
              <w:widowControl w:val="0"/>
              <w:shd w:val="clear" w:color="auto" w:fill="auto"/>
              <w:tabs>
                <w:tab w:pos="1704" w:val="left"/>
              </w:tabs>
              <w:bidi w:val="0"/>
              <w:spacing w:before="0" w:after="0" w:line="240" w:lineRule="auto"/>
              <w:ind w:left="1200" w:right="0" w:firstLine="0"/>
              <w:jc w:val="left"/>
            </w:pPr>
            <w:r>
              <w:rPr>
                <w:color w:val="000000"/>
                <w:spacing w:val="0"/>
                <w:w w:val="100"/>
                <w:position w:val="0"/>
                <w:shd w:val="clear" w:color="auto" w:fill="auto"/>
                <w:lang w:val="en-US" w:eastAsia="en-US" w:bidi="en-US"/>
              </w:rPr>
              <w:t>1.</w:t>
              <w:tab/>
              <w:t>Farmers</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benefiting from the project supported small-scale irrigation technologies - Female (Number)</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Number</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Target</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42</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210</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562</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858</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1,000</w:t>
            </w:r>
          </w:p>
        </w:tc>
        <w:tc>
          <w:tcPr>
            <w:vMerge w:val="restart"/>
            <w:tcBorders>
              <w:top w:val="single" w:sz="4"/>
              <w:left w:val="single" w:sz="4"/>
              <w:right w:val="single" w:sz="4"/>
            </w:tcBorders>
            <w:shd w:val="clear" w:color="auto" w:fill="auto"/>
            <w:vAlign w:val="top"/>
          </w:tcPr>
          <w:p>
            <w:pPr>
              <w:widowControl w:val="0"/>
              <w:rPr>
                <w:sz w:val="10"/>
                <w:szCs w:val="10"/>
              </w:rPr>
            </w:pPr>
          </w:p>
        </w:tc>
      </w:tr>
      <w:tr>
        <w:trPr>
          <w:trHeight w:val="1070" w:hRule="exact"/>
        </w:trPr>
        <w:tc>
          <w:tcPr>
            <w:vMerge/>
            <w:tcBorders>
              <w:left w:val="single" w:sz="4"/>
            </w:tcBorders>
            <w:shd w:val="clear" w:color="auto" w:fill="auto"/>
            <w:vAlign w:val="center"/>
          </w:tcPr>
          <w:p>
            <w:pPr/>
          </w:p>
        </w:tc>
        <w:tc>
          <w:tcPr>
            <w:vMerge/>
            <w:tcBorders>
              <w:left w:val="single" w:sz="4"/>
            </w:tcBorders>
            <w:shd w:val="clear" w:color="auto" w:fill="auto"/>
            <w:vAlign w:val="bottom"/>
          </w:tcPr>
          <w:p>
            <w:pP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Actual</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vMerge/>
            <w:tcBorders>
              <w:left w:val="single" w:sz="4"/>
              <w:right w:val="single" w:sz="4"/>
            </w:tcBorders>
            <w:shd w:val="clear" w:color="auto" w:fill="auto"/>
            <w:vAlign w:val="top"/>
          </w:tcPr>
          <w:p>
            <w:pPr/>
          </w:p>
        </w:tc>
      </w:tr>
      <w:tr>
        <w:trPr>
          <w:trHeight w:val="288" w:hRule="exact"/>
        </w:trPr>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Users paying water fees to the water users associations (Number)</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Number</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914</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Target</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1,387</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2,775</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5,662</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6,455</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9,330</w:t>
            </w:r>
          </w:p>
        </w:tc>
        <w:tc>
          <w:tcPr>
            <w:vMerge w:val="restart"/>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Additional: 2,393, M= 1,402, F=991</w:t>
            </w:r>
          </w:p>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Rwangingo: M=1,056 and F=457 Total: 1,513 Ngoma: M= 346, F=534</w:t>
            </w:r>
          </w:p>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Total= 880</w:t>
            </w:r>
          </w:p>
        </w:tc>
      </w:tr>
      <w:tr>
        <w:trPr>
          <w:trHeight w:val="1344"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Actual</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1,159</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shd w:val="clear" w:color="auto" w:fill="auto"/>
                <w:lang w:val="en-US" w:eastAsia="en-US" w:bidi="en-US"/>
              </w:rPr>
              <w:t>1,939</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vMerge/>
            <w:tcBorders>
              <w:left w:val="single" w:sz="4"/>
              <w:right w:val="single" w:sz="4"/>
            </w:tcBorders>
            <w:shd w:val="clear" w:color="auto" w:fill="auto"/>
            <w:vAlign w:val="bottom"/>
          </w:tcPr>
          <w:p>
            <w:pPr/>
          </w:p>
        </w:tc>
      </w:tr>
      <w:tr>
        <w:trPr>
          <w:trHeight w:val="288" w:hRule="exact"/>
        </w:trPr>
        <w:tc>
          <w:tcPr>
            <w:vMerge/>
            <w:tcBorders>
              <w:left w:val="single" w:sz="4"/>
            </w:tcBorders>
            <w:shd w:val="clear" w:color="auto" w:fill="auto"/>
            <w:vAlign w:val="center"/>
          </w:tcPr>
          <w:p>
            <w:pPr/>
          </w:p>
        </w:tc>
        <w:tc>
          <w:tcPr>
            <w:vMerge w:val="restart"/>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1200"/>
              <w:jc w:val="left"/>
            </w:pPr>
            <w:r>
              <w:rPr>
                <w:color w:val="000000"/>
                <w:spacing w:val="0"/>
                <w:w w:val="100"/>
                <w:position w:val="0"/>
                <w:shd w:val="clear" w:color="auto" w:fill="auto"/>
                <w:lang w:val="en-US" w:eastAsia="en-US" w:bidi="en-US"/>
              </w:rPr>
              <w:t>1. Users paying water fees to the water users associations - Female (Number)</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Number</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383</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Target</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583</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1,165</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2,248</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2,739</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3,904</w:t>
            </w:r>
          </w:p>
        </w:tc>
        <w:tc>
          <w:tcPr>
            <w:vMerge w:val="restart"/>
            <w:tcBorders>
              <w:top w:val="single" w:sz="4"/>
              <w:left w:val="single" w:sz="4"/>
              <w:right w:val="single" w:sz="4"/>
            </w:tcBorders>
            <w:shd w:val="clear" w:color="auto" w:fill="auto"/>
            <w:vAlign w:val="top"/>
          </w:tcPr>
          <w:p>
            <w:pPr>
              <w:widowControl w:val="0"/>
              <w:rPr>
                <w:sz w:val="10"/>
                <w:szCs w:val="10"/>
              </w:rPr>
            </w:pPr>
          </w:p>
        </w:tc>
      </w:tr>
      <w:tr>
        <w:trPr>
          <w:trHeight w:val="806" w:hRule="exact"/>
        </w:trPr>
        <w:tc>
          <w:tcPr>
            <w:vMerge/>
            <w:tcBorders>
              <w:left w:val="single" w:sz="4"/>
            </w:tcBorders>
            <w:shd w:val="clear" w:color="auto" w:fill="auto"/>
            <w:vAlign w:val="center"/>
          </w:tcPr>
          <w:p>
            <w:pPr/>
          </w:p>
        </w:tc>
        <w:tc>
          <w:tcPr>
            <w:vMerge/>
            <w:tcBorders>
              <w:left w:val="single" w:sz="4"/>
            </w:tcBorders>
            <w:shd w:val="clear" w:color="auto" w:fill="auto"/>
            <w:vAlign w:val="bottom"/>
          </w:tcPr>
          <w:p>
            <w:pP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Actual</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481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735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vMerge/>
            <w:tcBorders>
              <w:left w:val="single" w:sz="4"/>
              <w:right w:val="single" w:sz="4"/>
            </w:tcBorders>
            <w:shd w:val="clear" w:color="auto" w:fill="auto"/>
            <w:vAlign w:val="top"/>
          </w:tcPr>
          <w:p>
            <w:pPr/>
          </w:p>
        </w:tc>
      </w:tr>
      <w:tr>
        <w:trPr>
          <w:trHeight w:val="336" w:hRule="exact"/>
        </w:trPr>
        <w:tc>
          <w:tcPr>
            <w:gridSpan w:val="11"/>
            <w:tcBorders>
              <w:top w:val="single" w:sz="4"/>
              <w:left w:val="single" w:sz="4"/>
              <w:right w:val="single" w:sz="4"/>
            </w:tcBorders>
            <w:shd w:val="clear" w:color="auto" w:fill="D9D9D9"/>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Component 3: Market Linkages and Value Addition Investment Support</w:t>
            </w:r>
          </w:p>
        </w:tc>
      </w:tr>
      <w:tr>
        <w:trPr>
          <w:trHeight w:val="288" w:hRule="exact"/>
        </w:trPr>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11</w:t>
            </w:r>
          </w:p>
        </w:tc>
        <w:tc>
          <w:tcPr>
            <w:vMerge w:val="restart"/>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Volume of agricultural production processed by post</w:t>
              <w:softHyphen/>
              <w:t>harvest facilities established with project support -GAFSP core 9 (Metric ton)</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MT</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2,181</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Target</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2,290</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4,690</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8,102</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11,316</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15,045</w:t>
            </w:r>
          </w:p>
        </w:tc>
        <w:tc>
          <w:tcPr>
            <w:vMerge w:val="restart"/>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Addition of 1,000 metric tons</w:t>
            </w:r>
          </w:p>
        </w:tc>
      </w:tr>
      <w:tr>
        <w:trPr>
          <w:trHeight w:val="1613" w:hRule="exact"/>
        </w:trPr>
        <w:tc>
          <w:tcPr>
            <w:vMerge/>
            <w:tcBorders>
              <w:left w:val="single" w:sz="4"/>
              <w:bottom w:val="single" w:sz="4"/>
            </w:tcBorders>
            <w:shd w:val="clear" w:color="auto" w:fill="auto"/>
            <w:vAlign w:val="center"/>
          </w:tcPr>
          <w:p>
            <w:pPr/>
          </w:p>
        </w:tc>
        <w:tc>
          <w:tcPr>
            <w:vMerge/>
            <w:tcBorders>
              <w:left w:val="single" w:sz="4"/>
              <w:bottom w:val="single" w:sz="4"/>
            </w:tcBorders>
            <w:shd w:val="clear" w:color="auto" w:fill="auto"/>
            <w:vAlign w:val="top"/>
          </w:tcPr>
          <w:p>
            <w:pPr/>
          </w:p>
        </w:tc>
        <w:tc>
          <w:tcPr>
            <w:vMerge/>
            <w:tcBorders>
              <w:left w:val="single" w:sz="4"/>
              <w:bottom w:val="single" w:sz="4"/>
            </w:tcBorders>
            <w:shd w:val="clear" w:color="auto" w:fill="auto"/>
            <w:vAlign w:val="center"/>
          </w:tcPr>
          <w:p>
            <w:pPr/>
          </w:p>
        </w:tc>
        <w:tc>
          <w:tcPr>
            <w:vMerge/>
            <w:tcBorders>
              <w:left w:val="single" w:sz="4"/>
              <w:bottom w:val="single" w:sz="4"/>
            </w:tcBorders>
            <w:shd w:val="clear" w:color="auto" w:fill="auto"/>
            <w:vAlign w:val="center"/>
          </w:tcPr>
          <w:p>
            <w:pP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Actual</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3,986.79</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9,398</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vMerge/>
            <w:tcBorders>
              <w:left w:val="single" w:sz="4"/>
              <w:bottom w:val="single" w:sz="4"/>
              <w:right w:val="single" w:sz="4"/>
            </w:tcBorders>
            <w:shd w:val="clear" w:color="auto" w:fill="auto"/>
            <w:vAlign w:val="center"/>
          </w:tcPr>
          <w:p>
            <w:pPr/>
          </w:p>
        </w:tc>
      </w:tr>
    </w:tbl>
    <w:p>
      <w:pPr>
        <w:sectPr>
          <w:footnotePr>
            <w:pos w:val="pageBottom"/>
            <w:numFmt w:val="decimal"/>
            <w:numStart w:val="2"/>
            <w:numRestart w:val="continuous"/>
            <w15:footnoteColumns w:val="1"/>
          </w:footnotePr>
          <w:pgSz w:w="15840" w:h="12240" w:orient="landscape"/>
          <w:pgMar w:top="1502" w:right="250" w:bottom="1401" w:left="202" w:header="0" w:footer="3" w:gutter="0"/>
          <w:cols w:space="720"/>
          <w:noEndnote/>
          <w:rtlGutter w:val="0"/>
          <w:docGrid w:linePitch="360"/>
        </w:sectPr>
      </w:pPr>
    </w:p>
    <w:p>
      <w:pPr>
        <w:pStyle w:val="Style37"/>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■GAFSP</w:t>
      </w:r>
    </w:p>
    <w:p>
      <w:pPr>
        <w:pStyle w:val="Style20"/>
        <w:keepNext w:val="0"/>
        <w:keepLines w:val="0"/>
        <w:widowControl w:val="0"/>
        <w:shd w:val="clear" w:color="auto" w:fill="auto"/>
        <w:bidi w:val="0"/>
        <w:spacing w:before="0" w:after="0" w:line="240" w:lineRule="auto"/>
        <w:ind w:left="6859" w:right="0" w:firstLine="0"/>
        <w:jc w:val="left"/>
        <w:rPr>
          <w:sz w:val="9"/>
          <w:szCs w:val="9"/>
        </w:rPr>
      </w:pPr>
      <w:r>
        <w:rPr>
          <w:rFonts w:ascii="Arial" w:eastAsia="Arial" w:hAnsi="Arial" w:cs="Arial"/>
          <w:color w:val="928F86"/>
          <w:spacing w:val="0"/>
          <w:w w:val="100"/>
          <w:position w:val="0"/>
          <w:sz w:val="9"/>
          <w:szCs w:val="9"/>
          <w:shd w:val="clear" w:color="auto" w:fill="auto"/>
          <w:lang w:val="en-US" w:eastAsia="en-US" w:bidi="en-US"/>
        </w:rPr>
        <w:t>the global agricuhtre &amp; food security program</w:t>
      </w:r>
    </w:p>
    <w:tbl>
      <w:tblPr>
        <w:tblOverlap w:val="never"/>
        <w:jc w:val="center"/>
        <w:tblLayout w:type="fixed"/>
      </w:tblPr>
      <w:tblGrid>
        <w:gridCol w:w="456"/>
        <w:gridCol w:w="3077"/>
        <w:gridCol w:w="970"/>
        <w:gridCol w:w="998"/>
        <w:gridCol w:w="912"/>
        <w:gridCol w:w="1013"/>
        <w:gridCol w:w="1008"/>
        <w:gridCol w:w="1469"/>
        <w:gridCol w:w="1464"/>
        <w:gridCol w:w="1469"/>
        <w:gridCol w:w="2554"/>
      </w:tblGrid>
      <w:tr>
        <w:trPr>
          <w:trHeight w:val="283" w:hRule="exact"/>
        </w:trPr>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w:t>
            </w:r>
          </w:p>
        </w:tc>
        <w:tc>
          <w:tcPr>
            <w:vMerge w:val="restart"/>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Farmers organization - buyer linkages established (Number)</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Number</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Target</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16</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24</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32</w:t>
            </w:r>
          </w:p>
        </w:tc>
        <w:tc>
          <w:tcPr>
            <w:vMerge w:val="restart"/>
            <w:tcBorders>
              <w:top w:val="single" w:sz="4"/>
              <w:left w:val="single" w:sz="4"/>
              <w:right w:val="single" w:sz="4"/>
            </w:tcBorders>
            <w:shd w:val="clear" w:color="auto" w:fill="auto"/>
            <w:vAlign w:val="top"/>
          </w:tcPr>
          <w:p>
            <w:pPr>
              <w:widowControl w:val="0"/>
              <w:rPr>
                <w:sz w:val="10"/>
                <w:szCs w:val="10"/>
              </w:rPr>
            </w:pPr>
          </w:p>
        </w:tc>
      </w:tr>
      <w:tr>
        <w:trPr>
          <w:trHeight w:val="293" w:hRule="exact"/>
        </w:trPr>
        <w:tc>
          <w:tcPr>
            <w:vMerge/>
            <w:tcBorders>
              <w:left w:val="single" w:sz="4"/>
            </w:tcBorders>
            <w:shd w:val="clear" w:color="auto" w:fill="auto"/>
            <w:vAlign w:val="center"/>
          </w:tcPr>
          <w:p>
            <w:pPr/>
          </w:p>
        </w:tc>
        <w:tc>
          <w:tcPr>
            <w:vMerge/>
            <w:tcBorders>
              <w:left w:val="single" w:sz="4"/>
            </w:tcBorders>
            <w:shd w:val="clear" w:color="auto" w:fill="auto"/>
            <w:vAlign w:val="bottom"/>
          </w:tcPr>
          <w:p>
            <w:pP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Actual</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26</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shd w:val="clear" w:color="auto" w:fill="auto"/>
                <w:lang w:val="en-US" w:eastAsia="en-US" w:bidi="en-US"/>
              </w:rPr>
              <w:t>33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vMerge/>
            <w:tcBorders>
              <w:left w:val="single" w:sz="4"/>
              <w:right w:val="single" w:sz="4"/>
            </w:tcBorders>
            <w:shd w:val="clear" w:color="auto" w:fill="auto"/>
            <w:vAlign w:val="top"/>
          </w:tcPr>
          <w:p>
            <w:pPr/>
          </w:p>
        </w:tc>
      </w:tr>
      <w:tr>
        <w:trPr>
          <w:trHeight w:val="288" w:hRule="exact"/>
        </w:trPr>
        <w:tc>
          <w:tcPr>
            <w:vMerge/>
            <w:tcBorders>
              <w:left w:val="single" w:sz="4"/>
            </w:tcBorders>
            <w:shd w:val="clear" w:color="auto" w:fill="auto"/>
            <w:vAlign w:val="center"/>
          </w:tcPr>
          <w:p>
            <w:pPr/>
          </w:p>
        </w:tc>
        <w:tc>
          <w:tcPr>
            <w:vMerge w:val="restart"/>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1200"/>
              <w:jc w:val="left"/>
            </w:pPr>
            <w:r>
              <w:rPr>
                <w:color w:val="000000"/>
                <w:spacing w:val="0"/>
                <w:w w:val="100"/>
                <w:position w:val="0"/>
                <w:shd w:val="clear" w:color="auto" w:fill="auto"/>
                <w:lang w:val="en-US" w:eastAsia="en-US" w:bidi="en-US"/>
              </w:rPr>
              <w:t>1. Value of contracts/agreements negotiated through linkages established (Amount (USD))</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Target</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137,400</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281,400</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456,000</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649,400</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842,700</w:t>
            </w:r>
          </w:p>
        </w:tc>
        <w:tc>
          <w:tcPr>
            <w:vMerge w:val="restart"/>
            <w:tcBorders>
              <w:top w:val="single" w:sz="4"/>
              <w:left w:val="single" w:sz="4"/>
              <w:right w:val="single" w:sz="4"/>
            </w:tcBorders>
            <w:shd w:val="clear" w:color="auto" w:fill="auto"/>
            <w:vAlign w:val="top"/>
          </w:tcPr>
          <w:p>
            <w:pPr>
              <w:widowControl w:val="0"/>
              <w:rPr>
                <w:sz w:val="10"/>
                <w:szCs w:val="10"/>
              </w:rPr>
            </w:pPr>
          </w:p>
        </w:tc>
      </w:tr>
      <w:tr>
        <w:trPr>
          <w:trHeight w:val="806" w:hRule="exact"/>
        </w:trPr>
        <w:tc>
          <w:tcPr>
            <w:vMerge/>
            <w:tcBorders>
              <w:left w:val="single" w:sz="4"/>
            </w:tcBorders>
            <w:shd w:val="clear" w:color="auto" w:fill="auto"/>
            <w:vAlign w:val="center"/>
          </w:tcPr>
          <w:p>
            <w:pPr/>
          </w:p>
        </w:tc>
        <w:tc>
          <w:tcPr>
            <w:vMerge/>
            <w:tcBorders>
              <w:left w:val="single" w:sz="4"/>
            </w:tcBorders>
            <w:shd w:val="clear" w:color="auto" w:fill="auto"/>
            <w:vAlign w:val="bottom"/>
          </w:tcPr>
          <w:p>
            <w:pP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Actual</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620,833</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908,890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vMerge/>
            <w:tcBorders>
              <w:left w:val="single" w:sz="4"/>
              <w:right w:val="single" w:sz="4"/>
            </w:tcBorders>
            <w:shd w:val="clear" w:color="auto" w:fill="auto"/>
            <w:vAlign w:val="top"/>
          </w:tcPr>
          <w:p>
            <w:pPr/>
          </w:p>
        </w:tc>
      </w:tr>
      <w:tr>
        <w:trPr>
          <w:trHeight w:val="331" w:hRule="exact"/>
        </w:trPr>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13</w:t>
            </w:r>
          </w:p>
        </w:tc>
        <w:tc>
          <w:tcPr>
            <w:vMerge w:val="restart"/>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Amount of credit mobilized by farmers and farmers organization (Amount (USD))</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Target</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50,000</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112,500</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185,500</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275,000</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375,000</w:t>
            </w:r>
          </w:p>
        </w:tc>
        <w:tc>
          <w:tcPr>
            <w:vMerge w:val="restart"/>
            <w:tcBorders>
              <w:top w:val="single" w:sz="4"/>
              <w:left w:val="single" w:sz="4"/>
              <w:right w:val="single" w:sz="4"/>
            </w:tcBorders>
            <w:shd w:val="clear" w:color="auto" w:fill="auto"/>
            <w:vAlign w:val="top"/>
          </w:tcPr>
          <w:p>
            <w:pPr>
              <w:widowControl w:val="0"/>
              <w:rPr>
                <w:sz w:val="10"/>
                <w:szCs w:val="10"/>
              </w:rPr>
            </w:pPr>
          </w:p>
        </w:tc>
      </w:tr>
      <w:tr>
        <w:trPr>
          <w:trHeight w:val="494" w:hRule="exact"/>
        </w:trPr>
        <w:tc>
          <w:tcPr>
            <w:vMerge/>
            <w:tcBorders>
              <w:left w:val="single" w:sz="4"/>
            </w:tcBorders>
            <w:shd w:val="clear" w:color="auto" w:fill="auto"/>
            <w:vAlign w:val="center"/>
          </w:tcPr>
          <w:p>
            <w:pPr/>
          </w:p>
        </w:tc>
        <w:tc>
          <w:tcPr>
            <w:vMerge/>
            <w:tcBorders>
              <w:left w:val="single" w:sz="4"/>
            </w:tcBorders>
            <w:shd w:val="clear" w:color="auto" w:fill="auto"/>
            <w:vAlign w:val="bottom"/>
          </w:tcPr>
          <w:p>
            <w:pP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Actual</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72,919</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125,360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vMerge/>
            <w:tcBorders>
              <w:left w:val="single" w:sz="4"/>
              <w:right w:val="single" w:sz="4"/>
            </w:tcBorders>
            <w:shd w:val="clear" w:color="auto" w:fill="auto"/>
            <w:vAlign w:val="top"/>
          </w:tcPr>
          <w:p>
            <w:pPr/>
          </w:p>
        </w:tc>
      </w:tr>
      <w:tr>
        <w:trPr>
          <w:trHeight w:val="288" w:hRule="exact"/>
        </w:trPr>
        <w:tc>
          <w:tcPr>
            <w:gridSpan w:val="11"/>
            <w:tcBorders>
              <w:top w:val="single" w:sz="4"/>
              <w:left w:val="single" w:sz="4"/>
              <w:right w:val="single" w:sz="4"/>
            </w:tcBorders>
            <w:shd w:val="clear" w:color="auto" w:fill="D9D9D9"/>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Component 4: Project Management and Technical Assistance</w:t>
            </w:r>
          </w:p>
        </w:tc>
      </w:tr>
      <w:tr>
        <w:trPr>
          <w:trHeight w:val="288" w:hRule="exact"/>
        </w:trPr>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14</w:t>
            </w:r>
          </w:p>
        </w:tc>
        <w:tc>
          <w:tcPr>
            <w:vMerge w:val="restart"/>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Knowledge products produced by the project (Number)</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Number</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Target</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15</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w:t>
            </w:r>
          </w:p>
        </w:tc>
        <w:tc>
          <w:tcPr>
            <w:vMerge w:val="restart"/>
            <w:tcBorders>
              <w:top w:val="single" w:sz="4"/>
              <w:left w:val="single" w:sz="4"/>
              <w:right w:val="single" w:sz="4"/>
            </w:tcBorders>
            <w:shd w:val="clear" w:color="auto" w:fill="auto"/>
            <w:vAlign w:val="top"/>
          </w:tcPr>
          <w:p>
            <w:pPr>
              <w:widowControl w:val="0"/>
              <w:rPr>
                <w:sz w:val="10"/>
                <w:szCs w:val="10"/>
              </w:rPr>
            </w:pPr>
          </w:p>
        </w:tc>
      </w:tr>
      <w:tr>
        <w:trPr>
          <w:trHeight w:val="288" w:hRule="exact"/>
        </w:trPr>
        <w:tc>
          <w:tcPr>
            <w:vMerge/>
            <w:tcBorders>
              <w:left w:val="single" w:sz="4"/>
            </w:tcBorders>
            <w:shd w:val="clear" w:color="auto" w:fill="auto"/>
            <w:vAlign w:val="center"/>
          </w:tcPr>
          <w:p>
            <w:pPr/>
          </w:p>
        </w:tc>
        <w:tc>
          <w:tcPr>
            <w:vMerge/>
            <w:tcBorders>
              <w:left w:val="single" w:sz="4"/>
            </w:tcBorders>
            <w:shd w:val="clear" w:color="auto" w:fill="auto"/>
            <w:vAlign w:val="bottom"/>
          </w:tcPr>
          <w:p>
            <w:pP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Actual</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vMerge/>
            <w:tcBorders>
              <w:left w:val="single" w:sz="4"/>
              <w:right w:val="single" w:sz="4"/>
            </w:tcBorders>
            <w:shd w:val="clear" w:color="auto" w:fill="auto"/>
            <w:vAlign w:val="top"/>
          </w:tcPr>
          <w:p>
            <w:pPr/>
          </w:p>
        </w:tc>
      </w:tr>
      <w:tr>
        <w:trPr>
          <w:trHeight w:val="288" w:hRule="exact"/>
        </w:trPr>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15</w:t>
            </w:r>
          </w:p>
        </w:tc>
        <w:tc>
          <w:tcPr>
            <w:vMerge w:val="restart"/>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Beneficiaries satisfied with the services provided by the project (Percentage)</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Target</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100</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100</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100</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100</w:t>
            </w:r>
          </w:p>
        </w:tc>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100</w:t>
            </w:r>
          </w:p>
        </w:tc>
        <w:tc>
          <w:tcPr>
            <w:vMerge w:val="restart"/>
            <w:tcBorders>
              <w:top w:val="single" w:sz="4"/>
              <w:left w:val="single" w:sz="4"/>
              <w:right w:val="single" w:sz="4"/>
            </w:tcBorders>
            <w:shd w:val="clear" w:color="auto" w:fill="auto"/>
            <w:vAlign w:val="top"/>
          </w:tcPr>
          <w:p>
            <w:pPr>
              <w:widowControl w:val="0"/>
              <w:rPr>
                <w:sz w:val="10"/>
                <w:szCs w:val="10"/>
              </w:rPr>
            </w:pPr>
          </w:p>
        </w:tc>
      </w:tr>
      <w:tr>
        <w:trPr>
          <w:trHeight w:val="552" w:hRule="exact"/>
        </w:trPr>
        <w:tc>
          <w:tcPr>
            <w:vMerge/>
            <w:tcBorders>
              <w:left w:val="single" w:sz="4"/>
              <w:bottom w:val="single" w:sz="4"/>
            </w:tcBorders>
            <w:shd w:val="clear" w:color="auto" w:fill="auto"/>
            <w:vAlign w:val="center"/>
          </w:tcPr>
          <w:p>
            <w:pPr/>
          </w:p>
        </w:tc>
        <w:tc>
          <w:tcPr>
            <w:vMerge/>
            <w:tcBorders>
              <w:left w:val="single" w:sz="4"/>
              <w:bottom w:val="single" w:sz="4"/>
            </w:tcBorders>
            <w:shd w:val="clear" w:color="auto" w:fill="auto"/>
            <w:vAlign w:val="bottom"/>
          </w:tcPr>
          <w:p>
            <w:pPr/>
          </w:p>
        </w:tc>
        <w:tc>
          <w:tcPr>
            <w:vMerge/>
            <w:tcBorders>
              <w:left w:val="single" w:sz="4"/>
              <w:bottom w:val="single" w:sz="4"/>
            </w:tcBorders>
            <w:shd w:val="clear" w:color="auto" w:fill="auto"/>
            <w:vAlign w:val="center"/>
          </w:tcPr>
          <w:p>
            <w:pPr/>
          </w:p>
        </w:tc>
        <w:tc>
          <w:tcPr>
            <w:vMerge/>
            <w:tcBorders>
              <w:left w:val="single" w:sz="4"/>
              <w:bottom w:val="single" w:sz="4"/>
            </w:tcBorders>
            <w:shd w:val="clear" w:color="auto" w:fill="auto"/>
            <w:vAlign w:val="center"/>
          </w:tcPr>
          <w:p>
            <w:pP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Actual</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NA</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83.53</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vMerge/>
            <w:tcBorders>
              <w:left w:val="single" w:sz="4"/>
              <w:bottom w:val="single" w:sz="4"/>
              <w:right w:val="single" w:sz="4"/>
            </w:tcBorders>
            <w:shd w:val="clear" w:color="auto" w:fill="auto"/>
            <w:vAlign w:val="top"/>
          </w:tcPr>
          <w:p>
            <w:pPr/>
          </w:p>
        </w:tc>
      </w:tr>
    </w:tbl>
    <w:p>
      <w:pPr>
        <w:sectPr>
          <w:headerReference w:type="default" r:id="rId43"/>
          <w:footerReference w:type="default" r:id="rId44"/>
          <w:headerReference w:type="even" r:id="rId45"/>
          <w:footerReference w:type="even" r:id="rId46"/>
          <w:footnotePr>
            <w:pos w:val="pageBottom"/>
            <w:numFmt w:val="decimal"/>
            <w:numStart w:val="2"/>
            <w:numRestart w:val="continuous"/>
            <w15:footnoteColumns w:val="1"/>
          </w:footnotePr>
          <w:pgSz w:w="15840" w:h="12240" w:orient="landscape"/>
          <w:pgMar w:top="1146" w:right="250" w:bottom="1220" w:left="202" w:header="718" w:footer="3" w:gutter="0"/>
          <w:cols w:space="720"/>
          <w:noEndnote/>
          <w:rtlGutter w:val="0"/>
          <w:docGrid w:linePitch="360"/>
        </w:sectPr>
      </w:pPr>
    </w:p>
    <w:p>
      <w:pPr>
        <w:pStyle w:val="Style9"/>
        <w:keepNext w:val="0"/>
        <w:keepLines w:val="0"/>
        <w:widowControl w:val="0"/>
        <w:numPr>
          <w:ilvl w:val="0"/>
          <w:numId w:val="21"/>
        </w:numPr>
        <w:shd w:val="clear" w:color="auto" w:fill="auto"/>
        <w:tabs>
          <w:tab w:pos="5607" w:val="left"/>
        </w:tabs>
        <w:bidi w:val="0"/>
        <w:spacing w:before="0" w:after="180" w:line="240" w:lineRule="auto"/>
        <w:ind w:left="4620" w:right="0" w:firstLine="0"/>
        <w:jc w:val="left"/>
      </w:pPr>
      <w:r>
        <w:rPr>
          <w:b/>
          <w:bCs/>
          <w:color w:val="000000"/>
          <w:spacing w:val="0"/>
          <w:w w:val="100"/>
          <w:position w:val="0"/>
          <w:shd w:val="clear" w:color="auto" w:fill="auto"/>
          <w:lang w:val="en-US" w:eastAsia="en-US" w:bidi="en-US"/>
        </w:rPr>
        <w:t>Work plan and proposed allocation of the additional funding</w:t>
      </w:r>
    </w:p>
    <w:tbl>
      <w:tblPr>
        <w:tblOverlap w:val="never"/>
        <w:jc w:val="center"/>
        <w:tblLayout w:type="fixed"/>
      </w:tblPr>
      <w:tblGrid>
        <w:gridCol w:w="3302"/>
        <w:gridCol w:w="1104"/>
        <w:gridCol w:w="1392"/>
        <w:gridCol w:w="302"/>
        <w:gridCol w:w="293"/>
        <w:gridCol w:w="298"/>
        <w:gridCol w:w="298"/>
        <w:gridCol w:w="298"/>
        <w:gridCol w:w="293"/>
        <w:gridCol w:w="302"/>
        <w:gridCol w:w="293"/>
        <w:gridCol w:w="298"/>
        <w:gridCol w:w="446"/>
        <w:gridCol w:w="451"/>
        <w:gridCol w:w="451"/>
        <w:gridCol w:w="451"/>
        <w:gridCol w:w="446"/>
        <w:gridCol w:w="451"/>
        <w:gridCol w:w="451"/>
        <w:gridCol w:w="451"/>
        <w:gridCol w:w="461"/>
      </w:tblGrid>
      <w:tr>
        <w:trPr>
          <w:trHeight w:val="307" w:hRule="exact"/>
        </w:trPr>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Activity</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Targets</w:t>
            </w:r>
          </w:p>
        </w:tc>
        <w:tc>
          <w:tcPr>
            <w:vMerge w:val="restart"/>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Amount (USD)</w:t>
            </w:r>
          </w:p>
        </w:tc>
        <w:tc>
          <w:tcPr>
            <w:gridSpan w:val="18"/>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Timeframe (Months)</w:t>
            </w:r>
          </w:p>
        </w:tc>
      </w:tr>
      <w:tr>
        <w:trPr>
          <w:trHeight w:val="403"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2</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3</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4</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5</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6</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7</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8</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9</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11</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12</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13</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14</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15</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16</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17</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18</w:t>
            </w:r>
          </w:p>
        </w:tc>
      </w:tr>
      <w:tr>
        <w:trPr>
          <w:trHeight w:val="269" w:hRule="exact"/>
        </w:trPr>
        <w:tc>
          <w:tcPr>
            <w:gridSpan w:val="21"/>
            <w:tcBorders>
              <w:top w:val="single" w:sz="4"/>
              <w:left w:val="single" w:sz="4"/>
              <w:right w:val="single" w:sz="4"/>
            </w:tcBorders>
            <w:shd w:val="clear" w:color="auto" w:fill="FFFF00"/>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1.1 Strengthening farmers organizations</w:t>
            </w:r>
          </w:p>
        </w:tc>
      </w:tr>
      <w:tr>
        <w:trPr>
          <w:trHeight w:val="293"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Support small stock farming</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4,800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252,632.00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Support small business proposals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38</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250,526.00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70" w:hRule="exact"/>
        </w:trPr>
        <w:tc>
          <w:tcPr>
            <w:tcBorders>
              <w:top w:val="single" w:sz="4"/>
              <w:left w:val="single" w:sz="4"/>
            </w:tcBorders>
            <w:shd w:val="clear" w:color="auto" w:fill="92D14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Subtotal</w:t>
            </w:r>
          </w:p>
        </w:tc>
        <w:tc>
          <w:tcPr>
            <w:tcBorders>
              <w:top w:val="single" w:sz="4"/>
              <w:left w:val="single" w:sz="4"/>
            </w:tcBorders>
            <w:shd w:val="clear" w:color="auto" w:fill="92D14F"/>
            <w:vAlign w:val="top"/>
          </w:tcPr>
          <w:p>
            <w:pPr>
              <w:widowControl w:val="0"/>
              <w:rPr>
                <w:sz w:val="10"/>
                <w:szCs w:val="10"/>
              </w:rPr>
            </w:pPr>
          </w:p>
        </w:tc>
        <w:tc>
          <w:tcPr>
            <w:tcBorders>
              <w:top w:val="single" w:sz="4"/>
              <w:left w:val="single" w:sz="4"/>
            </w:tcBorders>
            <w:shd w:val="clear" w:color="auto" w:fill="92D14F"/>
            <w:vAlign w:val="bottom"/>
          </w:tcPr>
          <w:p>
            <w:pPr>
              <w:pStyle w:val="Style24"/>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503,158.00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69" w:hRule="exact"/>
        </w:trPr>
        <w:tc>
          <w:tcPr>
            <w:gridSpan w:val="21"/>
            <w:tcBorders>
              <w:top w:val="single" w:sz="4"/>
              <w:left w:val="single" w:sz="4"/>
              <w:right w:val="single" w:sz="4"/>
            </w:tcBorders>
            <w:shd w:val="clear" w:color="auto" w:fill="FFFF00"/>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1.2 Agricultural productivity enhancement (Ha)</w:t>
            </w:r>
          </w:p>
        </w:tc>
      </w:tr>
      <w:tr>
        <w:trPr>
          <w:trHeight w:val="274"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Provision of vegetable seeds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700 ha</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111,158.00</w:t>
            </w: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78"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Provision of Irish potatoes seeds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100 ha</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128,947.00</w:t>
            </w: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78"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Provision of Compost</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800 ha</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799,685.00</w:t>
            </w: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74"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Provision of Lime</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800 ha</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247,368.00</w:t>
            </w: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78"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Support to Mechanization</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400 ha</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200,000.00</w:t>
            </w: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78" w:hRule="exact"/>
        </w:trPr>
        <w:tc>
          <w:tcPr>
            <w:tcBorders>
              <w:top w:val="single" w:sz="4"/>
              <w:left w:val="single" w:sz="4"/>
            </w:tcBorders>
            <w:shd w:val="clear" w:color="auto" w:fill="92D14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Subtotal</w:t>
            </w:r>
          </w:p>
        </w:tc>
        <w:tc>
          <w:tcPr>
            <w:tcBorders>
              <w:top w:val="single" w:sz="4"/>
              <w:left w:val="single" w:sz="4"/>
            </w:tcBorders>
            <w:shd w:val="clear" w:color="auto" w:fill="92D14F"/>
            <w:vAlign w:val="top"/>
          </w:tcPr>
          <w:p>
            <w:pPr>
              <w:widowControl w:val="0"/>
              <w:rPr>
                <w:sz w:val="10"/>
                <w:szCs w:val="10"/>
              </w:rPr>
            </w:pPr>
          </w:p>
        </w:tc>
        <w:tc>
          <w:tcPr>
            <w:tcBorders>
              <w:top w:val="single" w:sz="4"/>
              <w:left w:val="single" w:sz="4"/>
            </w:tcBorders>
            <w:shd w:val="clear" w:color="auto" w:fill="92D14F"/>
            <w:vAlign w:val="bottom"/>
          </w:tcPr>
          <w:p>
            <w:pPr>
              <w:pStyle w:val="Style24"/>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1,487,158.00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69" w:hRule="exact"/>
        </w:trPr>
        <w:tc>
          <w:tcPr>
            <w:gridSpan w:val="21"/>
            <w:tcBorders>
              <w:top w:val="single" w:sz="4"/>
              <w:left w:val="single" w:sz="4"/>
              <w:right w:val="single" w:sz="4"/>
            </w:tcBorders>
            <w:shd w:val="clear" w:color="auto" w:fill="FFFF00"/>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1.3 Improving nutrition outcomes at household level</w:t>
            </w:r>
          </w:p>
        </w:tc>
      </w:tr>
      <w:tr>
        <w:trPr>
          <w:trHeight w:val="542"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Purchase of Orange fleshed sweet potatoes</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600,000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6,947.00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78"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Purchase iron fortified beans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50000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32,632.00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74"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Kitchen garden establishment</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10000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32,631.00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83"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Back yard poultry farming</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1000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58,948.00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74"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Fruit trees Distribution</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9350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70,863.00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78"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Mushroom production</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16800</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29,474.00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74" w:hRule="exact"/>
        </w:trPr>
        <w:tc>
          <w:tcPr>
            <w:tcBorders>
              <w:top w:val="single" w:sz="4"/>
              <w:left w:val="single" w:sz="4"/>
            </w:tcBorders>
            <w:shd w:val="clear" w:color="auto" w:fill="92D14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SubTotal</w:t>
            </w:r>
          </w:p>
        </w:tc>
        <w:tc>
          <w:tcPr>
            <w:tcBorders>
              <w:top w:val="single" w:sz="4"/>
              <w:left w:val="single" w:sz="4"/>
            </w:tcBorders>
            <w:shd w:val="clear" w:color="auto" w:fill="92D14F"/>
            <w:vAlign w:val="top"/>
          </w:tcPr>
          <w:p>
            <w:pPr>
              <w:widowControl w:val="0"/>
              <w:rPr>
                <w:sz w:val="10"/>
                <w:szCs w:val="10"/>
              </w:rPr>
            </w:pPr>
          </w:p>
        </w:tc>
        <w:tc>
          <w:tcPr>
            <w:tcBorders>
              <w:top w:val="single" w:sz="4"/>
              <w:left w:val="single" w:sz="4"/>
            </w:tcBorders>
            <w:shd w:val="clear" w:color="auto" w:fill="92D14F"/>
            <w:vAlign w:val="bottom"/>
          </w:tcPr>
          <w:p>
            <w:pPr>
              <w:pStyle w:val="Style24"/>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231,495.00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78" w:hRule="exact"/>
        </w:trPr>
        <w:tc>
          <w:tcPr>
            <w:gridSpan w:val="21"/>
            <w:tcBorders>
              <w:top w:val="single" w:sz="4"/>
              <w:left w:val="single" w:sz="4"/>
              <w:right w:val="single" w:sz="4"/>
            </w:tcBorders>
            <w:shd w:val="clear" w:color="auto" w:fill="FFFF00"/>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2.1 Improvement of efficiency and expansion of existing irrigation schemes</w:t>
            </w:r>
          </w:p>
        </w:tc>
      </w:tr>
      <w:tr>
        <w:trPr>
          <w:trHeight w:val="816"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Expansion of area under improved of irrigation efficiency in developed irrigation scheme (Ngoma 22)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200 ha</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350,000.00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70"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Expansion of Small-Scale Irrigation area</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200 ha</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400,000.00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811"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Repair and rehabilitation of damaged irrigation infrastructures (irrigation canals and ditches) and equipment</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5.5km &amp;</w:t>
            </w:r>
          </w:p>
          <w:p>
            <w:pPr>
              <w:pStyle w:val="Style24"/>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200 ha</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250,000.00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83" w:hRule="exact"/>
        </w:trPr>
        <w:tc>
          <w:tcPr>
            <w:tcBorders>
              <w:top w:val="single" w:sz="4"/>
              <w:left w:val="single" w:sz="4"/>
              <w:bottom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Rehabilitation of sites access road</w:t>
            </w:r>
          </w:p>
        </w:tc>
        <w:tc>
          <w:tcPr>
            <w:tcBorders>
              <w:top w:val="single" w:sz="4"/>
              <w:left w:val="single" w:sz="4"/>
              <w:bottom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6 km</w:t>
            </w:r>
          </w:p>
        </w:tc>
        <w:tc>
          <w:tcPr>
            <w:tcBorders>
              <w:top w:val="single" w:sz="4"/>
              <w:left w:val="single" w:sz="4"/>
              <w:bottom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100,000.00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FFC000"/>
            <w:vAlign w:val="top"/>
          </w:tcPr>
          <w:p>
            <w:pPr>
              <w:widowControl w:val="0"/>
              <w:rPr>
                <w:sz w:val="10"/>
                <w:szCs w:val="10"/>
              </w:rPr>
            </w:pPr>
          </w:p>
        </w:tc>
        <w:tc>
          <w:tcPr>
            <w:tcBorders>
              <w:top w:val="single" w:sz="4"/>
              <w:left w:val="single" w:sz="4"/>
              <w:bottom w:val="single" w:sz="4"/>
            </w:tcBorders>
            <w:shd w:val="clear" w:color="auto" w:fill="FFC000"/>
            <w:vAlign w:val="top"/>
          </w:tcPr>
          <w:p>
            <w:pPr>
              <w:widowControl w:val="0"/>
              <w:rPr>
                <w:sz w:val="10"/>
                <w:szCs w:val="10"/>
              </w:rPr>
            </w:pPr>
          </w:p>
        </w:tc>
        <w:tc>
          <w:tcPr>
            <w:tcBorders>
              <w:top w:val="single" w:sz="4"/>
              <w:left w:val="single" w:sz="4"/>
              <w:bottom w:val="single" w:sz="4"/>
            </w:tcBorders>
            <w:shd w:val="clear" w:color="auto" w:fill="FFC000"/>
            <w:vAlign w:val="top"/>
          </w:tcPr>
          <w:p>
            <w:pPr>
              <w:widowControl w:val="0"/>
              <w:rPr>
                <w:sz w:val="10"/>
                <w:szCs w:val="10"/>
              </w:rPr>
            </w:pPr>
          </w:p>
        </w:tc>
        <w:tc>
          <w:tcPr>
            <w:tcBorders>
              <w:top w:val="single" w:sz="4"/>
              <w:left w:val="single" w:sz="4"/>
              <w:bottom w:val="single" w:sz="4"/>
            </w:tcBorders>
            <w:shd w:val="clear" w:color="auto" w:fill="FFC000"/>
            <w:vAlign w:val="top"/>
          </w:tcPr>
          <w:p>
            <w:pPr>
              <w:widowControl w:val="0"/>
              <w:rPr>
                <w:sz w:val="10"/>
                <w:szCs w:val="10"/>
              </w:rPr>
            </w:pPr>
          </w:p>
        </w:tc>
        <w:tc>
          <w:tcPr>
            <w:tcBorders>
              <w:top w:val="single" w:sz="4"/>
              <w:left w:val="single" w:sz="4"/>
              <w:bottom w:val="single" w:sz="4"/>
            </w:tcBorders>
            <w:shd w:val="clear" w:color="auto" w:fill="FFC000"/>
            <w:vAlign w:val="top"/>
          </w:tcPr>
          <w:p>
            <w:pPr>
              <w:widowControl w:val="0"/>
              <w:rPr>
                <w:sz w:val="10"/>
                <w:szCs w:val="10"/>
              </w:rPr>
            </w:pPr>
          </w:p>
        </w:tc>
        <w:tc>
          <w:tcPr>
            <w:tcBorders>
              <w:top w:val="single" w:sz="4"/>
              <w:left w:val="single" w:sz="4"/>
              <w:bottom w:val="single" w:sz="4"/>
            </w:tcBorders>
            <w:shd w:val="clear" w:color="auto" w:fill="FFC000"/>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ectPr>
          <w:headerReference w:type="default" r:id="rId47"/>
          <w:footerReference w:type="default" r:id="rId48"/>
          <w:headerReference w:type="even" r:id="rId49"/>
          <w:footerReference w:type="even" r:id="rId50"/>
          <w:footnotePr>
            <w:pos w:val="pageBottom"/>
            <w:numFmt w:val="decimal"/>
            <w:numStart w:val="2"/>
            <w:numRestart w:val="continuous"/>
            <w15:footnoteColumns w:val="1"/>
          </w:footnotePr>
          <w:pgSz w:w="15840" w:h="12240" w:orient="landscape"/>
          <w:pgMar w:top="1146" w:right="250" w:bottom="1220" w:left="202" w:header="718" w:footer="792" w:gutter="0"/>
          <w:pgNumType w:start="18"/>
          <w:cols w:space="720"/>
          <w:noEndnote/>
          <w:rtlGutter w:val="0"/>
          <w:docGrid w:linePitch="360"/>
        </w:sectPr>
      </w:pPr>
    </w:p>
    <w:tbl>
      <w:tblPr>
        <w:tblOverlap w:val="never"/>
        <w:jc w:val="center"/>
        <w:tblLayout w:type="fixed"/>
      </w:tblPr>
      <w:tblGrid>
        <w:gridCol w:w="3302"/>
        <w:gridCol w:w="1099"/>
        <w:gridCol w:w="1397"/>
        <w:gridCol w:w="302"/>
        <w:gridCol w:w="293"/>
        <w:gridCol w:w="298"/>
        <w:gridCol w:w="298"/>
        <w:gridCol w:w="298"/>
        <w:gridCol w:w="293"/>
        <w:gridCol w:w="302"/>
        <w:gridCol w:w="293"/>
        <w:gridCol w:w="298"/>
        <w:gridCol w:w="446"/>
        <w:gridCol w:w="451"/>
        <w:gridCol w:w="451"/>
        <w:gridCol w:w="451"/>
        <w:gridCol w:w="446"/>
        <w:gridCol w:w="451"/>
        <w:gridCol w:w="451"/>
        <w:gridCol w:w="451"/>
        <w:gridCol w:w="461"/>
      </w:tblGrid>
      <w:tr>
        <w:trPr>
          <w:trHeight w:val="538" w:hRule="exact"/>
        </w:trPr>
        <w:tc>
          <w:tcPr>
            <w:tcBorders>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Construction of silt trap across water ways and gullies feeding dams</w:t>
            </w:r>
          </w:p>
        </w:tc>
        <w:tc>
          <w:tcPr>
            <w:tcBorders>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20km</w:t>
            </w:r>
          </w:p>
        </w:tc>
        <w:tc>
          <w:tcPr>
            <w:tcBorders>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220,000.00</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left w:val="single" w:sz="4"/>
            </w:tcBorders>
            <w:shd w:val="clear" w:color="auto" w:fill="FFC000"/>
            <w:vAlign w:val="top"/>
          </w:tcPr>
          <w:p>
            <w:pPr>
              <w:widowControl w:val="0"/>
              <w:rPr>
                <w:sz w:val="10"/>
                <w:szCs w:val="10"/>
              </w:rPr>
            </w:pPr>
          </w:p>
        </w:tc>
        <w:tc>
          <w:tcPr>
            <w:tcBorders>
              <w:left w:val="single" w:sz="4"/>
            </w:tcBorders>
            <w:shd w:val="clear" w:color="auto" w:fill="FFC000"/>
            <w:vAlign w:val="top"/>
          </w:tcPr>
          <w:p>
            <w:pPr>
              <w:widowControl w:val="0"/>
              <w:rPr>
                <w:sz w:val="10"/>
                <w:szCs w:val="10"/>
              </w:rPr>
            </w:pPr>
          </w:p>
        </w:tc>
        <w:tc>
          <w:tcPr>
            <w:tcBorders>
              <w:left w:val="single" w:sz="4"/>
            </w:tcBorders>
            <w:shd w:val="clear" w:color="auto" w:fill="FFC000"/>
            <w:vAlign w:val="top"/>
          </w:tcPr>
          <w:p>
            <w:pPr>
              <w:widowControl w:val="0"/>
              <w:rPr>
                <w:sz w:val="10"/>
                <w:szCs w:val="10"/>
              </w:rPr>
            </w:pPr>
          </w:p>
        </w:tc>
        <w:tc>
          <w:tcPr>
            <w:tcBorders>
              <w:left w:val="single" w:sz="4"/>
            </w:tcBorders>
            <w:shd w:val="clear" w:color="auto" w:fill="FFC000"/>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top"/>
          </w:tcPr>
          <w:p>
            <w:pPr>
              <w:widowControl w:val="0"/>
              <w:rPr>
                <w:sz w:val="10"/>
                <w:szCs w:val="10"/>
              </w:rPr>
            </w:pPr>
          </w:p>
        </w:tc>
      </w:tr>
      <w:tr>
        <w:trPr>
          <w:trHeight w:val="701"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Planting of Agroforestry species and grasses for irrigation schemes protection</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150ha</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50,000.00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83"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Environmental and social safeguards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LS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20,000.00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74" w:hRule="exact"/>
        </w:trPr>
        <w:tc>
          <w:tcPr>
            <w:tcBorders>
              <w:top w:val="single" w:sz="4"/>
              <w:left w:val="single" w:sz="4"/>
            </w:tcBorders>
            <w:shd w:val="clear" w:color="auto" w:fill="92D14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Subtotal</w:t>
            </w:r>
          </w:p>
        </w:tc>
        <w:tc>
          <w:tcPr>
            <w:tcBorders>
              <w:top w:val="single" w:sz="4"/>
              <w:left w:val="single" w:sz="4"/>
            </w:tcBorders>
            <w:shd w:val="clear" w:color="auto" w:fill="92D14F"/>
            <w:vAlign w:val="top"/>
          </w:tcPr>
          <w:p>
            <w:pPr>
              <w:widowControl w:val="0"/>
              <w:rPr>
                <w:sz w:val="10"/>
                <w:szCs w:val="10"/>
              </w:rPr>
            </w:pPr>
          </w:p>
        </w:tc>
        <w:tc>
          <w:tcPr>
            <w:tcBorders>
              <w:top w:val="single" w:sz="4"/>
              <w:left w:val="single" w:sz="4"/>
            </w:tcBorders>
            <w:shd w:val="clear" w:color="auto" w:fill="92D14F"/>
            <w:vAlign w:val="bottom"/>
          </w:tcPr>
          <w:p>
            <w:pPr>
              <w:pStyle w:val="Style24"/>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1,390,000.00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74" w:hRule="exact"/>
        </w:trPr>
        <w:tc>
          <w:tcPr>
            <w:gridSpan w:val="21"/>
            <w:tcBorders>
              <w:top w:val="single" w:sz="4"/>
              <w:left w:val="single" w:sz="4"/>
              <w:right w:val="single" w:sz="4"/>
            </w:tcBorders>
            <w:shd w:val="clear" w:color="auto" w:fill="FFFF00"/>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2.2. Strengthening irrigation capacity</w:t>
            </w:r>
          </w:p>
        </w:tc>
      </w:tr>
      <w:tr>
        <w:trPr>
          <w:trHeight w:val="701"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Capacity building on operation and maintenance of Small-Scale Irrigation Technology (SSIT) sites</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3 WUAs</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50,000.00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78" w:hRule="exact"/>
        </w:trPr>
        <w:tc>
          <w:tcPr>
            <w:tcBorders>
              <w:top w:val="single" w:sz="4"/>
              <w:left w:val="single" w:sz="4"/>
            </w:tcBorders>
            <w:shd w:val="clear" w:color="auto" w:fill="92D14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Subtotal</w:t>
            </w:r>
          </w:p>
        </w:tc>
        <w:tc>
          <w:tcPr>
            <w:tcBorders>
              <w:top w:val="single" w:sz="4"/>
              <w:left w:val="single" w:sz="4"/>
            </w:tcBorders>
            <w:shd w:val="clear" w:color="auto" w:fill="92D14F"/>
            <w:vAlign w:val="top"/>
          </w:tcPr>
          <w:p>
            <w:pPr>
              <w:widowControl w:val="0"/>
              <w:rPr>
                <w:sz w:val="10"/>
                <w:szCs w:val="10"/>
              </w:rPr>
            </w:pPr>
          </w:p>
        </w:tc>
        <w:tc>
          <w:tcPr>
            <w:tcBorders>
              <w:top w:val="single" w:sz="4"/>
              <w:left w:val="single" w:sz="4"/>
            </w:tcBorders>
            <w:shd w:val="clear" w:color="auto" w:fill="92D14F"/>
            <w:vAlign w:val="bottom"/>
          </w:tcPr>
          <w:p>
            <w:pPr>
              <w:pStyle w:val="Style24"/>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50,000.00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78" w:hRule="exact"/>
        </w:trPr>
        <w:tc>
          <w:tcPr>
            <w:gridSpan w:val="21"/>
            <w:tcBorders>
              <w:top w:val="single" w:sz="4"/>
              <w:left w:val="single" w:sz="4"/>
              <w:right w:val="single" w:sz="4"/>
            </w:tcBorders>
            <w:shd w:val="clear" w:color="auto" w:fill="FFFF00"/>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3.1. Capacity building to foster market linkages</w:t>
            </w:r>
          </w:p>
        </w:tc>
      </w:tr>
      <w:tr>
        <w:trPr>
          <w:trHeight w:val="811"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Promoting innovative business models within agricultural value chains supported by the Project.</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ff</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615,923.00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01"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Subsidize airfreight costs for horticulture exporters for produce from project sites</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ff</w:t>
            </w:r>
          </w:p>
        </w:tc>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78" w:hRule="exact"/>
        </w:trPr>
        <w:tc>
          <w:tcPr>
            <w:tcBorders>
              <w:top w:val="single" w:sz="4"/>
              <w:left w:val="single" w:sz="4"/>
            </w:tcBorders>
            <w:shd w:val="clear" w:color="auto" w:fill="92D14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Subtotal</w:t>
            </w:r>
          </w:p>
        </w:tc>
        <w:tc>
          <w:tcPr>
            <w:tcBorders>
              <w:top w:val="single" w:sz="4"/>
              <w:left w:val="single" w:sz="4"/>
            </w:tcBorders>
            <w:shd w:val="clear" w:color="auto" w:fill="92D14F"/>
            <w:vAlign w:val="top"/>
          </w:tcPr>
          <w:p>
            <w:pPr>
              <w:widowControl w:val="0"/>
              <w:rPr>
                <w:sz w:val="10"/>
                <w:szCs w:val="10"/>
              </w:rPr>
            </w:pPr>
          </w:p>
        </w:tc>
        <w:tc>
          <w:tcPr>
            <w:tcBorders>
              <w:top w:val="single" w:sz="4"/>
              <w:left w:val="single" w:sz="4"/>
            </w:tcBorders>
            <w:shd w:val="clear" w:color="auto" w:fill="92D14F"/>
            <w:vAlign w:val="bottom"/>
          </w:tcPr>
          <w:p>
            <w:pPr>
              <w:pStyle w:val="Style24"/>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615,923.00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78" w:hRule="exact"/>
        </w:trPr>
        <w:tc>
          <w:tcPr>
            <w:gridSpan w:val="21"/>
            <w:tcBorders>
              <w:top w:val="single" w:sz="4"/>
              <w:left w:val="single" w:sz="4"/>
              <w:right w:val="single" w:sz="4"/>
            </w:tcBorders>
            <w:shd w:val="clear" w:color="auto" w:fill="FFFF00"/>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3.2. Investment support to market linkages</w:t>
            </w:r>
          </w:p>
        </w:tc>
      </w:tr>
      <w:tr>
        <w:trPr>
          <w:trHeight w:val="542"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Connect PH facilities to power line and water supply pipeline</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36 storages</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952,204.00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01" w:hRule="exact"/>
        </w:trPr>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Construction of hand washing facilities and social distancing facilities.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36 storages</w:t>
            </w:r>
          </w:p>
        </w:tc>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926" w:hRule="exact"/>
        </w:trPr>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Construction of New PH facilities and selling points for fresh produce from project sites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3 storage facilities, 7 selling points</w:t>
            </w:r>
          </w:p>
        </w:tc>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47"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Provision of PH handling and processing equipment</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ff</w:t>
            </w:r>
          </w:p>
        </w:tc>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78" w:hRule="exact"/>
        </w:trPr>
        <w:tc>
          <w:tcPr>
            <w:tcBorders>
              <w:top w:val="single" w:sz="4"/>
              <w:left w:val="single" w:sz="4"/>
            </w:tcBorders>
            <w:shd w:val="clear" w:color="auto" w:fill="92D14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Subtotal</w:t>
            </w:r>
          </w:p>
        </w:tc>
        <w:tc>
          <w:tcPr>
            <w:tcBorders>
              <w:top w:val="single" w:sz="4"/>
              <w:left w:val="single" w:sz="4"/>
            </w:tcBorders>
            <w:shd w:val="clear" w:color="auto" w:fill="92D14F"/>
            <w:vAlign w:val="top"/>
          </w:tcPr>
          <w:p>
            <w:pPr>
              <w:widowControl w:val="0"/>
              <w:rPr>
                <w:sz w:val="10"/>
                <w:szCs w:val="10"/>
              </w:rPr>
            </w:pPr>
          </w:p>
        </w:tc>
        <w:tc>
          <w:tcPr>
            <w:tcBorders>
              <w:top w:val="single" w:sz="4"/>
              <w:left w:val="single" w:sz="4"/>
            </w:tcBorders>
            <w:shd w:val="clear" w:color="auto" w:fill="92D14F"/>
            <w:vAlign w:val="bottom"/>
          </w:tcPr>
          <w:p>
            <w:pPr>
              <w:pStyle w:val="Style24"/>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952,204.00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74" w:hRule="exact"/>
        </w:trPr>
        <w:tc>
          <w:tcPr>
            <w:gridSpan w:val="21"/>
            <w:tcBorders>
              <w:top w:val="single" w:sz="4"/>
              <w:left w:val="single" w:sz="4"/>
              <w:right w:val="single" w:sz="4"/>
            </w:tcBorders>
            <w:shd w:val="clear" w:color="auto" w:fill="FFFF00"/>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4.1 Project management</w:t>
            </w:r>
          </w:p>
        </w:tc>
      </w:tr>
      <w:tr>
        <w:trPr>
          <w:trHeight w:val="283"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Project Management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655,357.00</w:t>
            </w: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tcBorders>
            <w:shd w:val="clear" w:color="auto" w:fill="FFC000"/>
            <w:vAlign w:val="top"/>
          </w:tcPr>
          <w:p>
            <w:pPr>
              <w:widowControl w:val="0"/>
              <w:rPr>
                <w:sz w:val="10"/>
                <w:szCs w:val="10"/>
              </w:rPr>
            </w:pPr>
          </w:p>
        </w:tc>
        <w:tc>
          <w:tcPr>
            <w:tcBorders>
              <w:top w:val="single" w:sz="4"/>
              <w:left w:val="single" w:sz="4"/>
              <w:right w:val="single" w:sz="4"/>
            </w:tcBorders>
            <w:shd w:val="clear" w:color="auto" w:fill="FFC000"/>
            <w:vAlign w:val="top"/>
          </w:tcPr>
          <w:p>
            <w:pPr>
              <w:widowControl w:val="0"/>
              <w:rPr>
                <w:sz w:val="10"/>
                <w:szCs w:val="10"/>
              </w:rPr>
            </w:pPr>
          </w:p>
        </w:tc>
      </w:tr>
      <w:tr>
        <w:trPr>
          <w:trHeight w:val="274" w:hRule="exact"/>
        </w:trPr>
        <w:tc>
          <w:tcPr>
            <w:tcBorders>
              <w:top w:val="single" w:sz="4"/>
              <w:left w:val="single" w:sz="4"/>
            </w:tcBorders>
            <w:shd w:val="clear" w:color="auto" w:fill="92D14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Subtotal</w:t>
            </w:r>
          </w:p>
        </w:tc>
        <w:tc>
          <w:tcPr>
            <w:tcBorders>
              <w:top w:val="single" w:sz="4"/>
              <w:left w:val="single" w:sz="4"/>
            </w:tcBorders>
            <w:shd w:val="clear" w:color="auto" w:fill="92D14F"/>
            <w:vAlign w:val="top"/>
          </w:tcPr>
          <w:p>
            <w:pPr>
              <w:widowControl w:val="0"/>
              <w:rPr>
                <w:sz w:val="10"/>
                <w:szCs w:val="10"/>
              </w:rPr>
            </w:pPr>
          </w:p>
        </w:tc>
        <w:tc>
          <w:tcPr>
            <w:tcBorders>
              <w:top w:val="single" w:sz="4"/>
              <w:left w:val="single" w:sz="4"/>
            </w:tcBorders>
            <w:shd w:val="clear" w:color="auto" w:fill="92D14F"/>
            <w:vAlign w:val="bottom"/>
          </w:tcPr>
          <w:p>
            <w:pPr>
              <w:pStyle w:val="Style24"/>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655,357.00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88" w:hRule="exact"/>
        </w:trPr>
        <w:tc>
          <w:tcPr>
            <w:tcBorders>
              <w:top w:val="single" w:sz="4"/>
              <w:left w:val="single" w:sz="4"/>
              <w:bottom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Subtotal/Investment project</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5,885,295.00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ectPr>
          <w:headerReference w:type="default" r:id="rId51"/>
          <w:footerReference w:type="default" r:id="rId52"/>
          <w:headerReference w:type="even" r:id="rId53"/>
          <w:footerReference w:type="even" r:id="rId54"/>
          <w:footnotePr>
            <w:pos w:val="pageBottom"/>
            <w:numFmt w:val="decimal"/>
            <w:numStart w:val="2"/>
            <w:numRestart w:val="continuous"/>
            <w15:footnoteColumns w:val="1"/>
          </w:footnotePr>
          <w:pgSz w:w="15840" w:h="12240" w:orient="landscape"/>
          <w:pgMar w:top="1146" w:right="250" w:bottom="1220" w:left="202" w:header="0" w:footer="3" w:gutter="0"/>
          <w:pgNumType w:start="18"/>
          <w:cols w:space="720"/>
          <w:noEndnote/>
          <w:rtlGutter w:val="0"/>
          <w:docGrid w:linePitch="360"/>
        </w:sectPr>
      </w:pPr>
    </w:p>
    <w:tbl>
      <w:tblPr>
        <w:tblOverlap w:val="never"/>
        <w:jc w:val="center"/>
        <w:tblLayout w:type="fixed"/>
      </w:tblPr>
      <w:tblGrid>
        <w:gridCol w:w="3302"/>
        <w:gridCol w:w="1104"/>
        <w:gridCol w:w="1392"/>
        <w:gridCol w:w="302"/>
        <w:gridCol w:w="293"/>
        <w:gridCol w:w="298"/>
        <w:gridCol w:w="298"/>
        <w:gridCol w:w="298"/>
        <w:gridCol w:w="293"/>
        <w:gridCol w:w="302"/>
        <w:gridCol w:w="293"/>
        <w:gridCol w:w="298"/>
        <w:gridCol w:w="446"/>
        <w:gridCol w:w="451"/>
        <w:gridCol w:w="451"/>
        <w:gridCol w:w="451"/>
        <w:gridCol w:w="446"/>
        <w:gridCol w:w="451"/>
        <w:gridCol w:w="451"/>
        <w:gridCol w:w="451"/>
        <w:gridCol w:w="461"/>
      </w:tblGrid>
      <w:tr>
        <w:trPr>
          <w:trHeight w:val="274" w:hRule="exact"/>
        </w:trPr>
        <w:tc>
          <w:tcPr>
            <w:tcBorders>
              <w:left w:val="single" w:sz="4"/>
            </w:tcBorders>
            <w:shd w:val="clear" w:color="auto" w:fill="92D14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TA</w:t>
            </w:r>
          </w:p>
        </w:tc>
        <w:tc>
          <w:tcPr>
            <w:tcBorders>
              <w:left w:val="single" w:sz="4"/>
            </w:tcBorders>
            <w:shd w:val="clear" w:color="auto" w:fill="92D14F"/>
            <w:vAlign w:val="top"/>
          </w:tcPr>
          <w:p>
            <w:pPr>
              <w:widowControl w:val="0"/>
              <w:rPr>
                <w:sz w:val="10"/>
                <w:szCs w:val="10"/>
              </w:rPr>
            </w:pPr>
          </w:p>
        </w:tc>
        <w:tc>
          <w:tcPr>
            <w:tcBorders>
              <w:left w:val="single" w:sz="4"/>
            </w:tcBorders>
            <w:shd w:val="clear" w:color="auto" w:fill="92D14F"/>
            <w:vAlign w:val="bottom"/>
          </w:tcPr>
          <w:p>
            <w:pPr>
              <w:pStyle w:val="Style24"/>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100,000.00</w:t>
            </w:r>
          </w:p>
        </w:tc>
        <w:tc>
          <w:tcPr>
            <w:tcBorders>
              <w:left w:val="single" w:sz="4"/>
            </w:tcBorders>
            <w:shd w:val="clear" w:color="auto" w:fill="FFC000"/>
            <w:vAlign w:val="top"/>
          </w:tcPr>
          <w:p>
            <w:pPr>
              <w:widowControl w:val="0"/>
              <w:rPr>
                <w:sz w:val="10"/>
                <w:szCs w:val="10"/>
              </w:rPr>
            </w:pPr>
          </w:p>
        </w:tc>
        <w:tc>
          <w:tcPr>
            <w:tcBorders>
              <w:left w:val="single" w:sz="4"/>
            </w:tcBorders>
            <w:shd w:val="clear" w:color="auto" w:fill="FFC000"/>
            <w:vAlign w:val="top"/>
          </w:tcPr>
          <w:p>
            <w:pPr>
              <w:widowControl w:val="0"/>
              <w:rPr>
                <w:sz w:val="10"/>
                <w:szCs w:val="10"/>
              </w:rPr>
            </w:pPr>
          </w:p>
        </w:tc>
        <w:tc>
          <w:tcPr>
            <w:tcBorders>
              <w:left w:val="single" w:sz="4"/>
            </w:tcBorders>
            <w:shd w:val="clear" w:color="auto" w:fill="FFC000"/>
            <w:vAlign w:val="top"/>
          </w:tcPr>
          <w:p>
            <w:pPr>
              <w:widowControl w:val="0"/>
              <w:rPr>
                <w:sz w:val="10"/>
                <w:szCs w:val="10"/>
              </w:rPr>
            </w:pPr>
          </w:p>
        </w:tc>
        <w:tc>
          <w:tcPr>
            <w:tcBorders>
              <w:left w:val="single" w:sz="4"/>
            </w:tcBorders>
            <w:shd w:val="clear" w:color="auto" w:fill="FFC000"/>
            <w:vAlign w:val="top"/>
          </w:tcPr>
          <w:p>
            <w:pPr>
              <w:widowControl w:val="0"/>
              <w:rPr>
                <w:sz w:val="10"/>
                <w:szCs w:val="10"/>
              </w:rPr>
            </w:pPr>
          </w:p>
        </w:tc>
        <w:tc>
          <w:tcPr>
            <w:tcBorders>
              <w:left w:val="single" w:sz="4"/>
            </w:tcBorders>
            <w:shd w:val="clear" w:color="auto" w:fill="FFC000"/>
            <w:vAlign w:val="top"/>
          </w:tcPr>
          <w:p>
            <w:pPr>
              <w:widowControl w:val="0"/>
              <w:rPr>
                <w:sz w:val="10"/>
                <w:szCs w:val="10"/>
              </w:rPr>
            </w:pPr>
          </w:p>
        </w:tc>
        <w:tc>
          <w:tcPr>
            <w:tcBorders>
              <w:left w:val="single" w:sz="4"/>
            </w:tcBorders>
            <w:shd w:val="clear" w:color="auto" w:fill="FFC000"/>
            <w:vAlign w:val="top"/>
          </w:tcPr>
          <w:p>
            <w:pPr>
              <w:widowControl w:val="0"/>
              <w:rPr>
                <w:sz w:val="10"/>
                <w:szCs w:val="10"/>
              </w:rPr>
            </w:pPr>
          </w:p>
        </w:tc>
        <w:tc>
          <w:tcPr>
            <w:tcBorders>
              <w:left w:val="single" w:sz="4"/>
            </w:tcBorders>
            <w:shd w:val="clear" w:color="auto" w:fill="FFC000"/>
            <w:vAlign w:val="top"/>
          </w:tcPr>
          <w:p>
            <w:pPr>
              <w:widowControl w:val="0"/>
              <w:rPr>
                <w:sz w:val="10"/>
                <w:szCs w:val="10"/>
              </w:rPr>
            </w:pPr>
          </w:p>
        </w:tc>
        <w:tc>
          <w:tcPr>
            <w:tcBorders>
              <w:left w:val="single" w:sz="4"/>
            </w:tcBorders>
            <w:shd w:val="clear" w:color="auto" w:fill="FFC000"/>
            <w:vAlign w:val="top"/>
          </w:tcPr>
          <w:p>
            <w:pPr>
              <w:widowControl w:val="0"/>
              <w:rPr>
                <w:sz w:val="10"/>
                <w:szCs w:val="10"/>
              </w:rPr>
            </w:pPr>
          </w:p>
        </w:tc>
        <w:tc>
          <w:tcPr>
            <w:tcBorders>
              <w:left w:val="single" w:sz="4"/>
            </w:tcBorders>
            <w:shd w:val="clear" w:color="auto" w:fill="FFC000"/>
            <w:vAlign w:val="top"/>
          </w:tcPr>
          <w:p>
            <w:pPr>
              <w:widowControl w:val="0"/>
              <w:rPr>
                <w:sz w:val="10"/>
                <w:szCs w:val="10"/>
              </w:rPr>
            </w:pPr>
          </w:p>
        </w:tc>
        <w:tc>
          <w:tcPr>
            <w:tcBorders>
              <w:left w:val="single" w:sz="4"/>
            </w:tcBorders>
            <w:shd w:val="clear" w:color="auto" w:fill="FFC000"/>
            <w:vAlign w:val="top"/>
          </w:tcPr>
          <w:p>
            <w:pPr>
              <w:widowControl w:val="0"/>
              <w:rPr>
                <w:sz w:val="10"/>
                <w:szCs w:val="10"/>
              </w:rPr>
            </w:pPr>
          </w:p>
        </w:tc>
        <w:tc>
          <w:tcPr>
            <w:tcBorders>
              <w:left w:val="single" w:sz="4"/>
            </w:tcBorders>
            <w:shd w:val="clear" w:color="auto" w:fill="FFC000"/>
            <w:vAlign w:val="top"/>
          </w:tcPr>
          <w:p>
            <w:pPr>
              <w:widowControl w:val="0"/>
              <w:rPr>
                <w:sz w:val="10"/>
                <w:szCs w:val="10"/>
              </w:rPr>
            </w:pPr>
          </w:p>
        </w:tc>
        <w:tc>
          <w:tcPr>
            <w:tcBorders>
              <w:left w:val="single" w:sz="4"/>
            </w:tcBorders>
            <w:shd w:val="clear" w:color="auto" w:fill="FFC000"/>
            <w:vAlign w:val="top"/>
          </w:tcPr>
          <w:p>
            <w:pPr>
              <w:widowControl w:val="0"/>
              <w:rPr>
                <w:sz w:val="10"/>
                <w:szCs w:val="10"/>
              </w:rPr>
            </w:pPr>
          </w:p>
        </w:tc>
        <w:tc>
          <w:tcPr>
            <w:tcBorders>
              <w:left w:val="single" w:sz="4"/>
            </w:tcBorders>
            <w:shd w:val="clear" w:color="auto" w:fill="FFC000"/>
            <w:vAlign w:val="top"/>
          </w:tcPr>
          <w:p>
            <w:pPr>
              <w:widowControl w:val="0"/>
              <w:rPr>
                <w:sz w:val="10"/>
                <w:szCs w:val="10"/>
              </w:rPr>
            </w:pPr>
          </w:p>
        </w:tc>
        <w:tc>
          <w:tcPr>
            <w:tcBorders>
              <w:left w:val="single" w:sz="4"/>
            </w:tcBorders>
            <w:shd w:val="clear" w:color="auto" w:fill="FFC000"/>
            <w:vAlign w:val="top"/>
          </w:tcPr>
          <w:p>
            <w:pPr>
              <w:widowControl w:val="0"/>
              <w:rPr>
                <w:sz w:val="10"/>
                <w:szCs w:val="10"/>
              </w:rPr>
            </w:pPr>
          </w:p>
        </w:tc>
        <w:tc>
          <w:tcPr>
            <w:tcBorders>
              <w:left w:val="single" w:sz="4"/>
            </w:tcBorders>
            <w:shd w:val="clear" w:color="auto" w:fill="FFC000"/>
            <w:vAlign w:val="top"/>
          </w:tcPr>
          <w:p>
            <w:pPr>
              <w:widowControl w:val="0"/>
              <w:rPr>
                <w:sz w:val="10"/>
                <w:szCs w:val="10"/>
              </w:rPr>
            </w:pPr>
          </w:p>
        </w:tc>
        <w:tc>
          <w:tcPr>
            <w:tcBorders>
              <w:left w:val="single" w:sz="4"/>
            </w:tcBorders>
            <w:shd w:val="clear" w:color="auto" w:fill="FFC000"/>
            <w:vAlign w:val="top"/>
          </w:tcPr>
          <w:p>
            <w:pPr>
              <w:widowControl w:val="0"/>
              <w:rPr>
                <w:sz w:val="10"/>
                <w:szCs w:val="10"/>
              </w:rPr>
            </w:pPr>
          </w:p>
        </w:tc>
        <w:tc>
          <w:tcPr>
            <w:tcBorders>
              <w:left w:val="single" w:sz="4"/>
            </w:tcBorders>
            <w:shd w:val="clear" w:color="auto" w:fill="FFC000"/>
            <w:vAlign w:val="top"/>
          </w:tcPr>
          <w:p>
            <w:pPr>
              <w:widowControl w:val="0"/>
              <w:rPr>
                <w:sz w:val="10"/>
                <w:szCs w:val="10"/>
              </w:rPr>
            </w:pPr>
          </w:p>
        </w:tc>
        <w:tc>
          <w:tcPr>
            <w:tcBorders>
              <w:left w:val="single" w:sz="4"/>
              <w:right w:val="single" w:sz="4"/>
            </w:tcBorders>
            <w:shd w:val="clear" w:color="auto" w:fill="FFC000"/>
            <w:vAlign w:val="top"/>
          </w:tcPr>
          <w:p>
            <w:pPr>
              <w:widowControl w:val="0"/>
              <w:rPr>
                <w:sz w:val="10"/>
                <w:szCs w:val="10"/>
              </w:rPr>
            </w:pPr>
          </w:p>
        </w:tc>
      </w:tr>
      <w:tr>
        <w:trPr>
          <w:trHeight w:val="307" w:hRule="exact"/>
        </w:trPr>
        <w:tc>
          <w:tcPr>
            <w:tcBorders>
              <w:top w:val="single" w:sz="4"/>
              <w:left w:val="single" w:sz="4"/>
              <w:bottom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Grand Total</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5,985,295.00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sectPr>
      <w:footnotePr>
        <w:pos w:val="pageBottom"/>
        <w:numFmt w:val="decimal"/>
        <w:numStart w:val="2"/>
        <w:numRestart w:val="continuous"/>
        <w15:footnoteColumns w:val="1"/>
      </w:footnotePr>
      <w:pgSz w:w="15840" w:h="12240" w:orient="landscape"/>
      <w:pgMar w:top="1498" w:right="2031" w:bottom="1138" w:left="1277"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3822065</wp:posOffset>
              </wp:positionH>
              <wp:positionV relativeFrom="page">
                <wp:posOffset>9322435</wp:posOffset>
              </wp:positionV>
              <wp:extent cx="121920" cy="85090"/>
              <wp:wrapNone/>
              <wp:docPr id="3" name="Shape 3"/>
              <a:graphic xmlns:a="http://schemas.openxmlformats.org/drawingml/2006/main">
                <a:graphicData uri="http://schemas.microsoft.com/office/word/2010/wordprocessingShape">
                  <wps:wsp>
                    <wps:cNvSpPr txBox="1"/>
                    <wps:spPr>
                      <a:xfrm>
                        <a:ext cx="121920" cy="8509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fldSimple w:instr=" PAGE \* MERGEFORMAT ">
                            <w:r>
                              <w:rPr>
                                <w:rFonts w:ascii="Cambria" w:eastAsia="Cambria" w:hAnsi="Cambria" w:cs="Cambria"/>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29" type="#_x0000_t202" style="position:absolute;margin-left:300.94999999999999pt;margin-top:734.05000000000007pt;width:9.5999999999999996pt;height:6.7000000000000002pt;z-index:-188744061;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pPr>
                    <w:fldSimple w:instr=" PAGE \* MERGEFORMAT ">
                      <w:r>
                        <w:rPr>
                          <w:rFonts w:ascii="Cambria" w:eastAsia="Cambria" w:hAnsi="Cambria" w:cs="Cambria"/>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3822065</wp:posOffset>
              </wp:positionH>
              <wp:positionV relativeFrom="page">
                <wp:posOffset>9322435</wp:posOffset>
              </wp:positionV>
              <wp:extent cx="121920" cy="85090"/>
              <wp:wrapNone/>
              <wp:docPr id="40" name="Shape 40"/>
              <a:graphic xmlns:a="http://schemas.openxmlformats.org/drawingml/2006/main">
                <a:graphicData uri="http://schemas.microsoft.com/office/word/2010/wordprocessingShape">
                  <wps:wsp>
                    <wps:cNvSpPr txBox="1"/>
                    <wps:spPr>
                      <a:xfrm>
                        <a:ext cx="121920" cy="8509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fldSimple w:instr=" PAGE \* MERGEFORMAT ">
                            <w:r>
                              <w:rPr>
                                <w:rFonts w:ascii="Cambria" w:eastAsia="Cambria" w:hAnsi="Cambria" w:cs="Cambria"/>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66" type="#_x0000_t202" style="position:absolute;margin-left:300.94999999999999pt;margin-top:734.05000000000007pt;width:9.5999999999999996pt;height:6.7000000000000002pt;z-index:-188744025;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pPr>
                    <w:fldSimple w:instr=" PAGE \* MERGEFORMAT ">
                      <w:r>
                        <w:rPr>
                          <w:rFonts w:ascii="Cambria" w:eastAsia="Cambria" w:hAnsi="Cambria" w:cs="Cambria"/>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3822065</wp:posOffset>
              </wp:positionH>
              <wp:positionV relativeFrom="page">
                <wp:posOffset>9322435</wp:posOffset>
              </wp:positionV>
              <wp:extent cx="121920" cy="85090"/>
              <wp:wrapNone/>
              <wp:docPr id="44" name="Shape 44"/>
              <a:graphic xmlns:a="http://schemas.openxmlformats.org/drawingml/2006/main">
                <a:graphicData uri="http://schemas.microsoft.com/office/word/2010/wordprocessingShape">
                  <wps:wsp>
                    <wps:cNvSpPr txBox="1"/>
                    <wps:spPr>
                      <a:xfrm>
                        <a:ext cx="121920" cy="8509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fldSimple w:instr=" PAGE \* MERGEFORMAT ">
                            <w:r>
                              <w:rPr>
                                <w:rFonts w:ascii="Cambria" w:eastAsia="Cambria" w:hAnsi="Cambria" w:cs="Cambria"/>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70" type="#_x0000_t202" style="position:absolute;margin-left:300.94999999999999pt;margin-top:734.05000000000007pt;width:9.5999999999999996pt;height:6.7000000000000002pt;z-index:-188744021;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pPr>
                    <w:fldSimple w:instr=" PAGE \* MERGEFORMAT ">
                      <w:r>
                        <w:rPr>
                          <w:rFonts w:ascii="Cambria" w:eastAsia="Cambria" w:hAnsi="Cambria" w:cs="Cambria"/>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5041265</wp:posOffset>
              </wp:positionH>
              <wp:positionV relativeFrom="page">
                <wp:posOffset>7028815</wp:posOffset>
              </wp:positionV>
              <wp:extent cx="121920" cy="88265"/>
              <wp:wrapNone/>
              <wp:docPr id="48" name="Shape 48"/>
              <a:graphic xmlns:a="http://schemas.openxmlformats.org/drawingml/2006/main">
                <a:graphicData uri="http://schemas.microsoft.com/office/word/2010/wordprocessingShape">
                  <wps:wsp>
                    <wps:cNvSpPr txBox="1"/>
                    <wps:spPr>
                      <a:xfrm>
                        <a:ext cx="121920" cy="8826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fldSimple w:instr=" PAGE \* MERGEFORMAT ">
                            <w:r>
                              <w:rPr>
                                <w:rFonts w:ascii="Cambria" w:eastAsia="Cambria" w:hAnsi="Cambria" w:cs="Cambria"/>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74" type="#_x0000_t202" style="position:absolute;margin-left:396.94999999999999pt;margin-top:553.45000000000005pt;width:9.5999999999999996pt;height:6.9500000000000002pt;z-index:-188744017;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pPr>
                    <w:fldSimple w:instr=" PAGE \* MERGEFORMAT ">
                      <w:r>
                        <w:rPr>
                          <w:rFonts w:ascii="Cambria" w:eastAsia="Cambria" w:hAnsi="Cambria" w:cs="Cambria"/>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5041265</wp:posOffset>
              </wp:positionH>
              <wp:positionV relativeFrom="page">
                <wp:posOffset>7031990</wp:posOffset>
              </wp:positionV>
              <wp:extent cx="128270" cy="85090"/>
              <wp:wrapNone/>
              <wp:docPr id="50" name="Shape 50"/>
              <a:graphic xmlns:a="http://schemas.openxmlformats.org/drawingml/2006/main">
                <a:graphicData uri="http://schemas.microsoft.com/office/word/2010/wordprocessingShape">
                  <wps:wsp>
                    <wps:cNvSpPr txBox="1"/>
                    <wps:spPr>
                      <a:xfrm>
                        <a:ext cx="128270" cy="8509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fldSimple w:instr=" PAGE \* MERGEFORMAT ">
                            <w:r>
                              <w:rPr>
                                <w:rFonts w:ascii="Cambria" w:eastAsia="Cambria" w:hAnsi="Cambria" w:cs="Cambria"/>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76" type="#_x0000_t202" style="position:absolute;margin-left:396.94999999999999pt;margin-top:553.70000000000005pt;width:10.1pt;height:6.7000000000000002pt;z-index:-188744015;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pPr>
                    <w:fldSimple w:instr=" PAGE \* MERGEFORMAT ">
                      <w:r>
                        <w:rPr>
                          <w:rFonts w:ascii="Cambria" w:eastAsia="Cambria" w:hAnsi="Cambria" w:cs="Cambria"/>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5041265</wp:posOffset>
              </wp:positionH>
              <wp:positionV relativeFrom="page">
                <wp:posOffset>7430135</wp:posOffset>
              </wp:positionV>
              <wp:extent cx="125095" cy="85090"/>
              <wp:wrapNone/>
              <wp:docPr id="53" name="Shape 53"/>
              <a:graphic xmlns:a="http://schemas.openxmlformats.org/drawingml/2006/main">
                <a:graphicData uri="http://schemas.microsoft.com/office/word/2010/wordprocessingShape">
                  <wps:wsp>
                    <wps:cNvSpPr txBox="1"/>
                    <wps:spPr>
                      <a:xfrm>
                        <a:ext cx="125095" cy="8509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fldSimple w:instr=" PAGE \* MERGEFORMAT ">
                            <w:r>
                              <w:rPr>
                                <w:rFonts w:ascii="Cambria" w:eastAsia="Cambria" w:hAnsi="Cambria" w:cs="Cambria"/>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79" type="#_x0000_t202" style="position:absolute;margin-left:396.94999999999999pt;margin-top:585.05000000000007pt;width:9.8499999999999996pt;height:6.7000000000000002pt;z-index:-188744013;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pPr>
                    <w:fldSimple w:instr=" PAGE \* MERGEFORMAT ">
                      <w:r>
                        <w:rPr>
                          <w:rFonts w:ascii="Cambria" w:eastAsia="Cambria" w:hAnsi="Cambria" w:cs="Cambria"/>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5041265</wp:posOffset>
              </wp:positionH>
              <wp:positionV relativeFrom="page">
                <wp:posOffset>7430135</wp:posOffset>
              </wp:positionV>
              <wp:extent cx="125095" cy="85090"/>
              <wp:wrapNone/>
              <wp:docPr id="55" name="Shape 55"/>
              <a:graphic xmlns:a="http://schemas.openxmlformats.org/drawingml/2006/main">
                <a:graphicData uri="http://schemas.microsoft.com/office/word/2010/wordprocessingShape">
                  <wps:wsp>
                    <wps:cNvSpPr txBox="1"/>
                    <wps:spPr>
                      <a:xfrm>
                        <a:ext cx="125095" cy="8509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fldSimple w:instr=" PAGE \* MERGEFORMAT ">
                            <w:r>
                              <w:rPr>
                                <w:rFonts w:ascii="Cambria" w:eastAsia="Cambria" w:hAnsi="Cambria" w:cs="Cambria"/>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81" type="#_x0000_t202" style="position:absolute;margin-left:396.94999999999999pt;margin-top:585.05000000000007pt;width:9.8499999999999996pt;height:6.7000000000000002pt;z-index:-188744011;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pPr>
                    <w:fldSimple w:instr=" PAGE \* MERGEFORMAT ">
                      <w:r>
                        <w:rPr>
                          <w:rFonts w:ascii="Cambria" w:eastAsia="Cambria" w:hAnsi="Cambria" w:cs="Cambria"/>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3822065</wp:posOffset>
              </wp:positionH>
              <wp:positionV relativeFrom="page">
                <wp:posOffset>9322435</wp:posOffset>
              </wp:positionV>
              <wp:extent cx="121920" cy="85090"/>
              <wp:wrapNone/>
              <wp:docPr id="7" name="Shape 7"/>
              <a:graphic xmlns:a="http://schemas.openxmlformats.org/drawingml/2006/main">
                <a:graphicData uri="http://schemas.microsoft.com/office/word/2010/wordprocessingShape">
                  <wps:wsp>
                    <wps:cNvSpPr txBox="1"/>
                    <wps:spPr>
                      <a:xfrm>
                        <a:ext cx="121920" cy="8509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fldSimple w:instr=" PAGE \* MERGEFORMAT ">
                            <w:r>
                              <w:rPr>
                                <w:rFonts w:ascii="Cambria" w:eastAsia="Cambria" w:hAnsi="Cambria" w:cs="Cambria"/>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3" type="#_x0000_t202" style="position:absolute;margin-left:300.94999999999999pt;margin-top:734.05000000000007pt;width:9.5999999999999996pt;height:6.7000000000000002pt;z-index:-188744057;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pPr>
                    <w:fldSimple w:instr=" PAGE \* MERGEFORMAT ">
                      <w:r>
                        <w:rPr>
                          <w:rFonts w:ascii="Cambria" w:eastAsia="Cambria" w:hAnsi="Cambria" w:cs="Cambria"/>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5041265</wp:posOffset>
              </wp:positionH>
              <wp:positionV relativeFrom="page">
                <wp:posOffset>7028815</wp:posOffset>
              </wp:positionV>
              <wp:extent cx="121920" cy="88265"/>
              <wp:wrapNone/>
              <wp:docPr id="59" name="Shape 59"/>
              <a:graphic xmlns:a="http://schemas.openxmlformats.org/drawingml/2006/main">
                <a:graphicData uri="http://schemas.microsoft.com/office/word/2010/wordprocessingShape">
                  <wps:wsp>
                    <wps:cNvSpPr txBox="1"/>
                    <wps:spPr>
                      <a:xfrm>
                        <a:ext cx="121920" cy="8826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fldSimple w:instr=" PAGE \* MERGEFORMAT ">
                            <w:r>
                              <w:rPr>
                                <w:rFonts w:ascii="Cambria" w:eastAsia="Cambria" w:hAnsi="Cambria" w:cs="Cambria"/>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85" type="#_x0000_t202" style="position:absolute;margin-left:396.94999999999999pt;margin-top:553.45000000000005pt;width:9.5999999999999996pt;height:6.9500000000000002pt;z-index:-188744007;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pPr>
                    <w:fldSimple w:instr=" PAGE \* MERGEFORMAT ">
                      <w:r>
                        <w:rPr>
                          <w:rFonts w:ascii="Cambria" w:eastAsia="Cambria" w:hAnsi="Cambria" w:cs="Cambria"/>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5041265</wp:posOffset>
              </wp:positionH>
              <wp:positionV relativeFrom="page">
                <wp:posOffset>7028815</wp:posOffset>
              </wp:positionV>
              <wp:extent cx="121920" cy="88265"/>
              <wp:wrapNone/>
              <wp:docPr id="63" name="Shape 63"/>
              <a:graphic xmlns:a="http://schemas.openxmlformats.org/drawingml/2006/main">
                <a:graphicData uri="http://schemas.microsoft.com/office/word/2010/wordprocessingShape">
                  <wps:wsp>
                    <wps:cNvSpPr txBox="1"/>
                    <wps:spPr>
                      <a:xfrm>
                        <a:ext cx="121920" cy="8826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fldSimple w:instr=" PAGE \* MERGEFORMAT ">
                            <w:r>
                              <w:rPr>
                                <w:rFonts w:ascii="Cambria" w:eastAsia="Cambria" w:hAnsi="Cambria" w:cs="Cambria"/>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89" type="#_x0000_t202" style="position:absolute;margin-left:396.94999999999999pt;margin-top:553.45000000000005pt;width:9.5999999999999996pt;height:6.9500000000000002pt;z-index:-188744003;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pPr>
                    <w:fldSimple w:instr=" PAGE \* MERGEFORMAT ">
                      <w:r>
                        <w:rPr>
                          <w:rFonts w:ascii="Cambria" w:eastAsia="Cambria" w:hAnsi="Cambria" w:cs="Cambria"/>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3855720</wp:posOffset>
              </wp:positionH>
              <wp:positionV relativeFrom="page">
                <wp:posOffset>9317990</wp:posOffset>
              </wp:positionV>
              <wp:extent cx="52070" cy="85090"/>
              <wp:wrapNone/>
              <wp:docPr id="10" name="Shape 10"/>
              <a:graphic xmlns:a="http://schemas.openxmlformats.org/drawingml/2006/main">
                <a:graphicData uri="http://schemas.microsoft.com/office/word/2010/wordprocessingShape">
                  <wps:wsp>
                    <wps:cNvSpPr txBox="1"/>
                    <wps:spPr>
                      <a:xfrm>
                        <a:ext cx="52070" cy="8509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fldSimple w:instr=" PAGE \* MERGEFORMAT ">
                            <w:r>
                              <w:rPr>
                                <w:rFonts w:ascii="Cambria" w:eastAsia="Cambria" w:hAnsi="Cambria" w:cs="Cambria"/>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6" type="#_x0000_t202" style="position:absolute;margin-left:303.60000000000002pt;margin-top:733.70000000000005pt;width:4.0999999999999996pt;height:6.7000000000000002pt;z-index:-188744055;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pPr>
                    <w:fldSimple w:instr=" PAGE \* MERGEFORMAT ">
                      <w:r>
                        <w:rPr>
                          <w:rFonts w:ascii="Cambria" w:eastAsia="Cambria" w:hAnsi="Cambria" w:cs="Cambria"/>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3855720</wp:posOffset>
              </wp:positionH>
              <wp:positionV relativeFrom="page">
                <wp:posOffset>9317990</wp:posOffset>
              </wp:positionV>
              <wp:extent cx="52070" cy="85090"/>
              <wp:wrapNone/>
              <wp:docPr id="12" name="Shape 12"/>
              <a:graphic xmlns:a="http://schemas.openxmlformats.org/drawingml/2006/main">
                <a:graphicData uri="http://schemas.microsoft.com/office/word/2010/wordprocessingShape">
                  <wps:wsp>
                    <wps:cNvSpPr txBox="1"/>
                    <wps:spPr>
                      <a:xfrm>
                        <a:ext cx="52070" cy="8509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fldSimple w:instr=" PAGE \* MERGEFORMAT ">
                            <w:r>
                              <w:rPr>
                                <w:rFonts w:ascii="Cambria" w:eastAsia="Cambria" w:hAnsi="Cambria" w:cs="Cambria"/>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8" type="#_x0000_t202" style="position:absolute;margin-left:303.60000000000002pt;margin-top:733.70000000000005pt;width:4.0999999999999996pt;height:6.7000000000000002pt;z-index:-188744053;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pPr>
                    <w:fldSimple w:instr=" PAGE \* MERGEFORMAT ">
                      <w:r>
                        <w:rPr>
                          <w:rFonts w:ascii="Cambria" w:eastAsia="Cambria" w:hAnsi="Cambria" w:cs="Cambria"/>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3822065</wp:posOffset>
              </wp:positionH>
              <wp:positionV relativeFrom="page">
                <wp:posOffset>9322435</wp:posOffset>
              </wp:positionV>
              <wp:extent cx="121920" cy="85090"/>
              <wp:wrapNone/>
              <wp:docPr id="16" name="Shape 16"/>
              <a:graphic xmlns:a="http://schemas.openxmlformats.org/drawingml/2006/main">
                <a:graphicData uri="http://schemas.microsoft.com/office/word/2010/wordprocessingShape">
                  <wps:wsp>
                    <wps:cNvSpPr txBox="1"/>
                    <wps:spPr>
                      <a:xfrm>
                        <a:ext cx="121920" cy="8509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fldSimple w:instr=" PAGE \* MERGEFORMAT ">
                            <w:r>
                              <w:rPr>
                                <w:rFonts w:ascii="Cambria" w:eastAsia="Cambria" w:hAnsi="Cambria" w:cs="Cambria"/>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2" type="#_x0000_t202" style="position:absolute;margin-left:300.94999999999999pt;margin-top:734.05000000000007pt;width:9.5999999999999996pt;height:6.7000000000000002pt;z-index:-188744049;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pPr>
                    <w:fldSimple w:instr=" PAGE \* MERGEFORMAT ">
                      <w:r>
                        <w:rPr>
                          <w:rFonts w:ascii="Cambria" w:eastAsia="Cambria" w:hAnsi="Cambria" w:cs="Cambria"/>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3822065</wp:posOffset>
              </wp:positionH>
              <wp:positionV relativeFrom="page">
                <wp:posOffset>9322435</wp:posOffset>
              </wp:positionV>
              <wp:extent cx="121920" cy="85090"/>
              <wp:wrapNone/>
              <wp:docPr id="20" name="Shape 20"/>
              <a:graphic xmlns:a="http://schemas.openxmlformats.org/drawingml/2006/main">
                <a:graphicData uri="http://schemas.microsoft.com/office/word/2010/wordprocessingShape">
                  <wps:wsp>
                    <wps:cNvSpPr txBox="1"/>
                    <wps:spPr>
                      <a:xfrm>
                        <a:ext cx="121920" cy="8509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fldSimple w:instr=" PAGE \* MERGEFORMAT ">
                            <w:r>
                              <w:rPr>
                                <w:rFonts w:ascii="Cambria" w:eastAsia="Cambria" w:hAnsi="Cambria" w:cs="Cambria"/>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6" type="#_x0000_t202" style="position:absolute;margin-left:300.94999999999999pt;margin-top:734.05000000000007pt;width:9.5999999999999996pt;height:6.7000000000000002pt;z-index:-188744045;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pPr>
                    <w:fldSimple w:instr=" PAGE \* MERGEFORMAT ">
                      <w:r>
                        <w:rPr>
                          <w:rFonts w:ascii="Cambria" w:eastAsia="Cambria" w:hAnsi="Cambria" w:cs="Cambria"/>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3822065</wp:posOffset>
              </wp:positionH>
              <wp:positionV relativeFrom="page">
                <wp:posOffset>9322435</wp:posOffset>
              </wp:positionV>
              <wp:extent cx="121920" cy="85090"/>
              <wp:wrapNone/>
              <wp:docPr id="24" name="Shape 24"/>
              <a:graphic xmlns:a="http://schemas.openxmlformats.org/drawingml/2006/main">
                <a:graphicData uri="http://schemas.microsoft.com/office/word/2010/wordprocessingShape">
                  <wps:wsp>
                    <wps:cNvSpPr txBox="1"/>
                    <wps:spPr>
                      <a:xfrm>
                        <a:ext cx="121920" cy="8509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fldSimple w:instr=" PAGE \* MERGEFORMAT ">
                            <w:r>
                              <w:rPr>
                                <w:rFonts w:ascii="Cambria" w:eastAsia="Cambria" w:hAnsi="Cambria" w:cs="Cambria"/>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50" type="#_x0000_t202" style="position:absolute;margin-left:300.94999999999999pt;margin-top:734.05000000000007pt;width:9.5999999999999996pt;height:6.7000000000000002pt;z-index:-188744041;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pPr>
                    <w:fldSimple w:instr=" PAGE \* MERGEFORMAT ">
                      <w:r>
                        <w:rPr>
                          <w:rFonts w:ascii="Cambria" w:eastAsia="Cambria" w:hAnsi="Cambria" w:cs="Cambria"/>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3822065</wp:posOffset>
              </wp:positionH>
              <wp:positionV relativeFrom="page">
                <wp:posOffset>9322435</wp:posOffset>
              </wp:positionV>
              <wp:extent cx="121920" cy="85090"/>
              <wp:wrapNone/>
              <wp:docPr id="28" name="Shape 28"/>
              <a:graphic xmlns:a="http://schemas.openxmlformats.org/drawingml/2006/main">
                <a:graphicData uri="http://schemas.microsoft.com/office/word/2010/wordprocessingShape">
                  <wps:wsp>
                    <wps:cNvSpPr txBox="1"/>
                    <wps:spPr>
                      <a:xfrm>
                        <a:ext cx="121920" cy="8509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fldSimple w:instr=" PAGE \* MERGEFORMAT ">
                            <w:r>
                              <w:rPr>
                                <w:rFonts w:ascii="Cambria" w:eastAsia="Cambria" w:hAnsi="Cambria" w:cs="Cambria"/>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54" type="#_x0000_t202" style="position:absolute;margin-left:300.94999999999999pt;margin-top:734.05000000000007pt;width:9.5999999999999996pt;height:6.7000000000000002pt;z-index:-188744037;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pPr>
                    <w:fldSimple w:instr=" PAGE \* MERGEFORMAT ">
                      <w:r>
                        <w:rPr>
                          <w:rFonts w:ascii="Cambria" w:eastAsia="Cambria" w:hAnsi="Cambria" w:cs="Cambria"/>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3855720</wp:posOffset>
              </wp:positionH>
              <wp:positionV relativeFrom="page">
                <wp:posOffset>9319260</wp:posOffset>
              </wp:positionV>
              <wp:extent cx="57785" cy="88265"/>
              <wp:wrapNone/>
              <wp:docPr id="32" name="Shape 32"/>
              <a:graphic xmlns:a="http://schemas.openxmlformats.org/drawingml/2006/main">
                <a:graphicData uri="http://schemas.microsoft.com/office/word/2010/wordprocessingShape">
                  <wps:wsp>
                    <wps:cNvSpPr txBox="1"/>
                    <wps:spPr>
                      <a:xfrm>
                        <a:ext cx="57785" cy="8826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fldSimple w:instr=" PAGE \* MERGEFORMAT ">
                            <w:r>
                              <w:rPr>
                                <w:rFonts w:ascii="Cambria" w:eastAsia="Cambria" w:hAnsi="Cambria" w:cs="Cambria"/>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58" type="#_x0000_t202" style="position:absolute;margin-left:303.60000000000002pt;margin-top:733.80000000000007pt;width:4.5499999999999998pt;height:6.9500000000000002pt;z-index:-188744033;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pPr>
                    <w:fldSimple w:instr=" PAGE \* MERGEFORMAT ">
                      <w:r>
                        <w:rPr>
                          <w:rFonts w:ascii="Cambria" w:eastAsia="Cambria" w:hAnsi="Cambria" w:cs="Cambria"/>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2The supplemental administrative fee should cover the SE’s cost to appraise and approve the additional funding, and any additional funds needed for project implementation support. The indicative fee ceiling is 8% of the requested grant amount.</w:t>
      </w:r>
    </w:p>
  </w:footnote>
  <w:footnote w:id="3">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9"/>
          <w:szCs w:val="9"/>
          <w:shd w:val="clear" w:color="auto" w:fill="auto"/>
          <w:vertAlign w:val="superscript"/>
          <w:lang w:val="en-US" w:eastAsia="en-US" w:bidi="en-US"/>
        </w:rPr>
        <w:footnoteRef/>
      </w:r>
      <w:r>
        <w:rPr>
          <w:rFonts w:ascii="Arial" w:eastAsia="Arial" w:hAnsi="Arial" w:cs="Arial"/>
          <w:color w:val="000000"/>
          <w:spacing w:val="0"/>
          <w:w w:val="100"/>
          <w:position w:val="0"/>
          <w:sz w:val="9"/>
          <w:szCs w:val="9"/>
          <w:shd w:val="clear" w:color="auto" w:fill="auto"/>
          <w:lang w:val="en-US" w:eastAsia="en-US" w:bidi="en-US"/>
        </w:rPr>
        <w:t xml:space="preserve"> </w:t>
      </w:r>
      <w:r>
        <w:rPr>
          <w:spacing w:val="0"/>
          <w:w w:val="100"/>
          <w:position w:val="0"/>
          <w:shd w:val="clear" w:color="auto" w:fill="auto"/>
          <w:lang w:val="en-US" w:eastAsia="en-US" w:bidi="en-US"/>
        </w:rPr>
        <w:t>Ubudehe is a Rwandan practice and a cultural value of mutual assistance among people living in the same area in order to overcome or solve their socio-economic problems. Ubudehe categories refer to the poverty classification system which forms the basis of implementation of all Government social protection programs.</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3256915</wp:posOffset>
              </wp:positionH>
              <wp:positionV relativeFrom="page">
                <wp:posOffset>374015</wp:posOffset>
              </wp:positionV>
              <wp:extent cx="1273810" cy="389890"/>
              <wp:wrapNone/>
              <wp:docPr id="1" name="Shape 1"/>
              <a:graphic xmlns:a="http://schemas.openxmlformats.org/drawingml/2006/main">
                <a:graphicData uri="http://schemas.microsoft.com/office/word/2010/wordprocessingShape">
                  <wps:wsp>
                    <wps:cNvSpPr txBox="1"/>
                    <wps:spPr>
                      <a:xfrm>
                        <a:ext cx="1273810" cy="38989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75664E"/>
                              <w:spacing w:val="0"/>
                              <w:w w:val="100"/>
                              <w:position w:val="0"/>
                              <w:sz w:val="50"/>
                              <w:szCs w:val="50"/>
                              <w:shd w:val="clear" w:color="auto" w:fill="auto"/>
                              <w:lang w:val="en-US" w:eastAsia="en-US" w:bidi="en-US"/>
                            </w:rPr>
                            <w:t>•GAFSP</w:t>
                          </w:r>
                        </w:p>
                        <w:p>
                          <w:pPr>
                            <w:pStyle w:val="Style15"/>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928F86"/>
                              <w:spacing w:val="0"/>
                              <w:w w:val="100"/>
                              <w:position w:val="0"/>
                              <w:sz w:val="9"/>
                              <w:szCs w:val="9"/>
                              <w:shd w:val="clear" w:color="auto" w:fill="auto"/>
                              <w:lang w:val="en-US" w:eastAsia="en-US" w:bidi="en-US"/>
                            </w:rPr>
                            <w:t>the global agriculture &amp; food security p</w:t>
                          </w:r>
                          <w:r>
                            <w:rPr>
                              <w:rFonts w:ascii="Arial" w:eastAsia="Arial" w:hAnsi="Arial" w:cs="Arial"/>
                              <w:color w:val="928F86"/>
                              <w:spacing w:val="0"/>
                              <w:w w:val="100"/>
                              <w:position w:val="0"/>
                              <w:sz w:val="9"/>
                              <w:szCs w:val="9"/>
                              <w:shd w:val="clear" w:color="auto" w:fill="auto"/>
                              <w:vertAlign w:val="superscript"/>
                              <w:lang w:val="en-US" w:eastAsia="en-US" w:bidi="en-US"/>
                            </w:rPr>
                            <w:t>r</w:t>
                          </w:r>
                          <w:r>
                            <w:rPr>
                              <w:rFonts w:ascii="Arial" w:eastAsia="Arial" w:hAnsi="Arial" w:cs="Arial"/>
                              <w:color w:val="928F86"/>
                              <w:spacing w:val="0"/>
                              <w:w w:val="100"/>
                              <w:position w:val="0"/>
                              <w:sz w:val="9"/>
                              <w:szCs w:val="9"/>
                              <w:shd w:val="clear" w:color="auto" w:fill="auto"/>
                              <w:lang w:val="en-US" w:eastAsia="en-US" w:bidi="en-US"/>
                            </w:rPr>
                            <w:t>ogram</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56.44999999999999pt;margin-top:29.449999999999999pt;width:100.3pt;height:30.699999999999999pt;z-index:-188744063;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75664E"/>
                        <w:spacing w:val="0"/>
                        <w:w w:val="100"/>
                        <w:position w:val="0"/>
                        <w:sz w:val="50"/>
                        <w:szCs w:val="50"/>
                        <w:shd w:val="clear" w:color="auto" w:fill="auto"/>
                        <w:lang w:val="en-US" w:eastAsia="en-US" w:bidi="en-US"/>
                      </w:rPr>
                      <w:t>•GAFSP</w:t>
                    </w:r>
                  </w:p>
                  <w:p>
                    <w:pPr>
                      <w:pStyle w:val="Style15"/>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928F86"/>
                        <w:spacing w:val="0"/>
                        <w:w w:val="100"/>
                        <w:position w:val="0"/>
                        <w:sz w:val="9"/>
                        <w:szCs w:val="9"/>
                        <w:shd w:val="clear" w:color="auto" w:fill="auto"/>
                        <w:lang w:val="en-US" w:eastAsia="en-US" w:bidi="en-US"/>
                      </w:rPr>
                      <w:t>the global agriculture &amp; food security p</w:t>
                    </w:r>
                    <w:r>
                      <w:rPr>
                        <w:rFonts w:ascii="Arial" w:eastAsia="Arial" w:hAnsi="Arial" w:cs="Arial"/>
                        <w:color w:val="928F86"/>
                        <w:spacing w:val="0"/>
                        <w:w w:val="100"/>
                        <w:position w:val="0"/>
                        <w:sz w:val="9"/>
                        <w:szCs w:val="9"/>
                        <w:shd w:val="clear" w:color="auto" w:fill="auto"/>
                        <w:vertAlign w:val="superscript"/>
                        <w:lang w:val="en-US" w:eastAsia="en-US" w:bidi="en-US"/>
                      </w:rPr>
                      <w:t>r</w:t>
                    </w:r>
                    <w:r>
                      <w:rPr>
                        <w:rFonts w:ascii="Arial" w:eastAsia="Arial" w:hAnsi="Arial" w:cs="Arial"/>
                        <w:color w:val="928F86"/>
                        <w:spacing w:val="0"/>
                        <w:w w:val="100"/>
                        <w:position w:val="0"/>
                        <w:sz w:val="9"/>
                        <w:szCs w:val="9"/>
                        <w:shd w:val="clear" w:color="auto" w:fill="auto"/>
                        <w:lang w:val="en-US" w:eastAsia="en-US" w:bidi="en-US"/>
                      </w:rPr>
                      <w:t>ogram</w:t>
                    </w:r>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3264535</wp:posOffset>
              </wp:positionH>
              <wp:positionV relativeFrom="page">
                <wp:posOffset>387350</wp:posOffset>
              </wp:positionV>
              <wp:extent cx="1261745" cy="384175"/>
              <wp:wrapNone/>
              <wp:docPr id="34" name="Shape 34"/>
              <a:graphic xmlns:a="http://schemas.openxmlformats.org/drawingml/2006/main">
                <a:graphicData uri="http://schemas.microsoft.com/office/word/2010/wordprocessingShape">
                  <wps:wsp>
                    <wps:cNvSpPr txBox="1"/>
                    <wps:spPr>
                      <a:xfrm>
                        <a:ext cx="1261745" cy="38417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75664E"/>
                              <w:spacing w:val="0"/>
                              <w:w w:val="100"/>
                              <w:position w:val="0"/>
                              <w:sz w:val="50"/>
                              <w:szCs w:val="50"/>
                              <w:shd w:val="clear" w:color="auto" w:fill="auto"/>
                              <w:lang w:val="en-US" w:eastAsia="en-US" w:bidi="en-US"/>
                            </w:rPr>
                            <w:t>OAFSP</w:t>
                          </w:r>
                        </w:p>
                        <w:p>
                          <w:pPr>
                            <w:pStyle w:val="Style15"/>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928F86"/>
                              <w:spacing w:val="0"/>
                              <w:w w:val="100"/>
                              <w:position w:val="0"/>
                              <w:sz w:val="9"/>
                              <w:szCs w:val="9"/>
                              <w:shd w:val="clear" w:color="auto" w:fill="auto"/>
                              <w:lang w:val="en-US" w:eastAsia="en-US" w:bidi="en-US"/>
                            </w:rPr>
                            <w:t>the global agriculture &amp; food security pogrom</w:t>
                          </w:r>
                        </w:p>
                      </w:txbxContent>
                    </wps:txbx>
                    <wps:bodyPr wrap="none" lIns="0" tIns="0" rIns="0" bIns="0">
                      <a:spAutoFit/>
                    </wps:bodyPr>
                  </wps:wsp>
                </a:graphicData>
              </a:graphic>
            </wp:anchor>
          </w:drawing>
        </mc:Choice>
        <mc:Fallback>
          <w:pict>
            <v:shape id="_x0000_s1060" type="#_x0000_t202" style="position:absolute;margin-left:257.05000000000001pt;margin-top:30.5pt;width:99.350000000000009pt;height:30.25pt;z-index:-188744031;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75664E"/>
                        <w:spacing w:val="0"/>
                        <w:w w:val="100"/>
                        <w:position w:val="0"/>
                        <w:sz w:val="50"/>
                        <w:szCs w:val="50"/>
                        <w:shd w:val="clear" w:color="auto" w:fill="auto"/>
                        <w:lang w:val="en-US" w:eastAsia="en-US" w:bidi="en-US"/>
                      </w:rPr>
                      <w:t>OAFSP</w:t>
                    </w:r>
                  </w:p>
                  <w:p>
                    <w:pPr>
                      <w:pStyle w:val="Style15"/>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928F86"/>
                        <w:spacing w:val="0"/>
                        <w:w w:val="100"/>
                        <w:position w:val="0"/>
                        <w:sz w:val="9"/>
                        <w:szCs w:val="9"/>
                        <w:shd w:val="clear" w:color="auto" w:fill="auto"/>
                        <w:lang w:val="en-US" w:eastAsia="en-US" w:bidi="en-US"/>
                      </w:rPr>
                      <w:t>the global agriculture &amp; food security pogrom</w:t>
                    </w:r>
                  </w:p>
                </w:txbxContent>
              </v:textbox>
              <w10:wrap anchorx="page" anchory="page"/>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3264535</wp:posOffset>
              </wp:positionH>
              <wp:positionV relativeFrom="page">
                <wp:posOffset>387350</wp:posOffset>
              </wp:positionV>
              <wp:extent cx="1261745" cy="384175"/>
              <wp:wrapNone/>
              <wp:docPr id="36" name="Shape 36"/>
              <a:graphic xmlns:a="http://schemas.openxmlformats.org/drawingml/2006/main">
                <a:graphicData uri="http://schemas.microsoft.com/office/word/2010/wordprocessingShape">
                  <wps:wsp>
                    <wps:cNvSpPr txBox="1"/>
                    <wps:spPr>
                      <a:xfrm>
                        <a:ext cx="1261745" cy="38417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75664E"/>
                              <w:spacing w:val="0"/>
                              <w:w w:val="100"/>
                              <w:position w:val="0"/>
                              <w:sz w:val="50"/>
                              <w:szCs w:val="50"/>
                              <w:shd w:val="clear" w:color="auto" w:fill="auto"/>
                              <w:lang w:val="en-US" w:eastAsia="en-US" w:bidi="en-US"/>
                            </w:rPr>
                            <w:t>OAFSP</w:t>
                          </w:r>
                        </w:p>
                        <w:p>
                          <w:pPr>
                            <w:pStyle w:val="Style15"/>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928F86"/>
                              <w:spacing w:val="0"/>
                              <w:w w:val="100"/>
                              <w:position w:val="0"/>
                              <w:sz w:val="9"/>
                              <w:szCs w:val="9"/>
                              <w:shd w:val="clear" w:color="auto" w:fill="auto"/>
                              <w:lang w:val="en-US" w:eastAsia="en-US" w:bidi="en-US"/>
                            </w:rPr>
                            <w:t>the global agriculture &amp; food security pogrom</w:t>
                          </w:r>
                        </w:p>
                      </w:txbxContent>
                    </wps:txbx>
                    <wps:bodyPr wrap="none" lIns="0" tIns="0" rIns="0" bIns="0">
                      <a:spAutoFit/>
                    </wps:bodyPr>
                  </wps:wsp>
                </a:graphicData>
              </a:graphic>
            </wp:anchor>
          </w:drawing>
        </mc:Choice>
        <mc:Fallback>
          <w:pict>
            <v:shape id="_x0000_s1062" type="#_x0000_t202" style="position:absolute;margin-left:257.05000000000001pt;margin-top:30.5pt;width:99.350000000000009pt;height:30.25pt;z-index:-188744029;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75664E"/>
                        <w:spacing w:val="0"/>
                        <w:w w:val="100"/>
                        <w:position w:val="0"/>
                        <w:sz w:val="50"/>
                        <w:szCs w:val="50"/>
                        <w:shd w:val="clear" w:color="auto" w:fill="auto"/>
                        <w:lang w:val="en-US" w:eastAsia="en-US" w:bidi="en-US"/>
                      </w:rPr>
                      <w:t>OAFSP</w:t>
                    </w:r>
                  </w:p>
                  <w:p>
                    <w:pPr>
                      <w:pStyle w:val="Style15"/>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928F86"/>
                        <w:spacing w:val="0"/>
                        <w:w w:val="100"/>
                        <w:position w:val="0"/>
                        <w:sz w:val="9"/>
                        <w:szCs w:val="9"/>
                        <w:shd w:val="clear" w:color="auto" w:fill="auto"/>
                        <w:lang w:val="en-US" w:eastAsia="en-US" w:bidi="en-US"/>
                      </w:rPr>
                      <w:t>the global agriculture &amp; food security pogrom</w:t>
                    </w:r>
                  </w:p>
                </w:txbxContent>
              </v:textbox>
              <w10:wrap anchorx="page" anchory="page"/>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3256915</wp:posOffset>
              </wp:positionH>
              <wp:positionV relativeFrom="page">
                <wp:posOffset>374015</wp:posOffset>
              </wp:positionV>
              <wp:extent cx="1273810" cy="389890"/>
              <wp:wrapNone/>
              <wp:docPr id="38" name="Shape 38"/>
              <a:graphic xmlns:a="http://schemas.openxmlformats.org/drawingml/2006/main">
                <a:graphicData uri="http://schemas.microsoft.com/office/word/2010/wordprocessingShape">
                  <wps:wsp>
                    <wps:cNvSpPr txBox="1"/>
                    <wps:spPr>
                      <a:xfrm>
                        <a:ext cx="1273810" cy="38989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75664E"/>
                              <w:spacing w:val="0"/>
                              <w:w w:val="100"/>
                              <w:position w:val="0"/>
                              <w:sz w:val="50"/>
                              <w:szCs w:val="50"/>
                              <w:shd w:val="clear" w:color="auto" w:fill="auto"/>
                              <w:lang w:val="en-US" w:eastAsia="en-US" w:bidi="en-US"/>
                            </w:rPr>
                            <w:t>•GAFSP</w:t>
                          </w:r>
                        </w:p>
                        <w:p>
                          <w:pPr>
                            <w:pStyle w:val="Style15"/>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928F86"/>
                              <w:spacing w:val="0"/>
                              <w:w w:val="100"/>
                              <w:position w:val="0"/>
                              <w:sz w:val="9"/>
                              <w:szCs w:val="9"/>
                              <w:shd w:val="clear" w:color="auto" w:fill="auto"/>
                              <w:lang w:val="en-US" w:eastAsia="en-US" w:bidi="en-US"/>
                            </w:rPr>
                            <w:t>the global agriculture &amp; food security p</w:t>
                          </w:r>
                          <w:r>
                            <w:rPr>
                              <w:rFonts w:ascii="Arial" w:eastAsia="Arial" w:hAnsi="Arial" w:cs="Arial"/>
                              <w:color w:val="928F86"/>
                              <w:spacing w:val="0"/>
                              <w:w w:val="100"/>
                              <w:position w:val="0"/>
                              <w:sz w:val="9"/>
                              <w:szCs w:val="9"/>
                              <w:shd w:val="clear" w:color="auto" w:fill="auto"/>
                              <w:vertAlign w:val="superscript"/>
                              <w:lang w:val="en-US" w:eastAsia="en-US" w:bidi="en-US"/>
                            </w:rPr>
                            <w:t>r</w:t>
                          </w:r>
                          <w:r>
                            <w:rPr>
                              <w:rFonts w:ascii="Arial" w:eastAsia="Arial" w:hAnsi="Arial" w:cs="Arial"/>
                              <w:color w:val="928F86"/>
                              <w:spacing w:val="0"/>
                              <w:w w:val="100"/>
                              <w:position w:val="0"/>
                              <w:sz w:val="9"/>
                              <w:szCs w:val="9"/>
                              <w:shd w:val="clear" w:color="auto" w:fill="auto"/>
                              <w:lang w:val="en-US" w:eastAsia="en-US" w:bidi="en-US"/>
                            </w:rPr>
                            <w:t>ogram</w:t>
                          </w:r>
                        </w:p>
                      </w:txbxContent>
                    </wps:txbx>
                    <wps:bodyPr wrap="none" lIns="0" tIns="0" rIns="0" bIns="0">
                      <a:spAutoFit/>
                    </wps:bodyPr>
                  </wps:wsp>
                </a:graphicData>
              </a:graphic>
            </wp:anchor>
          </w:drawing>
        </mc:Choice>
        <mc:Fallback>
          <w:pict>
            <v:shape id="_x0000_s1064" type="#_x0000_t202" style="position:absolute;margin-left:256.44999999999999pt;margin-top:29.449999999999999pt;width:100.3pt;height:30.699999999999999pt;z-index:-188744027;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75664E"/>
                        <w:spacing w:val="0"/>
                        <w:w w:val="100"/>
                        <w:position w:val="0"/>
                        <w:sz w:val="50"/>
                        <w:szCs w:val="50"/>
                        <w:shd w:val="clear" w:color="auto" w:fill="auto"/>
                        <w:lang w:val="en-US" w:eastAsia="en-US" w:bidi="en-US"/>
                      </w:rPr>
                      <w:t>•GAFSP</w:t>
                    </w:r>
                  </w:p>
                  <w:p>
                    <w:pPr>
                      <w:pStyle w:val="Style15"/>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928F86"/>
                        <w:spacing w:val="0"/>
                        <w:w w:val="100"/>
                        <w:position w:val="0"/>
                        <w:sz w:val="9"/>
                        <w:szCs w:val="9"/>
                        <w:shd w:val="clear" w:color="auto" w:fill="auto"/>
                        <w:lang w:val="en-US" w:eastAsia="en-US" w:bidi="en-US"/>
                      </w:rPr>
                      <w:t>the global agriculture &amp; food security p</w:t>
                    </w:r>
                    <w:r>
                      <w:rPr>
                        <w:rFonts w:ascii="Arial" w:eastAsia="Arial" w:hAnsi="Arial" w:cs="Arial"/>
                        <w:color w:val="928F86"/>
                        <w:spacing w:val="0"/>
                        <w:w w:val="100"/>
                        <w:position w:val="0"/>
                        <w:sz w:val="9"/>
                        <w:szCs w:val="9"/>
                        <w:shd w:val="clear" w:color="auto" w:fill="auto"/>
                        <w:vertAlign w:val="superscript"/>
                        <w:lang w:val="en-US" w:eastAsia="en-US" w:bidi="en-US"/>
                      </w:rPr>
                      <w:t>r</w:t>
                    </w:r>
                    <w:r>
                      <w:rPr>
                        <w:rFonts w:ascii="Arial" w:eastAsia="Arial" w:hAnsi="Arial" w:cs="Arial"/>
                        <w:color w:val="928F86"/>
                        <w:spacing w:val="0"/>
                        <w:w w:val="100"/>
                        <w:position w:val="0"/>
                        <w:sz w:val="9"/>
                        <w:szCs w:val="9"/>
                        <w:shd w:val="clear" w:color="auto" w:fill="auto"/>
                        <w:lang w:val="en-US" w:eastAsia="en-US" w:bidi="en-US"/>
                      </w:rPr>
                      <w:t>ogram</w:t>
                    </w:r>
                  </w:p>
                </w:txbxContent>
              </v:textbox>
              <w10:wrap anchorx="page" anchory="page"/>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3256915</wp:posOffset>
              </wp:positionH>
              <wp:positionV relativeFrom="page">
                <wp:posOffset>374015</wp:posOffset>
              </wp:positionV>
              <wp:extent cx="1273810" cy="389890"/>
              <wp:wrapNone/>
              <wp:docPr id="42" name="Shape 42"/>
              <a:graphic xmlns:a="http://schemas.openxmlformats.org/drawingml/2006/main">
                <a:graphicData uri="http://schemas.microsoft.com/office/word/2010/wordprocessingShape">
                  <wps:wsp>
                    <wps:cNvSpPr txBox="1"/>
                    <wps:spPr>
                      <a:xfrm>
                        <a:ext cx="1273810" cy="38989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75664E"/>
                              <w:spacing w:val="0"/>
                              <w:w w:val="100"/>
                              <w:position w:val="0"/>
                              <w:sz w:val="50"/>
                              <w:szCs w:val="50"/>
                              <w:shd w:val="clear" w:color="auto" w:fill="auto"/>
                              <w:lang w:val="en-US" w:eastAsia="en-US" w:bidi="en-US"/>
                            </w:rPr>
                            <w:t>•GAFSP</w:t>
                          </w:r>
                        </w:p>
                        <w:p>
                          <w:pPr>
                            <w:pStyle w:val="Style15"/>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928F86"/>
                              <w:spacing w:val="0"/>
                              <w:w w:val="100"/>
                              <w:position w:val="0"/>
                              <w:sz w:val="9"/>
                              <w:szCs w:val="9"/>
                              <w:shd w:val="clear" w:color="auto" w:fill="auto"/>
                              <w:lang w:val="en-US" w:eastAsia="en-US" w:bidi="en-US"/>
                            </w:rPr>
                            <w:t>the global agriculture &amp; food security p</w:t>
                          </w:r>
                          <w:r>
                            <w:rPr>
                              <w:rFonts w:ascii="Arial" w:eastAsia="Arial" w:hAnsi="Arial" w:cs="Arial"/>
                              <w:color w:val="928F86"/>
                              <w:spacing w:val="0"/>
                              <w:w w:val="100"/>
                              <w:position w:val="0"/>
                              <w:sz w:val="9"/>
                              <w:szCs w:val="9"/>
                              <w:shd w:val="clear" w:color="auto" w:fill="auto"/>
                              <w:vertAlign w:val="superscript"/>
                              <w:lang w:val="en-US" w:eastAsia="en-US" w:bidi="en-US"/>
                            </w:rPr>
                            <w:t>r</w:t>
                          </w:r>
                          <w:r>
                            <w:rPr>
                              <w:rFonts w:ascii="Arial" w:eastAsia="Arial" w:hAnsi="Arial" w:cs="Arial"/>
                              <w:color w:val="928F86"/>
                              <w:spacing w:val="0"/>
                              <w:w w:val="100"/>
                              <w:position w:val="0"/>
                              <w:sz w:val="9"/>
                              <w:szCs w:val="9"/>
                              <w:shd w:val="clear" w:color="auto" w:fill="auto"/>
                              <w:lang w:val="en-US" w:eastAsia="en-US" w:bidi="en-US"/>
                            </w:rPr>
                            <w:t>ogram</w:t>
                          </w:r>
                        </w:p>
                      </w:txbxContent>
                    </wps:txbx>
                    <wps:bodyPr wrap="none" lIns="0" tIns="0" rIns="0" bIns="0">
                      <a:spAutoFit/>
                    </wps:bodyPr>
                  </wps:wsp>
                </a:graphicData>
              </a:graphic>
            </wp:anchor>
          </w:drawing>
        </mc:Choice>
        <mc:Fallback>
          <w:pict>
            <v:shape id="_x0000_s1068" type="#_x0000_t202" style="position:absolute;margin-left:256.44999999999999pt;margin-top:29.449999999999999pt;width:100.3pt;height:30.699999999999999pt;z-index:-188744023;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75664E"/>
                        <w:spacing w:val="0"/>
                        <w:w w:val="100"/>
                        <w:position w:val="0"/>
                        <w:sz w:val="50"/>
                        <w:szCs w:val="50"/>
                        <w:shd w:val="clear" w:color="auto" w:fill="auto"/>
                        <w:lang w:val="en-US" w:eastAsia="en-US" w:bidi="en-US"/>
                      </w:rPr>
                      <w:t>•GAFSP</w:t>
                    </w:r>
                  </w:p>
                  <w:p>
                    <w:pPr>
                      <w:pStyle w:val="Style15"/>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928F86"/>
                        <w:spacing w:val="0"/>
                        <w:w w:val="100"/>
                        <w:position w:val="0"/>
                        <w:sz w:val="9"/>
                        <w:szCs w:val="9"/>
                        <w:shd w:val="clear" w:color="auto" w:fill="auto"/>
                        <w:lang w:val="en-US" w:eastAsia="en-US" w:bidi="en-US"/>
                      </w:rPr>
                      <w:t>the global agriculture &amp; food security p</w:t>
                    </w:r>
                    <w:r>
                      <w:rPr>
                        <w:rFonts w:ascii="Arial" w:eastAsia="Arial" w:hAnsi="Arial" w:cs="Arial"/>
                        <w:color w:val="928F86"/>
                        <w:spacing w:val="0"/>
                        <w:w w:val="100"/>
                        <w:position w:val="0"/>
                        <w:sz w:val="9"/>
                        <w:szCs w:val="9"/>
                        <w:shd w:val="clear" w:color="auto" w:fill="auto"/>
                        <w:vertAlign w:val="superscript"/>
                        <w:lang w:val="en-US" w:eastAsia="en-US" w:bidi="en-US"/>
                      </w:rPr>
                      <w:t>r</w:t>
                    </w:r>
                    <w:r>
                      <w:rPr>
                        <w:rFonts w:ascii="Arial" w:eastAsia="Arial" w:hAnsi="Arial" w:cs="Arial"/>
                        <w:color w:val="928F86"/>
                        <w:spacing w:val="0"/>
                        <w:w w:val="100"/>
                        <w:position w:val="0"/>
                        <w:sz w:val="9"/>
                        <w:szCs w:val="9"/>
                        <w:shd w:val="clear" w:color="auto" w:fill="auto"/>
                        <w:lang w:val="en-US" w:eastAsia="en-US" w:bidi="en-US"/>
                      </w:rPr>
                      <w:t>ogram</w:t>
                    </w:r>
                  </w:p>
                </w:txbxContent>
              </v:textbox>
              <w10:wrap anchorx="page" anchory="page"/>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4477385</wp:posOffset>
              </wp:positionH>
              <wp:positionV relativeFrom="page">
                <wp:posOffset>181610</wp:posOffset>
              </wp:positionV>
              <wp:extent cx="1268095" cy="387350"/>
              <wp:wrapNone/>
              <wp:docPr id="46" name="Shape 46"/>
              <a:graphic xmlns:a="http://schemas.openxmlformats.org/drawingml/2006/main">
                <a:graphicData uri="http://schemas.microsoft.com/office/word/2010/wordprocessingShape">
                  <wps:wsp>
                    <wps:cNvSpPr txBox="1"/>
                    <wps:spPr>
                      <a:xfrm>
                        <a:ext cx="1268095" cy="38735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75664E"/>
                              <w:spacing w:val="0"/>
                              <w:w w:val="100"/>
                              <w:position w:val="0"/>
                              <w:sz w:val="50"/>
                              <w:szCs w:val="50"/>
                              <w:shd w:val="clear" w:color="auto" w:fill="auto"/>
                              <w:lang w:val="en-US" w:eastAsia="en-US" w:bidi="en-US"/>
                            </w:rPr>
                            <w:t>■GAFSP</w:t>
                          </w:r>
                        </w:p>
                        <w:p>
                          <w:pPr>
                            <w:pStyle w:val="Style15"/>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928F86"/>
                              <w:spacing w:val="0"/>
                              <w:w w:val="100"/>
                              <w:position w:val="0"/>
                              <w:sz w:val="9"/>
                              <w:szCs w:val="9"/>
                              <w:shd w:val="clear" w:color="auto" w:fill="auto"/>
                              <w:lang w:val="en-US" w:eastAsia="en-US" w:bidi="en-US"/>
                            </w:rPr>
                            <w:t>the global agricultire &amp; food secunly program</w:t>
                          </w:r>
                        </w:p>
                      </w:txbxContent>
                    </wps:txbx>
                    <wps:bodyPr wrap="none" lIns="0" tIns="0" rIns="0" bIns="0">
                      <a:spAutoFit/>
                    </wps:bodyPr>
                  </wps:wsp>
                </a:graphicData>
              </a:graphic>
            </wp:anchor>
          </w:drawing>
        </mc:Choice>
        <mc:Fallback>
          <w:pict>
            <v:shape id="_x0000_s1072" type="#_x0000_t202" style="position:absolute;margin-left:352.55000000000001pt;margin-top:14.300000000000001pt;width:99.850000000000009pt;height:30.5pt;z-index:-188744019;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75664E"/>
                        <w:spacing w:val="0"/>
                        <w:w w:val="100"/>
                        <w:position w:val="0"/>
                        <w:sz w:val="50"/>
                        <w:szCs w:val="50"/>
                        <w:shd w:val="clear" w:color="auto" w:fill="auto"/>
                        <w:lang w:val="en-US" w:eastAsia="en-US" w:bidi="en-US"/>
                      </w:rPr>
                      <w:t>■GAFSP</w:t>
                    </w:r>
                  </w:p>
                  <w:p>
                    <w:pPr>
                      <w:pStyle w:val="Style15"/>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928F86"/>
                        <w:spacing w:val="0"/>
                        <w:w w:val="100"/>
                        <w:position w:val="0"/>
                        <w:sz w:val="9"/>
                        <w:szCs w:val="9"/>
                        <w:shd w:val="clear" w:color="auto" w:fill="auto"/>
                        <w:lang w:val="en-US" w:eastAsia="en-US" w:bidi="en-US"/>
                      </w:rPr>
                      <w:t>the global agricultire &amp; food secunly program</w:t>
                    </w:r>
                  </w:p>
                </w:txbxContent>
              </v:textbox>
              <w10:wrap anchorx="page" anchory="page"/>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3256915</wp:posOffset>
              </wp:positionH>
              <wp:positionV relativeFrom="page">
                <wp:posOffset>374015</wp:posOffset>
              </wp:positionV>
              <wp:extent cx="1273810" cy="389890"/>
              <wp:wrapNone/>
              <wp:docPr id="5" name="Shape 5"/>
              <a:graphic xmlns:a="http://schemas.openxmlformats.org/drawingml/2006/main">
                <a:graphicData uri="http://schemas.microsoft.com/office/word/2010/wordprocessingShape">
                  <wps:wsp>
                    <wps:cNvSpPr txBox="1"/>
                    <wps:spPr>
                      <a:xfrm>
                        <a:ext cx="1273810" cy="38989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75664E"/>
                              <w:spacing w:val="0"/>
                              <w:w w:val="100"/>
                              <w:position w:val="0"/>
                              <w:sz w:val="50"/>
                              <w:szCs w:val="50"/>
                              <w:shd w:val="clear" w:color="auto" w:fill="auto"/>
                              <w:lang w:val="en-US" w:eastAsia="en-US" w:bidi="en-US"/>
                            </w:rPr>
                            <w:t>•GAFSP</w:t>
                          </w:r>
                        </w:p>
                        <w:p>
                          <w:pPr>
                            <w:pStyle w:val="Style15"/>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928F86"/>
                              <w:spacing w:val="0"/>
                              <w:w w:val="100"/>
                              <w:position w:val="0"/>
                              <w:sz w:val="9"/>
                              <w:szCs w:val="9"/>
                              <w:shd w:val="clear" w:color="auto" w:fill="auto"/>
                              <w:lang w:val="en-US" w:eastAsia="en-US" w:bidi="en-US"/>
                            </w:rPr>
                            <w:t>the global agriculture &amp; food security p</w:t>
                          </w:r>
                          <w:r>
                            <w:rPr>
                              <w:rFonts w:ascii="Arial" w:eastAsia="Arial" w:hAnsi="Arial" w:cs="Arial"/>
                              <w:color w:val="928F86"/>
                              <w:spacing w:val="0"/>
                              <w:w w:val="100"/>
                              <w:position w:val="0"/>
                              <w:sz w:val="9"/>
                              <w:szCs w:val="9"/>
                              <w:shd w:val="clear" w:color="auto" w:fill="auto"/>
                              <w:vertAlign w:val="superscript"/>
                              <w:lang w:val="en-US" w:eastAsia="en-US" w:bidi="en-US"/>
                            </w:rPr>
                            <w:t>r</w:t>
                          </w:r>
                          <w:r>
                            <w:rPr>
                              <w:rFonts w:ascii="Arial" w:eastAsia="Arial" w:hAnsi="Arial" w:cs="Arial"/>
                              <w:color w:val="928F86"/>
                              <w:spacing w:val="0"/>
                              <w:w w:val="100"/>
                              <w:position w:val="0"/>
                              <w:sz w:val="9"/>
                              <w:szCs w:val="9"/>
                              <w:shd w:val="clear" w:color="auto" w:fill="auto"/>
                              <w:lang w:val="en-US" w:eastAsia="en-US" w:bidi="en-US"/>
                            </w:rPr>
                            <w:t>ogram</w:t>
                          </w:r>
                        </w:p>
                      </w:txbxContent>
                    </wps:txbx>
                    <wps:bodyPr wrap="none" lIns="0" tIns="0" rIns="0" bIns="0">
                      <a:spAutoFit/>
                    </wps:bodyPr>
                  </wps:wsp>
                </a:graphicData>
              </a:graphic>
            </wp:anchor>
          </w:drawing>
        </mc:Choice>
        <mc:Fallback>
          <w:pict>
            <v:shape id="_x0000_s1031" type="#_x0000_t202" style="position:absolute;margin-left:256.44999999999999pt;margin-top:29.449999999999999pt;width:100.3pt;height:30.699999999999999pt;z-index:-188744059;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75664E"/>
                        <w:spacing w:val="0"/>
                        <w:w w:val="100"/>
                        <w:position w:val="0"/>
                        <w:sz w:val="50"/>
                        <w:szCs w:val="50"/>
                        <w:shd w:val="clear" w:color="auto" w:fill="auto"/>
                        <w:lang w:val="en-US" w:eastAsia="en-US" w:bidi="en-US"/>
                      </w:rPr>
                      <w:t>•GAFSP</w:t>
                    </w:r>
                  </w:p>
                  <w:p>
                    <w:pPr>
                      <w:pStyle w:val="Style15"/>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928F86"/>
                        <w:spacing w:val="0"/>
                        <w:w w:val="100"/>
                        <w:position w:val="0"/>
                        <w:sz w:val="9"/>
                        <w:szCs w:val="9"/>
                        <w:shd w:val="clear" w:color="auto" w:fill="auto"/>
                        <w:lang w:val="en-US" w:eastAsia="en-US" w:bidi="en-US"/>
                      </w:rPr>
                      <w:t>the global agriculture &amp; food security p</w:t>
                    </w:r>
                    <w:r>
                      <w:rPr>
                        <w:rFonts w:ascii="Arial" w:eastAsia="Arial" w:hAnsi="Arial" w:cs="Arial"/>
                        <w:color w:val="928F86"/>
                        <w:spacing w:val="0"/>
                        <w:w w:val="100"/>
                        <w:position w:val="0"/>
                        <w:sz w:val="9"/>
                        <w:szCs w:val="9"/>
                        <w:shd w:val="clear" w:color="auto" w:fill="auto"/>
                        <w:vertAlign w:val="superscript"/>
                        <w:lang w:val="en-US" w:eastAsia="en-US" w:bidi="en-US"/>
                      </w:rPr>
                      <w:t>r</w:t>
                    </w:r>
                    <w:r>
                      <w:rPr>
                        <w:rFonts w:ascii="Arial" w:eastAsia="Arial" w:hAnsi="Arial" w:cs="Arial"/>
                        <w:color w:val="928F86"/>
                        <w:spacing w:val="0"/>
                        <w:w w:val="100"/>
                        <w:position w:val="0"/>
                        <w:sz w:val="9"/>
                        <w:szCs w:val="9"/>
                        <w:shd w:val="clear" w:color="auto" w:fill="auto"/>
                        <w:lang w:val="en-US" w:eastAsia="en-US" w:bidi="en-US"/>
                      </w:rPr>
                      <w:t>ogram</w:t>
                    </w:r>
                  </w:p>
                </w:txbxContent>
              </v:textbox>
              <w10:wrap anchorx="page" anchory="page"/>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4477385</wp:posOffset>
              </wp:positionH>
              <wp:positionV relativeFrom="page">
                <wp:posOffset>181610</wp:posOffset>
              </wp:positionV>
              <wp:extent cx="1268095" cy="387350"/>
              <wp:wrapNone/>
              <wp:docPr id="57" name="Shape 57"/>
              <a:graphic xmlns:a="http://schemas.openxmlformats.org/drawingml/2006/main">
                <a:graphicData uri="http://schemas.microsoft.com/office/word/2010/wordprocessingShape">
                  <wps:wsp>
                    <wps:cNvSpPr txBox="1"/>
                    <wps:spPr>
                      <a:xfrm>
                        <a:ext cx="1268095" cy="38735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75664E"/>
                              <w:spacing w:val="0"/>
                              <w:w w:val="100"/>
                              <w:position w:val="0"/>
                              <w:sz w:val="50"/>
                              <w:szCs w:val="50"/>
                              <w:shd w:val="clear" w:color="auto" w:fill="auto"/>
                              <w:lang w:val="en-US" w:eastAsia="en-US" w:bidi="en-US"/>
                            </w:rPr>
                            <w:t>■GAFSP</w:t>
                          </w:r>
                        </w:p>
                        <w:p>
                          <w:pPr>
                            <w:pStyle w:val="Style15"/>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928F86"/>
                              <w:spacing w:val="0"/>
                              <w:w w:val="100"/>
                              <w:position w:val="0"/>
                              <w:sz w:val="9"/>
                              <w:szCs w:val="9"/>
                              <w:shd w:val="clear" w:color="auto" w:fill="auto"/>
                              <w:lang w:val="en-US" w:eastAsia="en-US" w:bidi="en-US"/>
                            </w:rPr>
                            <w:t>the global agricultire &amp; food secunly program</w:t>
                          </w:r>
                        </w:p>
                      </w:txbxContent>
                    </wps:txbx>
                    <wps:bodyPr wrap="none" lIns="0" tIns="0" rIns="0" bIns="0">
                      <a:spAutoFit/>
                    </wps:bodyPr>
                  </wps:wsp>
                </a:graphicData>
              </a:graphic>
            </wp:anchor>
          </w:drawing>
        </mc:Choice>
        <mc:Fallback>
          <w:pict>
            <v:shape id="_x0000_s1083" type="#_x0000_t202" style="position:absolute;margin-left:352.55000000000001pt;margin-top:14.300000000000001pt;width:99.850000000000009pt;height:30.5pt;z-index:-188744009;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75664E"/>
                        <w:spacing w:val="0"/>
                        <w:w w:val="100"/>
                        <w:position w:val="0"/>
                        <w:sz w:val="50"/>
                        <w:szCs w:val="50"/>
                        <w:shd w:val="clear" w:color="auto" w:fill="auto"/>
                        <w:lang w:val="en-US" w:eastAsia="en-US" w:bidi="en-US"/>
                      </w:rPr>
                      <w:t>■GAFSP</w:t>
                    </w:r>
                  </w:p>
                  <w:p>
                    <w:pPr>
                      <w:pStyle w:val="Style15"/>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928F86"/>
                        <w:spacing w:val="0"/>
                        <w:w w:val="100"/>
                        <w:position w:val="0"/>
                        <w:sz w:val="9"/>
                        <w:szCs w:val="9"/>
                        <w:shd w:val="clear" w:color="auto" w:fill="auto"/>
                        <w:lang w:val="en-US" w:eastAsia="en-US" w:bidi="en-US"/>
                      </w:rPr>
                      <w:t>the global agricultire &amp; food secunly program</w:t>
                    </w:r>
                  </w:p>
                </w:txbxContent>
              </v:textbox>
              <w10:wrap anchorx="page" anchory="page"/>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4477385</wp:posOffset>
              </wp:positionH>
              <wp:positionV relativeFrom="page">
                <wp:posOffset>181610</wp:posOffset>
              </wp:positionV>
              <wp:extent cx="1268095" cy="387350"/>
              <wp:wrapNone/>
              <wp:docPr id="61" name="Shape 61"/>
              <a:graphic xmlns:a="http://schemas.openxmlformats.org/drawingml/2006/main">
                <a:graphicData uri="http://schemas.microsoft.com/office/word/2010/wordprocessingShape">
                  <wps:wsp>
                    <wps:cNvSpPr txBox="1"/>
                    <wps:spPr>
                      <a:xfrm>
                        <a:ext cx="1268095" cy="38735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75664E"/>
                              <w:spacing w:val="0"/>
                              <w:w w:val="100"/>
                              <w:position w:val="0"/>
                              <w:sz w:val="50"/>
                              <w:szCs w:val="50"/>
                              <w:shd w:val="clear" w:color="auto" w:fill="auto"/>
                              <w:lang w:val="en-US" w:eastAsia="en-US" w:bidi="en-US"/>
                            </w:rPr>
                            <w:t>■GAFSP</w:t>
                          </w:r>
                        </w:p>
                        <w:p>
                          <w:pPr>
                            <w:pStyle w:val="Style15"/>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928F86"/>
                              <w:spacing w:val="0"/>
                              <w:w w:val="100"/>
                              <w:position w:val="0"/>
                              <w:sz w:val="9"/>
                              <w:szCs w:val="9"/>
                              <w:shd w:val="clear" w:color="auto" w:fill="auto"/>
                              <w:lang w:val="en-US" w:eastAsia="en-US" w:bidi="en-US"/>
                            </w:rPr>
                            <w:t>the global agricultire &amp; food secunly program</w:t>
                          </w:r>
                        </w:p>
                      </w:txbxContent>
                    </wps:txbx>
                    <wps:bodyPr wrap="none" lIns="0" tIns="0" rIns="0" bIns="0">
                      <a:spAutoFit/>
                    </wps:bodyPr>
                  </wps:wsp>
                </a:graphicData>
              </a:graphic>
            </wp:anchor>
          </w:drawing>
        </mc:Choice>
        <mc:Fallback>
          <w:pict>
            <v:shape id="_x0000_s1087" type="#_x0000_t202" style="position:absolute;margin-left:352.55000000000001pt;margin-top:14.300000000000001pt;width:99.850000000000009pt;height:30.5pt;z-index:-188744005;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75664E"/>
                        <w:spacing w:val="0"/>
                        <w:w w:val="100"/>
                        <w:position w:val="0"/>
                        <w:sz w:val="50"/>
                        <w:szCs w:val="50"/>
                        <w:shd w:val="clear" w:color="auto" w:fill="auto"/>
                        <w:lang w:val="en-US" w:eastAsia="en-US" w:bidi="en-US"/>
                      </w:rPr>
                      <w:t>■GAFSP</w:t>
                    </w:r>
                  </w:p>
                  <w:p>
                    <w:pPr>
                      <w:pStyle w:val="Style15"/>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928F86"/>
                        <w:spacing w:val="0"/>
                        <w:w w:val="100"/>
                        <w:position w:val="0"/>
                        <w:sz w:val="9"/>
                        <w:szCs w:val="9"/>
                        <w:shd w:val="clear" w:color="auto" w:fill="auto"/>
                        <w:lang w:val="en-US" w:eastAsia="en-US" w:bidi="en-US"/>
                      </w:rPr>
                      <w:t>the global agricultire &amp; food secunly program</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3256915</wp:posOffset>
              </wp:positionH>
              <wp:positionV relativeFrom="page">
                <wp:posOffset>374015</wp:posOffset>
              </wp:positionV>
              <wp:extent cx="1273810" cy="389890"/>
              <wp:wrapNone/>
              <wp:docPr id="14" name="Shape 14"/>
              <a:graphic xmlns:a="http://schemas.openxmlformats.org/drawingml/2006/main">
                <a:graphicData uri="http://schemas.microsoft.com/office/word/2010/wordprocessingShape">
                  <wps:wsp>
                    <wps:cNvSpPr txBox="1"/>
                    <wps:spPr>
                      <a:xfrm>
                        <a:ext cx="1273810" cy="38989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75664E"/>
                              <w:spacing w:val="0"/>
                              <w:w w:val="100"/>
                              <w:position w:val="0"/>
                              <w:sz w:val="50"/>
                              <w:szCs w:val="50"/>
                              <w:shd w:val="clear" w:color="auto" w:fill="auto"/>
                              <w:lang w:val="en-US" w:eastAsia="en-US" w:bidi="en-US"/>
                            </w:rPr>
                            <w:t>•GAFSP</w:t>
                          </w:r>
                        </w:p>
                        <w:p>
                          <w:pPr>
                            <w:pStyle w:val="Style15"/>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928F86"/>
                              <w:spacing w:val="0"/>
                              <w:w w:val="100"/>
                              <w:position w:val="0"/>
                              <w:sz w:val="9"/>
                              <w:szCs w:val="9"/>
                              <w:shd w:val="clear" w:color="auto" w:fill="auto"/>
                              <w:lang w:val="en-US" w:eastAsia="en-US" w:bidi="en-US"/>
                            </w:rPr>
                            <w:t>the global agriculture &amp; food security p</w:t>
                          </w:r>
                          <w:r>
                            <w:rPr>
                              <w:rFonts w:ascii="Arial" w:eastAsia="Arial" w:hAnsi="Arial" w:cs="Arial"/>
                              <w:color w:val="928F86"/>
                              <w:spacing w:val="0"/>
                              <w:w w:val="100"/>
                              <w:position w:val="0"/>
                              <w:sz w:val="9"/>
                              <w:szCs w:val="9"/>
                              <w:shd w:val="clear" w:color="auto" w:fill="auto"/>
                              <w:vertAlign w:val="superscript"/>
                              <w:lang w:val="en-US" w:eastAsia="en-US" w:bidi="en-US"/>
                            </w:rPr>
                            <w:t>r</w:t>
                          </w:r>
                          <w:r>
                            <w:rPr>
                              <w:rFonts w:ascii="Arial" w:eastAsia="Arial" w:hAnsi="Arial" w:cs="Arial"/>
                              <w:color w:val="928F86"/>
                              <w:spacing w:val="0"/>
                              <w:w w:val="100"/>
                              <w:position w:val="0"/>
                              <w:sz w:val="9"/>
                              <w:szCs w:val="9"/>
                              <w:shd w:val="clear" w:color="auto" w:fill="auto"/>
                              <w:lang w:val="en-US" w:eastAsia="en-US" w:bidi="en-US"/>
                            </w:rPr>
                            <w:t>ogram</w:t>
                          </w:r>
                        </w:p>
                      </w:txbxContent>
                    </wps:txbx>
                    <wps:bodyPr wrap="none" lIns="0" tIns="0" rIns="0" bIns="0">
                      <a:spAutoFit/>
                    </wps:bodyPr>
                  </wps:wsp>
                </a:graphicData>
              </a:graphic>
            </wp:anchor>
          </w:drawing>
        </mc:Choice>
        <mc:Fallback>
          <w:pict>
            <v:shape id="_x0000_s1040" type="#_x0000_t202" style="position:absolute;margin-left:256.44999999999999pt;margin-top:29.449999999999999pt;width:100.3pt;height:30.699999999999999pt;z-index:-188744051;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75664E"/>
                        <w:spacing w:val="0"/>
                        <w:w w:val="100"/>
                        <w:position w:val="0"/>
                        <w:sz w:val="50"/>
                        <w:szCs w:val="50"/>
                        <w:shd w:val="clear" w:color="auto" w:fill="auto"/>
                        <w:lang w:val="en-US" w:eastAsia="en-US" w:bidi="en-US"/>
                      </w:rPr>
                      <w:t>•GAFSP</w:t>
                    </w:r>
                  </w:p>
                  <w:p>
                    <w:pPr>
                      <w:pStyle w:val="Style15"/>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928F86"/>
                        <w:spacing w:val="0"/>
                        <w:w w:val="100"/>
                        <w:position w:val="0"/>
                        <w:sz w:val="9"/>
                        <w:szCs w:val="9"/>
                        <w:shd w:val="clear" w:color="auto" w:fill="auto"/>
                        <w:lang w:val="en-US" w:eastAsia="en-US" w:bidi="en-US"/>
                      </w:rPr>
                      <w:t>the global agriculture &amp; food security p</w:t>
                    </w:r>
                    <w:r>
                      <w:rPr>
                        <w:rFonts w:ascii="Arial" w:eastAsia="Arial" w:hAnsi="Arial" w:cs="Arial"/>
                        <w:color w:val="928F86"/>
                        <w:spacing w:val="0"/>
                        <w:w w:val="100"/>
                        <w:position w:val="0"/>
                        <w:sz w:val="9"/>
                        <w:szCs w:val="9"/>
                        <w:shd w:val="clear" w:color="auto" w:fill="auto"/>
                        <w:vertAlign w:val="superscript"/>
                        <w:lang w:val="en-US" w:eastAsia="en-US" w:bidi="en-US"/>
                      </w:rPr>
                      <w:t>r</w:t>
                    </w:r>
                    <w:r>
                      <w:rPr>
                        <w:rFonts w:ascii="Arial" w:eastAsia="Arial" w:hAnsi="Arial" w:cs="Arial"/>
                        <w:color w:val="928F86"/>
                        <w:spacing w:val="0"/>
                        <w:w w:val="100"/>
                        <w:position w:val="0"/>
                        <w:sz w:val="9"/>
                        <w:szCs w:val="9"/>
                        <w:shd w:val="clear" w:color="auto" w:fill="auto"/>
                        <w:lang w:val="en-US" w:eastAsia="en-US" w:bidi="en-US"/>
                      </w:rPr>
                      <w:t>ogram</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3256915</wp:posOffset>
              </wp:positionH>
              <wp:positionV relativeFrom="page">
                <wp:posOffset>374015</wp:posOffset>
              </wp:positionV>
              <wp:extent cx="1273810" cy="389890"/>
              <wp:wrapNone/>
              <wp:docPr id="18" name="Shape 18"/>
              <a:graphic xmlns:a="http://schemas.openxmlformats.org/drawingml/2006/main">
                <a:graphicData uri="http://schemas.microsoft.com/office/word/2010/wordprocessingShape">
                  <wps:wsp>
                    <wps:cNvSpPr txBox="1"/>
                    <wps:spPr>
                      <a:xfrm>
                        <a:ext cx="1273810" cy="38989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75664E"/>
                              <w:spacing w:val="0"/>
                              <w:w w:val="100"/>
                              <w:position w:val="0"/>
                              <w:sz w:val="50"/>
                              <w:szCs w:val="50"/>
                              <w:shd w:val="clear" w:color="auto" w:fill="auto"/>
                              <w:lang w:val="en-US" w:eastAsia="en-US" w:bidi="en-US"/>
                            </w:rPr>
                            <w:t>•GAFSP</w:t>
                          </w:r>
                        </w:p>
                        <w:p>
                          <w:pPr>
                            <w:pStyle w:val="Style15"/>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928F86"/>
                              <w:spacing w:val="0"/>
                              <w:w w:val="100"/>
                              <w:position w:val="0"/>
                              <w:sz w:val="9"/>
                              <w:szCs w:val="9"/>
                              <w:shd w:val="clear" w:color="auto" w:fill="auto"/>
                              <w:lang w:val="en-US" w:eastAsia="en-US" w:bidi="en-US"/>
                            </w:rPr>
                            <w:t>the global agriculture &amp; food security p</w:t>
                          </w:r>
                          <w:r>
                            <w:rPr>
                              <w:rFonts w:ascii="Arial" w:eastAsia="Arial" w:hAnsi="Arial" w:cs="Arial"/>
                              <w:color w:val="928F86"/>
                              <w:spacing w:val="0"/>
                              <w:w w:val="100"/>
                              <w:position w:val="0"/>
                              <w:sz w:val="9"/>
                              <w:szCs w:val="9"/>
                              <w:shd w:val="clear" w:color="auto" w:fill="auto"/>
                              <w:vertAlign w:val="superscript"/>
                              <w:lang w:val="en-US" w:eastAsia="en-US" w:bidi="en-US"/>
                            </w:rPr>
                            <w:t>r</w:t>
                          </w:r>
                          <w:r>
                            <w:rPr>
                              <w:rFonts w:ascii="Arial" w:eastAsia="Arial" w:hAnsi="Arial" w:cs="Arial"/>
                              <w:color w:val="928F86"/>
                              <w:spacing w:val="0"/>
                              <w:w w:val="100"/>
                              <w:position w:val="0"/>
                              <w:sz w:val="9"/>
                              <w:szCs w:val="9"/>
                              <w:shd w:val="clear" w:color="auto" w:fill="auto"/>
                              <w:lang w:val="en-US" w:eastAsia="en-US" w:bidi="en-US"/>
                            </w:rPr>
                            <w:t>ogram</w:t>
                          </w:r>
                        </w:p>
                      </w:txbxContent>
                    </wps:txbx>
                    <wps:bodyPr wrap="none" lIns="0" tIns="0" rIns="0" bIns="0">
                      <a:spAutoFit/>
                    </wps:bodyPr>
                  </wps:wsp>
                </a:graphicData>
              </a:graphic>
            </wp:anchor>
          </w:drawing>
        </mc:Choice>
        <mc:Fallback>
          <w:pict>
            <v:shape id="_x0000_s1044" type="#_x0000_t202" style="position:absolute;margin-left:256.44999999999999pt;margin-top:29.449999999999999pt;width:100.3pt;height:30.699999999999999pt;z-index:-188744047;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75664E"/>
                        <w:spacing w:val="0"/>
                        <w:w w:val="100"/>
                        <w:position w:val="0"/>
                        <w:sz w:val="50"/>
                        <w:szCs w:val="50"/>
                        <w:shd w:val="clear" w:color="auto" w:fill="auto"/>
                        <w:lang w:val="en-US" w:eastAsia="en-US" w:bidi="en-US"/>
                      </w:rPr>
                      <w:t>•GAFSP</w:t>
                    </w:r>
                  </w:p>
                  <w:p>
                    <w:pPr>
                      <w:pStyle w:val="Style15"/>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928F86"/>
                        <w:spacing w:val="0"/>
                        <w:w w:val="100"/>
                        <w:position w:val="0"/>
                        <w:sz w:val="9"/>
                        <w:szCs w:val="9"/>
                        <w:shd w:val="clear" w:color="auto" w:fill="auto"/>
                        <w:lang w:val="en-US" w:eastAsia="en-US" w:bidi="en-US"/>
                      </w:rPr>
                      <w:t>the global agriculture &amp; food security p</w:t>
                    </w:r>
                    <w:r>
                      <w:rPr>
                        <w:rFonts w:ascii="Arial" w:eastAsia="Arial" w:hAnsi="Arial" w:cs="Arial"/>
                        <w:color w:val="928F86"/>
                        <w:spacing w:val="0"/>
                        <w:w w:val="100"/>
                        <w:position w:val="0"/>
                        <w:sz w:val="9"/>
                        <w:szCs w:val="9"/>
                        <w:shd w:val="clear" w:color="auto" w:fill="auto"/>
                        <w:vertAlign w:val="superscript"/>
                        <w:lang w:val="en-US" w:eastAsia="en-US" w:bidi="en-US"/>
                      </w:rPr>
                      <w:t>r</w:t>
                    </w:r>
                    <w:r>
                      <w:rPr>
                        <w:rFonts w:ascii="Arial" w:eastAsia="Arial" w:hAnsi="Arial" w:cs="Arial"/>
                        <w:color w:val="928F86"/>
                        <w:spacing w:val="0"/>
                        <w:w w:val="100"/>
                        <w:position w:val="0"/>
                        <w:sz w:val="9"/>
                        <w:szCs w:val="9"/>
                        <w:shd w:val="clear" w:color="auto" w:fill="auto"/>
                        <w:lang w:val="en-US" w:eastAsia="en-US" w:bidi="en-US"/>
                      </w:rPr>
                      <w:t>ogram</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3256915</wp:posOffset>
              </wp:positionH>
              <wp:positionV relativeFrom="page">
                <wp:posOffset>374015</wp:posOffset>
              </wp:positionV>
              <wp:extent cx="1273810" cy="389890"/>
              <wp:wrapNone/>
              <wp:docPr id="22" name="Shape 22"/>
              <a:graphic xmlns:a="http://schemas.openxmlformats.org/drawingml/2006/main">
                <a:graphicData uri="http://schemas.microsoft.com/office/word/2010/wordprocessingShape">
                  <wps:wsp>
                    <wps:cNvSpPr txBox="1"/>
                    <wps:spPr>
                      <a:xfrm>
                        <a:ext cx="1273810" cy="38989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75664E"/>
                              <w:spacing w:val="0"/>
                              <w:w w:val="100"/>
                              <w:position w:val="0"/>
                              <w:sz w:val="50"/>
                              <w:szCs w:val="50"/>
                              <w:shd w:val="clear" w:color="auto" w:fill="auto"/>
                              <w:lang w:val="en-US" w:eastAsia="en-US" w:bidi="en-US"/>
                            </w:rPr>
                            <w:t>•GAFSP</w:t>
                          </w:r>
                        </w:p>
                        <w:p>
                          <w:pPr>
                            <w:pStyle w:val="Style15"/>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928F86"/>
                              <w:spacing w:val="0"/>
                              <w:w w:val="100"/>
                              <w:position w:val="0"/>
                              <w:sz w:val="9"/>
                              <w:szCs w:val="9"/>
                              <w:shd w:val="clear" w:color="auto" w:fill="auto"/>
                              <w:lang w:val="en-US" w:eastAsia="en-US" w:bidi="en-US"/>
                            </w:rPr>
                            <w:t>the global agriculture &amp; food security p</w:t>
                          </w:r>
                          <w:r>
                            <w:rPr>
                              <w:rFonts w:ascii="Arial" w:eastAsia="Arial" w:hAnsi="Arial" w:cs="Arial"/>
                              <w:color w:val="928F86"/>
                              <w:spacing w:val="0"/>
                              <w:w w:val="100"/>
                              <w:position w:val="0"/>
                              <w:sz w:val="9"/>
                              <w:szCs w:val="9"/>
                              <w:shd w:val="clear" w:color="auto" w:fill="auto"/>
                              <w:vertAlign w:val="superscript"/>
                              <w:lang w:val="en-US" w:eastAsia="en-US" w:bidi="en-US"/>
                            </w:rPr>
                            <w:t>r</w:t>
                          </w:r>
                          <w:r>
                            <w:rPr>
                              <w:rFonts w:ascii="Arial" w:eastAsia="Arial" w:hAnsi="Arial" w:cs="Arial"/>
                              <w:color w:val="928F86"/>
                              <w:spacing w:val="0"/>
                              <w:w w:val="100"/>
                              <w:position w:val="0"/>
                              <w:sz w:val="9"/>
                              <w:szCs w:val="9"/>
                              <w:shd w:val="clear" w:color="auto" w:fill="auto"/>
                              <w:lang w:val="en-US" w:eastAsia="en-US" w:bidi="en-US"/>
                            </w:rPr>
                            <w:t>ogram</w:t>
                          </w:r>
                        </w:p>
                      </w:txbxContent>
                    </wps:txbx>
                    <wps:bodyPr wrap="none" lIns="0" tIns="0" rIns="0" bIns="0">
                      <a:spAutoFit/>
                    </wps:bodyPr>
                  </wps:wsp>
                </a:graphicData>
              </a:graphic>
            </wp:anchor>
          </w:drawing>
        </mc:Choice>
        <mc:Fallback>
          <w:pict>
            <v:shape id="_x0000_s1048" type="#_x0000_t202" style="position:absolute;margin-left:256.44999999999999pt;margin-top:29.449999999999999pt;width:100.3pt;height:30.699999999999999pt;z-index:-188744043;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75664E"/>
                        <w:spacing w:val="0"/>
                        <w:w w:val="100"/>
                        <w:position w:val="0"/>
                        <w:sz w:val="50"/>
                        <w:szCs w:val="50"/>
                        <w:shd w:val="clear" w:color="auto" w:fill="auto"/>
                        <w:lang w:val="en-US" w:eastAsia="en-US" w:bidi="en-US"/>
                      </w:rPr>
                      <w:t>•GAFSP</w:t>
                    </w:r>
                  </w:p>
                  <w:p>
                    <w:pPr>
                      <w:pStyle w:val="Style15"/>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928F86"/>
                        <w:spacing w:val="0"/>
                        <w:w w:val="100"/>
                        <w:position w:val="0"/>
                        <w:sz w:val="9"/>
                        <w:szCs w:val="9"/>
                        <w:shd w:val="clear" w:color="auto" w:fill="auto"/>
                        <w:lang w:val="en-US" w:eastAsia="en-US" w:bidi="en-US"/>
                      </w:rPr>
                      <w:t>the global agriculture &amp; food security p</w:t>
                    </w:r>
                    <w:r>
                      <w:rPr>
                        <w:rFonts w:ascii="Arial" w:eastAsia="Arial" w:hAnsi="Arial" w:cs="Arial"/>
                        <w:color w:val="928F86"/>
                        <w:spacing w:val="0"/>
                        <w:w w:val="100"/>
                        <w:position w:val="0"/>
                        <w:sz w:val="9"/>
                        <w:szCs w:val="9"/>
                        <w:shd w:val="clear" w:color="auto" w:fill="auto"/>
                        <w:vertAlign w:val="superscript"/>
                        <w:lang w:val="en-US" w:eastAsia="en-US" w:bidi="en-US"/>
                      </w:rPr>
                      <w:t>r</w:t>
                    </w:r>
                    <w:r>
                      <w:rPr>
                        <w:rFonts w:ascii="Arial" w:eastAsia="Arial" w:hAnsi="Arial" w:cs="Arial"/>
                        <w:color w:val="928F86"/>
                        <w:spacing w:val="0"/>
                        <w:w w:val="100"/>
                        <w:position w:val="0"/>
                        <w:sz w:val="9"/>
                        <w:szCs w:val="9"/>
                        <w:shd w:val="clear" w:color="auto" w:fill="auto"/>
                        <w:lang w:val="en-US" w:eastAsia="en-US" w:bidi="en-US"/>
                      </w:rPr>
                      <w:t>ogram</w:t>
                    </w:r>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3256915</wp:posOffset>
              </wp:positionH>
              <wp:positionV relativeFrom="page">
                <wp:posOffset>374015</wp:posOffset>
              </wp:positionV>
              <wp:extent cx="1273810" cy="389890"/>
              <wp:wrapNone/>
              <wp:docPr id="26" name="Shape 26"/>
              <a:graphic xmlns:a="http://schemas.openxmlformats.org/drawingml/2006/main">
                <a:graphicData uri="http://schemas.microsoft.com/office/word/2010/wordprocessingShape">
                  <wps:wsp>
                    <wps:cNvSpPr txBox="1"/>
                    <wps:spPr>
                      <a:xfrm>
                        <a:ext cx="1273810" cy="38989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75664E"/>
                              <w:spacing w:val="0"/>
                              <w:w w:val="100"/>
                              <w:position w:val="0"/>
                              <w:sz w:val="50"/>
                              <w:szCs w:val="50"/>
                              <w:shd w:val="clear" w:color="auto" w:fill="auto"/>
                              <w:lang w:val="en-US" w:eastAsia="en-US" w:bidi="en-US"/>
                            </w:rPr>
                            <w:t>•GAFSP</w:t>
                          </w:r>
                        </w:p>
                        <w:p>
                          <w:pPr>
                            <w:pStyle w:val="Style15"/>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928F86"/>
                              <w:spacing w:val="0"/>
                              <w:w w:val="100"/>
                              <w:position w:val="0"/>
                              <w:sz w:val="9"/>
                              <w:szCs w:val="9"/>
                              <w:shd w:val="clear" w:color="auto" w:fill="auto"/>
                              <w:lang w:val="en-US" w:eastAsia="en-US" w:bidi="en-US"/>
                            </w:rPr>
                            <w:t>the global agriculture &amp; food security p</w:t>
                          </w:r>
                          <w:r>
                            <w:rPr>
                              <w:rFonts w:ascii="Arial" w:eastAsia="Arial" w:hAnsi="Arial" w:cs="Arial"/>
                              <w:color w:val="928F86"/>
                              <w:spacing w:val="0"/>
                              <w:w w:val="100"/>
                              <w:position w:val="0"/>
                              <w:sz w:val="9"/>
                              <w:szCs w:val="9"/>
                              <w:shd w:val="clear" w:color="auto" w:fill="auto"/>
                              <w:vertAlign w:val="superscript"/>
                              <w:lang w:val="en-US" w:eastAsia="en-US" w:bidi="en-US"/>
                            </w:rPr>
                            <w:t>r</w:t>
                          </w:r>
                          <w:r>
                            <w:rPr>
                              <w:rFonts w:ascii="Arial" w:eastAsia="Arial" w:hAnsi="Arial" w:cs="Arial"/>
                              <w:color w:val="928F86"/>
                              <w:spacing w:val="0"/>
                              <w:w w:val="100"/>
                              <w:position w:val="0"/>
                              <w:sz w:val="9"/>
                              <w:szCs w:val="9"/>
                              <w:shd w:val="clear" w:color="auto" w:fill="auto"/>
                              <w:lang w:val="en-US" w:eastAsia="en-US" w:bidi="en-US"/>
                            </w:rPr>
                            <w:t>ogram</w:t>
                          </w:r>
                        </w:p>
                      </w:txbxContent>
                    </wps:txbx>
                    <wps:bodyPr wrap="none" lIns="0" tIns="0" rIns="0" bIns="0">
                      <a:spAutoFit/>
                    </wps:bodyPr>
                  </wps:wsp>
                </a:graphicData>
              </a:graphic>
            </wp:anchor>
          </w:drawing>
        </mc:Choice>
        <mc:Fallback>
          <w:pict>
            <v:shape id="_x0000_s1052" type="#_x0000_t202" style="position:absolute;margin-left:256.44999999999999pt;margin-top:29.449999999999999pt;width:100.3pt;height:30.699999999999999pt;z-index:-188744039;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75664E"/>
                        <w:spacing w:val="0"/>
                        <w:w w:val="100"/>
                        <w:position w:val="0"/>
                        <w:sz w:val="50"/>
                        <w:szCs w:val="50"/>
                        <w:shd w:val="clear" w:color="auto" w:fill="auto"/>
                        <w:lang w:val="en-US" w:eastAsia="en-US" w:bidi="en-US"/>
                      </w:rPr>
                      <w:t>•GAFSP</w:t>
                    </w:r>
                  </w:p>
                  <w:p>
                    <w:pPr>
                      <w:pStyle w:val="Style15"/>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928F86"/>
                        <w:spacing w:val="0"/>
                        <w:w w:val="100"/>
                        <w:position w:val="0"/>
                        <w:sz w:val="9"/>
                        <w:szCs w:val="9"/>
                        <w:shd w:val="clear" w:color="auto" w:fill="auto"/>
                        <w:lang w:val="en-US" w:eastAsia="en-US" w:bidi="en-US"/>
                      </w:rPr>
                      <w:t>the global agriculture &amp; food security p</w:t>
                    </w:r>
                    <w:r>
                      <w:rPr>
                        <w:rFonts w:ascii="Arial" w:eastAsia="Arial" w:hAnsi="Arial" w:cs="Arial"/>
                        <w:color w:val="928F86"/>
                        <w:spacing w:val="0"/>
                        <w:w w:val="100"/>
                        <w:position w:val="0"/>
                        <w:sz w:val="9"/>
                        <w:szCs w:val="9"/>
                        <w:shd w:val="clear" w:color="auto" w:fill="auto"/>
                        <w:vertAlign w:val="superscript"/>
                        <w:lang w:val="en-US" w:eastAsia="en-US" w:bidi="en-US"/>
                      </w:rPr>
                      <w:t>r</w:t>
                    </w:r>
                    <w:r>
                      <w:rPr>
                        <w:rFonts w:ascii="Arial" w:eastAsia="Arial" w:hAnsi="Arial" w:cs="Arial"/>
                        <w:color w:val="928F86"/>
                        <w:spacing w:val="0"/>
                        <w:w w:val="100"/>
                        <w:position w:val="0"/>
                        <w:sz w:val="9"/>
                        <w:szCs w:val="9"/>
                        <w:shd w:val="clear" w:color="auto" w:fill="auto"/>
                        <w:lang w:val="en-US" w:eastAsia="en-US" w:bidi="en-US"/>
                      </w:rPr>
                      <w:t>ogram</w:t>
                    </w:r>
                  </w:p>
                </w:txbxContent>
              </v:textbox>
              <w10:wrap anchorx="page" anchory="page"/>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3261360</wp:posOffset>
              </wp:positionH>
              <wp:positionV relativeFrom="page">
                <wp:posOffset>388620</wp:posOffset>
              </wp:positionV>
              <wp:extent cx="1261745" cy="384175"/>
              <wp:wrapNone/>
              <wp:docPr id="30" name="Shape 30"/>
              <a:graphic xmlns:a="http://schemas.openxmlformats.org/drawingml/2006/main">
                <a:graphicData uri="http://schemas.microsoft.com/office/word/2010/wordprocessingShape">
                  <wps:wsp>
                    <wps:cNvSpPr txBox="1"/>
                    <wps:spPr>
                      <a:xfrm>
                        <a:ext cx="1261745" cy="38417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75664E"/>
                              <w:spacing w:val="0"/>
                              <w:w w:val="100"/>
                              <w:position w:val="0"/>
                              <w:sz w:val="50"/>
                              <w:szCs w:val="50"/>
                              <w:shd w:val="clear" w:color="auto" w:fill="auto"/>
                              <w:lang w:val="en-US" w:eastAsia="en-US" w:bidi="en-US"/>
                            </w:rPr>
                            <w:t>OAFSP</w:t>
                          </w:r>
                        </w:p>
                        <w:p>
                          <w:pPr>
                            <w:pStyle w:val="Style15"/>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928F86"/>
                              <w:spacing w:val="0"/>
                              <w:w w:val="100"/>
                              <w:position w:val="0"/>
                              <w:sz w:val="9"/>
                              <w:szCs w:val="9"/>
                              <w:shd w:val="clear" w:color="auto" w:fill="auto"/>
                              <w:lang w:val="en-US" w:eastAsia="en-US" w:bidi="en-US"/>
                            </w:rPr>
                            <w:t>the global agriculture &amp; food security pogrom</w:t>
                          </w:r>
                        </w:p>
                      </w:txbxContent>
                    </wps:txbx>
                    <wps:bodyPr wrap="none" lIns="0" tIns="0" rIns="0" bIns="0">
                      <a:spAutoFit/>
                    </wps:bodyPr>
                  </wps:wsp>
                </a:graphicData>
              </a:graphic>
            </wp:anchor>
          </w:drawing>
        </mc:Choice>
        <mc:Fallback>
          <w:pict>
            <v:shape id="_x0000_s1056" type="#_x0000_t202" style="position:absolute;margin-left:256.80000000000001pt;margin-top:30.600000000000001pt;width:99.350000000000009pt;height:30.25pt;z-index:-188744035;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color w:val="75664E"/>
                        <w:spacing w:val="0"/>
                        <w:w w:val="100"/>
                        <w:position w:val="0"/>
                        <w:sz w:val="50"/>
                        <w:szCs w:val="50"/>
                        <w:shd w:val="clear" w:color="auto" w:fill="auto"/>
                        <w:lang w:val="en-US" w:eastAsia="en-US" w:bidi="en-US"/>
                      </w:rPr>
                      <w:t>OAFSP</w:t>
                    </w:r>
                  </w:p>
                  <w:p>
                    <w:pPr>
                      <w:pStyle w:val="Style15"/>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928F86"/>
                        <w:spacing w:val="0"/>
                        <w:w w:val="100"/>
                        <w:position w:val="0"/>
                        <w:sz w:val="9"/>
                        <w:szCs w:val="9"/>
                        <w:shd w:val="clear" w:color="auto" w:fill="auto"/>
                        <w:lang w:val="en-US" w:eastAsia="en-US" w:bidi="en-US"/>
                      </w:rPr>
                      <w:t>the global agriculture &amp; food security pogrom</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
    <w:multiLevelType w:val="multilevel"/>
    <w:lvl w:ilvl="0">
      <w:start w:val="4"/>
      <w:numFmt w:val="decimal"/>
      <w:lvlText w:val="%1."/>
      <w:rPr>
        <w:rFonts w:ascii="Calibri" w:eastAsia="Calibri" w:hAnsi="Calibri" w:cs="Calibri"/>
        <w:b/>
        <w:bCs/>
        <w:i/>
        <w:iCs/>
        <w:smallCaps w:val="0"/>
        <w:strike w:val="0"/>
        <w:color w:val="000000"/>
        <w:spacing w:val="0"/>
        <w:w w:val="100"/>
        <w:position w:val="0"/>
        <w:sz w:val="22"/>
        <w:szCs w:val="22"/>
        <w:u w:val="none"/>
        <w:shd w:val="clear" w:color="auto" w:fill="auto"/>
        <w:lang w:val="en-US" w:eastAsia="en-US" w:bidi="en-US"/>
      </w:rPr>
    </w:lvl>
  </w:abstractNum>
  <w:abstractNum w:abstractNumId="1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2">
    <w:multiLevelType w:val="multilevel"/>
    <w:lvl w:ilvl="0">
      <w:start w:val="21"/>
      <w:numFmt w:val="lowerLetter"/>
      <w:lvlText w:val="%1."/>
      <w:rPr>
        <w:rFonts w:ascii="Calibri" w:eastAsia="Calibri" w:hAnsi="Calibri" w:cs="Calibri"/>
        <w:b/>
        <w:bCs/>
        <w:i/>
        <w:iCs/>
        <w:smallCaps w:val="0"/>
        <w:strike w:val="0"/>
        <w:color w:val="000000"/>
        <w:spacing w:val="0"/>
        <w:w w:val="100"/>
        <w:position w:val="0"/>
        <w:sz w:val="22"/>
        <w:szCs w:val="22"/>
        <w:u w:val="none"/>
        <w:shd w:val="clear" w:color="auto" w:fill="auto"/>
        <w:lang w:val="en-US" w:eastAsia="en-US" w:bidi="en-US"/>
      </w:rPr>
    </w:lvl>
  </w:abstractNum>
  <w:abstractNum w:abstractNumId="1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0">
    <w:multiLevelType w:val="multilevel"/>
    <w:lvl w:ilvl="0">
      <w:start w:val="1"/>
      <w:numFmt w:val="decimal"/>
      <w:lvlText w:val="Annex %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Footnote_"/>
    <w:basedOn w:val="DefaultParagraphFont"/>
    <w:link w:val="Style2"/>
    <w:rPr>
      <w:rFonts w:ascii="Calibri" w:eastAsia="Calibri" w:hAnsi="Calibri" w:cs="Calibri"/>
      <w:b w:val="0"/>
      <w:bCs w:val="0"/>
      <w:i w:val="0"/>
      <w:iCs w:val="0"/>
      <w:smallCaps w:val="0"/>
      <w:strike w:val="0"/>
      <w:color w:val="333333"/>
      <w:sz w:val="20"/>
      <w:szCs w:val="20"/>
      <w:u w:val="none"/>
    </w:rPr>
  </w:style>
  <w:style w:type="character" w:customStyle="1" w:styleId="CharStyle7">
    <w:name w:val="Body text (2)_"/>
    <w:basedOn w:val="DefaultParagraphFont"/>
    <w:link w:val="Style6"/>
    <w:rPr>
      <w:rFonts w:ascii="Calibri" w:eastAsia="Calibri" w:hAnsi="Calibri" w:cs="Calibri"/>
      <w:b w:val="0"/>
      <w:bCs w:val="0"/>
      <w:i w:val="0"/>
      <w:iCs w:val="0"/>
      <w:smallCaps w:val="0"/>
      <w:strike w:val="0"/>
      <w:sz w:val="28"/>
      <w:szCs w:val="28"/>
      <w:u w:val="none"/>
    </w:rPr>
  </w:style>
  <w:style w:type="character" w:customStyle="1" w:styleId="CharStyle10">
    <w:name w:val="Body text_"/>
    <w:basedOn w:val="DefaultParagraphFont"/>
    <w:link w:val="Style9"/>
    <w:rPr>
      <w:rFonts w:ascii="Calibri" w:eastAsia="Calibri" w:hAnsi="Calibri" w:cs="Calibri"/>
      <w:b w:val="0"/>
      <w:bCs w:val="0"/>
      <w:i w:val="0"/>
      <w:iCs w:val="0"/>
      <w:smallCaps w:val="0"/>
      <w:strike w:val="0"/>
      <w:sz w:val="22"/>
      <w:szCs w:val="22"/>
      <w:u w:val="none"/>
    </w:rPr>
  </w:style>
  <w:style w:type="character" w:customStyle="1" w:styleId="CharStyle13">
    <w:name w:val="Heading #1_"/>
    <w:basedOn w:val="DefaultParagraphFont"/>
    <w:link w:val="Style12"/>
    <w:rPr>
      <w:rFonts w:ascii="Calibri" w:eastAsia="Calibri" w:hAnsi="Calibri" w:cs="Calibri"/>
      <w:b/>
      <w:bCs/>
      <w:i w:val="0"/>
      <w:iCs w:val="0"/>
      <w:smallCaps w:val="0"/>
      <w:strike w:val="0"/>
      <w:sz w:val="22"/>
      <w:szCs w:val="22"/>
      <w:u w:val="none"/>
    </w:rPr>
  </w:style>
  <w:style w:type="character" w:customStyle="1" w:styleId="CharStyle16">
    <w:name w:val="Header or footer (2)_"/>
    <w:basedOn w:val="DefaultParagraphFont"/>
    <w:link w:val="Style15"/>
    <w:rPr>
      <w:rFonts w:ascii="Times New Roman" w:eastAsia="Times New Roman" w:hAnsi="Times New Roman" w:cs="Times New Roman"/>
      <w:b w:val="0"/>
      <w:bCs w:val="0"/>
      <w:i w:val="0"/>
      <w:iCs w:val="0"/>
      <w:smallCaps w:val="0"/>
      <w:strike w:val="0"/>
      <w:sz w:val="20"/>
      <w:szCs w:val="20"/>
      <w:u w:val="none"/>
    </w:rPr>
  </w:style>
  <w:style w:type="character" w:customStyle="1" w:styleId="CharStyle21">
    <w:name w:val="Table caption_"/>
    <w:basedOn w:val="DefaultParagraphFont"/>
    <w:link w:val="Style20"/>
    <w:rPr>
      <w:rFonts w:ascii="Calibri" w:eastAsia="Calibri" w:hAnsi="Calibri" w:cs="Calibri"/>
      <w:b w:val="0"/>
      <w:bCs w:val="0"/>
      <w:i w:val="0"/>
      <w:iCs w:val="0"/>
      <w:smallCaps w:val="0"/>
      <w:strike w:val="0"/>
      <w:sz w:val="17"/>
      <w:szCs w:val="17"/>
      <w:u w:val="none"/>
    </w:rPr>
  </w:style>
  <w:style w:type="character" w:customStyle="1" w:styleId="CharStyle25">
    <w:name w:val="Other_"/>
    <w:basedOn w:val="DefaultParagraphFont"/>
    <w:link w:val="Style24"/>
    <w:rPr>
      <w:rFonts w:ascii="Calibri" w:eastAsia="Calibri" w:hAnsi="Calibri" w:cs="Calibri"/>
      <w:b w:val="0"/>
      <w:bCs w:val="0"/>
      <w:i w:val="0"/>
      <w:iCs w:val="0"/>
      <w:smallCaps w:val="0"/>
      <w:strike w:val="0"/>
      <w:sz w:val="22"/>
      <w:szCs w:val="22"/>
      <w:u w:val="none"/>
    </w:rPr>
  </w:style>
  <w:style w:type="character" w:customStyle="1" w:styleId="CharStyle38">
    <w:name w:val="Body text (3)_"/>
    <w:basedOn w:val="DefaultParagraphFont"/>
    <w:link w:val="Style37"/>
    <w:rPr>
      <w:rFonts w:ascii="Arial" w:eastAsia="Arial" w:hAnsi="Arial" w:cs="Arial"/>
      <w:b w:val="0"/>
      <w:bCs w:val="0"/>
      <w:i w:val="0"/>
      <w:iCs w:val="0"/>
      <w:smallCaps w:val="0"/>
      <w:strike w:val="0"/>
      <w:color w:val="75664E"/>
      <w:sz w:val="50"/>
      <w:szCs w:val="50"/>
      <w:u w:val="none"/>
    </w:rPr>
  </w:style>
  <w:style w:type="paragraph" w:customStyle="1" w:styleId="Style2">
    <w:name w:val="Footnote"/>
    <w:basedOn w:val="Normal"/>
    <w:link w:val="CharStyle3"/>
    <w:pPr>
      <w:widowControl w:val="0"/>
      <w:shd w:val="clear" w:color="auto" w:fill="auto"/>
    </w:pPr>
    <w:rPr>
      <w:rFonts w:ascii="Calibri" w:eastAsia="Calibri" w:hAnsi="Calibri" w:cs="Calibri"/>
      <w:b w:val="0"/>
      <w:bCs w:val="0"/>
      <w:i w:val="0"/>
      <w:iCs w:val="0"/>
      <w:smallCaps w:val="0"/>
      <w:strike w:val="0"/>
      <w:color w:val="333333"/>
      <w:sz w:val="20"/>
      <w:szCs w:val="20"/>
      <w:u w:val="none"/>
    </w:rPr>
  </w:style>
  <w:style w:type="paragraph" w:customStyle="1" w:styleId="Style6">
    <w:name w:val="Body text (2)"/>
    <w:basedOn w:val="Normal"/>
    <w:link w:val="CharStyle7"/>
    <w:pPr>
      <w:widowControl w:val="0"/>
      <w:shd w:val="clear" w:color="auto" w:fill="auto"/>
      <w:spacing w:before="180" w:after="2940"/>
      <w:jc w:val="center"/>
    </w:pPr>
    <w:rPr>
      <w:rFonts w:ascii="Calibri" w:eastAsia="Calibri" w:hAnsi="Calibri" w:cs="Calibri"/>
      <w:b w:val="0"/>
      <w:bCs w:val="0"/>
      <w:i w:val="0"/>
      <w:iCs w:val="0"/>
      <w:smallCaps w:val="0"/>
      <w:strike w:val="0"/>
      <w:sz w:val="28"/>
      <w:szCs w:val="28"/>
      <w:u w:val="none"/>
    </w:rPr>
  </w:style>
  <w:style w:type="paragraph" w:styleId="Style9">
    <w:name w:val="Body text"/>
    <w:basedOn w:val="Normal"/>
    <w:link w:val="CharStyle10"/>
    <w:qFormat/>
    <w:pPr>
      <w:widowControl w:val="0"/>
      <w:shd w:val="clear" w:color="auto" w:fill="auto"/>
      <w:spacing w:after="220"/>
    </w:pPr>
    <w:rPr>
      <w:rFonts w:ascii="Calibri" w:eastAsia="Calibri" w:hAnsi="Calibri" w:cs="Calibri"/>
      <w:b w:val="0"/>
      <w:bCs w:val="0"/>
      <w:i w:val="0"/>
      <w:iCs w:val="0"/>
      <w:smallCaps w:val="0"/>
      <w:strike w:val="0"/>
      <w:sz w:val="22"/>
      <w:szCs w:val="22"/>
      <w:u w:val="none"/>
    </w:rPr>
  </w:style>
  <w:style w:type="paragraph" w:customStyle="1" w:styleId="Style12">
    <w:name w:val="Heading #1"/>
    <w:basedOn w:val="Normal"/>
    <w:link w:val="CharStyle13"/>
    <w:pPr>
      <w:widowControl w:val="0"/>
      <w:shd w:val="clear" w:color="auto" w:fill="auto"/>
      <w:spacing w:after="180"/>
      <w:ind w:firstLine="920"/>
      <w:outlineLvl w:val="0"/>
    </w:pPr>
    <w:rPr>
      <w:rFonts w:ascii="Calibri" w:eastAsia="Calibri" w:hAnsi="Calibri" w:cs="Calibri"/>
      <w:b/>
      <w:bCs/>
      <w:i w:val="0"/>
      <w:iCs w:val="0"/>
      <w:smallCaps w:val="0"/>
      <w:strike w:val="0"/>
      <w:sz w:val="22"/>
      <w:szCs w:val="22"/>
      <w:u w:val="none"/>
    </w:rPr>
  </w:style>
  <w:style w:type="paragraph" w:customStyle="1" w:styleId="Style15">
    <w:name w:val="Header or footer (2)"/>
    <w:basedOn w:val="Normal"/>
    <w:link w:val="CharStyle16"/>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20">
    <w:name w:val="Table caption"/>
    <w:basedOn w:val="Normal"/>
    <w:link w:val="CharStyle21"/>
    <w:pPr>
      <w:widowControl w:val="0"/>
      <w:shd w:val="clear" w:color="auto" w:fill="auto"/>
    </w:pPr>
    <w:rPr>
      <w:rFonts w:ascii="Calibri" w:eastAsia="Calibri" w:hAnsi="Calibri" w:cs="Calibri"/>
      <w:b w:val="0"/>
      <w:bCs w:val="0"/>
      <w:i w:val="0"/>
      <w:iCs w:val="0"/>
      <w:smallCaps w:val="0"/>
      <w:strike w:val="0"/>
      <w:sz w:val="17"/>
      <w:szCs w:val="17"/>
      <w:u w:val="none"/>
    </w:rPr>
  </w:style>
  <w:style w:type="paragraph" w:customStyle="1" w:styleId="Style24">
    <w:name w:val="Other"/>
    <w:basedOn w:val="Normal"/>
    <w:link w:val="CharStyle25"/>
    <w:pPr>
      <w:widowControl w:val="0"/>
      <w:shd w:val="clear" w:color="auto" w:fill="auto"/>
      <w:spacing w:after="220"/>
    </w:pPr>
    <w:rPr>
      <w:rFonts w:ascii="Calibri" w:eastAsia="Calibri" w:hAnsi="Calibri" w:cs="Calibri"/>
      <w:b w:val="0"/>
      <w:bCs w:val="0"/>
      <w:i w:val="0"/>
      <w:iCs w:val="0"/>
      <w:smallCaps w:val="0"/>
      <w:strike w:val="0"/>
      <w:sz w:val="22"/>
      <w:szCs w:val="22"/>
      <w:u w:val="none"/>
    </w:rPr>
  </w:style>
  <w:style w:type="paragraph" w:customStyle="1" w:styleId="Style37">
    <w:name w:val="Body text (3)"/>
    <w:basedOn w:val="Normal"/>
    <w:link w:val="CharStyle38"/>
    <w:pPr>
      <w:widowControl w:val="0"/>
      <w:shd w:val="clear" w:color="auto" w:fill="auto"/>
      <w:jc w:val="center"/>
    </w:pPr>
    <w:rPr>
      <w:rFonts w:ascii="Arial" w:eastAsia="Arial" w:hAnsi="Arial" w:cs="Arial"/>
      <w:b w:val="0"/>
      <w:bCs w:val="0"/>
      <w:i w:val="0"/>
      <w:iCs w:val="0"/>
      <w:smallCaps w:val="0"/>
      <w:strike w:val="0"/>
      <w:color w:val="75664E"/>
      <w:sz w:val="50"/>
      <w:szCs w:val="5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header" Target="header8.xml"/><Relationship Id="rId22" Type="http://schemas.openxmlformats.org/officeDocument/2006/relationships/footer" Target="footer8.xml"/><Relationship Id="rId23" Type="http://schemas.openxmlformats.org/officeDocument/2006/relationships/header" Target="header9.xml"/><Relationship Id="rId24" Type="http://schemas.openxmlformats.org/officeDocument/2006/relationships/footer" Target="footer9.xml"/><Relationship Id="rId25" Type="http://schemas.openxmlformats.org/officeDocument/2006/relationships/header" Target="header10.xml"/><Relationship Id="rId26" Type="http://schemas.openxmlformats.org/officeDocument/2006/relationships/footer" Target="footer10.xml"/><Relationship Id="rId27" Type="http://schemas.openxmlformats.org/officeDocument/2006/relationships/header" Target="header11.xml"/><Relationship Id="rId28" Type="http://schemas.openxmlformats.org/officeDocument/2006/relationships/footer" Target="footer11.xml"/><Relationship Id="rId29" Type="http://schemas.openxmlformats.org/officeDocument/2006/relationships/header" Target="header12.xml"/><Relationship Id="rId30" Type="http://schemas.openxmlformats.org/officeDocument/2006/relationships/footer" Target="footer12.xml"/><Relationship Id="rId31" Type="http://schemas.openxmlformats.org/officeDocument/2006/relationships/header" Target="header13.xml"/><Relationship Id="rId32" Type="http://schemas.openxmlformats.org/officeDocument/2006/relationships/footer" Target="footer13.xml"/><Relationship Id="rId33" Type="http://schemas.openxmlformats.org/officeDocument/2006/relationships/header" Target="header14.xml"/><Relationship Id="rId34" Type="http://schemas.openxmlformats.org/officeDocument/2006/relationships/footer" Target="footer14.xml"/><Relationship Id="rId35" Type="http://schemas.openxmlformats.org/officeDocument/2006/relationships/header" Target="header15.xml"/><Relationship Id="rId36" Type="http://schemas.openxmlformats.org/officeDocument/2006/relationships/footer" Target="footer15.xml"/><Relationship Id="rId37" Type="http://schemas.openxmlformats.org/officeDocument/2006/relationships/header" Target="header16.xml"/><Relationship Id="rId38" Type="http://schemas.openxmlformats.org/officeDocument/2006/relationships/footer" Target="footer16.xml"/><Relationship Id="rId39" Type="http://schemas.openxmlformats.org/officeDocument/2006/relationships/header" Target="header17.xml"/><Relationship Id="rId40" Type="http://schemas.openxmlformats.org/officeDocument/2006/relationships/footer" Target="footer17.xml"/><Relationship Id="rId41" Type="http://schemas.openxmlformats.org/officeDocument/2006/relationships/image" Target="media/image2.jpeg"/><Relationship Id="rId42" Type="http://schemas.openxmlformats.org/officeDocument/2006/relationships/image" Target="media/image2.jpeg" TargetMode="External"/><Relationship Id="rId43" Type="http://schemas.openxmlformats.org/officeDocument/2006/relationships/header" Target="header18.xml"/><Relationship Id="rId44" Type="http://schemas.openxmlformats.org/officeDocument/2006/relationships/footer" Target="footer18.xml"/><Relationship Id="rId45" Type="http://schemas.openxmlformats.org/officeDocument/2006/relationships/header" Target="header19.xml"/><Relationship Id="rId46" Type="http://schemas.openxmlformats.org/officeDocument/2006/relationships/footer" Target="footer19.xml"/><Relationship Id="rId47" Type="http://schemas.openxmlformats.org/officeDocument/2006/relationships/header" Target="header20.xml"/><Relationship Id="rId48" Type="http://schemas.openxmlformats.org/officeDocument/2006/relationships/footer" Target="footer20.xml"/><Relationship Id="rId49" Type="http://schemas.openxmlformats.org/officeDocument/2006/relationships/header" Target="header21.xml"/><Relationship Id="rId50" Type="http://schemas.openxmlformats.org/officeDocument/2006/relationships/footer" Target="footer21.xml"/><Relationship Id="rId51" Type="http://schemas.openxmlformats.org/officeDocument/2006/relationships/header" Target="header22.xml"/><Relationship Id="rId52" Type="http://schemas.openxmlformats.org/officeDocument/2006/relationships/footer" Target="footer22.xml"/><Relationship Id="rId53" Type="http://schemas.openxmlformats.org/officeDocument/2006/relationships/header" Target="header23.xml"/><Relationship Id="rId54" Type="http://schemas.openxmlformats.org/officeDocument/2006/relationships/footer" Target="footer23.xml"/></Relationships>
</file>

<file path=docProps/core.xml><?xml version="1.0" encoding="utf-8"?>
<cp:coreProperties xmlns:cp="http://schemas.openxmlformats.org/package/2006/metadata/core-properties" xmlns:dc="http://purl.org/dc/elements/1.1/">
  <dc:title/>
  <dc:subject/>
  <dc:creator>lorenzo artibani</dc:creator>
  <cp:keywords/>
</cp:coreProperties>
</file>