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AD34B" w14:textId="77777777" w:rsidR="00763409" w:rsidRDefault="00763409" w:rsidP="00763409">
      <w:pPr>
        <w:spacing w:line="240" w:lineRule="auto"/>
        <w:jc w:val="center"/>
        <w:rPr>
          <w:rFonts w:cs="Times New Roman"/>
          <w:b/>
          <w:bCs/>
          <w:szCs w:val="24"/>
          <w:lang w:val="es-419"/>
        </w:rPr>
      </w:pPr>
    </w:p>
    <w:p w14:paraId="7D9CC440" w14:textId="77777777" w:rsidR="00763409" w:rsidRDefault="00763409" w:rsidP="00763409">
      <w:pPr>
        <w:spacing w:line="240" w:lineRule="auto"/>
        <w:jc w:val="center"/>
        <w:rPr>
          <w:rFonts w:cs="Times New Roman"/>
          <w:b/>
          <w:bCs/>
          <w:szCs w:val="24"/>
          <w:lang w:val="es-419"/>
        </w:rPr>
      </w:pPr>
    </w:p>
    <w:p w14:paraId="65DD2F01" w14:textId="77777777" w:rsidR="00763409" w:rsidRDefault="00763409" w:rsidP="00763409">
      <w:pPr>
        <w:spacing w:line="240" w:lineRule="auto"/>
        <w:jc w:val="center"/>
        <w:rPr>
          <w:rFonts w:cs="Times New Roman"/>
          <w:b/>
          <w:bCs/>
          <w:szCs w:val="24"/>
          <w:lang w:val="es-419"/>
        </w:rPr>
      </w:pPr>
    </w:p>
    <w:p w14:paraId="399CBBD8" w14:textId="77777777" w:rsidR="00763409" w:rsidRDefault="00763409" w:rsidP="00763409">
      <w:pPr>
        <w:spacing w:line="240" w:lineRule="auto"/>
        <w:jc w:val="center"/>
        <w:rPr>
          <w:rFonts w:cs="Times New Roman"/>
          <w:b/>
          <w:bCs/>
          <w:szCs w:val="24"/>
          <w:lang w:val="es-419"/>
        </w:rPr>
      </w:pPr>
    </w:p>
    <w:p w14:paraId="3F04D1F8" w14:textId="1829AA7F" w:rsidR="00763409" w:rsidRDefault="00763409" w:rsidP="00763409">
      <w:pPr>
        <w:spacing w:line="240" w:lineRule="auto"/>
        <w:jc w:val="center"/>
        <w:rPr>
          <w:rFonts w:cs="Times New Roman"/>
          <w:b/>
          <w:bCs/>
          <w:szCs w:val="24"/>
          <w:lang w:val="es-419"/>
        </w:rPr>
      </w:pPr>
      <w:r>
        <w:rPr>
          <w:rFonts w:cs="Times New Roman"/>
          <w:b/>
          <w:bCs/>
          <w:szCs w:val="24"/>
          <w:lang w:val="es-419"/>
        </w:rPr>
        <w:t xml:space="preserve">Informe de Proyecto de Simulación </w:t>
      </w:r>
      <w:r w:rsidR="002B26C0">
        <w:rPr>
          <w:rFonts w:cs="Times New Roman"/>
          <w:b/>
          <w:bCs/>
          <w:szCs w:val="24"/>
          <w:lang w:val="es-419"/>
        </w:rPr>
        <w:t>–</w:t>
      </w:r>
      <w:r>
        <w:rPr>
          <w:rFonts w:cs="Times New Roman"/>
          <w:b/>
          <w:bCs/>
          <w:szCs w:val="24"/>
          <w:lang w:val="es-419"/>
        </w:rPr>
        <w:t xml:space="preserve"> </w:t>
      </w:r>
      <w:r w:rsidR="002B26C0">
        <w:rPr>
          <w:rFonts w:cs="Times New Roman"/>
          <w:b/>
          <w:bCs/>
          <w:szCs w:val="24"/>
          <w:lang w:val="es-419"/>
        </w:rPr>
        <w:t>Segunda Entrega</w:t>
      </w:r>
    </w:p>
    <w:p w14:paraId="56A752C6" w14:textId="77777777" w:rsidR="00763409" w:rsidRDefault="00763409" w:rsidP="00763409">
      <w:pPr>
        <w:jc w:val="center"/>
        <w:rPr>
          <w:rFonts w:cs="Times New Roman"/>
          <w:b/>
          <w:bCs/>
          <w:szCs w:val="24"/>
          <w:lang w:val="es-419"/>
        </w:rPr>
      </w:pPr>
    </w:p>
    <w:p w14:paraId="2246EF38" w14:textId="467808D4" w:rsidR="00763409" w:rsidRDefault="00763409" w:rsidP="00763409">
      <w:pPr>
        <w:spacing w:line="240" w:lineRule="auto"/>
        <w:jc w:val="center"/>
        <w:rPr>
          <w:rFonts w:cs="Times New Roman"/>
          <w:bCs/>
          <w:szCs w:val="24"/>
          <w:lang w:val="es-419"/>
        </w:rPr>
      </w:pPr>
      <w:r>
        <w:rPr>
          <w:rFonts w:cs="Times New Roman"/>
          <w:bCs/>
          <w:szCs w:val="24"/>
          <w:lang w:val="es-419"/>
        </w:rPr>
        <w:t>Alcalá F. Giovanni A., Gutierrez J. Tania D. y Zamora P. Miguel A.</w:t>
      </w:r>
    </w:p>
    <w:p w14:paraId="1F85F48F" w14:textId="56C7E816" w:rsidR="00763409" w:rsidRDefault="00763409" w:rsidP="00763409">
      <w:pPr>
        <w:spacing w:line="240" w:lineRule="auto"/>
        <w:jc w:val="center"/>
        <w:rPr>
          <w:rFonts w:cs="Times New Roman"/>
          <w:bCs/>
          <w:szCs w:val="24"/>
          <w:lang w:val="es-419"/>
        </w:rPr>
      </w:pPr>
      <w:r>
        <w:rPr>
          <w:rFonts w:cs="Times New Roman"/>
          <w:bCs/>
          <w:szCs w:val="24"/>
          <w:lang w:val="es-419"/>
        </w:rPr>
        <w:t>Escuela de Ingeniería en Informática, Universidad Católica Andrés Bello</w:t>
      </w:r>
    </w:p>
    <w:p w14:paraId="41E22014" w14:textId="74CDB31B" w:rsidR="00763409" w:rsidRDefault="00763409" w:rsidP="00763409">
      <w:pPr>
        <w:spacing w:line="240" w:lineRule="auto"/>
        <w:jc w:val="center"/>
        <w:rPr>
          <w:rFonts w:cs="Times New Roman"/>
          <w:bCs/>
          <w:szCs w:val="24"/>
          <w:lang w:val="es-419"/>
        </w:rPr>
      </w:pPr>
      <w:r>
        <w:rPr>
          <w:rFonts w:cs="Times New Roman"/>
          <w:bCs/>
          <w:szCs w:val="24"/>
          <w:lang w:val="es-419"/>
        </w:rPr>
        <w:t>Investigación de Operaciones</w:t>
      </w:r>
    </w:p>
    <w:p w14:paraId="125D0321" w14:textId="0228BB47" w:rsidR="00763409" w:rsidRDefault="00763409" w:rsidP="00763409">
      <w:pPr>
        <w:spacing w:line="240" w:lineRule="auto"/>
        <w:jc w:val="center"/>
        <w:rPr>
          <w:rFonts w:cs="Times New Roman"/>
          <w:bCs/>
          <w:szCs w:val="24"/>
          <w:lang w:val="es-419"/>
        </w:rPr>
      </w:pPr>
      <w:r>
        <w:rPr>
          <w:rFonts w:cs="Times New Roman"/>
          <w:bCs/>
          <w:szCs w:val="24"/>
          <w:lang w:val="es-419"/>
        </w:rPr>
        <w:t>Ing. Luz E. Medina C.</w:t>
      </w:r>
    </w:p>
    <w:p w14:paraId="6FA53482" w14:textId="649056AF" w:rsidR="00763409" w:rsidRPr="00763409" w:rsidRDefault="00006B57" w:rsidP="00763409">
      <w:pPr>
        <w:spacing w:line="240" w:lineRule="auto"/>
        <w:jc w:val="center"/>
        <w:rPr>
          <w:rFonts w:cs="Times New Roman"/>
          <w:bCs/>
          <w:szCs w:val="24"/>
          <w:lang w:val="es-419"/>
        </w:rPr>
      </w:pPr>
      <w:r>
        <w:rPr>
          <w:rFonts w:cs="Times New Roman"/>
          <w:bCs/>
          <w:szCs w:val="24"/>
          <w:lang w:val="es-419"/>
        </w:rPr>
        <w:t>Agosto 04</w:t>
      </w:r>
      <w:r w:rsidR="00763409">
        <w:rPr>
          <w:rFonts w:cs="Times New Roman"/>
          <w:bCs/>
          <w:szCs w:val="24"/>
          <w:lang w:val="es-419"/>
        </w:rPr>
        <w:t>, 2020</w:t>
      </w:r>
    </w:p>
    <w:p w14:paraId="626F80A6" w14:textId="77777777" w:rsidR="00763409" w:rsidRPr="00763409" w:rsidRDefault="00763409" w:rsidP="00763409">
      <w:pPr>
        <w:jc w:val="center"/>
        <w:rPr>
          <w:rFonts w:cs="Times New Roman"/>
          <w:bCs/>
          <w:szCs w:val="24"/>
          <w:lang w:val="es-419"/>
        </w:rPr>
      </w:pPr>
    </w:p>
    <w:p w14:paraId="2D5FE440" w14:textId="77777777" w:rsidR="00763409" w:rsidRPr="00763409" w:rsidRDefault="00763409" w:rsidP="00763409">
      <w:pPr>
        <w:jc w:val="center"/>
        <w:rPr>
          <w:rFonts w:cs="Times New Roman"/>
          <w:bCs/>
          <w:szCs w:val="24"/>
          <w:lang w:val="es-419"/>
        </w:rPr>
      </w:pPr>
    </w:p>
    <w:p w14:paraId="4E67975B" w14:textId="77777777" w:rsidR="00763409" w:rsidRPr="00763409" w:rsidRDefault="00763409" w:rsidP="00763409">
      <w:pPr>
        <w:jc w:val="center"/>
        <w:rPr>
          <w:rFonts w:cs="Times New Roman"/>
          <w:bCs/>
          <w:szCs w:val="24"/>
          <w:lang w:val="es-419"/>
        </w:rPr>
      </w:pPr>
    </w:p>
    <w:p w14:paraId="1493E967" w14:textId="77777777" w:rsidR="00763409" w:rsidRPr="00763409" w:rsidRDefault="00763409" w:rsidP="00763409">
      <w:pPr>
        <w:jc w:val="center"/>
        <w:rPr>
          <w:rFonts w:cs="Times New Roman"/>
          <w:bCs/>
          <w:szCs w:val="24"/>
          <w:lang w:val="es-419"/>
        </w:rPr>
      </w:pPr>
    </w:p>
    <w:p w14:paraId="4E3B0B26" w14:textId="77777777" w:rsidR="00763409" w:rsidRPr="00763409" w:rsidRDefault="00763409" w:rsidP="00763409">
      <w:pPr>
        <w:jc w:val="center"/>
        <w:rPr>
          <w:rFonts w:cs="Times New Roman"/>
          <w:b/>
          <w:bCs/>
          <w:szCs w:val="24"/>
          <w:lang w:val="es-419"/>
        </w:rPr>
      </w:pPr>
    </w:p>
    <w:p w14:paraId="6AB0E598" w14:textId="77777777" w:rsidR="00763409" w:rsidRPr="00763409" w:rsidRDefault="00763409" w:rsidP="00763409">
      <w:pPr>
        <w:jc w:val="center"/>
        <w:rPr>
          <w:rFonts w:cs="Times New Roman"/>
          <w:b/>
          <w:bCs/>
          <w:szCs w:val="24"/>
          <w:lang w:val="es-419"/>
        </w:rPr>
      </w:pPr>
    </w:p>
    <w:p w14:paraId="7BBE4564" w14:textId="77777777" w:rsidR="00763409" w:rsidRPr="00763409" w:rsidRDefault="00763409" w:rsidP="00763409">
      <w:pPr>
        <w:jc w:val="center"/>
        <w:rPr>
          <w:rFonts w:cs="Times New Roman"/>
          <w:b/>
          <w:bCs/>
          <w:szCs w:val="24"/>
          <w:lang w:val="es-419"/>
        </w:rPr>
      </w:pPr>
    </w:p>
    <w:p w14:paraId="37B2B009" w14:textId="77777777" w:rsidR="00763409" w:rsidRPr="00763409" w:rsidRDefault="00763409" w:rsidP="00763409">
      <w:pPr>
        <w:jc w:val="center"/>
        <w:rPr>
          <w:rFonts w:cs="Times New Roman"/>
          <w:b/>
          <w:bCs/>
          <w:szCs w:val="24"/>
          <w:lang w:val="es-419"/>
        </w:rPr>
      </w:pPr>
    </w:p>
    <w:p w14:paraId="7E89C310" w14:textId="77777777" w:rsidR="00763409" w:rsidRPr="00763409" w:rsidRDefault="00763409" w:rsidP="00763409">
      <w:pPr>
        <w:jc w:val="center"/>
        <w:rPr>
          <w:rFonts w:cs="Times New Roman"/>
          <w:b/>
          <w:bCs/>
          <w:szCs w:val="24"/>
          <w:lang w:val="es-419"/>
        </w:rPr>
      </w:pPr>
    </w:p>
    <w:p w14:paraId="41725C3D" w14:textId="77777777" w:rsidR="00763409" w:rsidRPr="00763409" w:rsidRDefault="00763409" w:rsidP="00763409">
      <w:pPr>
        <w:jc w:val="center"/>
        <w:rPr>
          <w:rFonts w:cs="Times New Roman"/>
          <w:b/>
          <w:bCs/>
          <w:szCs w:val="24"/>
          <w:lang w:val="es-419"/>
        </w:rPr>
      </w:pPr>
    </w:p>
    <w:p w14:paraId="27D691CE" w14:textId="77777777" w:rsidR="00763409" w:rsidRPr="00763409" w:rsidRDefault="00763409" w:rsidP="00763409">
      <w:pPr>
        <w:jc w:val="center"/>
        <w:rPr>
          <w:rFonts w:cs="Times New Roman"/>
          <w:b/>
          <w:bCs/>
          <w:szCs w:val="24"/>
          <w:lang w:val="es-419"/>
        </w:rPr>
      </w:pPr>
    </w:p>
    <w:bookmarkStart w:id="0" w:name="_Toc47078742" w:displacedByCustomXml="next"/>
    <w:sdt>
      <w:sdtPr>
        <w:rPr>
          <w:rFonts w:asciiTheme="minorHAnsi" w:eastAsiaTheme="minorHAnsi" w:hAnsiTheme="minorHAnsi" w:cstheme="minorBidi"/>
          <w:b w:val="0"/>
          <w:sz w:val="22"/>
          <w:szCs w:val="22"/>
        </w:rPr>
        <w:id w:val="826635674"/>
        <w:docPartObj>
          <w:docPartGallery w:val="Table of Contents"/>
          <w:docPartUnique/>
        </w:docPartObj>
      </w:sdtPr>
      <w:sdtEndPr>
        <w:rPr>
          <w:rFonts w:ascii="Times New Roman" w:hAnsi="Times New Roman" w:cs="Times New Roman"/>
          <w:bCs/>
          <w:sz w:val="24"/>
        </w:rPr>
      </w:sdtEndPr>
      <w:sdtContent>
        <w:p w14:paraId="1364090A" w14:textId="53A268FF" w:rsidR="00393E5E" w:rsidRDefault="00393E5E" w:rsidP="00393E5E">
          <w:pPr>
            <w:pStyle w:val="Heading1"/>
          </w:pPr>
          <w:r>
            <w:t>Contenido</w:t>
          </w:r>
          <w:bookmarkEnd w:id="0"/>
        </w:p>
        <w:p w14:paraId="110AA3A9" w14:textId="1D481421" w:rsidR="006A6E67" w:rsidRDefault="00393E5E">
          <w:pPr>
            <w:pStyle w:val="TOC1"/>
            <w:tabs>
              <w:tab w:val="right" w:leader="dot" w:pos="9350"/>
            </w:tabs>
            <w:rPr>
              <w:rFonts w:asciiTheme="minorHAnsi" w:eastAsiaTheme="minorEastAsia" w:hAnsiTheme="minorHAnsi"/>
              <w:noProof/>
              <w:sz w:val="22"/>
              <w:lang w:val="es-ES" w:eastAsia="ja-JP"/>
            </w:rPr>
          </w:pPr>
          <w:r w:rsidRPr="00393E5E">
            <w:rPr>
              <w:rFonts w:cs="Times New Roman"/>
            </w:rPr>
            <w:fldChar w:fldCharType="begin"/>
          </w:r>
          <w:r w:rsidRPr="00393E5E">
            <w:rPr>
              <w:rFonts w:cs="Times New Roman"/>
            </w:rPr>
            <w:instrText xml:space="preserve"> TOC \o "1-3" \h \z \u </w:instrText>
          </w:r>
          <w:r w:rsidRPr="00393E5E">
            <w:rPr>
              <w:rFonts w:cs="Times New Roman"/>
            </w:rPr>
            <w:fldChar w:fldCharType="separate"/>
          </w:r>
          <w:hyperlink w:anchor="_Toc47078742" w:history="1">
            <w:r w:rsidR="006A6E67" w:rsidRPr="003864E0">
              <w:rPr>
                <w:rStyle w:val="Hyperlink"/>
                <w:noProof/>
              </w:rPr>
              <w:t>Contenido</w:t>
            </w:r>
            <w:r w:rsidR="006A6E67">
              <w:rPr>
                <w:noProof/>
                <w:webHidden/>
              </w:rPr>
              <w:tab/>
            </w:r>
            <w:r w:rsidR="006A6E67">
              <w:rPr>
                <w:noProof/>
                <w:webHidden/>
              </w:rPr>
              <w:fldChar w:fldCharType="begin"/>
            </w:r>
            <w:r w:rsidR="006A6E67">
              <w:rPr>
                <w:noProof/>
                <w:webHidden/>
              </w:rPr>
              <w:instrText xml:space="preserve"> PAGEREF _Toc47078742 \h </w:instrText>
            </w:r>
            <w:r w:rsidR="006A6E67">
              <w:rPr>
                <w:noProof/>
                <w:webHidden/>
              </w:rPr>
            </w:r>
            <w:r w:rsidR="006A6E67">
              <w:rPr>
                <w:noProof/>
                <w:webHidden/>
              </w:rPr>
              <w:fldChar w:fldCharType="separate"/>
            </w:r>
            <w:r w:rsidR="006A6E67">
              <w:rPr>
                <w:noProof/>
                <w:webHidden/>
              </w:rPr>
              <w:t>2</w:t>
            </w:r>
            <w:r w:rsidR="006A6E67">
              <w:rPr>
                <w:noProof/>
                <w:webHidden/>
              </w:rPr>
              <w:fldChar w:fldCharType="end"/>
            </w:r>
          </w:hyperlink>
        </w:p>
        <w:p w14:paraId="6035406B" w14:textId="5B8FFFE2" w:rsidR="006A6E67" w:rsidRDefault="00C442F2">
          <w:pPr>
            <w:pStyle w:val="TOC1"/>
            <w:tabs>
              <w:tab w:val="right" w:leader="dot" w:pos="9350"/>
            </w:tabs>
            <w:rPr>
              <w:rFonts w:asciiTheme="minorHAnsi" w:eastAsiaTheme="minorEastAsia" w:hAnsiTheme="minorHAnsi"/>
              <w:noProof/>
              <w:sz w:val="22"/>
              <w:lang w:val="es-ES" w:eastAsia="ja-JP"/>
            </w:rPr>
          </w:pPr>
          <w:hyperlink w:anchor="_Toc47078743" w:history="1">
            <w:r w:rsidR="006A6E67" w:rsidRPr="003864E0">
              <w:rPr>
                <w:rStyle w:val="Hyperlink"/>
                <w:noProof/>
              </w:rPr>
              <w:t>Introducción</w:t>
            </w:r>
            <w:r w:rsidR="006A6E67">
              <w:rPr>
                <w:noProof/>
                <w:webHidden/>
              </w:rPr>
              <w:tab/>
            </w:r>
            <w:r w:rsidR="006A6E67">
              <w:rPr>
                <w:noProof/>
                <w:webHidden/>
              </w:rPr>
              <w:fldChar w:fldCharType="begin"/>
            </w:r>
            <w:r w:rsidR="006A6E67">
              <w:rPr>
                <w:noProof/>
                <w:webHidden/>
              </w:rPr>
              <w:instrText xml:space="preserve"> PAGEREF _Toc47078743 \h </w:instrText>
            </w:r>
            <w:r w:rsidR="006A6E67">
              <w:rPr>
                <w:noProof/>
                <w:webHidden/>
              </w:rPr>
            </w:r>
            <w:r w:rsidR="006A6E67">
              <w:rPr>
                <w:noProof/>
                <w:webHidden/>
              </w:rPr>
              <w:fldChar w:fldCharType="separate"/>
            </w:r>
            <w:r w:rsidR="006A6E67">
              <w:rPr>
                <w:noProof/>
                <w:webHidden/>
              </w:rPr>
              <w:t>3</w:t>
            </w:r>
            <w:r w:rsidR="006A6E67">
              <w:rPr>
                <w:noProof/>
                <w:webHidden/>
              </w:rPr>
              <w:fldChar w:fldCharType="end"/>
            </w:r>
          </w:hyperlink>
        </w:p>
        <w:p w14:paraId="75F52149" w14:textId="4605F221" w:rsidR="006A6E67" w:rsidRDefault="00C442F2">
          <w:pPr>
            <w:pStyle w:val="TOC1"/>
            <w:tabs>
              <w:tab w:val="right" w:leader="dot" w:pos="9350"/>
            </w:tabs>
            <w:rPr>
              <w:rFonts w:asciiTheme="minorHAnsi" w:eastAsiaTheme="minorEastAsia" w:hAnsiTheme="minorHAnsi"/>
              <w:noProof/>
              <w:sz w:val="22"/>
              <w:lang w:val="es-ES" w:eastAsia="ja-JP"/>
            </w:rPr>
          </w:pPr>
          <w:hyperlink w:anchor="_Toc47078744" w:history="1">
            <w:r w:rsidR="006A6E67" w:rsidRPr="003864E0">
              <w:rPr>
                <w:rStyle w:val="Hyperlink"/>
                <w:noProof/>
                <w:lang w:val="es-419"/>
              </w:rPr>
              <w:t>Parte I: Planteamiento del Problema</w:t>
            </w:r>
            <w:r w:rsidR="006A6E67">
              <w:rPr>
                <w:noProof/>
                <w:webHidden/>
              </w:rPr>
              <w:tab/>
            </w:r>
            <w:r w:rsidR="006A6E67">
              <w:rPr>
                <w:noProof/>
                <w:webHidden/>
              </w:rPr>
              <w:fldChar w:fldCharType="begin"/>
            </w:r>
            <w:r w:rsidR="006A6E67">
              <w:rPr>
                <w:noProof/>
                <w:webHidden/>
              </w:rPr>
              <w:instrText xml:space="preserve"> PAGEREF _Toc47078744 \h </w:instrText>
            </w:r>
            <w:r w:rsidR="006A6E67">
              <w:rPr>
                <w:noProof/>
                <w:webHidden/>
              </w:rPr>
            </w:r>
            <w:r w:rsidR="006A6E67">
              <w:rPr>
                <w:noProof/>
                <w:webHidden/>
              </w:rPr>
              <w:fldChar w:fldCharType="separate"/>
            </w:r>
            <w:r w:rsidR="006A6E67">
              <w:rPr>
                <w:noProof/>
                <w:webHidden/>
              </w:rPr>
              <w:t>7</w:t>
            </w:r>
            <w:r w:rsidR="006A6E67">
              <w:rPr>
                <w:noProof/>
                <w:webHidden/>
              </w:rPr>
              <w:fldChar w:fldCharType="end"/>
            </w:r>
          </w:hyperlink>
        </w:p>
        <w:p w14:paraId="580AD43F" w14:textId="18A2A413" w:rsidR="006A6E67" w:rsidRDefault="00C442F2">
          <w:pPr>
            <w:pStyle w:val="TOC2"/>
            <w:tabs>
              <w:tab w:val="right" w:leader="dot" w:pos="9350"/>
            </w:tabs>
            <w:rPr>
              <w:rFonts w:asciiTheme="minorHAnsi" w:eastAsiaTheme="minorEastAsia" w:hAnsiTheme="minorHAnsi"/>
              <w:noProof/>
              <w:sz w:val="22"/>
              <w:lang w:val="es-ES" w:eastAsia="ja-JP"/>
            </w:rPr>
          </w:pPr>
          <w:hyperlink w:anchor="_Toc47078745" w:history="1">
            <w:r w:rsidR="006A6E67" w:rsidRPr="003864E0">
              <w:rPr>
                <w:rStyle w:val="Hyperlink"/>
                <w:noProof/>
                <w:lang w:val="es-419"/>
              </w:rPr>
              <w:t>1.1 Planteamiento del Problema</w:t>
            </w:r>
            <w:r w:rsidR="006A6E67">
              <w:rPr>
                <w:noProof/>
                <w:webHidden/>
              </w:rPr>
              <w:tab/>
            </w:r>
            <w:r w:rsidR="006A6E67">
              <w:rPr>
                <w:noProof/>
                <w:webHidden/>
              </w:rPr>
              <w:fldChar w:fldCharType="begin"/>
            </w:r>
            <w:r w:rsidR="006A6E67">
              <w:rPr>
                <w:noProof/>
                <w:webHidden/>
              </w:rPr>
              <w:instrText xml:space="preserve"> PAGEREF _Toc47078745 \h </w:instrText>
            </w:r>
            <w:r w:rsidR="006A6E67">
              <w:rPr>
                <w:noProof/>
                <w:webHidden/>
              </w:rPr>
            </w:r>
            <w:r w:rsidR="006A6E67">
              <w:rPr>
                <w:noProof/>
                <w:webHidden/>
              </w:rPr>
              <w:fldChar w:fldCharType="separate"/>
            </w:r>
            <w:r w:rsidR="006A6E67">
              <w:rPr>
                <w:noProof/>
                <w:webHidden/>
              </w:rPr>
              <w:t>7</w:t>
            </w:r>
            <w:r w:rsidR="006A6E67">
              <w:rPr>
                <w:noProof/>
                <w:webHidden/>
              </w:rPr>
              <w:fldChar w:fldCharType="end"/>
            </w:r>
          </w:hyperlink>
        </w:p>
        <w:p w14:paraId="327D4FED" w14:textId="3EDE483E" w:rsidR="006A6E67" w:rsidRDefault="00C442F2">
          <w:pPr>
            <w:pStyle w:val="TOC2"/>
            <w:tabs>
              <w:tab w:val="right" w:leader="dot" w:pos="9350"/>
            </w:tabs>
            <w:rPr>
              <w:rFonts w:asciiTheme="minorHAnsi" w:eastAsiaTheme="minorEastAsia" w:hAnsiTheme="minorHAnsi"/>
              <w:noProof/>
              <w:sz w:val="22"/>
              <w:lang w:val="es-ES" w:eastAsia="ja-JP"/>
            </w:rPr>
          </w:pPr>
          <w:hyperlink w:anchor="_Toc47078746" w:history="1">
            <w:r w:rsidR="006A6E67" w:rsidRPr="003864E0">
              <w:rPr>
                <w:rStyle w:val="Hyperlink"/>
                <w:noProof/>
                <w:lang w:val="es-419"/>
              </w:rPr>
              <w:t>1.2 Objetivos</w:t>
            </w:r>
            <w:r w:rsidR="006A6E67">
              <w:rPr>
                <w:noProof/>
                <w:webHidden/>
              </w:rPr>
              <w:tab/>
            </w:r>
            <w:r w:rsidR="006A6E67">
              <w:rPr>
                <w:noProof/>
                <w:webHidden/>
              </w:rPr>
              <w:fldChar w:fldCharType="begin"/>
            </w:r>
            <w:r w:rsidR="006A6E67">
              <w:rPr>
                <w:noProof/>
                <w:webHidden/>
              </w:rPr>
              <w:instrText xml:space="preserve"> PAGEREF _Toc47078746 \h </w:instrText>
            </w:r>
            <w:r w:rsidR="006A6E67">
              <w:rPr>
                <w:noProof/>
                <w:webHidden/>
              </w:rPr>
            </w:r>
            <w:r w:rsidR="006A6E67">
              <w:rPr>
                <w:noProof/>
                <w:webHidden/>
              </w:rPr>
              <w:fldChar w:fldCharType="separate"/>
            </w:r>
            <w:r w:rsidR="006A6E67">
              <w:rPr>
                <w:noProof/>
                <w:webHidden/>
              </w:rPr>
              <w:t>9</w:t>
            </w:r>
            <w:r w:rsidR="006A6E67">
              <w:rPr>
                <w:noProof/>
                <w:webHidden/>
              </w:rPr>
              <w:fldChar w:fldCharType="end"/>
            </w:r>
          </w:hyperlink>
        </w:p>
        <w:p w14:paraId="0C70052D" w14:textId="7740BC08" w:rsidR="006A6E67" w:rsidRDefault="00C442F2">
          <w:pPr>
            <w:pStyle w:val="TOC3"/>
            <w:tabs>
              <w:tab w:val="right" w:leader="dot" w:pos="9350"/>
            </w:tabs>
            <w:rPr>
              <w:rFonts w:asciiTheme="minorHAnsi" w:eastAsiaTheme="minorEastAsia" w:hAnsiTheme="minorHAnsi"/>
              <w:noProof/>
              <w:sz w:val="22"/>
              <w:lang w:val="es-ES" w:eastAsia="ja-JP"/>
            </w:rPr>
          </w:pPr>
          <w:hyperlink w:anchor="_Toc47078747" w:history="1">
            <w:r w:rsidR="006A6E67" w:rsidRPr="003864E0">
              <w:rPr>
                <w:rStyle w:val="Hyperlink"/>
                <w:noProof/>
                <w:lang w:val="es-419"/>
              </w:rPr>
              <w:t>Objetivo General</w:t>
            </w:r>
            <w:r w:rsidR="006A6E67">
              <w:rPr>
                <w:noProof/>
                <w:webHidden/>
              </w:rPr>
              <w:tab/>
            </w:r>
            <w:r w:rsidR="006A6E67">
              <w:rPr>
                <w:noProof/>
                <w:webHidden/>
              </w:rPr>
              <w:fldChar w:fldCharType="begin"/>
            </w:r>
            <w:r w:rsidR="006A6E67">
              <w:rPr>
                <w:noProof/>
                <w:webHidden/>
              </w:rPr>
              <w:instrText xml:space="preserve"> PAGEREF _Toc47078747 \h </w:instrText>
            </w:r>
            <w:r w:rsidR="006A6E67">
              <w:rPr>
                <w:noProof/>
                <w:webHidden/>
              </w:rPr>
            </w:r>
            <w:r w:rsidR="006A6E67">
              <w:rPr>
                <w:noProof/>
                <w:webHidden/>
              </w:rPr>
              <w:fldChar w:fldCharType="separate"/>
            </w:r>
            <w:r w:rsidR="006A6E67">
              <w:rPr>
                <w:noProof/>
                <w:webHidden/>
              </w:rPr>
              <w:t>9</w:t>
            </w:r>
            <w:r w:rsidR="006A6E67">
              <w:rPr>
                <w:noProof/>
                <w:webHidden/>
              </w:rPr>
              <w:fldChar w:fldCharType="end"/>
            </w:r>
          </w:hyperlink>
        </w:p>
        <w:p w14:paraId="40834D2A" w14:textId="607D068E" w:rsidR="006A6E67" w:rsidRDefault="00C442F2">
          <w:pPr>
            <w:pStyle w:val="TOC3"/>
            <w:tabs>
              <w:tab w:val="right" w:leader="dot" w:pos="9350"/>
            </w:tabs>
            <w:rPr>
              <w:rFonts w:asciiTheme="minorHAnsi" w:eastAsiaTheme="minorEastAsia" w:hAnsiTheme="minorHAnsi"/>
              <w:noProof/>
              <w:sz w:val="22"/>
              <w:lang w:val="es-ES" w:eastAsia="ja-JP"/>
            </w:rPr>
          </w:pPr>
          <w:hyperlink w:anchor="_Toc47078748" w:history="1">
            <w:r w:rsidR="006A6E67" w:rsidRPr="003864E0">
              <w:rPr>
                <w:rStyle w:val="Hyperlink"/>
                <w:noProof/>
                <w:lang w:val="es-419"/>
              </w:rPr>
              <w:t>Objetivos Específicos</w:t>
            </w:r>
            <w:r w:rsidR="006A6E67">
              <w:rPr>
                <w:noProof/>
                <w:webHidden/>
              </w:rPr>
              <w:tab/>
            </w:r>
            <w:r w:rsidR="006A6E67">
              <w:rPr>
                <w:noProof/>
                <w:webHidden/>
              </w:rPr>
              <w:fldChar w:fldCharType="begin"/>
            </w:r>
            <w:r w:rsidR="006A6E67">
              <w:rPr>
                <w:noProof/>
                <w:webHidden/>
              </w:rPr>
              <w:instrText xml:space="preserve"> PAGEREF _Toc47078748 \h </w:instrText>
            </w:r>
            <w:r w:rsidR="006A6E67">
              <w:rPr>
                <w:noProof/>
                <w:webHidden/>
              </w:rPr>
            </w:r>
            <w:r w:rsidR="006A6E67">
              <w:rPr>
                <w:noProof/>
                <w:webHidden/>
              </w:rPr>
              <w:fldChar w:fldCharType="separate"/>
            </w:r>
            <w:r w:rsidR="006A6E67">
              <w:rPr>
                <w:noProof/>
                <w:webHidden/>
              </w:rPr>
              <w:t>10</w:t>
            </w:r>
            <w:r w:rsidR="006A6E67">
              <w:rPr>
                <w:noProof/>
                <w:webHidden/>
              </w:rPr>
              <w:fldChar w:fldCharType="end"/>
            </w:r>
          </w:hyperlink>
        </w:p>
        <w:p w14:paraId="0834187B" w14:textId="600CA872" w:rsidR="006A6E67" w:rsidRDefault="00C442F2">
          <w:pPr>
            <w:pStyle w:val="TOC2"/>
            <w:tabs>
              <w:tab w:val="right" w:leader="dot" w:pos="9350"/>
            </w:tabs>
            <w:rPr>
              <w:rFonts w:asciiTheme="minorHAnsi" w:eastAsiaTheme="minorEastAsia" w:hAnsiTheme="minorHAnsi"/>
              <w:noProof/>
              <w:sz w:val="22"/>
              <w:lang w:val="es-ES" w:eastAsia="ja-JP"/>
            </w:rPr>
          </w:pPr>
          <w:hyperlink w:anchor="_Toc47078749" w:history="1">
            <w:r w:rsidR="006A6E67" w:rsidRPr="003864E0">
              <w:rPr>
                <w:rStyle w:val="Hyperlink"/>
                <w:noProof/>
                <w:lang w:val="es-419"/>
              </w:rPr>
              <w:t>1.3 Antecedentes teóricos</w:t>
            </w:r>
            <w:r w:rsidR="006A6E67">
              <w:rPr>
                <w:noProof/>
                <w:webHidden/>
              </w:rPr>
              <w:tab/>
            </w:r>
            <w:r w:rsidR="006A6E67">
              <w:rPr>
                <w:noProof/>
                <w:webHidden/>
              </w:rPr>
              <w:fldChar w:fldCharType="begin"/>
            </w:r>
            <w:r w:rsidR="006A6E67">
              <w:rPr>
                <w:noProof/>
                <w:webHidden/>
              </w:rPr>
              <w:instrText xml:space="preserve"> PAGEREF _Toc47078749 \h </w:instrText>
            </w:r>
            <w:r w:rsidR="006A6E67">
              <w:rPr>
                <w:noProof/>
                <w:webHidden/>
              </w:rPr>
            </w:r>
            <w:r w:rsidR="006A6E67">
              <w:rPr>
                <w:noProof/>
                <w:webHidden/>
              </w:rPr>
              <w:fldChar w:fldCharType="separate"/>
            </w:r>
            <w:r w:rsidR="006A6E67">
              <w:rPr>
                <w:noProof/>
                <w:webHidden/>
              </w:rPr>
              <w:t>11</w:t>
            </w:r>
            <w:r w:rsidR="006A6E67">
              <w:rPr>
                <w:noProof/>
                <w:webHidden/>
              </w:rPr>
              <w:fldChar w:fldCharType="end"/>
            </w:r>
          </w:hyperlink>
        </w:p>
        <w:p w14:paraId="519BE074" w14:textId="6261D361" w:rsidR="006A6E67" w:rsidRDefault="00C442F2">
          <w:pPr>
            <w:pStyle w:val="TOC2"/>
            <w:tabs>
              <w:tab w:val="right" w:leader="dot" w:pos="9350"/>
            </w:tabs>
            <w:rPr>
              <w:rFonts w:asciiTheme="minorHAnsi" w:eastAsiaTheme="minorEastAsia" w:hAnsiTheme="minorHAnsi"/>
              <w:noProof/>
              <w:sz w:val="22"/>
              <w:lang w:val="es-ES" w:eastAsia="ja-JP"/>
            </w:rPr>
          </w:pPr>
          <w:hyperlink w:anchor="_Toc47078750" w:history="1">
            <w:r w:rsidR="006A6E67" w:rsidRPr="003864E0">
              <w:rPr>
                <w:rStyle w:val="Hyperlink"/>
                <w:noProof/>
                <w:lang w:val="es-419"/>
              </w:rPr>
              <w:t>1.4 Solución Propuesta</w:t>
            </w:r>
            <w:r w:rsidR="006A6E67">
              <w:rPr>
                <w:noProof/>
                <w:webHidden/>
              </w:rPr>
              <w:tab/>
            </w:r>
            <w:r w:rsidR="006A6E67">
              <w:rPr>
                <w:noProof/>
                <w:webHidden/>
              </w:rPr>
              <w:fldChar w:fldCharType="begin"/>
            </w:r>
            <w:r w:rsidR="006A6E67">
              <w:rPr>
                <w:noProof/>
                <w:webHidden/>
              </w:rPr>
              <w:instrText xml:space="preserve"> PAGEREF _Toc47078750 \h </w:instrText>
            </w:r>
            <w:r w:rsidR="006A6E67">
              <w:rPr>
                <w:noProof/>
                <w:webHidden/>
              </w:rPr>
            </w:r>
            <w:r w:rsidR="006A6E67">
              <w:rPr>
                <w:noProof/>
                <w:webHidden/>
              </w:rPr>
              <w:fldChar w:fldCharType="separate"/>
            </w:r>
            <w:r w:rsidR="006A6E67">
              <w:rPr>
                <w:noProof/>
                <w:webHidden/>
              </w:rPr>
              <w:t>15</w:t>
            </w:r>
            <w:r w:rsidR="006A6E67">
              <w:rPr>
                <w:noProof/>
                <w:webHidden/>
              </w:rPr>
              <w:fldChar w:fldCharType="end"/>
            </w:r>
          </w:hyperlink>
        </w:p>
        <w:p w14:paraId="63FE9DB3" w14:textId="61F0BDBB" w:rsidR="006A6E67" w:rsidRDefault="00C442F2">
          <w:pPr>
            <w:pStyle w:val="TOC2"/>
            <w:tabs>
              <w:tab w:val="right" w:leader="dot" w:pos="9350"/>
            </w:tabs>
            <w:rPr>
              <w:rFonts w:asciiTheme="minorHAnsi" w:eastAsiaTheme="minorEastAsia" w:hAnsiTheme="minorHAnsi"/>
              <w:noProof/>
              <w:sz w:val="22"/>
              <w:lang w:val="es-ES" w:eastAsia="ja-JP"/>
            </w:rPr>
          </w:pPr>
          <w:hyperlink w:anchor="_Toc47078751" w:history="1">
            <w:r w:rsidR="006A6E67" w:rsidRPr="003864E0">
              <w:rPr>
                <w:rStyle w:val="Hyperlink"/>
                <w:noProof/>
                <w:lang w:val="es-419"/>
              </w:rPr>
              <w:t>1.5 Pruebas</w:t>
            </w:r>
            <w:r w:rsidR="006A6E67">
              <w:rPr>
                <w:noProof/>
                <w:webHidden/>
              </w:rPr>
              <w:tab/>
            </w:r>
            <w:r w:rsidR="006A6E67">
              <w:rPr>
                <w:noProof/>
                <w:webHidden/>
              </w:rPr>
              <w:fldChar w:fldCharType="begin"/>
            </w:r>
            <w:r w:rsidR="006A6E67">
              <w:rPr>
                <w:noProof/>
                <w:webHidden/>
              </w:rPr>
              <w:instrText xml:space="preserve"> PAGEREF _Toc47078751 \h </w:instrText>
            </w:r>
            <w:r w:rsidR="006A6E67">
              <w:rPr>
                <w:noProof/>
                <w:webHidden/>
              </w:rPr>
            </w:r>
            <w:r w:rsidR="006A6E67">
              <w:rPr>
                <w:noProof/>
                <w:webHidden/>
              </w:rPr>
              <w:fldChar w:fldCharType="separate"/>
            </w:r>
            <w:r w:rsidR="006A6E67">
              <w:rPr>
                <w:noProof/>
                <w:webHidden/>
              </w:rPr>
              <w:t>20</w:t>
            </w:r>
            <w:r w:rsidR="006A6E67">
              <w:rPr>
                <w:noProof/>
                <w:webHidden/>
              </w:rPr>
              <w:fldChar w:fldCharType="end"/>
            </w:r>
          </w:hyperlink>
        </w:p>
        <w:p w14:paraId="39F4DAE2" w14:textId="426700C3" w:rsidR="006A6E67" w:rsidRDefault="00C442F2">
          <w:pPr>
            <w:pStyle w:val="TOC3"/>
            <w:tabs>
              <w:tab w:val="right" w:leader="dot" w:pos="9350"/>
            </w:tabs>
            <w:rPr>
              <w:rFonts w:asciiTheme="minorHAnsi" w:eastAsiaTheme="minorEastAsia" w:hAnsiTheme="minorHAnsi"/>
              <w:noProof/>
              <w:sz w:val="22"/>
              <w:lang w:val="es-ES" w:eastAsia="ja-JP"/>
            </w:rPr>
          </w:pPr>
          <w:hyperlink w:anchor="_Toc47078752" w:history="1">
            <w:r w:rsidR="006A6E67" w:rsidRPr="003864E0">
              <w:rPr>
                <w:rStyle w:val="Hyperlink"/>
                <w:noProof/>
                <w:lang w:val="es-ES"/>
              </w:rPr>
              <w:t>Pruebas Unitarias para la clase EntryData</w:t>
            </w:r>
            <w:r w:rsidR="006A6E67">
              <w:rPr>
                <w:noProof/>
                <w:webHidden/>
              </w:rPr>
              <w:tab/>
            </w:r>
            <w:r w:rsidR="006A6E67">
              <w:rPr>
                <w:noProof/>
                <w:webHidden/>
              </w:rPr>
              <w:fldChar w:fldCharType="begin"/>
            </w:r>
            <w:r w:rsidR="006A6E67">
              <w:rPr>
                <w:noProof/>
                <w:webHidden/>
              </w:rPr>
              <w:instrText xml:space="preserve"> PAGEREF _Toc47078752 \h </w:instrText>
            </w:r>
            <w:r w:rsidR="006A6E67">
              <w:rPr>
                <w:noProof/>
                <w:webHidden/>
              </w:rPr>
            </w:r>
            <w:r w:rsidR="006A6E67">
              <w:rPr>
                <w:noProof/>
                <w:webHidden/>
              </w:rPr>
              <w:fldChar w:fldCharType="separate"/>
            </w:r>
            <w:r w:rsidR="006A6E67">
              <w:rPr>
                <w:noProof/>
                <w:webHidden/>
              </w:rPr>
              <w:t>20</w:t>
            </w:r>
            <w:r w:rsidR="006A6E67">
              <w:rPr>
                <w:noProof/>
                <w:webHidden/>
              </w:rPr>
              <w:fldChar w:fldCharType="end"/>
            </w:r>
          </w:hyperlink>
        </w:p>
        <w:p w14:paraId="017DD770" w14:textId="12468548" w:rsidR="006A6E67" w:rsidRDefault="00C442F2">
          <w:pPr>
            <w:pStyle w:val="TOC3"/>
            <w:tabs>
              <w:tab w:val="right" w:leader="dot" w:pos="9350"/>
            </w:tabs>
            <w:rPr>
              <w:rFonts w:asciiTheme="minorHAnsi" w:eastAsiaTheme="minorEastAsia" w:hAnsiTheme="minorHAnsi"/>
              <w:noProof/>
              <w:sz w:val="22"/>
              <w:lang w:val="es-ES" w:eastAsia="ja-JP"/>
            </w:rPr>
          </w:pPr>
          <w:hyperlink w:anchor="_Toc47078753" w:history="1">
            <w:r w:rsidR="006A6E67" w:rsidRPr="003864E0">
              <w:rPr>
                <w:rStyle w:val="Hyperlink"/>
                <w:noProof/>
                <w:lang w:val="es-ES"/>
              </w:rPr>
              <w:t>Pruebas Unitarias para la clase Simulación</w:t>
            </w:r>
            <w:r w:rsidR="006A6E67">
              <w:rPr>
                <w:noProof/>
                <w:webHidden/>
              </w:rPr>
              <w:tab/>
            </w:r>
            <w:r w:rsidR="006A6E67">
              <w:rPr>
                <w:noProof/>
                <w:webHidden/>
              </w:rPr>
              <w:fldChar w:fldCharType="begin"/>
            </w:r>
            <w:r w:rsidR="006A6E67">
              <w:rPr>
                <w:noProof/>
                <w:webHidden/>
              </w:rPr>
              <w:instrText xml:space="preserve"> PAGEREF _Toc47078753 \h </w:instrText>
            </w:r>
            <w:r w:rsidR="006A6E67">
              <w:rPr>
                <w:noProof/>
                <w:webHidden/>
              </w:rPr>
            </w:r>
            <w:r w:rsidR="006A6E67">
              <w:rPr>
                <w:noProof/>
                <w:webHidden/>
              </w:rPr>
              <w:fldChar w:fldCharType="separate"/>
            </w:r>
            <w:r w:rsidR="006A6E67">
              <w:rPr>
                <w:noProof/>
                <w:webHidden/>
              </w:rPr>
              <w:t>20</w:t>
            </w:r>
            <w:r w:rsidR="006A6E67">
              <w:rPr>
                <w:noProof/>
                <w:webHidden/>
              </w:rPr>
              <w:fldChar w:fldCharType="end"/>
            </w:r>
          </w:hyperlink>
        </w:p>
        <w:p w14:paraId="53BE942A" w14:textId="1E18EEA4" w:rsidR="006A6E67" w:rsidRDefault="00C442F2">
          <w:pPr>
            <w:pStyle w:val="TOC3"/>
            <w:tabs>
              <w:tab w:val="right" w:leader="dot" w:pos="9350"/>
            </w:tabs>
            <w:rPr>
              <w:rFonts w:asciiTheme="minorHAnsi" w:eastAsiaTheme="minorEastAsia" w:hAnsiTheme="minorHAnsi"/>
              <w:noProof/>
              <w:sz w:val="22"/>
              <w:lang w:val="es-ES" w:eastAsia="ja-JP"/>
            </w:rPr>
          </w:pPr>
          <w:hyperlink w:anchor="_Toc47078754" w:history="1">
            <w:r w:rsidR="006A6E67" w:rsidRPr="003864E0">
              <w:rPr>
                <w:rStyle w:val="Hyperlink"/>
                <w:noProof/>
                <w:lang w:val="es-ES"/>
              </w:rPr>
              <w:t>Pruebas Unitarias para la Clase Inventario</w:t>
            </w:r>
            <w:r w:rsidR="006A6E67">
              <w:rPr>
                <w:noProof/>
                <w:webHidden/>
              </w:rPr>
              <w:tab/>
            </w:r>
            <w:r w:rsidR="006A6E67">
              <w:rPr>
                <w:noProof/>
                <w:webHidden/>
              </w:rPr>
              <w:fldChar w:fldCharType="begin"/>
            </w:r>
            <w:r w:rsidR="006A6E67">
              <w:rPr>
                <w:noProof/>
                <w:webHidden/>
              </w:rPr>
              <w:instrText xml:space="preserve"> PAGEREF _Toc47078754 \h </w:instrText>
            </w:r>
            <w:r w:rsidR="006A6E67">
              <w:rPr>
                <w:noProof/>
                <w:webHidden/>
              </w:rPr>
            </w:r>
            <w:r w:rsidR="006A6E67">
              <w:rPr>
                <w:noProof/>
                <w:webHidden/>
              </w:rPr>
              <w:fldChar w:fldCharType="separate"/>
            </w:r>
            <w:r w:rsidR="006A6E67">
              <w:rPr>
                <w:noProof/>
                <w:webHidden/>
              </w:rPr>
              <w:t>21</w:t>
            </w:r>
            <w:r w:rsidR="006A6E67">
              <w:rPr>
                <w:noProof/>
                <w:webHidden/>
              </w:rPr>
              <w:fldChar w:fldCharType="end"/>
            </w:r>
          </w:hyperlink>
        </w:p>
        <w:p w14:paraId="5146FD1A" w14:textId="62A49667" w:rsidR="006A6E67" w:rsidRDefault="00C442F2">
          <w:pPr>
            <w:pStyle w:val="TOC3"/>
            <w:tabs>
              <w:tab w:val="right" w:leader="dot" w:pos="9350"/>
            </w:tabs>
            <w:rPr>
              <w:rFonts w:asciiTheme="minorHAnsi" w:eastAsiaTheme="minorEastAsia" w:hAnsiTheme="minorHAnsi"/>
              <w:noProof/>
              <w:sz w:val="22"/>
              <w:lang w:val="es-ES" w:eastAsia="ja-JP"/>
            </w:rPr>
          </w:pPr>
          <w:hyperlink w:anchor="_Toc47078755" w:history="1">
            <w:r w:rsidR="006A6E67" w:rsidRPr="003864E0">
              <w:rPr>
                <w:rStyle w:val="Hyperlink"/>
                <w:noProof/>
                <w:lang w:val="es-ES"/>
              </w:rPr>
              <w:t>Pruebas Unitarias para la Clase OutData</w:t>
            </w:r>
            <w:r w:rsidR="006A6E67">
              <w:rPr>
                <w:noProof/>
                <w:webHidden/>
              </w:rPr>
              <w:tab/>
            </w:r>
            <w:r w:rsidR="006A6E67">
              <w:rPr>
                <w:noProof/>
                <w:webHidden/>
              </w:rPr>
              <w:fldChar w:fldCharType="begin"/>
            </w:r>
            <w:r w:rsidR="006A6E67">
              <w:rPr>
                <w:noProof/>
                <w:webHidden/>
              </w:rPr>
              <w:instrText xml:space="preserve"> PAGEREF _Toc47078755 \h </w:instrText>
            </w:r>
            <w:r w:rsidR="006A6E67">
              <w:rPr>
                <w:noProof/>
                <w:webHidden/>
              </w:rPr>
            </w:r>
            <w:r w:rsidR="006A6E67">
              <w:rPr>
                <w:noProof/>
                <w:webHidden/>
              </w:rPr>
              <w:fldChar w:fldCharType="separate"/>
            </w:r>
            <w:r w:rsidR="006A6E67">
              <w:rPr>
                <w:noProof/>
                <w:webHidden/>
              </w:rPr>
              <w:t>21</w:t>
            </w:r>
            <w:r w:rsidR="006A6E67">
              <w:rPr>
                <w:noProof/>
                <w:webHidden/>
              </w:rPr>
              <w:fldChar w:fldCharType="end"/>
            </w:r>
          </w:hyperlink>
        </w:p>
        <w:p w14:paraId="2B68BEB1" w14:textId="2E3ACEE0" w:rsidR="006A6E67" w:rsidRDefault="00C442F2">
          <w:pPr>
            <w:pStyle w:val="TOC2"/>
            <w:tabs>
              <w:tab w:val="right" w:leader="dot" w:pos="9350"/>
            </w:tabs>
            <w:rPr>
              <w:rFonts w:asciiTheme="minorHAnsi" w:eastAsiaTheme="minorEastAsia" w:hAnsiTheme="minorHAnsi"/>
              <w:noProof/>
              <w:sz w:val="22"/>
              <w:lang w:val="es-ES" w:eastAsia="ja-JP"/>
            </w:rPr>
          </w:pPr>
          <w:hyperlink w:anchor="_Toc47078756" w:history="1">
            <w:r w:rsidR="006A6E67" w:rsidRPr="003864E0">
              <w:rPr>
                <w:rStyle w:val="Hyperlink"/>
                <w:noProof/>
                <w:lang w:val="es-419"/>
              </w:rPr>
              <w:t>1.6. Diseño de experimentos de la simulación.</w:t>
            </w:r>
            <w:r w:rsidR="006A6E67">
              <w:rPr>
                <w:noProof/>
                <w:webHidden/>
              </w:rPr>
              <w:tab/>
            </w:r>
            <w:r w:rsidR="006A6E67">
              <w:rPr>
                <w:noProof/>
                <w:webHidden/>
              </w:rPr>
              <w:fldChar w:fldCharType="begin"/>
            </w:r>
            <w:r w:rsidR="006A6E67">
              <w:rPr>
                <w:noProof/>
                <w:webHidden/>
              </w:rPr>
              <w:instrText xml:space="preserve"> PAGEREF _Toc47078756 \h </w:instrText>
            </w:r>
            <w:r w:rsidR="006A6E67">
              <w:rPr>
                <w:noProof/>
                <w:webHidden/>
              </w:rPr>
            </w:r>
            <w:r w:rsidR="006A6E67">
              <w:rPr>
                <w:noProof/>
                <w:webHidden/>
              </w:rPr>
              <w:fldChar w:fldCharType="separate"/>
            </w:r>
            <w:r w:rsidR="006A6E67">
              <w:rPr>
                <w:noProof/>
                <w:webHidden/>
              </w:rPr>
              <w:t>22</w:t>
            </w:r>
            <w:r w:rsidR="006A6E67">
              <w:rPr>
                <w:noProof/>
                <w:webHidden/>
              </w:rPr>
              <w:fldChar w:fldCharType="end"/>
            </w:r>
          </w:hyperlink>
        </w:p>
        <w:p w14:paraId="6C684385" w14:textId="73DFBE0C" w:rsidR="006A6E67" w:rsidRDefault="00C442F2">
          <w:pPr>
            <w:pStyle w:val="TOC2"/>
            <w:tabs>
              <w:tab w:val="right" w:leader="dot" w:pos="9350"/>
            </w:tabs>
            <w:rPr>
              <w:rFonts w:asciiTheme="minorHAnsi" w:eastAsiaTheme="minorEastAsia" w:hAnsiTheme="minorHAnsi"/>
              <w:noProof/>
              <w:sz w:val="22"/>
              <w:lang w:val="es-ES" w:eastAsia="ja-JP"/>
            </w:rPr>
          </w:pPr>
          <w:hyperlink w:anchor="_Toc47078757" w:history="1">
            <w:r w:rsidR="006A6E67" w:rsidRPr="003864E0">
              <w:rPr>
                <w:rStyle w:val="Hyperlink"/>
                <w:noProof/>
                <w:lang w:val="es-419"/>
              </w:rPr>
              <w:t>1.7. Análisis de Datos</w:t>
            </w:r>
            <w:r w:rsidR="006A6E67">
              <w:rPr>
                <w:noProof/>
                <w:webHidden/>
              </w:rPr>
              <w:tab/>
            </w:r>
            <w:r w:rsidR="006A6E67">
              <w:rPr>
                <w:noProof/>
                <w:webHidden/>
              </w:rPr>
              <w:fldChar w:fldCharType="begin"/>
            </w:r>
            <w:r w:rsidR="006A6E67">
              <w:rPr>
                <w:noProof/>
                <w:webHidden/>
              </w:rPr>
              <w:instrText xml:space="preserve"> PAGEREF _Toc47078757 \h </w:instrText>
            </w:r>
            <w:r w:rsidR="006A6E67">
              <w:rPr>
                <w:noProof/>
                <w:webHidden/>
              </w:rPr>
            </w:r>
            <w:r w:rsidR="006A6E67">
              <w:rPr>
                <w:noProof/>
                <w:webHidden/>
              </w:rPr>
              <w:fldChar w:fldCharType="separate"/>
            </w:r>
            <w:r w:rsidR="006A6E67">
              <w:rPr>
                <w:noProof/>
                <w:webHidden/>
              </w:rPr>
              <w:t>23</w:t>
            </w:r>
            <w:r w:rsidR="006A6E67">
              <w:rPr>
                <w:noProof/>
                <w:webHidden/>
              </w:rPr>
              <w:fldChar w:fldCharType="end"/>
            </w:r>
          </w:hyperlink>
        </w:p>
        <w:p w14:paraId="76F3407F" w14:textId="5FA4C44D" w:rsidR="006A6E67" w:rsidRDefault="00C442F2">
          <w:pPr>
            <w:pStyle w:val="TOC2"/>
            <w:tabs>
              <w:tab w:val="right" w:leader="dot" w:pos="9350"/>
            </w:tabs>
            <w:rPr>
              <w:rFonts w:asciiTheme="minorHAnsi" w:eastAsiaTheme="minorEastAsia" w:hAnsiTheme="minorHAnsi"/>
              <w:noProof/>
              <w:sz w:val="22"/>
              <w:lang w:val="es-ES" w:eastAsia="ja-JP"/>
            </w:rPr>
          </w:pPr>
          <w:hyperlink w:anchor="_Toc47078758" w:history="1">
            <w:r w:rsidR="006A6E67" w:rsidRPr="003864E0">
              <w:rPr>
                <w:rStyle w:val="Hyperlink"/>
                <w:noProof/>
                <w:lang w:val="es-419"/>
              </w:rPr>
              <w:t>1.8. Análisis de Resultados</w:t>
            </w:r>
            <w:r w:rsidR="006A6E67">
              <w:rPr>
                <w:noProof/>
                <w:webHidden/>
              </w:rPr>
              <w:tab/>
            </w:r>
            <w:r w:rsidR="006A6E67">
              <w:rPr>
                <w:noProof/>
                <w:webHidden/>
              </w:rPr>
              <w:fldChar w:fldCharType="begin"/>
            </w:r>
            <w:r w:rsidR="006A6E67">
              <w:rPr>
                <w:noProof/>
                <w:webHidden/>
              </w:rPr>
              <w:instrText xml:space="preserve"> PAGEREF _Toc47078758 \h </w:instrText>
            </w:r>
            <w:r w:rsidR="006A6E67">
              <w:rPr>
                <w:noProof/>
                <w:webHidden/>
              </w:rPr>
            </w:r>
            <w:r w:rsidR="006A6E67">
              <w:rPr>
                <w:noProof/>
                <w:webHidden/>
              </w:rPr>
              <w:fldChar w:fldCharType="separate"/>
            </w:r>
            <w:r w:rsidR="006A6E67">
              <w:rPr>
                <w:noProof/>
                <w:webHidden/>
              </w:rPr>
              <w:t>29</w:t>
            </w:r>
            <w:r w:rsidR="006A6E67">
              <w:rPr>
                <w:noProof/>
                <w:webHidden/>
              </w:rPr>
              <w:fldChar w:fldCharType="end"/>
            </w:r>
          </w:hyperlink>
        </w:p>
        <w:p w14:paraId="6CFE39A7" w14:textId="1FCEFC38" w:rsidR="006A6E67" w:rsidRDefault="00C442F2">
          <w:pPr>
            <w:pStyle w:val="TOC1"/>
            <w:tabs>
              <w:tab w:val="right" w:leader="dot" w:pos="9350"/>
            </w:tabs>
            <w:rPr>
              <w:rFonts w:asciiTheme="minorHAnsi" w:eastAsiaTheme="minorEastAsia" w:hAnsiTheme="minorHAnsi"/>
              <w:noProof/>
              <w:sz w:val="22"/>
              <w:lang w:val="es-ES" w:eastAsia="ja-JP"/>
            </w:rPr>
          </w:pPr>
          <w:hyperlink w:anchor="_Toc47078759" w:history="1">
            <w:r w:rsidR="006A6E67" w:rsidRPr="003864E0">
              <w:rPr>
                <w:rStyle w:val="Hyperlink"/>
                <w:noProof/>
                <w:lang w:val="es-419"/>
              </w:rPr>
              <w:t>Conclusiones</w:t>
            </w:r>
            <w:r w:rsidR="006A6E67">
              <w:rPr>
                <w:noProof/>
                <w:webHidden/>
              </w:rPr>
              <w:tab/>
            </w:r>
            <w:r w:rsidR="006A6E67">
              <w:rPr>
                <w:noProof/>
                <w:webHidden/>
              </w:rPr>
              <w:fldChar w:fldCharType="begin"/>
            </w:r>
            <w:r w:rsidR="006A6E67">
              <w:rPr>
                <w:noProof/>
                <w:webHidden/>
              </w:rPr>
              <w:instrText xml:space="preserve"> PAGEREF _Toc47078759 \h </w:instrText>
            </w:r>
            <w:r w:rsidR="006A6E67">
              <w:rPr>
                <w:noProof/>
                <w:webHidden/>
              </w:rPr>
            </w:r>
            <w:r w:rsidR="006A6E67">
              <w:rPr>
                <w:noProof/>
                <w:webHidden/>
              </w:rPr>
              <w:fldChar w:fldCharType="separate"/>
            </w:r>
            <w:r w:rsidR="006A6E67">
              <w:rPr>
                <w:noProof/>
                <w:webHidden/>
              </w:rPr>
              <w:t>31</w:t>
            </w:r>
            <w:r w:rsidR="006A6E67">
              <w:rPr>
                <w:noProof/>
                <w:webHidden/>
              </w:rPr>
              <w:fldChar w:fldCharType="end"/>
            </w:r>
          </w:hyperlink>
        </w:p>
        <w:p w14:paraId="7FBB7AE1" w14:textId="4B3A2783" w:rsidR="00393E5E" w:rsidRPr="00393E5E" w:rsidRDefault="00393E5E" w:rsidP="00393E5E">
          <w:pPr>
            <w:rPr>
              <w:rFonts w:cs="Times New Roman"/>
            </w:rPr>
          </w:pPr>
          <w:r w:rsidRPr="00393E5E">
            <w:rPr>
              <w:rFonts w:cs="Times New Roman"/>
              <w:b/>
              <w:bCs/>
            </w:rPr>
            <w:fldChar w:fldCharType="end"/>
          </w:r>
        </w:p>
      </w:sdtContent>
    </w:sdt>
    <w:p w14:paraId="56F74E5B" w14:textId="57443513" w:rsidR="00763409" w:rsidRDefault="00763409" w:rsidP="00763409">
      <w:pPr>
        <w:jc w:val="center"/>
        <w:rPr>
          <w:rFonts w:cs="Times New Roman"/>
          <w:b/>
          <w:bCs/>
          <w:szCs w:val="24"/>
          <w:lang w:val="es-419"/>
        </w:rPr>
      </w:pPr>
    </w:p>
    <w:p w14:paraId="6EB501C0" w14:textId="464E3A9E" w:rsidR="00763409" w:rsidRDefault="00763409" w:rsidP="00763409">
      <w:pPr>
        <w:jc w:val="center"/>
        <w:rPr>
          <w:rFonts w:cs="Times New Roman"/>
          <w:b/>
          <w:bCs/>
          <w:szCs w:val="24"/>
          <w:lang w:val="es-419"/>
        </w:rPr>
      </w:pPr>
    </w:p>
    <w:p w14:paraId="422B8FA6" w14:textId="013900B0" w:rsidR="00763409" w:rsidRDefault="00763409" w:rsidP="00763409">
      <w:pPr>
        <w:jc w:val="center"/>
        <w:rPr>
          <w:rFonts w:cs="Times New Roman"/>
          <w:b/>
          <w:bCs/>
          <w:szCs w:val="24"/>
          <w:lang w:val="es-419"/>
        </w:rPr>
      </w:pPr>
    </w:p>
    <w:p w14:paraId="02DC2207" w14:textId="0B0F8A8F" w:rsidR="00763409" w:rsidRDefault="00763409" w:rsidP="00763409">
      <w:pPr>
        <w:jc w:val="center"/>
        <w:rPr>
          <w:rFonts w:cs="Times New Roman"/>
          <w:b/>
          <w:bCs/>
          <w:szCs w:val="24"/>
          <w:lang w:val="es-419"/>
        </w:rPr>
      </w:pPr>
    </w:p>
    <w:p w14:paraId="7CBCFEC4" w14:textId="4C3C4389" w:rsidR="00763409" w:rsidRDefault="00763409" w:rsidP="00393E5E">
      <w:pPr>
        <w:rPr>
          <w:rFonts w:cs="Times New Roman"/>
          <w:b/>
          <w:bCs/>
          <w:szCs w:val="24"/>
          <w:lang w:val="es-419"/>
        </w:rPr>
      </w:pPr>
    </w:p>
    <w:p w14:paraId="3EF7C6EC" w14:textId="77777777" w:rsidR="006A6E67" w:rsidRPr="00763409" w:rsidRDefault="006A6E67" w:rsidP="00393E5E">
      <w:pPr>
        <w:rPr>
          <w:rFonts w:cs="Times New Roman"/>
          <w:b/>
          <w:bCs/>
          <w:szCs w:val="24"/>
          <w:lang w:val="es-419"/>
        </w:rPr>
      </w:pPr>
    </w:p>
    <w:p w14:paraId="2343B9F4" w14:textId="0D228B53" w:rsidR="00C91FB6" w:rsidRPr="00393E5E" w:rsidRDefault="007A0506" w:rsidP="00393E5E">
      <w:pPr>
        <w:pStyle w:val="Heading1"/>
        <w:rPr>
          <w:szCs w:val="56"/>
          <w:lang w:val="es-419"/>
        </w:rPr>
      </w:pPr>
      <w:bookmarkStart w:id="1" w:name="_Toc47078743"/>
      <w:r w:rsidRPr="00393E5E">
        <w:lastRenderedPageBreak/>
        <w:t>Introducción</w:t>
      </w:r>
      <w:bookmarkEnd w:id="1"/>
    </w:p>
    <w:p w14:paraId="65107133" w14:textId="77777777" w:rsidR="006A6E67" w:rsidRDefault="006A6E67" w:rsidP="006A6E67">
      <w:pPr>
        <w:rPr>
          <w:rFonts w:cs="Times New Roman"/>
        </w:rPr>
      </w:pPr>
      <w:r>
        <w:rPr>
          <w:rFonts w:cs="Times New Roman"/>
        </w:rPr>
        <w:t>Según Miguel Betancourt, en su Breve estudio sobre la Industria del gas natural en Venezuela, comenta que “</w:t>
      </w:r>
      <w:r w:rsidRPr="001A7AB0">
        <w:rPr>
          <w:rFonts w:cs="Times New Roman"/>
        </w:rPr>
        <w:t>Venezuela está ubicada en el octavo lug</w:t>
      </w:r>
      <w:r>
        <w:rPr>
          <w:rFonts w:cs="Times New Roman"/>
        </w:rPr>
        <w:t xml:space="preserve">ar entre los países con mayores </w:t>
      </w:r>
      <w:r w:rsidRPr="001A7AB0">
        <w:rPr>
          <w:rFonts w:cs="Times New Roman"/>
        </w:rPr>
        <w:t>reservas probadas de gas natural, de los</w:t>
      </w:r>
      <w:r>
        <w:rPr>
          <w:rFonts w:cs="Times New Roman"/>
        </w:rPr>
        <w:t xml:space="preserve"> cual un 90% está asociado a la </w:t>
      </w:r>
      <w:r w:rsidRPr="001A7AB0">
        <w:rPr>
          <w:rFonts w:cs="Times New Roman"/>
        </w:rPr>
        <w:t>producción de petróleo y el resto está fo</w:t>
      </w:r>
      <w:r>
        <w:rPr>
          <w:rFonts w:cs="Times New Roman"/>
        </w:rPr>
        <w:t xml:space="preserve">rmado por gas no asociado o gas </w:t>
      </w:r>
      <w:r w:rsidRPr="001A7AB0">
        <w:rPr>
          <w:rFonts w:cs="Times New Roman"/>
        </w:rPr>
        <w:t>libre. Nuestro país se vislumbra como una at</w:t>
      </w:r>
      <w:r>
        <w:rPr>
          <w:rFonts w:cs="Times New Roman"/>
        </w:rPr>
        <w:t xml:space="preserve">ractiva plaza para las empresas </w:t>
      </w:r>
      <w:r w:rsidRPr="001A7AB0">
        <w:rPr>
          <w:rFonts w:cs="Times New Roman"/>
        </w:rPr>
        <w:t>petroleras mundiales en cuanto a la explotaci</w:t>
      </w:r>
      <w:r>
        <w:rPr>
          <w:rFonts w:cs="Times New Roman"/>
        </w:rPr>
        <w:t xml:space="preserve">ón de gas se refiere. El Estado </w:t>
      </w:r>
      <w:r w:rsidRPr="001A7AB0">
        <w:rPr>
          <w:rFonts w:cs="Times New Roman"/>
        </w:rPr>
        <w:t>Venezolano consciente de la necesidad de satisfacer la demanda do</w:t>
      </w:r>
      <w:r>
        <w:rPr>
          <w:rFonts w:cs="Times New Roman"/>
        </w:rPr>
        <w:t xml:space="preserve">méstica </w:t>
      </w:r>
      <w:r w:rsidRPr="001A7AB0">
        <w:rPr>
          <w:rFonts w:cs="Times New Roman"/>
        </w:rPr>
        <w:t>e internacional de gas natural, inició en el año 2</w:t>
      </w:r>
      <w:r>
        <w:rPr>
          <w:rFonts w:cs="Times New Roman"/>
        </w:rPr>
        <w:t xml:space="preserve">001 el otorgamiento de licencia </w:t>
      </w:r>
      <w:r w:rsidRPr="001A7AB0">
        <w:rPr>
          <w:rFonts w:cs="Times New Roman"/>
        </w:rPr>
        <w:t>de gas para la explotación de gas l</w:t>
      </w:r>
      <w:r>
        <w:rPr>
          <w:rFonts w:cs="Times New Roman"/>
        </w:rPr>
        <w:t xml:space="preserve">ibre destinado fundamentalmente </w:t>
      </w:r>
      <w:r w:rsidRPr="001A7AB0">
        <w:rPr>
          <w:rFonts w:cs="Times New Roman"/>
        </w:rPr>
        <w:t>a satisfacer el mercado venezolano.</w:t>
      </w:r>
      <w:r>
        <w:rPr>
          <w:rFonts w:cs="Times New Roman"/>
        </w:rPr>
        <w:t>”</w:t>
      </w:r>
    </w:p>
    <w:p w14:paraId="42D3A897" w14:textId="77777777" w:rsidR="006A6E67" w:rsidRPr="001A7AB0" w:rsidRDefault="006A6E67" w:rsidP="006A6E67">
      <w:pPr>
        <w:rPr>
          <w:rFonts w:cs="Times New Roman"/>
        </w:rPr>
      </w:pPr>
      <w:r>
        <w:rPr>
          <w:rFonts w:cs="Times New Roman"/>
        </w:rPr>
        <w:tab/>
        <w:t>Entre los diferentes usos que se le da al gas natural en las áreas residenciales se encuentra la calefacción, aire acondicionado, agua caliente, cocina y secado de ropa. Miguel Betancourt (Breve estudio sobre la Industria del gas natural en Venezuela, pg. 15) comenta que “El consumo de gas natural es considerado como el recurso de energía primaria de más rápido crecimiento mundial con un crecimiento promedio proyectado anual de 2.8% del 2001 al 2025, comparado con el consumo promedio proyectado anual para el mismo periodo de 1.8% para el petróleo y 1.5% para el carbón.”</w:t>
      </w:r>
    </w:p>
    <w:p w14:paraId="4CF77462" w14:textId="77777777" w:rsidR="006A6E67" w:rsidRPr="00763409" w:rsidRDefault="006A6E67" w:rsidP="006A6E67">
      <w:pPr>
        <w:spacing w:after="0"/>
        <w:ind w:firstLine="720"/>
        <w:rPr>
          <w:rFonts w:cs="Times New Roman"/>
          <w:szCs w:val="24"/>
          <w:lang w:val="es-419"/>
        </w:rPr>
      </w:pPr>
      <w:r w:rsidRPr="00763409">
        <w:rPr>
          <w:rFonts w:cs="Times New Roman"/>
          <w:szCs w:val="24"/>
          <w:lang w:val="es-419"/>
        </w:rPr>
        <w:t xml:space="preserve">La Política de Inventario consiste en determinar el nivel de existencias económicamente más convenientes para las empresas. En la mayoría de los negocios actualmente, los inventarios representan una inversión significativamente alta y esta puede ejercer influencia importante sobre las decisiones financieras. Los descuidos en la planeación y control de inventarios resultan en </w:t>
      </w:r>
      <w:r w:rsidRPr="00763409">
        <w:rPr>
          <w:rFonts w:cs="Times New Roman"/>
          <w:szCs w:val="24"/>
          <w:lang w:val="es-419"/>
        </w:rPr>
        <w:lastRenderedPageBreak/>
        <w:t>escasez crítica de producción, costos excesivos, imposibilidad de cumplir con las fechas de entrega de ventas</w:t>
      </w:r>
    </w:p>
    <w:p w14:paraId="4C38B109" w14:textId="77777777" w:rsidR="006A6E67" w:rsidRPr="00763409" w:rsidRDefault="006A6E67" w:rsidP="006A6E67">
      <w:pPr>
        <w:spacing w:after="0"/>
        <w:ind w:firstLine="720"/>
        <w:rPr>
          <w:rFonts w:cs="Times New Roman"/>
          <w:szCs w:val="24"/>
          <w:lang w:val="es-419"/>
        </w:rPr>
      </w:pPr>
      <w:r w:rsidRPr="00763409">
        <w:rPr>
          <w:rFonts w:cs="Times New Roman"/>
          <w:szCs w:val="24"/>
          <w:lang w:val="es-419"/>
        </w:rPr>
        <w:t>Hoy en día para cualquier empresa que maneje un inventario con movimientos constantes necesita una política de inventario optima que le permita reducir los costos relacionados con el mantenimiento de existencias, perdidas lo máximo posible.</w:t>
      </w:r>
    </w:p>
    <w:p w14:paraId="35EC9384" w14:textId="77777777" w:rsidR="006A6E67" w:rsidRPr="00763409" w:rsidRDefault="006A6E67" w:rsidP="006A6E67">
      <w:pPr>
        <w:spacing w:after="0"/>
        <w:ind w:firstLine="720"/>
        <w:rPr>
          <w:rFonts w:cs="Times New Roman"/>
          <w:szCs w:val="24"/>
          <w:lang w:val="es-419"/>
        </w:rPr>
      </w:pPr>
      <w:r w:rsidRPr="00763409">
        <w:rPr>
          <w:rFonts w:cs="Times New Roman"/>
          <w:szCs w:val="24"/>
          <w:lang w:val="es-419"/>
        </w:rPr>
        <w:t xml:space="preserve">La simulación es una técnica que se enfoca a construir modelos que recrean una situación de la realidad. Puede funcionar entonces como una herramienta muy importante, debido a que puede ser utilizada para experimentar con situaciones y tomar decisiones, sobre las cuales no se tiene información. </w:t>
      </w:r>
    </w:p>
    <w:p w14:paraId="4FE40259" w14:textId="77777777" w:rsidR="006A6E67" w:rsidRDefault="006A6E67" w:rsidP="006A6E67">
      <w:pPr>
        <w:spacing w:after="0"/>
        <w:ind w:firstLine="720"/>
        <w:rPr>
          <w:rFonts w:cs="Times New Roman"/>
          <w:szCs w:val="24"/>
          <w:lang w:val="es-419"/>
        </w:rPr>
      </w:pPr>
      <w:r w:rsidRPr="00763409">
        <w:rPr>
          <w:rFonts w:cs="Times New Roman"/>
          <w:szCs w:val="24"/>
          <w:lang w:val="es-419"/>
        </w:rPr>
        <w:t>La simulación de un sistema de inventarios, es una herramienta valiosa debido a que permite explorar los aspectos operativos como por ejemplo el movimiento semanal, diariamente o por horas o minutos de un inventario. Un ejemplo de esto es cuando se analiza la relación el inventario de seguridad, las demoras en los pedidos y los niveles de servicio en diferentes puntos de la cadena de abastecimiento, que se ven afectados por los cambios en los patrones de la demanda y los pedidos no siempre corresponden al mismo tamaño y dependen de un pronóstico de ventas. Estas características pueden incorporarse a un modelo de simulación, que incorpore los pronósticos de la demanda para la administración y la definición de la política de inventarios a través de los experimentos realizados con el modelo de simulación y debido a su capacidad para emular los sistemas complejos, el uso de la simulación sería una herramienta eficaz para esta situación.</w:t>
      </w:r>
    </w:p>
    <w:p w14:paraId="793AF089" w14:textId="77777777" w:rsidR="006A6E67" w:rsidRDefault="006A6E67" w:rsidP="006A6E67">
      <w:pPr>
        <w:spacing w:after="0"/>
        <w:ind w:firstLine="720"/>
        <w:rPr>
          <w:rFonts w:cs="Times New Roman"/>
          <w:szCs w:val="24"/>
          <w:lang w:val="es-419"/>
        </w:rPr>
      </w:pPr>
      <w:r>
        <w:rPr>
          <w:rFonts w:cs="Times New Roman"/>
          <w:szCs w:val="24"/>
          <w:lang w:val="es-419"/>
        </w:rPr>
        <w:t xml:space="preserve">Por tanto, según lo mencionado anteriormente, la empresa Oxígenos de Oriente ha realizado un análisis de sus datos históricos desde 2016 hasta 2019 para poder determinar una </w:t>
      </w:r>
      <w:r>
        <w:rPr>
          <w:rFonts w:cs="Times New Roman"/>
          <w:szCs w:val="24"/>
          <w:lang w:val="es-419"/>
        </w:rPr>
        <w:lastRenderedPageBreak/>
        <w:t xml:space="preserve">política de inventario optima que minimice los costos del proceso de Venta de Gas actual a través de la simulación. </w:t>
      </w:r>
    </w:p>
    <w:p w14:paraId="45485311" w14:textId="652AC0A9" w:rsidR="00845A5B" w:rsidRPr="00763409" w:rsidRDefault="006A6E67" w:rsidP="006A6E67">
      <w:pPr>
        <w:spacing w:after="0"/>
        <w:ind w:firstLine="720"/>
        <w:rPr>
          <w:rFonts w:cs="Times New Roman"/>
          <w:szCs w:val="24"/>
          <w:lang w:val="es-419"/>
        </w:rPr>
      </w:pPr>
      <w:r>
        <w:rPr>
          <w:rFonts w:cs="Times New Roman"/>
          <w:szCs w:val="24"/>
          <w:lang w:val="es-419"/>
        </w:rPr>
        <w:t>El presente trabajo tiene como finalidad realizar una serie de experimentos de simulación que lleven al encuentro de la política de inventario óptima para la empresa.</w:t>
      </w:r>
    </w:p>
    <w:p w14:paraId="452A534E" w14:textId="77777777" w:rsidR="00845A5B" w:rsidRPr="00763409" w:rsidRDefault="00845A5B" w:rsidP="00763409">
      <w:pPr>
        <w:rPr>
          <w:rFonts w:cs="Times New Roman"/>
          <w:szCs w:val="24"/>
          <w:lang w:val="es-419"/>
        </w:rPr>
      </w:pPr>
    </w:p>
    <w:p w14:paraId="6798F763" w14:textId="012AB7F3" w:rsidR="00B9067F" w:rsidRPr="00763409" w:rsidRDefault="00B9067F" w:rsidP="00763409">
      <w:pPr>
        <w:rPr>
          <w:rFonts w:cs="Times New Roman"/>
          <w:szCs w:val="24"/>
          <w:lang w:val="es-419"/>
        </w:rPr>
      </w:pPr>
      <w:r w:rsidRPr="00763409">
        <w:rPr>
          <w:rFonts w:cs="Times New Roman"/>
          <w:szCs w:val="24"/>
          <w:lang w:val="es-419"/>
        </w:rPr>
        <w:br w:type="page"/>
      </w:r>
    </w:p>
    <w:p w14:paraId="67939663" w14:textId="2BFA202E" w:rsidR="00763409" w:rsidRDefault="00763409" w:rsidP="00393E5E">
      <w:pPr>
        <w:pStyle w:val="Heading1"/>
        <w:rPr>
          <w:lang w:val="es-419"/>
        </w:rPr>
      </w:pPr>
      <w:bookmarkStart w:id="2" w:name="_Toc47078744"/>
      <w:r>
        <w:rPr>
          <w:lang w:val="es-419"/>
        </w:rPr>
        <w:lastRenderedPageBreak/>
        <w:t>Parte I: Planteamiento del Problema</w:t>
      </w:r>
      <w:bookmarkEnd w:id="2"/>
    </w:p>
    <w:p w14:paraId="0B7D8E71" w14:textId="64A4F440" w:rsidR="00F44A4E" w:rsidRPr="00393E5E" w:rsidRDefault="00393E5E" w:rsidP="00393E5E">
      <w:pPr>
        <w:pStyle w:val="Heading2"/>
        <w:rPr>
          <w:lang w:val="es-419"/>
        </w:rPr>
      </w:pPr>
      <w:bookmarkStart w:id="3" w:name="_Toc47078745"/>
      <w:r>
        <w:rPr>
          <w:lang w:val="es-419"/>
        </w:rPr>
        <w:t xml:space="preserve">1.1 </w:t>
      </w:r>
      <w:r w:rsidR="001D05C1" w:rsidRPr="00763409">
        <w:rPr>
          <w:lang w:val="es-419"/>
        </w:rPr>
        <w:t>Planteamiento del Problem</w:t>
      </w:r>
      <w:r w:rsidR="00CE283F" w:rsidRPr="00763409">
        <w:rPr>
          <w:lang w:val="es-419"/>
        </w:rPr>
        <w:t>a</w:t>
      </w:r>
      <w:bookmarkEnd w:id="3"/>
      <w:r w:rsidR="001D05C1" w:rsidRPr="00763409">
        <w:rPr>
          <w:lang w:val="es-419"/>
        </w:rPr>
        <w:tab/>
      </w:r>
    </w:p>
    <w:p w14:paraId="1A9607BF" w14:textId="23D8CB8E" w:rsidR="00CE283F" w:rsidRPr="00763409" w:rsidRDefault="001D05C1" w:rsidP="00B603CB">
      <w:pPr>
        <w:ind w:firstLine="720"/>
        <w:rPr>
          <w:rFonts w:cs="Times New Roman"/>
          <w:szCs w:val="24"/>
          <w:lang w:val="es-419"/>
        </w:rPr>
      </w:pPr>
      <w:r w:rsidRPr="00763409">
        <w:rPr>
          <w:rFonts w:cs="Times New Roman"/>
          <w:szCs w:val="24"/>
          <w:lang w:val="es-419"/>
        </w:rPr>
        <w:t xml:space="preserve">Para toda empresa sea </w:t>
      </w:r>
      <w:r w:rsidR="00925598" w:rsidRPr="00763409">
        <w:rPr>
          <w:rFonts w:cs="Times New Roman"/>
          <w:szCs w:val="24"/>
          <w:lang w:val="es-419"/>
        </w:rPr>
        <w:t>(independientemente de su tamaño) cuya actividad económica radica principalmente en la venta de artículos o el movimiento y distribución de mercancía</w:t>
      </w:r>
      <w:r w:rsidRPr="00763409">
        <w:rPr>
          <w:rFonts w:cs="Times New Roman"/>
          <w:szCs w:val="24"/>
          <w:lang w:val="es-419"/>
        </w:rPr>
        <w:t xml:space="preserve">, resulta necesario e imprescindible </w:t>
      </w:r>
      <w:r w:rsidR="00925598" w:rsidRPr="00763409">
        <w:rPr>
          <w:rFonts w:cs="Times New Roman"/>
          <w:szCs w:val="24"/>
          <w:lang w:val="es-419"/>
        </w:rPr>
        <w:t>realizar una gestión adecuada de</w:t>
      </w:r>
      <w:r w:rsidR="001C28DC" w:rsidRPr="00763409">
        <w:rPr>
          <w:rFonts w:cs="Times New Roman"/>
          <w:szCs w:val="24"/>
          <w:lang w:val="es-419"/>
        </w:rPr>
        <w:t xml:space="preserve"> inventari</w:t>
      </w:r>
      <w:r w:rsidR="00CE283F" w:rsidRPr="00763409">
        <w:rPr>
          <w:rFonts w:cs="Times New Roman"/>
          <w:szCs w:val="24"/>
          <w:lang w:val="es-419"/>
        </w:rPr>
        <w:t>o, que no es más que una representación de la existencia de mercancías que posee una compañía.</w:t>
      </w:r>
      <w:r w:rsidR="00B603CB">
        <w:rPr>
          <w:rFonts w:cs="Times New Roman"/>
          <w:szCs w:val="24"/>
          <w:lang w:val="es-419"/>
        </w:rPr>
        <w:t xml:space="preserve"> </w:t>
      </w:r>
      <w:r w:rsidR="00B603CB" w:rsidRPr="00763409">
        <w:rPr>
          <w:rFonts w:cs="Times New Roman"/>
          <w:szCs w:val="24"/>
          <w:lang w:val="es-419"/>
        </w:rPr>
        <w:t>Un objetivo que comparten todas las empresas, es el de contar con un control preciso y eficiente de inventarios que reduzca a su mínima expresión los gastos que este genera. Y en base a esta necesidad han surgido multitud de métodos de estudios matemáticos y procedimientos que facilitan el proceso de optimización de los recursos que son empleados en un inventario</w:t>
      </w:r>
      <w:r w:rsidR="00B603CB">
        <w:rPr>
          <w:rFonts w:cs="Times New Roman"/>
          <w:szCs w:val="24"/>
          <w:lang w:val="es-419"/>
        </w:rPr>
        <w:t xml:space="preserve">. </w:t>
      </w:r>
      <w:r w:rsidR="00925598" w:rsidRPr="00763409">
        <w:rPr>
          <w:rFonts w:cs="Times New Roman"/>
          <w:szCs w:val="24"/>
          <w:lang w:val="es-419"/>
        </w:rPr>
        <w:t>Sin embargo, e</w:t>
      </w:r>
      <w:r w:rsidR="00CE283F" w:rsidRPr="00763409">
        <w:rPr>
          <w:rFonts w:cs="Times New Roman"/>
          <w:szCs w:val="24"/>
          <w:lang w:val="es-419"/>
        </w:rPr>
        <w:t>l manejo de inventario</w:t>
      </w:r>
      <w:r w:rsidR="00BC5103" w:rsidRPr="00763409">
        <w:rPr>
          <w:rFonts w:cs="Times New Roman"/>
          <w:szCs w:val="24"/>
          <w:lang w:val="es-419"/>
        </w:rPr>
        <w:t xml:space="preserve">s va </w:t>
      </w:r>
      <w:r w:rsidR="00925598" w:rsidRPr="00763409">
        <w:rPr>
          <w:rFonts w:cs="Times New Roman"/>
          <w:szCs w:val="24"/>
          <w:lang w:val="es-419"/>
        </w:rPr>
        <w:t>más</w:t>
      </w:r>
      <w:r w:rsidR="00BC5103" w:rsidRPr="00763409">
        <w:rPr>
          <w:rFonts w:cs="Times New Roman"/>
          <w:szCs w:val="24"/>
          <w:lang w:val="es-419"/>
        </w:rPr>
        <w:t xml:space="preserve"> allá del control de existencia, existen muchos factores </w:t>
      </w:r>
      <w:r w:rsidR="00B603CB">
        <w:rPr>
          <w:rFonts w:cs="Times New Roman"/>
          <w:szCs w:val="24"/>
          <w:lang w:val="es-419"/>
        </w:rPr>
        <w:t>haciendo que sea</w:t>
      </w:r>
      <w:r w:rsidR="00925598" w:rsidRPr="00763409">
        <w:rPr>
          <w:rFonts w:cs="Times New Roman"/>
          <w:szCs w:val="24"/>
          <w:lang w:val="es-419"/>
        </w:rPr>
        <w:t xml:space="preserve"> una actividad de alta complejidad bajo la que recae una gran responsabilidad.</w:t>
      </w:r>
    </w:p>
    <w:p w14:paraId="15CA5417" w14:textId="19835890" w:rsidR="00BE5747" w:rsidRDefault="00925598" w:rsidP="00B603CB">
      <w:pPr>
        <w:rPr>
          <w:rFonts w:cs="Times New Roman"/>
          <w:szCs w:val="24"/>
          <w:lang w:val="es-419"/>
        </w:rPr>
      </w:pPr>
      <w:r w:rsidRPr="00763409">
        <w:rPr>
          <w:rFonts w:cs="Times New Roman"/>
          <w:szCs w:val="24"/>
          <w:lang w:val="es-419"/>
        </w:rPr>
        <w:tab/>
      </w:r>
      <w:r w:rsidR="008F38BF">
        <w:rPr>
          <w:rFonts w:cs="Times New Roman"/>
          <w:szCs w:val="24"/>
          <w:lang w:val="es-419"/>
        </w:rPr>
        <w:t xml:space="preserve">La empresa Oxígenos de Oriente, es líder en el mercado de venta de bombonas de gas en el Oriente del País y se ha dado la tarea de hacer análisis respectivos </w:t>
      </w:r>
      <w:r w:rsidR="00444748">
        <w:rPr>
          <w:rFonts w:cs="Times New Roman"/>
          <w:szCs w:val="24"/>
          <w:lang w:val="es-419"/>
        </w:rPr>
        <w:t>de</w:t>
      </w:r>
      <w:r w:rsidR="00957474">
        <w:rPr>
          <w:rFonts w:cs="Times New Roman"/>
          <w:szCs w:val="24"/>
          <w:lang w:val="es-419"/>
        </w:rPr>
        <w:t xml:space="preserve"> los datos</w:t>
      </w:r>
      <w:r w:rsidR="00444748">
        <w:rPr>
          <w:rFonts w:cs="Times New Roman"/>
          <w:szCs w:val="24"/>
          <w:lang w:val="es-419"/>
        </w:rPr>
        <w:t xml:space="preserve"> mensuales</w:t>
      </w:r>
      <w:r w:rsidR="00957474">
        <w:rPr>
          <w:rFonts w:cs="Times New Roman"/>
          <w:szCs w:val="24"/>
          <w:lang w:val="es-419"/>
        </w:rPr>
        <w:t xml:space="preserve"> desde el año 2016 al 2019, </w:t>
      </w:r>
      <w:r w:rsidR="00444748">
        <w:rPr>
          <w:rFonts w:cs="Times New Roman"/>
          <w:szCs w:val="24"/>
          <w:lang w:val="es-419"/>
        </w:rPr>
        <w:t>primero tomando en cuenta</w:t>
      </w:r>
      <w:r w:rsidR="00957474">
        <w:rPr>
          <w:rFonts w:cs="Times New Roman"/>
          <w:szCs w:val="24"/>
          <w:lang w:val="es-419"/>
        </w:rPr>
        <w:t xml:space="preserve"> las unidades vendidas, </w:t>
      </w:r>
      <w:r w:rsidR="00444748">
        <w:rPr>
          <w:rFonts w:cs="Times New Roman"/>
          <w:szCs w:val="24"/>
          <w:lang w:val="es-419"/>
        </w:rPr>
        <w:t xml:space="preserve">los </w:t>
      </w:r>
      <w:r w:rsidR="00957474">
        <w:rPr>
          <w:rFonts w:cs="Times New Roman"/>
          <w:szCs w:val="24"/>
          <w:lang w:val="es-419"/>
        </w:rPr>
        <w:t xml:space="preserve">tiempos de entrega de su proveedor y los tiempos de espera de su cliente. </w:t>
      </w:r>
      <w:r w:rsidR="00444748">
        <w:rPr>
          <w:rFonts w:cs="Times New Roman"/>
          <w:szCs w:val="24"/>
          <w:lang w:val="es-419"/>
        </w:rPr>
        <w:t xml:space="preserve">Luego observando </w:t>
      </w:r>
      <w:r w:rsidR="00957474">
        <w:rPr>
          <w:rFonts w:cs="Times New Roman"/>
          <w:szCs w:val="24"/>
          <w:lang w:val="es-419"/>
        </w:rPr>
        <w:t>los costos asociados a su inventario</w:t>
      </w:r>
      <w:r w:rsidR="008F38BF">
        <w:rPr>
          <w:rFonts w:cs="Times New Roman"/>
          <w:szCs w:val="24"/>
          <w:lang w:val="es-419"/>
        </w:rPr>
        <w:t xml:space="preserve">. Al obtener los resultados de estos análisis </w:t>
      </w:r>
      <w:r w:rsidR="00957474">
        <w:rPr>
          <w:rFonts w:cs="Times New Roman"/>
          <w:szCs w:val="24"/>
          <w:lang w:val="es-419"/>
        </w:rPr>
        <w:t xml:space="preserve">han </w:t>
      </w:r>
      <w:r w:rsidR="008F38BF">
        <w:rPr>
          <w:rFonts w:cs="Times New Roman"/>
          <w:szCs w:val="24"/>
          <w:lang w:val="es-419"/>
        </w:rPr>
        <w:t>toma</w:t>
      </w:r>
      <w:r w:rsidR="00957474">
        <w:rPr>
          <w:rFonts w:cs="Times New Roman"/>
          <w:szCs w:val="24"/>
          <w:lang w:val="es-419"/>
        </w:rPr>
        <w:t>do</w:t>
      </w:r>
      <w:r w:rsidR="008F38BF">
        <w:rPr>
          <w:rFonts w:cs="Times New Roman"/>
          <w:szCs w:val="24"/>
          <w:lang w:val="es-419"/>
        </w:rPr>
        <w:t xml:space="preserve"> la decisión de hacer un cambio en su política de inventario</w:t>
      </w:r>
      <w:r w:rsidR="00957474">
        <w:rPr>
          <w:rFonts w:cs="Times New Roman"/>
          <w:szCs w:val="24"/>
          <w:lang w:val="es-419"/>
        </w:rPr>
        <w:t>, haciéndola más eficiente de comprobar a través del uso de la herramienta de Simulación de Inventario.</w:t>
      </w:r>
    </w:p>
    <w:p w14:paraId="40866EE2" w14:textId="61338385" w:rsidR="00D42DCB" w:rsidRDefault="00D42DCB" w:rsidP="00B603CB">
      <w:pPr>
        <w:rPr>
          <w:rFonts w:cs="Times New Roman"/>
          <w:szCs w:val="24"/>
          <w:lang w:val="es-419"/>
        </w:rPr>
      </w:pPr>
      <w:r>
        <w:rPr>
          <w:noProof/>
          <w:lang w:val="es-ES" w:eastAsia="ja-JP"/>
        </w:rPr>
        <w:lastRenderedPageBreak/>
        <w:drawing>
          <wp:inline distT="0" distB="0" distL="0" distR="0" wp14:anchorId="59487B7B" wp14:editId="11F0E2A5">
            <wp:extent cx="5943600" cy="3020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r>
        <w:rPr>
          <w:noProof/>
          <w:lang w:val="es-ES" w:eastAsia="ja-JP"/>
        </w:rPr>
        <w:drawing>
          <wp:inline distT="0" distB="0" distL="0" distR="0" wp14:anchorId="4CB5FABE" wp14:editId="2D8B558E">
            <wp:extent cx="5943600" cy="2987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r>
        <w:rPr>
          <w:noProof/>
          <w:lang w:val="es-ES" w:eastAsia="ja-JP"/>
        </w:rPr>
        <w:lastRenderedPageBreak/>
        <w:drawing>
          <wp:inline distT="0" distB="0" distL="0" distR="0" wp14:anchorId="7C613BCA" wp14:editId="14851902">
            <wp:extent cx="5943600" cy="3252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0EF5E6F1" w14:textId="4C1963DB" w:rsidR="00444748" w:rsidRDefault="009E64D6" w:rsidP="00B603CB">
      <w:pPr>
        <w:rPr>
          <w:rFonts w:cs="Times New Roman"/>
          <w:szCs w:val="24"/>
          <w:lang w:val="es-419"/>
        </w:rPr>
      </w:pPr>
      <w:r>
        <w:rPr>
          <w:rFonts w:cs="Times New Roman"/>
          <w:szCs w:val="24"/>
          <w:lang w:val="es-419"/>
        </w:rPr>
        <w:t xml:space="preserve">De esta manera poder optar por una mejor política que tanto beneficie a su proveedor </w:t>
      </w:r>
      <w:r w:rsidR="00444748">
        <w:rPr>
          <w:rFonts w:cs="Times New Roman"/>
          <w:szCs w:val="24"/>
          <w:lang w:val="es-419"/>
        </w:rPr>
        <w:t>Oxygen Supplies Ltda.</w:t>
      </w:r>
      <w:r>
        <w:rPr>
          <w:rFonts w:cs="Times New Roman"/>
          <w:szCs w:val="24"/>
          <w:lang w:val="es-419"/>
        </w:rPr>
        <w:t xml:space="preserve"> y a su cliente</w:t>
      </w:r>
      <w:r w:rsidR="00444748" w:rsidRPr="00444748">
        <w:rPr>
          <w:rFonts w:cs="Times New Roman"/>
          <w:szCs w:val="24"/>
          <w:lang w:val="es-419"/>
        </w:rPr>
        <w:t xml:space="preserve"> </w:t>
      </w:r>
      <w:r w:rsidR="00444748">
        <w:rPr>
          <w:rFonts w:cs="Times New Roman"/>
          <w:szCs w:val="24"/>
          <w:lang w:val="es-419"/>
        </w:rPr>
        <w:t>Gas Natural Oriente, Ltda</w:t>
      </w:r>
      <w:r>
        <w:rPr>
          <w:rFonts w:cs="Times New Roman"/>
          <w:szCs w:val="24"/>
          <w:lang w:val="es-419"/>
        </w:rPr>
        <w:t>. que también beneficie a la propia empresa cuando tenga que administrar los costos como al momento de realizar una orden</w:t>
      </w:r>
      <w:r w:rsidR="00444748">
        <w:rPr>
          <w:rFonts w:cs="Times New Roman"/>
          <w:szCs w:val="24"/>
          <w:lang w:val="es-419"/>
        </w:rPr>
        <w:t>,</w:t>
      </w:r>
      <w:r>
        <w:rPr>
          <w:rFonts w:cs="Times New Roman"/>
          <w:szCs w:val="24"/>
          <w:lang w:val="es-419"/>
        </w:rPr>
        <w:t xml:space="preserve"> el</w:t>
      </w:r>
      <w:r w:rsidR="00444748">
        <w:rPr>
          <w:rFonts w:cs="Times New Roman"/>
          <w:szCs w:val="24"/>
          <w:lang w:val="es-419"/>
        </w:rPr>
        <w:t xml:space="preserve"> </w:t>
      </w:r>
      <w:r>
        <w:rPr>
          <w:rFonts w:cs="Times New Roman"/>
          <w:szCs w:val="24"/>
          <w:lang w:val="es-419"/>
        </w:rPr>
        <w:t>c</w:t>
      </w:r>
      <w:r w:rsidR="00444748">
        <w:rPr>
          <w:rFonts w:cs="Times New Roman"/>
          <w:szCs w:val="24"/>
          <w:lang w:val="es-419"/>
        </w:rPr>
        <w:t xml:space="preserve">osto de </w:t>
      </w:r>
      <w:r>
        <w:rPr>
          <w:rFonts w:cs="Times New Roman"/>
          <w:szCs w:val="24"/>
          <w:lang w:val="es-419"/>
        </w:rPr>
        <w:t>v</w:t>
      </w:r>
      <w:r w:rsidR="00444748">
        <w:rPr>
          <w:rFonts w:cs="Times New Roman"/>
          <w:szCs w:val="24"/>
          <w:lang w:val="es-419"/>
        </w:rPr>
        <w:t>enta</w:t>
      </w:r>
      <w:r>
        <w:rPr>
          <w:rFonts w:cs="Times New Roman"/>
          <w:szCs w:val="24"/>
          <w:lang w:val="es-419"/>
        </w:rPr>
        <w:t xml:space="preserve"> o reducir el</w:t>
      </w:r>
      <w:r w:rsidR="00444748">
        <w:rPr>
          <w:rFonts w:cs="Times New Roman"/>
          <w:szCs w:val="24"/>
          <w:lang w:val="es-419"/>
        </w:rPr>
        <w:t xml:space="preserve"> </w:t>
      </w:r>
      <w:r>
        <w:rPr>
          <w:rFonts w:cs="Times New Roman"/>
          <w:szCs w:val="24"/>
          <w:lang w:val="es-419"/>
        </w:rPr>
        <w:t>c</w:t>
      </w:r>
      <w:r w:rsidR="00444748">
        <w:rPr>
          <w:rFonts w:cs="Times New Roman"/>
          <w:szCs w:val="24"/>
          <w:lang w:val="es-419"/>
        </w:rPr>
        <w:t xml:space="preserve">osto de </w:t>
      </w:r>
      <w:r>
        <w:rPr>
          <w:rFonts w:cs="Times New Roman"/>
          <w:szCs w:val="24"/>
          <w:lang w:val="es-419"/>
        </w:rPr>
        <w:t>p</w:t>
      </w:r>
      <w:r w:rsidR="00444748">
        <w:rPr>
          <w:rFonts w:cs="Times New Roman"/>
          <w:szCs w:val="24"/>
          <w:lang w:val="es-419"/>
        </w:rPr>
        <w:t>enalización</w:t>
      </w:r>
      <w:r>
        <w:rPr>
          <w:rFonts w:cs="Times New Roman"/>
          <w:szCs w:val="24"/>
          <w:lang w:val="es-419"/>
        </w:rPr>
        <w:t>.</w:t>
      </w:r>
    </w:p>
    <w:p w14:paraId="0B58F1E7" w14:textId="5936BF6F" w:rsidR="00393E5E" w:rsidRPr="00393E5E" w:rsidRDefault="00393E5E" w:rsidP="00393E5E">
      <w:pPr>
        <w:pStyle w:val="Heading2"/>
        <w:rPr>
          <w:lang w:val="es-419"/>
        </w:rPr>
      </w:pPr>
      <w:bookmarkStart w:id="4" w:name="_Toc47078746"/>
      <w:r w:rsidRPr="00393E5E">
        <w:rPr>
          <w:lang w:val="es-419"/>
        </w:rPr>
        <w:t>1.2 Objetivos</w:t>
      </w:r>
      <w:bookmarkEnd w:id="4"/>
    </w:p>
    <w:p w14:paraId="7DEBDA26" w14:textId="77777777" w:rsidR="00B161C1" w:rsidRPr="00393E5E" w:rsidRDefault="00B161C1" w:rsidP="00B161C1">
      <w:pPr>
        <w:pStyle w:val="Heading3"/>
        <w:rPr>
          <w:lang w:val="es-419"/>
        </w:rPr>
      </w:pPr>
      <w:bookmarkStart w:id="5" w:name="_Toc47078747"/>
      <w:r w:rsidRPr="00763409">
        <w:rPr>
          <w:lang w:val="es-419"/>
        </w:rPr>
        <w:t>Objetivo General</w:t>
      </w:r>
      <w:bookmarkEnd w:id="5"/>
    </w:p>
    <w:p w14:paraId="5C1CD46C" w14:textId="77777777" w:rsidR="00B161C1" w:rsidRPr="00393E5E" w:rsidRDefault="00B161C1" w:rsidP="00B161C1">
      <w:pPr>
        <w:spacing w:after="0"/>
        <w:ind w:firstLine="720"/>
        <w:rPr>
          <w:rFonts w:cs="Times New Roman"/>
          <w:szCs w:val="24"/>
          <w:lang w:val="es-419"/>
        </w:rPr>
      </w:pPr>
      <w:r w:rsidRPr="00393E5E">
        <w:rPr>
          <w:rFonts w:cs="Times New Roman"/>
          <w:szCs w:val="24"/>
          <w:lang w:val="es-419"/>
        </w:rPr>
        <w:t>Desarrollar un software de escritorio para automatizar el proceso de calcular las mejores políticas de inventario por medio de simulaciones del movimiento de inventario para ayudar al proceso de toma de decisiones.</w:t>
      </w:r>
    </w:p>
    <w:p w14:paraId="590E0D5F" w14:textId="77777777" w:rsidR="00B161C1" w:rsidRPr="00393E5E" w:rsidRDefault="00B161C1" w:rsidP="00B161C1">
      <w:pPr>
        <w:pStyle w:val="Heading3"/>
        <w:rPr>
          <w:lang w:val="es-419"/>
        </w:rPr>
      </w:pPr>
      <w:bookmarkStart w:id="6" w:name="_Toc47078748"/>
      <w:r w:rsidRPr="00763409">
        <w:rPr>
          <w:lang w:val="es-419"/>
        </w:rPr>
        <w:lastRenderedPageBreak/>
        <w:t>Objetivos Específicos</w:t>
      </w:r>
      <w:bookmarkEnd w:id="6"/>
    </w:p>
    <w:p w14:paraId="0B23E30F" w14:textId="77777777" w:rsidR="00B161C1" w:rsidRDefault="00B161C1" w:rsidP="00B161C1">
      <w:pPr>
        <w:pStyle w:val="ListParagraph"/>
        <w:numPr>
          <w:ilvl w:val="0"/>
          <w:numId w:val="8"/>
        </w:numPr>
        <w:spacing w:after="160" w:afterAutospacing="0"/>
        <w:ind w:left="709"/>
        <w:rPr>
          <w:rFonts w:cs="Times New Roman"/>
          <w:szCs w:val="24"/>
          <w:lang w:val="es-419"/>
        </w:rPr>
      </w:pPr>
      <w:r>
        <w:rPr>
          <w:rFonts w:cs="Times New Roman"/>
          <w:szCs w:val="24"/>
          <w:lang w:val="es-419"/>
        </w:rPr>
        <w:t>Determinar las variables que afectan la actual política de inventario.</w:t>
      </w:r>
    </w:p>
    <w:p w14:paraId="7ACA7F5A" w14:textId="77777777" w:rsidR="00B161C1" w:rsidRDefault="00B161C1" w:rsidP="00B161C1">
      <w:pPr>
        <w:pStyle w:val="ListParagraph"/>
        <w:numPr>
          <w:ilvl w:val="0"/>
          <w:numId w:val="8"/>
        </w:numPr>
        <w:spacing w:after="160" w:afterAutospacing="0"/>
        <w:ind w:left="709"/>
        <w:rPr>
          <w:rFonts w:cs="Times New Roman"/>
          <w:szCs w:val="24"/>
          <w:lang w:val="es-419"/>
        </w:rPr>
      </w:pPr>
      <w:r>
        <w:rPr>
          <w:rFonts w:cs="Times New Roman"/>
          <w:szCs w:val="24"/>
          <w:lang w:val="es-419"/>
        </w:rPr>
        <w:t>Elaborar un sistema de simulación de inventario para realizar experimentos.</w:t>
      </w:r>
    </w:p>
    <w:p w14:paraId="163C6AD8" w14:textId="77777777" w:rsidR="00B161C1" w:rsidRDefault="00B161C1" w:rsidP="00B161C1">
      <w:pPr>
        <w:pStyle w:val="ListParagraph"/>
        <w:numPr>
          <w:ilvl w:val="0"/>
          <w:numId w:val="8"/>
        </w:numPr>
        <w:spacing w:after="160" w:afterAutospacing="0"/>
        <w:ind w:left="709"/>
        <w:rPr>
          <w:rFonts w:cs="Times New Roman"/>
          <w:szCs w:val="24"/>
          <w:lang w:val="es-419"/>
        </w:rPr>
      </w:pPr>
      <w:r>
        <w:rPr>
          <w:rFonts w:cs="Times New Roman"/>
          <w:szCs w:val="24"/>
          <w:lang w:val="es-419"/>
        </w:rPr>
        <w:t>Diseñar experimentos que evalúen la variación de las variables problema para identificar cuáles de estas influyen en mayor medida a la política actual.</w:t>
      </w:r>
    </w:p>
    <w:p w14:paraId="2B7B93E9" w14:textId="64290F4A" w:rsidR="007A0506" w:rsidRPr="00B161C1" w:rsidRDefault="00B161C1" w:rsidP="00B161C1">
      <w:pPr>
        <w:pStyle w:val="ListParagraph"/>
        <w:numPr>
          <w:ilvl w:val="0"/>
          <w:numId w:val="8"/>
        </w:numPr>
        <w:spacing w:after="160" w:afterAutospacing="0"/>
        <w:ind w:left="709"/>
        <w:rPr>
          <w:rFonts w:cs="Times New Roman"/>
          <w:szCs w:val="24"/>
          <w:lang w:val="es-419"/>
        </w:rPr>
      </w:pPr>
      <w:r w:rsidRPr="00B161C1">
        <w:rPr>
          <w:rFonts w:cs="Times New Roman"/>
          <w:szCs w:val="24"/>
          <w:lang w:val="es-419"/>
        </w:rPr>
        <w:t>Determinar la política óptima que minimizará los costos.</w:t>
      </w:r>
      <w:r w:rsidR="007A0506" w:rsidRPr="00B161C1">
        <w:rPr>
          <w:rFonts w:cs="Times New Roman"/>
          <w:szCs w:val="24"/>
          <w:lang w:val="es-419"/>
        </w:rPr>
        <w:br w:type="page"/>
      </w:r>
    </w:p>
    <w:p w14:paraId="36AE83E1" w14:textId="77777777" w:rsidR="00B161C1" w:rsidRDefault="00B161C1" w:rsidP="00B161C1">
      <w:pPr>
        <w:pStyle w:val="Heading2"/>
        <w:rPr>
          <w:lang w:val="es-419"/>
        </w:rPr>
      </w:pPr>
      <w:bookmarkStart w:id="7" w:name="_Toc47078749"/>
      <w:r>
        <w:rPr>
          <w:lang w:val="es-419"/>
        </w:rPr>
        <w:lastRenderedPageBreak/>
        <w:t>1.3 Antecedentes teóricos</w:t>
      </w:r>
      <w:bookmarkEnd w:id="7"/>
    </w:p>
    <w:p w14:paraId="6006256E" w14:textId="77777777" w:rsidR="00B161C1" w:rsidRDefault="00B161C1" w:rsidP="00B161C1">
      <w:pPr>
        <w:rPr>
          <w:lang w:val="es-419"/>
        </w:rPr>
      </w:pPr>
      <w:r>
        <w:rPr>
          <w:lang w:val="es-419"/>
        </w:rPr>
        <w:tab/>
        <w:t xml:space="preserve">Existen diferentes modelos de inventario que se pueden clasificar de muchas maneras. Una de estas clasificaciones es en base a la demanda, los cuales pueden ser determinísticos o probabilísticos. </w:t>
      </w:r>
    </w:p>
    <w:p w14:paraId="66D6CCDE" w14:textId="77777777" w:rsidR="00B161C1" w:rsidRDefault="00B161C1" w:rsidP="00B161C1">
      <w:pPr>
        <w:rPr>
          <w:lang w:val="es-419"/>
        </w:rPr>
      </w:pPr>
      <w:r>
        <w:rPr>
          <w:lang w:val="es-419"/>
        </w:rPr>
        <w:tab/>
        <w:t xml:space="preserve">Entre los modelos probabilísticos se encuentran los Modelos EOQ con escasez. Los modelos </w:t>
      </w:r>
      <w:r w:rsidRPr="00D65C7B">
        <w:rPr>
          <w:lang w:val="es-419"/>
        </w:rPr>
        <w:t>que permiten escasez o agotamiento de</w:t>
      </w:r>
      <w:r>
        <w:rPr>
          <w:lang w:val="es-419"/>
        </w:rPr>
        <w:t xml:space="preserve"> inventario son aquellos en los </w:t>
      </w:r>
      <w:r w:rsidRPr="00D65C7B">
        <w:rPr>
          <w:lang w:val="es-419"/>
        </w:rPr>
        <w:t>que durante un periodo de tiempo la demanda no puede</w:t>
      </w:r>
      <w:r>
        <w:rPr>
          <w:lang w:val="es-419"/>
        </w:rPr>
        <w:t xml:space="preserve"> cubrirse por tener el almacén </w:t>
      </w:r>
      <w:r w:rsidRPr="00D65C7B">
        <w:rPr>
          <w:lang w:val="es-419"/>
        </w:rPr>
        <w:t xml:space="preserve">agotadas sus existencias. La escasez siempre lleva un </w:t>
      </w:r>
      <w:r>
        <w:rPr>
          <w:lang w:val="es-419"/>
        </w:rPr>
        <w:t>coste de penalización asociado debido a la pé</w:t>
      </w:r>
      <w:r w:rsidRPr="00D65C7B">
        <w:rPr>
          <w:lang w:val="es-419"/>
        </w:rPr>
        <w:t>rdida de c</w:t>
      </w:r>
      <w:r>
        <w:rPr>
          <w:lang w:val="es-419"/>
        </w:rPr>
        <w:t>lientes, de prestigio y a la pé</w:t>
      </w:r>
      <w:r w:rsidRPr="00D65C7B">
        <w:rPr>
          <w:lang w:val="es-419"/>
        </w:rPr>
        <w:t>rdida potencia de bene</w:t>
      </w:r>
      <w:r>
        <w:rPr>
          <w:lang w:val="es-419"/>
        </w:rPr>
        <w:t>ficios debido a la pé</w:t>
      </w:r>
      <w:r w:rsidRPr="00D65C7B">
        <w:rPr>
          <w:lang w:val="es-419"/>
        </w:rPr>
        <w:t>rdida de ventas.</w:t>
      </w:r>
    </w:p>
    <w:p w14:paraId="597E4DAB" w14:textId="77777777" w:rsidR="00B161C1" w:rsidRDefault="00B161C1" w:rsidP="00B161C1">
      <w:pPr>
        <w:rPr>
          <w:lang w:val="es-419"/>
        </w:rPr>
      </w:pPr>
      <w:r>
        <w:rPr>
          <w:lang w:val="es-419"/>
        </w:rPr>
        <w:tab/>
        <w:t xml:space="preserve">Entre este tipo de modelos se encuentran el Modelo EOQ con demanda pendiente y el Modelo EOQ con pérdida de ventas. </w:t>
      </w:r>
      <w:r w:rsidRPr="00D65C7B">
        <w:rPr>
          <w:lang w:val="es-419"/>
        </w:rPr>
        <w:t>En el primero la demanda insatisfecha puede satisfacer</w:t>
      </w:r>
      <w:r>
        <w:rPr>
          <w:lang w:val="es-419"/>
        </w:rPr>
        <w:t xml:space="preserve">se en una fecha posterior y </w:t>
      </w:r>
      <w:r w:rsidRPr="00D65C7B">
        <w:rPr>
          <w:lang w:val="es-419"/>
        </w:rPr>
        <w:t>consecuentemente</w:t>
      </w:r>
      <w:r>
        <w:rPr>
          <w:lang w:val="es-419"/>
        </w:rPr>
        <w:t>, el coste de escasez dependerá</w:t>
      </w:r>
      <w:r w:rsidRPr="00D65C7B">
        <w:rPr>
          <w:lang w:val="es-419"/>
        </w:rPr>
        <w:t xml:space="preserve"> de la</w:t>
      </w:r>
      <w:r>
        <w:rPr>
          <w:lang w:val="es-419"/>
        </w:rPr>
        <w:t xml:space="preserve"> cantidad faltante y el retraso d</w:t>
      </w:r>
      <w:r w:rsidRPr="00D65C7B">
        <w:rPr>
          <w:lang w:val="es-419"/>
        </w:rPr>
        <w:t>e tiempo. En</w:t>
      </w:r>
      <w:r>
        <w:rPr>
          <w:lang w:val="es-419"/>
        </w:rPr>
        <w:t xml:space="preserve"> el</w:t>
      </w:r>
      <w:r w:rsidRPr="00D65C7B">
        <w:rPr>
          <w:lang w:val="es-419"/>
        </w:rPr>
        <w:t xml:space="preserve"> segundo, la demanda no satisfech</w:t>
      </w:r>
      <w:r>
        <w:rPr>
          <w:lang w:val="es-419"/>
        </w:rPr>
        <w:t>a se pierde completamente y por lo tanto el coste de escasez só</w:t>
      </w:r>
      <w:r w:rsidRPr="00D65C7B">
        <w:rPr>
          <w:lang w:val="es-419"/>
        </w:rPr>
        <w:t>lo depende de la cantidad faltante.</w:t>
      </w:r>
    </w:p>
    <w:p w14:paraId="5D767DF9" w14:textId="77777777" w:rsidR="00B161C1" w:rsidRDefault="00B161C1" w:rsidP="00B161C1">
      <w:pPr>
        <w:rPr>
          <w:lang w:val="es-419"/>
        </w:rPr>
      </w:pPr>
      <w:r>
        <w:rPr>
          <w:lang w:val="es-419"/>
        </w:rPr>
        <w:tab/>
        <w:t>La razó</w:t>
      </w:r>
      <w:r w:rsidRPr="00D65C7B">
        <w:rPr>
          <w:lang w:val="es-419"/>
        </w:rPr>
        <w:t>n por la cual a un comerciante le puede int</w:t>
      </w:r>
      <w:r>
        <w:rPr>
          <w:lang w:val="es-419"/>
        </w:rPr>
        <w:t xml:space="preserve">eresar adoptar una política de </w:t>
      </w:r>
      <w:r w:rsidRPr="00D65C7B">
        <w:rPr>
          <w:lang w:val="es-419"/>
        </w:rPr>
        <w:t>pedidos retroactivos, aunque ello lleve consigo una p</w:t>
      </w:r>
      <w:r>
        <w:rPr>
          <w:lang w:val="es-419"/>
        </w:rPr>
        <w:t xml:space="preserve">enalización, es que al demorar </w:t>
      </w:r>
      <w:r w:rsidRPr="00D65C7B">
        <w:rPr>
          <w:lang w:val="es-419"/>
        </w:rPr>
        <w:t>pedidos para satisfacer demanda a</w:t>
      </w:r>
      <w:r>
        <w:rPr>
          <w:lang w:val="es-419"/>
        </w:rPr>
        <w:t>trasada se requiere un menor nú</w:t>
      </w:r>
      <w:r w:rsidRPr="00D65C7B">
        <w:rPr>
          <w:lang w:val="es-419"/>
        </w:rPr>
        <w:t>mero de pedidos</w:t>
      </w:r>
      <w:r>
        <w:rPr>
          <w:lang w:val="es-419"/>
        </w:rPr>
        <w:t xml:space="preserve"> </w:t>
      </w:r>
      <w:r w:rsidRPr="00D65C7B">
        <w:rPr>
          <w:lang w:val="es-419"/>
        </w:rPr>
        <w:t>y se mantienen niveles inferiores de inventario, pues</w:t>
      </w:r>
      <w:r>
        <w:rPr>
          <w:lang w:val="es-419"/>
        </w:rPr>
        <w:t xml:space="preserve">to que parte de cada uno de los </w:t>
      </w:r>
      <w:r w:rsidRPr="00D65C7B">
        <w:rPr>
          <w:lang w:val="es-419"/>
        </w:rPr>
        <w:t>pedidos de reabastecimiento se asigna de inmediato a la demanda pendiente.</w:t>
      </w:r>
    </w:p>
    <w:p w14:paraId="25CBA608" w14:textId="77777777" w:rsidR="00B161C1" w:rsidRDefault="00B161C1" w:rsidP="00B161C1">
      <w:pPr>
        <w:rPr>
          <w:lang w:val="es-419"/>
        </w:rPr>
      </w:pPr>
      <w:r>
        <w:rPr>
          <w:lang w:val="es-419"/>
        </w:rPr>
        <w:tab/>
        <w:t>Entre las variables que utilizan estos modelos tenemos:</w:t>
      </w:r>
    </w:p>
    <w:p w14:paraId="10AD3BF4" w14:textId="77777777" w:rsidR="00B161C1" w:rsidRDefault="00B161C1" w:rsidP="00B161C1">
      <w:pPr>
        <w:pStyle w:val="ListParagraph"/>
        <w:numPr>
          <w:ilvl w:val="0"/>
          <w:numId w:val="9"/>
        </w:numPr>
        <w:spacing w:after="160" w:afterAutospacing="0"/>
        <w:rPr>
          <w:lang w:val="es-419"/>
        </w:rPr>
      </w:pPr>
      <w:r w:rsidRPr="00D65C7B">
        <w:rPr>
          <w:lang w:val="es-419"/>
        </w:rPr>
        <w:lastRenderedPageBreak/>
        <w:t>b: demanda no satisfecha en cada periodo</w:t>
      </w:r>
    </w:p>
    <w:p w14:paraId="60E1B836" w14:textId="77777777" w:rsidR="00B161C1" w:rsidRDefault="00B161C1" w:rsidP="00B161C1">
      <w:pPr>
        <w:pStyle w:val="ListParagraph"/>
        <w:numPr>
          <w:ilvl w:val="0"/>
          <w:numId w:val="9"/>
        </w:numPr>
        <w:spacing w:after="160" w:afterAutospacing="0"/>
        <w:rPr>
          <w:lang w:val="es-419"/>
        </w:rPr>
      </w:pPr>
      <w:r>
        <w:rPr>
          <w:lang w:val="es-419"/>
        </w:rPr>
        <w:t>M: nivel má</w:t>
      </w:r>
      <w:r w:rsidRPr="00D65C7B">
        <w:rPr>
          <w:lang w:val="es-419"/>
        </w:rPr>
        <w:t>ximo de inventario</w:t>
      </w:r>
    </w:p>
    <w:p w14:paraId="4E64CEC7" w14:textId="77777777" w:rsidR="00B161C1" w:rsidRDefault="00B161C1" w:rsidP="00B161C1">
      <w:pPr>
        <w:pStyle w:val="ListParagraph"/>
        <w:numPr>
          <w:ilvl w:val="0"/>
          <w:numId w:val="9"/>
        </w:numPr>
        <w:spacing w:after="160" w:afterAutospacing="0"/>
        <w:rPr>
          <w:lang w:val="es-419"/>
        </w:rPr>
      </w:pPr>
      <w:r w:rsidRPr="00D65C7B">
        <w:rPr>
          <w:lang w:val="es-419"/>
        </w:rPr>
        <w:t>s: coste anual y unitario de escasez</w:t>
      </w:r>
    </w:p>
    <w:p w14:paraId="0C5D75FF" w14:textId="77777777" w:rsidR="00B161C1" w:rsidRDefault="00B161C1" w:rsidP="00B161C1">
      <w:pPr>
        <w:pStyle w:val="ListParagraph"/>
        <w:numPr>
          <w:ilvl w:val="0"/>
          <w:numId w:val="9"/>
        </w:numPr>
        <w:spacing w:after="160" w:afterAutospacing="0"/>
        <w:rPr>
          <w:lang w:val="es-419"/>
        </w:rPr>
      </w:pPr>
      <w:r w:rsidRPr="00D65C7B">
        <w:rPr>
          <w:lang w:val="es-419"/>
        </w:rPr>
        <w:t>t1: tiempo del ciclo durante el cual el inventario es no negativo, es decir, el tiempo</w:t>
      </w:r>
      <w:r>
        <w:rPr>
          <w:lang w:val="es-419"/>
        </w:rPr>
        <w:t xml:space="preserve"> </w:t>
      </w:r>
      <w:r w:rsidRPr="00D65C7B">
        <w:rPr>
          <w:lang w:val="es-419"/>
        </w:rPr>
        <w:t>del ciclo durante el cual se satisface la demanda</w:t>
      </w:r>
    </w:p>
    <w:p w14:paraId="788478F9" w14:textId="77777777" w:rsidR="00B161C1" w:rsidRPr="00D65C7B" w:rsidRDefault="00B161C1" w:rsidP="00B161C1">
      <w:pPr>
        <w:pStyle w:val="ListParagraph"/>
        <w:numPr>
          <w:ilvl w:val="0"/>
          <w:numId w:val="9"/>
        </w:numPr>
        <w:spacing w:after="160" w:afterAutospacing="0"/>
        <w:rPr>
          <w:lang w:val="es-419"/>
        </w:rPr>
      </w:pPr>
      <w:r w:rsidRPr="00D65C7B">
        <w:rPr>
          <w:lang w:val="es-419"/>
        </w:rPr>
        <w:t>t2: tiempo del ciclo durante el cual el inventario es negativo, es decir, el tiempo</w:t>
      </w:r>
      <w:r>
        <w:rPr>
          <w:lang w:val="es-419"/>
        </w:rPr>
        <w:t xml:space="preserve"> </w:t>
      </w:r>
      <w:r w:rsidRPr="00D65C7B">
        <w:rPr>
          <w:lang w:val="es-419"/>
        </w:rPr>
        <w:t>del ciclo durante el cual no se satisface la demanda</w:t>
      </w:r>
    </w:p>
    <w:p w14:paraId="0D21D149" w14:textId="77777777" w:rsidR="00B161C1" w:rsidRDefault="00B161C1" w:rsidP="00B161C1">
      <w:pPr>
        <w:rPr>
          <w:lang w:val="es-419"/>
        </w:rPr>
      </w:pPr>
      <w:r>
        <w:rPr>
          <w:lang w:val="es-419"/>
        </w:rPr>
        <w:tab/>
        <w:t xml:space="preserve">En el Modelo EOQ con demanda pendiente se debe determinar el tamaño óptimo de pedido, q*, y el nivel </w:t>
      </w:r>
      <w:r w:rsidRPr="00D65C7B">
        <w:rPr>
          <w:lang w:val="es-419"/>
        </w:rPr>
        <w:t>que po</w:t>
      </w:r>
      <w:r>
        <w:rPr>
          <w:lang w:val="es-419"/>
        </w:rPr>
        <w:t>demos permitirnos de escasez, b*, es decir, cuánto pedir y cuá</w:t>
      </w:r>
      <w:r w:rsidRPr="00D65C7B">
        <w:rPr>
          <w:lang w:val="es-419"/>
        </w:rPr>
        <w:t>ndo pedir.</w:t>
      </w:r>
    </w:p>
    <w:p w14:paraId="6566957D" w14:textId="77777777" w:rsidR="00B161C1" w:rsidRDefault="00B161C1" w:rsidP="00B161C1">
      <w:pPr>
        <w:rPr>
          <w:lang w:val="es-419"/>
        </w:rPr>
      </w:pPr>
      <w:r w:rsidRPr="00D65C7B">
        <w:rPr>
          <w:noProof/>
          <w:lang w:val="es-ES" w:eastAsia="ja-JP"/>
        </w:rPr>
        <w:drawing>
          <wp:inline distT="0" distB="0" distL="0" distR="0" wp14:anchorId="29D580D6" wp14:editId="7EBC5B9E">
            <wp:extent cx="5943600" cy="276758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7584"/>
                    </a:xfrm>
                    <a:prstGeom prst="rect">
                      <a:avLst/>
                    </a:prstGeom>
                    <a:noFill/>
                    <a:ln>
                      <a:noFill/>
                    </a:ln>
                  </pic:spPr>
                </pic:pic>
              </a:graphicData>
            </a:graphic>
          </wp:inline>
        </w:drawing>
      </w:r>
    </w:p>
    <w:p w14:paraId="2B81D08D" w14:textId="77777777" w:rsidR="00B161C1" w:rsidRDefault="00B161C1" w:rsidP="00B161C1">
      <w:pPr>
        <w:rPr>
          <w:lang w:val="es-419"/>
        </w:rPr>
      </w:pPr>
      <w:r>
        <w:rPr>
          <w:lang w:val="es-419"/>
        </w:rPr>
        <w:tab/>
      </w:r>
      <w:r w:rsidRPr="00D65C7B">
        <w:rPr>
          <w:lang w:val="es-419"/>
        </w:rPr>
        <w:t>Los costes que intervienen en</w:t>
      </w:r>
      <w:r>
        <w:rPr>
          <w:lang w:val="es-419"/>
        </w:rPr>
        <w:t xml:space="preserve"> la gestió</w:t>
      </w:r>
      <w:r w:rsidRPr="00D65C7B">
        <w:rPr>
          <w:lang w:val="es-419"/>
        </w:rPr>
        <w:t xml:space="preserve">n del inventario </w:t>
      </w:r>
      <w:r>
        <w:rPr>
          <w:lang w:val="es-419"/>
        </w:rPr>
        <w:t xml:space="preserve">con demanda pendiente </w:t>
      </w:r>
      <w:r w:rsidRPr="00D65C7B">
        <w:rPr>
          <w:lang w:val="es-419"/>
        </w:rPr>
        <w:t>son los siguientes:</w:t>
      </w:r>
    </w:p>
    <w:p w14:paraId="2E2A7988" w14:textId="77777777" w:rsidR="00B161C1" w:rsidRPr="00667BDF" w:rsidRDefault="00B161C1" w:rsidP="00B161C1">
      <w:pPr>
        <w:pStyle w:val="ListParagraph"/>
        <w:numPr>
          <w:ilvl w:val="0"/>
          <w:numId w:val="10"/>
        </w:numPr>
        <w:spacing w:after="160" w:afterAutospacing="0"/>
        <w:rPr>
          <w:lang w:val="es-419"/>
        </w:rPr>
      </w:pPr>
      <w:r w:rsidRPr="00D65C7B">
        <w:rPr>
          <w:lang w:val="es-419"/>
        </w:rPr>
        <w:lastRenderedPageBreak/>
        <w:t>Coste anual de hacer pedidos</w:t>
      </w:r>
      <w:r>
        <w:rPr>
          <w:lang w:val="es-419"/>
        </w:rPr>
        <w:t xml:space="preserve">: </w:t>
      </w:r>
      <m:oMath>
        <m:r>
          <w:rPr>
            <w:rFonts w:ascii="Cambria Math" w:hAnsi="Cambria Math"/>
            <w:lang w:val="es-419"/>
          </w:rPr>
          <m:t>K</m:t>
        </m:r>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m:t>
            </m:r>
          </m:den>
        </m:f>
      </m:oMath>
    </w:p>
    <w:p w14:paraId="2E8514BF" w14:textId="77777777" w:rsidR="00B161C1" w:rsidRPr="00667BDF" w:rsidRDefault="00B161C1" w:rsidP="00B161C1">
      <w:pPr>
        <w:pStyle w:val="ListParagraph"/>
        <w:numPr>
          <w:ilvl w:val="0"/>
          <w:numId w:val="10"/>
        </w:numPr>
        <w:spacing w:after="160" w:afterAutospacing="0"/>
        <w:rPr>
          <w:lang w:val="es-419"/>
        </w:rPr>
      </w:pPr>
      <w:r w:rsidRPr="00667BDF">
        <w:rPr>
          <w:lang w:val="es-419"/>
        </w:rPr>
        <w:t>Coste anual de mantenimiento</w:t>
      </w:r>
      <w:r>
        <w:rPr>
          <w:lang w:val="es-419"/>
        </w:rPr>
        <w:t xml:space="preserve">: </w:t>
      </w:r>
      <m:oMath>
        <m:r>
          <w:rPr>
            <w:rFonts w:ascii="Cambria Math" w:hAnsi="Cambria Math"/>
            <w:lang w:val="es-419"/>
          </w:rPr>
          <m:t>h</m:t>
        </m:r>
        <m:f>
          <m:fPr>
            <m:ctrlPr>
              <w:rPr>
                <w:rFonts w:ascii="Cambria Math" w:hAnsi="Cambria Math"/>
                <w:i/>
                <w:lang w:val="es-419"/>
              </w:rPr>
            </m:ctrlPr>
          </m:fPr>
          <m:num>
            <m:r>
              <w:rPr>
                <w:rFonts w:ascii="Cambria Math" w:hAnsi="Cambria Math"/>
                <w:lang w:val="es-419"/>
              </w:rPr>
              <m:t>M</m:t>
            </m:r>
          </m:num>
          <m:den>
            <m:r>
              <w:rPr>
                <w:rFonts w:ascii="Cambria Math" w:hAnsi="Cambria Math"/>
                <w:lang w:val="es-419"/>
              </w:rPr>
              <m:t>q</m:t>
            </m:r>
          </m:den>
        </m:f>
        <m:sSub>
          <m:sSubPr>
            <m:ctrlPr>
              <w:rPr>
                <w:rFonts w:ascii="Cambria Math" w:hAnsi="Cambria Math"/>
                <w:i/>
                <w:lang w:val="es-419"/>
              </w:rPr>
            </m:ctrlPr>
          </m:sSubPr>
          <m:e>
            <m:r>
              <w:rPr>
                <w:rFonts w:ascii="Cambria Math" w:hAnsi="Cambria Math"/>
                <w:lang w:val="es-419"/>
              </w:rPr>
              <m:t>t</m:t>
            </m:r>
          </m:e>
          <m:sub>
            <m:r>
              <w:rPr>
                <w:rFonts w:ascii="Cambria Math" w:hAnsi="Cambria Math"/>
                <w:lang w:val="es-419"/>
              </w:rPr>
              <m:t>1</m:t>
            </m:r>
          </m:sub>
        </m:sSub>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m:t>
            </m:r>
          </m:den>
        </m:f>
        <m:r>
          <w:rPr>
            <w:rFonts w:ascii="Cambria Math" w:hAnsi="Cambria Math"/>
            <w:lang w:val="es-419"/>
          </w:rPr>
          <m:t>=h</m:t>
        </m:r>
        <m:f>
          <m:fPr>
            <m:ctrlPr>
              <w:rPr>
                <w:rFonts w:ascii="Cambria Math" w:hAnsi="Cambria Math"/>
                <w:i/>
                <w:lang w:val="es-419"/>
              </w:rPr>
            </m:ctrlPr>
          </m:fPr>
          <m:num>
            <m:r>
              <w:rPr>
                <w:rFonts w:ascii="Cambria Math" w:hAnsi="Cambria Math"/>
                <w:lang w:val="es-419"/>
              </w:rPr>
              <m:t>q-b</m:t>
            </m:r>
          </m:num>
          <m:den>
            <m:r>
              <w:rPr>
                <w:rFonts w:ascii="Cambria Math" w:hAnsi="Cambria Math"/>
                <w:lang w:val="es-419"/>
              </w:rPr>
              <m:t>2</m:t>
            </m:r>
          </m:den>
        </m:f>
        <m:f>
          <m:fPr>
            <m:ctrlPr>
              <w:rPr>
                <w:rFonts w:ascii="Cambria Math" w:hAnsi="Cambria Math"/>
                <w:i/>
                <w:lang w:val="es-419"/>
              </w:rPr>
            </m:ctrlPr>
          </m:fPr>
          <m:num>
            <m:r>
              <w:rPr>
                <w:rFonts w:ascii="Cambria Math" w:hAnsi="Cambria Math"/>
                <w:lang w:val="es-419"/>
              </w:rPr>
              <m:t>q-b</m:t>
            </m:r>
          </m:num>
          <m:den>
            <m:r>
              <w:rPr>
                <w:rFonts w:ascii="Cambria Math" w:hAnsi="Cambria Math"/>
                <w:lang w:val="es-419"/>
              </w:rPr>
              <m:t>D</m:t>
            </m:r>
          </m:den>
        </m:f>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m:t>
            </m:r>
          </m:den>
        </m:f>
        <m:r>
          <w:rPr>
            <w:rFonts w:ascii="Cambria Math" w:hAnsi="Cambria Math"/>
            <w:lang w:val="es-419"/>
          </w:rPr>
          <m:t>=h</m:t>
        </m:r>
        <m:f>
          <m:fPr>
            <m:ctrlPr>
              <w:rPr>
                <w:rFonts w:ascii="Cambria Math" w:hAnsi="Cambria Math"/>
                <w:i/>
                <w:lang w:val="es-419"/>
              </w:rPr>
            </m:ctrlPr>
          </m:fPr>
          <m:num>
            <m:sSup>
              <m:sSupPr>
                <m:ctrlPr>
                  <w:rPr>
                    <w:rFonts w:ascii="Cambria Math" w:hAnsi="Cambria Math"/>
                    <w:i/>
                    <w:lang w:val="es-419"/>
                  </w:rPr>
                </m:ctrlPr>
              </m:sSupPr>
              <m:e>
                <m:d>
                  <m:dPr>
                    <m:ctrlPr>
                      <w:rPr>
                        <w:rFonts w:ascii="Cambria Math" w:hAnsi="Cambria Math"/>
                        <w:i/>
                        <w:lang w:val="es-419"/>
                      </w:rPr>
                    </m:ctrlPr>
                  </m:dPr>
                  <m:e>
                    <m:r>
                      <w:rPr>
                        <w:rFonts w:ascii="Cambria Math" w:hAnsi="Cambria Math"/>
                        <w:lang w:val="es-419"/>
                      </w:rPr>
                      <m:t>q-b</m:t>
                    </m:r>
                  </m:e>
                </m:d>
              </m:e>
              <m:sup>
                <m:r>
                  <w:rPr>
                    <w:rFonts w:ascii="Cambria Math" w:hAnsi="Cambria Math"/>
                    <w:lang w:val="es-419"/>
                  </w:rPr>
                  <m:t>2</m:t>
                </m:r>
              </m:sup>
            </m:sSup>
          </m:num>
          <m:den>
            <m:r>
              <w:rPr>
                <w:rFonts w:ascii="Cambria Math" w:hAnsi="Cambria Math"/>
                <w:lang w:val="es-419"/>
              </w:rPr>
              <m:t>2q</m:t>
            </m:r>
          </m:den>
        </m:f>
      </m:oMath>
    </w:p>
    <w:p w14:paraId="4279C205" w14:textId="77777777" w:rsidR="00B161C1" w:rsidRPr="00667BDF" w:rsidRDefault="00B161C1" w:rsidP="00B161C1">
      <w:pPr>
        <w:pStyle w:val="ListParagraph"/>
        <w:numPr>
          <w:ilvl w:val="0"/>
          <w:numId w:val="10"/>
        </w:numPr>
        <w:spacing w:after="160" w:afterAutospacing="0"/>
        <w:rPr>
          <w:lang w:val="es-419"/>
        </w:rPr>
      </w:pPr>
      <w:r w:rsidRPr="00667BDF">
        <w:rPr>
          <w:lang w:val="es-419"/>
        </w:rPr>
        <w:t>Coste anual de escasez</w:t>
      </w:r>
      <w:r>
        <w:rPr>
          <w:lang w:val="es-419"/>
        </w:rPr>
        <w:t xml:space="preserve">: </w:t>
      </w:r>
      <m:oMath>
        <m:r>
          <w:rPr>
            <w:rFonts w:ascii="Cambria Math" w:hAnsi="Cambria Math"/>
            <w:lang w:val="es-419"/>
          </w:rPr>
          <m:t>s</m:t>
        </m:r>
        <m:f>
          <m:fPr>
            <m:ctrlPr>
              <w:rPr>
                <w:rFonts w:ascii="Cambria Math" w:hAnsi="Cambria Math"/>
                <w:i/>
                <w:lang w:val="es-419"/>
              </w:rPr>
            </m:ctrlPr>
          </m:fPr>
          <m:num>
            <m:r>
              <w:rPr>
                <w:rFonts w:ascii="Cambria Math" w:hAnsi="Cambria Math"/>
                <w:lang w:val="es-419"/>
              </w:rPr>
              <m:t>b</m:t>
            </m:r>
          </m:num>
          <m:den>
            <m:r>
              <w:rPr>
                <w:rFonts w:ascii="Cambria Math" w:hAnsi="Cambria Math"/>
                <w:lang w:val="es-419"/>
              </w:rPr>
              <m:t>2</m:t>
            </m:r>
          </m:den>
        </m:f>
        <m:sSub>
          <m:sSubPr>
            <m:ctrlPr>
              <w:rPr>
                <w:rFonts w:ascii="Cambria Math" w:hAnsi="Cambria Math"/>
                <w:i/>
                <w:lang w:val="es-419"/>
              </w:rPr>
            </m:ctrlPr>
          </m:sSubPr>
          <m:e>
            <m:r>
              <w:rPr>
                <w:rFonts w:ascii="Cambria Math" w:hAnsi="Cambria Math"/>
                <w:lang w:val="es-419"/>
              </w:rPr>
              <m:t>t</m:t>
            </m:r>
          </m:e>
          <m:sub>
            <m:r>
              <w:rPr>
                <w:rFonts w:ascii="Cambria Math" w:hAnsi="Cambria Math"/>
                <w:lang w:val="es-419"/>
              </w:rPr>
              <m:t>2</m:t>
            </m:r>
          </m:sub>
        </m:sSub>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m:t>
            </m:r>
          </m:den>
        </m:f>
        <m:r>
          <w:rPr>
            <w:rFonts w:ascii="Cambria Math" w:hAnsi="Cambria Math"/>
            <w:lang w:val="es-419"/>
          </w:rPr>
          <m:t>=s</m:t>
        </m:r>
        <m:f>
          <m:fPr>
            <m:ctrlPr>
              <w:rPr>
                <w:rFonts w:ascii="Cambria Math" w:hAnsi="Cambria Math"/>
                <w:i/>
                <w:lang w:val="es-419"/>
              </w:rPr>
            </m:ctrlPr>
          </m:fPr>
          <m:num>
            <m:r>
              <w:rPr>
                <w:rFonts w:ascii="Cambria Math" w:hAnsi="Cambria Math"/>
                <w:lang w:val="es-419"/>
              </w:rPr>
              <m:t>b</m:t>
            </m:r>
          </m:num>
          <m:den>
            <m:r>
              <w:rPr>
                <w:rFonts w:ascii="Cambria Math" w:hAnsi="Cambria Math"/>
                <w:lang w:val="es-419"/>
              </w:rPr>
              <m:t>2</m:t>
            </m:r>
          </m:den>
        </m:f>
        <m:r>
          <w:rPr>
            <w:rFonts w:ascii="Cambria Math" w:hAnsi="Cambria Math"/>
            <w:lang w:val="es-419"/>
          </w:rPr>
          <m:t>DDq=s</m:t>
        </m:r>
        <m:f>
          <m:fPr>
            <m:ctrlPr>
              <w:rPr>
                <w:rFonts w:ascii="Cambria Math" w:hAnsi="Cambria Math"/>
                <w:i/>
                <w:lang w:val="es-419"/>
              </w:rPr>
            </m:ctrlPr>
          </m:fPr>
          <m:num>
            <m:sSup>
              <m:sSupPr>
                <m:ctrlPr>
                  <w:rPr>
                    <w:rFonts w:ascii="Cambria Math" w:hAnsi="Cambria Math"/>
                    <w:i/>
                    <w:lang w:val="es-419"/>
                  </w:rPr>
                </m:ctrlPr>
              </m:sSupPr>
              <m:e>
                <m:r>
                  <w:rPr>
                    <w:rFonts w:ascii="Cambria Math" w:hAnsi="Cambria Math"/>
                    <w:lang w:val="es-419"/>
                  </w:rPr>
                  <m:t>b</m:t>
                </m:r>
              </m:e>
              <m:sup>
                <m:r>
                  <w:rPr>
                    <w:rFonts w:ascii="Cambria Math" w:hAnsi="Cambria Math"/>
                    <w:lang w:val="es-419"/>
                  </w:rPr>
                  <m:t>2</m:t>
                </m:r>
              </m:sup>
            </m:sSup>
          </m:num>
          <m:den>
            <m:r>
              <w:rPr>
                <w:rFonts w:ascii="Cambria Math" w:hAnsi="Cambria Math"/>
                <w:lang w:val="es-419"/>
              </w:rPr>
              <m:t>2q</m:t>
            </m:r>
          </m:den>
        </m:f>
      </m:oMath>
    </w:p>
    <w:p w14:paraId="54152377" w14:textId="77777777" w:rsidR="00B161C1" w:rsidRPr="00667BDF" w:rsidRDefault="00B161C1" w:rsidP="00B161C1">
      <w:pPr>
        <w:pStyle w:val="ListParagraph"/>
        <w:numPr>
          <w:ilvl w:val="0"/>
          <w:numId w:val="10"/>
        </w:numPr>
        <w:spacing w:after="160" w:afterAutospacing="0"/>
        <w:rPr>
          <w:lang w:val="es-419"/>
        </w:rPr>
      </w:pPr>
      <w:r w:rsidRPr="00667BDF">
        <w:rPr>
          <w:lang w:val="es-419"/>
        </w:rPr>
        <w:t>Coste anual de compra</w:t>
      </w:r>
      <w:r>
        <w:rPr>
          <w:lang w:val="es-419"/>
        </w:rPr>
        <w:t xml:space="preserve">: </w:t>
      </w:r>
      <m:oMath>
        <m:r>
          <w:rPr>
            <w:rFonts w:ascii="Cambria Math" w:hAnsi="Cambria Math"/>
            <w:lang w:val="es-419"/>
          </w:rPr>
          <m:t>pD</m:t>
        </m:r>
      </m:oMath>
    </w:p>
    <w:p w14:paraId="49FE6A6A" w14:textId="77777777" w:rsidR="00B161C1" w:rsidRDefault="00B161C1" w:rsidP="00B161C1">
      <w:pPr>
        <w:ind w:firstLine="720"/>
        <w:rPr>
          <w:lang w:val="es-419"/>
        </w:rPr>
      </w:pPr>
      <w:r>
        <w:rPr>
          <w:lang w:val="es-419"/>
        </w:rPr>
        <w:t>Por lo tanto, la funció</w:t>
      </w:r>
      <w:r w:rsidRPr="00667BDF">
        <w:rPr>
          <w:lang w:val="es-419"/>
        </w:rPr>
        <w:t>n de coste anual es:</w:t>
      </w:r>
    </w:p>
    <w:p w14:paraId="40454AB6" w14:textId="77777777" w:rsidR="00B161C1" w:rsidRPr="00667BDF" w:rsidRDefault="00B161C1" w:rsidP="00B161C1">
      <w:pPr>
        <w:pStyle w:val="ListParagraph"/>
        <w:rPr>
          <w:lang w:val="es-419"/>
        </w:rPr>
      </w:pPr>
      <m:oMathPara>
        <m:oMath>
          <m:r>
            <w:rPr>
              <w:rFonts w:ascii="Cambria Math" w:hAnsi="Cambria Math"/>
              <w:lang w:val="es-419"/>
            </w:rPr>
            <m:t>C</m:t>
          </m:r>
          <m:d>
            <m:dPr>
              <m:ctrlPr>
                <w:rPr>
                  <w:rFonts w:ascii="Cambria Math" w:hAnsi="Cambria Math"/>
                  <w:i/>
                  <w:lang w:val="es-419"/>
                </w:rPr>
              </m:ctrlPr>
            </m:dPr>
            <m:e>
              <m:r>
                <w:rPr>
                  <w:rFonts w:ascii="Cambria Math" w:hAnsi="Cambria Math"/>
                  <w:lang w:val="es-419"/>
                </w:rPr>
                <m:t>q,b</m:t>
              </m:r>
            </m:e>
          </m:d>
          <m:r>
            <w:rPr>
              <w:rFonts w:ascii="Cambria Math" w:hAnsi="Cambria Math"/>
              <w:lang w:val="es-419"/>
            </w:rPr>
            <m:t>=K</m:t>
          </m:r>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m:t>
              </m:r>
            </m:den>
          </m:f>
          <m:r>
            <w:rPr>
              <w:rFonts w:ascii="Cambria Math" w:hAnsi="Cambria Math"/>
              <w:lang w:val="es-419"/>
            </w:rPr>
            <m:t>+h</m:t>
          </m:r>
          <m:f>
            <m:fPr>
              <m:ctrlPr>
                <w:rPr>
                  <w:rFonts w:ascii="Cambria Math" w:hAnsi="Cambria Math"/>
                  <w:i/>
                  <w:lang w:val="es-419"/>
                </w:rPr>
              </m:ctrlPr>
            </m:fPr>
            <m:num>
              <m:sSup>
                <m:sSupPr>
                  <m:ctrlPr>
                    <w:rPr>
                      <w:rFonts w:ascii="Cambria Math" w:hAnsi="Cambria Math"/>
                      <w:i/>
                      <w:lang w:val="es-419"/>
                    </w:rPr>
                  </m:ctrlPr>
                </m:sSupPr>
                <m:e>
                  <m:d>
                    <m:dPr>
                      <m:ctrlPr>
                        <w:rPr>
                          <w:rFonts w:ascii="Cambria Math" w:hAnsi="Cambria Math"/>
                          <w:i/>
                          <w:lang w:val="es-419"/>
                        </w:rPr>
                      </m:ctrlPr>
                    </m:dPr>
                    <m:e>
                      <m:r>
                        <w:rPr>
                          <w:rFonts w:ascii="Cambria Math" w:hAnsi="Cambria Math"/>
                          <w:lang w:val="es-419"/>
                        </w:rPr>
                        <m:t>q-b</m:t>
                      </m:r>
                    </m:e>
                  </m:d>
                </m:e>
                <m:sup>
                  <m:r>
                    <w:rPr>
                      <w:rFonts w:ascii="Cambria Math" w:hAnsi="Cambria Math"/>
                      <w:lang w:val="es-419"/>
                    </w:rPr>
                    <m:t>2</m:t>
                  </m:r>
                </m:sup>
              </m:sSup>
            </m:num>
            <m:den>
              <m:r>
                <w:rPr>
                  <w:rFonts w:ascii="Cambria Math" w:hAnsi="Cambria Math"/>
                  <w:lang w:val="es-419"/>
                </w:rPr>
                <m:t>2q</m:t>
              </m:r>
            </m:den>
          </m:f>
          <m:r>
            <w:rPr>
              <w:rFonts w:ascii="Cambria Math" w:hAnsi="Cambria Math"/>
              <w:lang w:val="es-419"/>
            </w:rPr>
            <m:t>+s</m:t>
          </m:r>
          <m:f>
            <m:fPr>
              <m:ctrlPr>
                <w:rPr>
                  <w:rFonts w:ascii="Cambria Math" w:hAnsi="Cambria Math"/>
                  <w:i/>
                  <w:lang w:val="es-419"/>
                </w:rPr>
              </m:ctrlPr>
            </m:fPr>
            <m:num>
              <m:sSup>
                <m:sSupPr>
                  <m:ctrlPr>
                    <w:rPr>
                      <w:rFonts w:ascii="Cambria Math" w:hAnsi="Cambria Math"/>
                      <w:i/>
                      <w:lang w:val="es-419"/>
                    </w:rPr>
                  </m:ctrlPr>
                </m:sSupPr>
                <m:e>
                  <m:r>
                    <w:rPr>
                      <w:rFonts w:ascii="Cambria Math" w:hAnsi="Cambria Math"/>
                      <w:lang w:val="es-419"/>
                    </w:rPr>
                    <m:t>b</m:t>
                  </m:r>
                </m:e>
                <m:sup>
                  <m:r>
                    <w:rPr>
                      <w:rFonts w:ascii="Cambria Math" w:hAnsi="Cambria Math"/>
                      <w:lang w:val="es-419"/>
                    </w:rPr>
                    <m:t>2</m:t>
                  </m:r>
                </m:sup>
              </m:sSup>
            </m:num>
            <m:den>
              <m:r>
                <w:rPr>
                  <w:rFonts w:ascii="Cambria Math" w:hAnsi="Cambria Math"/>
                  <w:lang w:val="es-419"/>
                </w:rPr>
                <m:t>2q</m:t>
              </m:r>
            </m:den>
          </m:f>
          <m:r>
            <w:rPr>
              <w:rFonts w:ascii="Cambria Math" w:hAnsi="Cambria Math"/>
              <w:lang w:val="es-419"/>
            </w:rPr>
            <m:t>+pD</m:t>
          </m:r>
        </m:oMath>
      </m:oMathPara>
    </w:p>
    <w:p w14:paraId="3D4FF8AA" w14:textId="77777777" w:rsidR="00B161C1" w:rsidRDefault="00B161C1" w:rsidP="00B161C1">
      <w:pPr>
        <w:rPr>
          <w:lang w:val="es-419"/>
        </w:rPr>
      </w:pPr>
      <w:r>
        <w:rPr>
          <w:lang w:val="es-419"/>
        </w:rPr>
        <w:tab/>
        <w:t>Las fórmulas para calcular q* y b* son las siguientes:</w:t>
      </w:r>
    </w:p>
    <w:p w14:paraId="400375B6" w14:textId="77777777" w:rsidR="00B161C1" w:rsidRPr="00667BDF" w:rsidRDefault="00C442F2" w:rsidP="00B161C1">
      <w:pPr>
        <w:rPr>
          <w:lang w:val="es-419"/>
        </w:rPr>
      </w:pPr>
      <m:oMathPara>
        <m:oMath>
          <m:sSup>
            <m:sSupPr>
              <m:ctrlPr>
                <w:rPr>
                  <w:rFonts w:ascii="Cambria Math" w:hAnsi="Cambria Math"/>
                  <w:i/>
                  <w:lang w:val="es-419"/>
                </w:rPr>
              </m:ctrlPr>
            </m:sSupPr>
            <m:e>
              <m:r>
                <w:rPr>
                  <w:rFonts w:ascii="Cambria Math" w:hAnsi="Cambria Math"/>
                  <w:lang w:val="es-419"/>
                </w:rPr>
                <m:t>q</m:t>
              </m:r>
            </m:e>
            <m:sup>
              <m:r>
                <w:rPr>
                  <w:rFonts w:ascii="Cambria Math" w:hAnsi="Cambria Math"/>
                  <w:lang w:val="es-419"/>
                </w:rPr>
                <m:t>*</m:t>
              </m:r>
            </m:sup>
          </m:sSup>
          <m:r>
            <w:rPr>
              <w:rFonts w:ascii="Cambria Math" w:hAnsi="Cambria Math"/>
              <w:lang w:val="es-419"/>
            </w:rPr>
            <m:t>=</m:t>
          </m:r>
          <m:rad>
            <m:radPr>
              <m:degHide m:val="1"/>
              <m:ctrlPr>
                <w:rPr>
                  <w:rFonts w:ascii="Cambria Math" w:hAnsi="Cambria Math"/>
                  <w:i/>
                  <w:lang w:val="es-419"/>
                </w:rPr>
              </m:ctrlPr>
            </m:radPr>
            <m:deg/>
            <m:e>
              <m:f>
                <m:fPr>
                  <m:ctrlPr>
                    <w:rPr>
                      <w:rFonts w:ascii="Cambria Math" w:hAnsi="Cambria Math"/>
                      <w:i/>
                      <w:lang w:val="es-419"/>
                    </w:rPr>
                  </m:ctrlPr>
                </m:fPr>
                <m:num>
                  <m:r>
                    <w:rPr>
                      <w:rFonts w:ascii="Cambria Math" w:hAnsi="Cambria Math"/>
                      <w:lang w:val="es-419"/>
                    </w:rPr>
                    <m:t>2KD</m:t>
                  </m:r>
                </m:num>
                <m:den>
                  <m:r>
                    <w:rPr>
                      <w:rFonts w:ascii="Cambria Math" w:hAnsi="Cambria Math"/>
                      <w:lang w:val="es-419"/>
                    </w:rPr>
                    <m:t>h</m:t>
                  </m:r>
                </m:den>
              </m:f>
              <m:r>
                <w:rPr>
                  <w:rFonts w:ascii="Cambria Math" w:hAnsi="Cambria Math"/>
                  <w:lang w:val="es-419"/>
                </w:rPr>
                <m:t>(</m:t>
              </m:r>
              <m:f>
                <m:fPr>
                  <m:ctrlPr>
                    <w:rPr>
                      <w:rFonts w:ascii="Cambria Math" w:hAnsi="Cambria Math"/>
                      <w:i/>
                      <w:lang w:val="es-419"/>
                    </w:rPr>
                  </m:ctrlPr>
                </m:fPr>
                <m:num>
                  <m:r>
                    <w:rPr>
                      <w:rFonts w:ascii="Cambria Math" w:hAnsi="Cambria Math"/>
                      <w:lang w:val="es-419"/>
                    </w:rPr>
                    <m:t>h+s</m:t>
                  </m:r>
                </m:num>
                <m:den>
                  <m:r>
                    <w:rPr>
                      <w:rFonts w:ascii="Cambria Math" w:hAnsi="Cambria Math"/>
                      <w:lang w:val="es-419"/>
                    </w:rPr>
                    <m:t>s</m:t>
                  </m:r>
                </m:den>
              </m:f>
              <m:r>
                <w:rPr>
                  <w:rFonts w:ascii="Cambria Math" w:hAnsi="Cambria Math"/>
                  <w:lang w:val="es-419"/>
                </w:rPr>
                <m:t>)</m:t>
              </m:r>
            </m:e>
          </m:rad>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b</m:t>
              </m:r>
            </m:e>
            <m:sup>
              <m:r>
                <w:rPr>
                  <w:rFonts w:ascii="Cambria Math" w:hAnsi="Cambria Math"/>
                  <w:lang w:val="es-419"/>
                </w:rPr>
                <m:t>*</m:t>
              </m:r>
            </m:sup>
          </m:sSup>
          <m:r>
            <w:rPr>
              <w:rFonts w:ascii="Cambria Math" w:hAnsi="Cambria Math"/>
              <w:lang w:val="es-419"/>
            </w:rPr>
            <m:t>=</m:t>
          </m:r>
          <m:rad>
            <m:radPr>
              <m:degHide m:val="1"/>
              <m:ctrlPr>
                <w:rPr>
                  <w:rFonts w:ascii="Cambria Math" w:hAnsi="Cambria Math"/>
                  <w:i/>
                  <w:lang w:val="es-419"/>
                </w:rPr>
              </m:ctrlPr>
            </m:radPr>
            <m:deg/>
            <m:e>
              <m:f>
                <m:fPr>
                  <m:ctrlPr>
                    <w:rPr>
                      <w:rFonts w:ascii="Cambria Math" w:hAnsi="Cambria Math"/>
                      <w:i/>
                      <w:lang w:val="es-419"/>
                    </w:rPr>
                  </m:ctrlPr>
                </m:fPr>
                <m:num>
                  <m:r>
                    <w:rPr>
                      <w:rFonts w:ascii="Cambria Math" w:hAnsi="Cambria Math"/>
                      <w:lang w:val="es-419"/>
                    </w:rPr>
                    <m:t>2KD</m:t>
                  </m:r>
                </m:num>
                <m:den>
                  <m:r>
                    <w:rPr>
                      <w:rFonts w:ascii="Cambria Math" w:hAnsi="Cambria Math"/>
                      <w:lang w:val="es-419"/>
                    </w:rPr>
                    <m:t>s</m:t>
                  </m:r>
                </m:den>
              </m:f>
              <m:r>
                <w:rPr>
                  <w:rFonts w:ascii="Cambria Math" w:hAnsi="Cambria Math"/>
                  <w:lang w:val="es-419"/>
                </w:rPr>
                <m:t>(</m:t>
              </m:r>
              <m:f>
                <m:fPr>
                  <m:ctrlPr>
                    <w:rPr>
                      <w:rFonts w:ascii="Cambria Math" w:hAnsi="Cambria Math"/>
                      <w:i/>
                      <w:lang w:val="es-419"/>
                    </w:rPr>
                  </m:ctrlPr>
                </m:fPr>
                <m:num>
                  <m:r>
                    <w:rPr>
                      <w:rFonts w:ascii="Cambria Math" w:hAnsi="Cambria Math"/>
                      <w:lang w:val="es-419"/>
                    </w:rPr>
                    <m:t>h</m:t>
                  </m:r>
                </m:num>
                <m:den>
                  <m:r>
                    <w:rPr>
                      <w:rFonts w:ascii="Cambria Math" w:hAnsi="Cambria Math"/>
                      <w:lang w:val="es-419"/>
                    </w:rPr>
                    <m:t>h+s</m:t>
                  </m:r>
                </m:den>
              </m:f>
              <m:r>
                <w:rPr>
                  <w:rFonts w:ascii="Cambria Math" w:hAnsi="Cambria Math"/>
                  <w:lang w:val="es-419"/>
                </w:rPr>
                <m:t>)</m:t>
              </m:r>
            </m:e>
          </m:rad>
        </m:oMath>
      </m:oMathPara>
    </w:p>
    <w:p w14:paraId="5FC7ACCB" w14:textId="77777777" w:rsidR="00B161C1" w:rsidRDefault="00B161C1" w:rsidP="00B161C1">
      <w:pPr>
        <w:rPr>
          <w:lang w:val="es-419"/>
        </w:rPr>
      </w:pPr>
      <w:r>
        <w:rPr>
          <w:lang w:val="es-419"/>
        </w:rPr>
        <w:tab/>
        <w:t>En el modelo EOQ con pé</w:t>
      </w:r>
      <w:r w:rsidRPr="00667BDF">
        <w:rPr>
          <w:lang w:val="es-419"/>
        </w:rPr>
        <w:t xml:space="preserve">rdida de ventas las demandas </w:t>
      </w:r>
      <w:r>
        <w:rPr>
          <w:lang w:val="es-419"/>
        </w:rPr>
        <w:t>que llegan cuando el inventario está</w:t>
      </w:r>
      <w:r w:rsidRPr="00667BDF">
        <w:rPr>
          <w:lang w:val="es-419"/>
        </w:rPr>
        <w:t xml:space="preserve"> </w:t>
      </w:r>
      <w:r>
        <w:rPr>
          <w:lang w:val="es-419"/>
        </w:rPr>
        <w:t>agotado se pierden para siempre</w:t>
      </w:r>
      <w:r w:rsidRPr="00667BDF">
        <w:rPr>
          <w:lang w:val="es-419"/>
        </w:rPr>
        <w:t>.</w:t>
      </w:r>
      <w:r>
        <w:rPr>
          <w:lang w:val="es-419"/>
        </w:rPr>
        <w:t xml:space="preserve"> </w:t>
      </w:r>
      <w:r w:rsidRPr="002A2F47">
        <w:rPr>
          <w:lang w:val="es-419"/>
        </w:rPr>
        <w:t xml:space="preserve">En este modelo </w:t>
      </w:r>
      <w:r>
        <w:rPr>
          <w:lang w:val="es-419"/>
        </w:rPr>
        <w:t>se necesita</w:t>
      </w:r>
      <w:r w:rsidRPr="002A2F47">
        <w:rPr>
          <w:lang w:val="es-419"/>
        </w:rPr>
        <w:t xml:space="preserve"> incluir una consideraci</w:t>
      </w:r>
      <w:r>
        <w:rPr>
          <w:lang w:val="es-419"/>
        </w:rPr>
        <w:t>ón adicional</w:t>
      </w:r>
      <w:r w:rsidRPr="002A2F47">
        <w:rPr>
          <w:lang w:val="es-419"/>
        </w:rPr>
        <w:t>. Cuando se sirve toda la demanda</w:t>
      </w:r>
      <w:r>
        <w:rPr>
          <w:lang w:val="es-419"/>
        </w:rPr>
        <w:t>,</w:t>
      </w:r>
      <w:r w:rsidRPr="002A2F47">
        <w:rPr>
          <w:lang w:val="es-419"/>
        </w:rPr>
        <w:t xml:space="preserve"> los ingresos por</w:t>
      </w:r>
      <w:r>
        <w:rPr>
          <w:lang w:val="es-419"/>
        </w:rPr>
        <w:t xml:space="preserve"> ventas dependen exclusivamente </w:t>
      </w:r>
      <w:r w:rsidRPr="002A2F47">
        <w:rPr>
          <w:lang w:val="es-419"/>
        </w:rPr>
        <w:t>de la demanda, y por lo tanto pueden consi</w:t>
      </w:r>
      <w:r>
        <w:rPr>
          <w:lang w:val="es-419"/>
        </w:rPr>
        <w:t>derarse como una constante (pD) que no afecta a la optimización de la funció</w:t>
      </w:r>
      <w:r w:rsidRPr="002A2F47">
        <w:rPr>
          <w:lang w:val="es-419"/>
        </w:rPr>
        <w:t>n de costes</w:t>
      </w:r>
      <w:r>
        <w:rPr>
          <w:lang w:val="es-419"/>
        </w:rPr>
        <w:t xml:space="preserve">. Sin embargo, cuando el gestor </w:t>
      </w:r>
      <w:r w:rsidRPr="002A2F47">
        <w:rPr>
          <w:lang w:val="es-419"/>
        </w:rPr>
        <w:t>decide no cumplir una parte de la demanda, los ing</w:t>
      </w:r>
      <w:r>
        <w:rPr>
          <w:lang w:val="es-419"/>
        </w:rPr>
        <w:t xml:space="preserve">resos quedan afectados por esta </w:t>
      </w:r>
      <w:r w:rsidRPr="002A2F47">
        <w:rPr>
          <w:lang w:val="es-419"/>
        </w:rPr>
        <w:t>parte no satisfecha.</w:t>
      </w:r>
    </w:p>
    <w:p w14:paraId="0A3CD43F" w14:textId="77777777" w:rsidR="00B161C1" w:rsidRDefault="00B161C1" w:rsidP="00B161C1">
      <w:pPr>
        <w:rPr>
          <w:lang w:val="es-419"/>
        </w:rPr>
      </w:pPr>
      <w:r>
        <w:rPr>
          <w:lang w:val="es-419"/>
        </w:rPr>
        <w:tab/>
      </w:r>
      <w:r w:rsidRPr="002A2F47">
        <w:rPr>
          <w:lang w:val="es-419"/>
        </w:rPr>
        <w:t xml:space="preserve">Para recoger esta circunstancia en el modelo, </w:t>
      </w:r>
      <w:r>
        <w:rPr>
          <w:lang w:val="es-419"/>
        </w:rPr>
        <w:t xml:space="preserve">supondremos que toda la demanda </w:t>
      </w:r>
      <w:r w:rsidRPr="002A2F47">
        <w:rPr>
          <w:lang w:val="es-419"/>
        </w:rPr>
        <w:t>satisfecha se vende a un precio unitario v y que las uni</w:t>
      </w:r>
      <w:r>
        <w:rPr>
          <w:lang w:val="es-419"/>
        </w:rPr>
        <w:t xml:space="preserve">dades no satisfechas inducen un coste unitario </w:t>
      </w:r>
      <w:r>
        <w:rPr>
          <w:i/>
          <w:lang w:val="es-419"/>
        </w:rPr>
        <w:t>s</w:t>
      </w:r>
      <w:r>
        <w:rPr>
          <w:lang w:val="es-419"/>
        </w:rPr>
        <w:t xml:space="preserve"> </w:t>
      </w:r>
      <w:r w:rsidRPr="002A2F47">
        <w:rPr>
          <w:lang w:val="es-419"/>
        </w:rPr>
        <w:t xml:space="preserve">(que </w:t>
      </w:r>
      <w:r w:rsidRPr="002A2F47">
        <w:rPr>
          <w:lang w:val="es-419"/>
        </w:rPr>
        <w:lastRenderedPageBreak/>
        <w:t>su</w:t>
      </w:r>
      <w:r>
        <w:rPr>
          <w:lang w:val="es-419"/>
        </w:rPr>
        <w:t>pone debe incluye el coste de pé</w:t>
      </w:r>
      <w:r w:rsidRPr="002A2F47">
        <w:rPr>
          <w:lang w:val="es-419"/>
        </w:rPr>
        <w:t>rdida de bene</w:t>
      </w:r>
      <w:r>
        <w:rPr>
          <w:lang w:val="es-419"/>
        </w:rPr>
        <w:t xml:space="preserve">ficio </w:t>
      </w:r>
      <w:r>
        <w:rPr>
          <w:i/>
          <w:lang w:val="es-419"/>
        </w:rPr>
        <w:t>v - p</w:t>
      </w:r>
      <w:r>
        <w:rPr>
          <w:lang w:val="es-419"/>
        </w:rPr>
        <w:t xml:space="preserve"> y un </w:t>
      </w:r>
      <w:r w:rsidRPr="002A2F47">
        <w:rPr>
          <w:lang w:val="es-419"/>
        </w:rPr>
        <w:t>cos</w:t>
      </w:r>
      <w:r>
        <w:rPr>
          <w:lang w:val="es-419"/>
        </w:rPr>
        <w:t>te adicional por pérdida de confi</w:t>
      </w:r>
      <w:r w:rsidRPr="002A2F47">
        <w:rPr>
          <w:lang w:val="es-419"/>
        </w:rPr>
        <w:t>anza del cliente).</w:t>
      </w:r>
    </w:p>
    <w:p w14:paraId="5AA728F6" w14:textId="77777777" w:rsidR="00B161C1" w:rsidRDefault="00B161C1" w:rsidP="00B161C1">
      <w:pPr>
        <w:rPr>
          <w:lang w:val="es-419"/>
        </w:rPr>
      </w:pPr>
      <w:r>
        <w:rPr>
          <w:lang w:val="es-419"/>
        </w:rPr>
        <w:tab/>
        <w:t>Las fórmulas de las variables son las siguientes:</w:t>
      </w:r>
    </w:p>
    <w:p w14:paraId="59DB486C" w14:textId="77777777" w:rsidR="00B161C1" w:rsidRDefault="00B161C1" w:rsidP="00B161C1">
      <w:pPr>
        <w:pStyle w:val="ListParagraph"/>
        <w:numPr>
          <w:ilvl w:val="0"/>
          <w:numId w:val="11"/>
        </w:numPr>
        <w:spacing w:after="160" w:afterAutospacing="0"/>
        <w:rPr>
          <w:lang w:val="es-419"/>
        </w:rPr>
      </w:pPr>
      <w:r w:rsidRPr="002A2F47">
        <w:rPr>
          <w:lang w:val="es-419"/>
        </w:rPr>
        <w:t>Coste anual de hacer pedidos</w:t>
      </w:r>
      <w:r>
        <w:rPr>
          <w:lang w:val="es-419"/>
        </w:rPr>
        <w:t xml:space="preserve">: </w:t>
      </w:r>
      <m:oMath>
        <m:r>
          <w:rPr>
            <w:rFonts w:ascii="Cambria Math" w:hAnsi="Cambria Math"/>
            <w:lang w:val="es-419"/>
          </w:rPr>
          <m:t>K</m:t>
        </m:r>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q+b</m:t>
            </m:r>
          </m:den>
        </m:f>
      </m:oMath>
    </w:p>
    <w:p w14:paraId="4C763605" w14:textId="77777777" w:rsidR="00B161C1" w:rsidRDefault="00B161C1" w:rsidP="00B161C1">
      <w:pPr>
        <w:pStyle w:val="ListParagraph"/>
        <w:numPr>
          <w:ilvl w:val="0"/>
          <w:numId w:val="11"/>
        </w:numPr>
        <w:spacing w:after="160" w:afterAutospacing="0"/>
        <w:rPr>
          <w:lang w:val="es-419"/>
        </w:rPr>
      </w:pPr>
      <w:r w:rsidRPr="002A2F47">
        <w:rPr>
          <w:lang w:val="es-419"/>
        </w:rPr>
        <w:t>Coste anual de mantenimiento</w:t>
      </w:r>
      <w:r>
        <w:rPr>
          <w:lang w:val="es-419"/>
        </w:rPr>
        <w:t xml:space="preserve">: </w:t>
      </w:r>
      <m:oMath>
        <m:r>
          <w:rPr>
            <w:rFonts w:ascii="Cambria Math" w:hAnsi="Cambria Math"/>
            <w:lang w:val="es-419"/>
          </w:rPr>
          <m:t>h</m:t>
        </m:r>
        <m:f>
          <m:fPr>
            <m:ctrlPr>
              <w:rPr>
                <w:rFonts w:ascii="Cambria Math" w:hAnsi="Cambria Math"/>
                <w:i/>
                <w:lang w:val="es-419"/>
              </w:rPr>
            </m:ctrlPr>
          </m:fPr>
          <m:num>
            <m:r>
              <w:rPr>
                <w:rFonts w:ascii="Cambria Math" w:hAnsi="Cambria Math"/>
                <w:lang w:val="es-419"/>
              </w:rPr>
              <m:t>q</m:t>
            </m:r>
          </m:num>
          <m:den>
            <m:r>
              <w:rPr>
                <w:rFonts w:ascii="Cambria Math" w:hAnsi="Cambria Math"/>
                <w:lang w:val="es-419"/>
              </w:rPr>
              <m:t>2</m:t>
            </m:r>
          </m:den>
        </m:f>
        <m:r>
          <w:rPr>
            <w:rFonts w:ascii="Cambria Math" w:hAnsi="Cambria Math"/>
            <w:lang w:val="es-419"/>
          </w:rPr>
          <m:t xml:space="preserve"> </m:t>
        </m:r>
        <m:sSub>
          <m:sSubPr>
            <m:ctrlPr>
              <w:rPr>
                <w:rFonts w:ascii="Cambria Math" w:hAnsi="Cambria Math"/>
                <w:i/>
                <w:lang w:val="es-419"/>
              </w:rPr>
            </m:ctrlPr>
          </m:sSubPr>
          <m:e>
            <m:r>
              <w:rPr>
                <w:rFonts w:ascii="Cambria Math" w:hAnsi="Cambria Math"/>
                <w:lang w:val="es-419"/>
              </w:rPr>
              <m:t>t</m:t>
            </m:r>
          </m:e>
          <m:sub>
            <m:r>
              <w:rPr>
                <w:rFonts w:ascii="Cambria Math" w:hAnsi="Cambria Math"/>
                <w:lang w:val="es-419"/>
              </w:rPr>
              <m:t>1</m:t>
            </m:r>
          </m:sub>
        </m:sSub>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q+b</m:t>
            </m:r>
          </m:den>
        </m:f>
        <m:r>
          <w:rPr>
            <w:rFonts w:ascii="Cambria Math" w:hAnsi="Cambria Math"/>
            <w:lang w:val="es-419"/>
          </w:rPr>
          <m:t>=h</m:t>
        </m:r>
        <m:f>
          <m:fPr>
            <m:ctrlPr>
              <w:rPr>
                <w:rFonts w:ascii="Cambria Math" w:hAnsi="Cambria Math"/>
                <w:i/>
                <w:lang w:val="es-419"/>
              </w:rPr>
            </m:ctrlPr>
          </m:fPr>
          <m:num>
            <m:r>
              <w:rPr>
                <w:rFonts w:ascii="Cambria Math" w:hAnsi="Cambria Math"/>
                <w:lang w:val="es-419"/>
              </w:rPr>
              <m:t>q</m:t>
            </m:r>
          </m:num>
          <m:den>
            <m:r>
              <w:rPr>
                <w:rFonts w:ascii="Cambria Math" w:hAnsi="Cambria Math"/>
                <w:lang w:val="es-419"/>
              </w:rPr>
              <m:t>2</m:t>
            </m:r>
          </m:den>
        </m:f>
        <m:f>
          <m:fPr>
            <m:ctrlPr>
              <w:rPr>
                <w:rFonts w:ascii="Cambria Math" w:hAnsi="Cambria Math"/>
                <w:i/>
                <w:lang w:val="es-419"/>
              </w:rPr>
            </m:ctrlPr>
          </m:fPr>
          <m:num>
            <m:r>
              <w:rPr>
                <w:rFonts w:ascii="Cambria Math" w:hAnsi="Cambria Math"/>
                <w:lang w:val="es-419"/>
              </w:rPr>
              <m:t>q</m:t>
            </m:r>
          </m:num>
          <m:den>
            <m:r>
              <w:rPr>
                <w:rFonts w:ascii="Cambria Math" w:hAnsi="Cambria Math"/>
                <w:lang w:val="es-419"/>
              </w:rPr>
              <m:t>D</m:t>
            </m:r>
          </m:den>
        </m:f>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q+b</m:t>
            </m:r>
          </m:den>
        </m:f>
        <m:r>
          <w:rPr>
            <w:rFonts w:ascii="Cambria Math" w:hAnsi="Cambria Math"/>
            <w:lang w:val="es-419"/>
          </w:rPr>
          <m:t>=h</m:t>
        </m:r>
        <m:f>
          <m:fPr>
            <m:ctrlPr>
              <w:rPr>
                <w:rFonts w:ascii="Cambria Math" w:hAnsi="Cambria Math"/>
                <w:i/>
                <w:lang w:val="es-419"/>
              </w:rPr>
            </m:ctrlPr>
          </m:fPr>
          <m:num>
            <m:sSup>
              <m:sSupPr>
                <m:ctrlPr>
                  <w:rPr>
                    <w:rFonts w:ascii="Cambria Math" w:hAnsi="Cambria Math"/>
                    <w:i/>
                    <w:lang w:val="es-419"/>
                  </w:rPr>
                </m:ctrlPr>
              </m:sSupPr>
              <m:e>
                <m:r>
                  <w:rPr>
                    <w:rFonts w:ascii="Cambria Math" w:hAnsi="Cambria Math"/>
                    <w:lang w:val="es-419"/>
                  </w:rPr>
                  <m:t>q</m:t>
                </m:r>
              </m:e>
              <m:sup>
                <m:r>
                  <w:rPr>
                    <w:rFonts w:ascii="Cambria Math" w:hAnsi="Cambria Math"/>
                    <w:lang w:val="es-419"/>
                  </w:rPr>
                  <m:t>2</m:t>
                </m:r>
              </m:sup>
            </m:sSup>
          </m:num>
          <m:den>
            <m:r>
              <w:rPr>
                <w:rFonts w:ascii="Cambria Math" w:hAnsi="Cambria Math"/>
                <w:lang w:val="es-419"/>
              </w:rPr>
              <m:t>2(q+b)</m:t>
            </m:r>
          </m:den>
        </m:f>
      </m:oMath>
    </w:p>
    <w:p w14:paraId="6E032F09" w14:textId="77777777" w:rsidR="00B161C1" w:rsidRDefault="00B161C1" w:rsidP="00B161C1">
      <w:pPr>
        <w:pStyle w:val="ListParagraph"/>
        <w:numPr>
          <w:ilvl w:val="0"/>
          <w:numId w:val="11"/>
        </w:numPr>
        <w:spacing w:after="160" w:afterAutospacing="0"/>
        <w:rPr>
          <w:lang w:val="es-419"/>
        </w:rPr>
      </w:pPr>
      <w:r>
        <w:rPr>
          <w:lang w:val="es-419"/>
        </w:rPr>
        <w:t xml:space="preserve">Coste anual de escasez: </w:t>
      </w:r>
      <m:oMath>
        <m:r>
          <w:rPr>
            <w:rFonts w:ascii="Cambria Math" w:hAnsi="Cambria Math"/>
            <w:lang w:val="es-419"/>
          </w:rPr>
          <m:t>sb</m:t>
        </m:r>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q+b</m:t>
            </m:r>
          </m:den>
        </m:f>
      </m:oMath>
    </w:p>
    <w:p w14:paraId="0B306894" w14:textId="77777777" w:rsidR="00B161C1" w:rsidRDefault="00B161C1" w:rsidP="00B161C1">
      <w:pPr>
        <w:pStyle w:val="ListParagraph"/>
        <w:numPr>
          <w:ilvl w:val="0"/>
          <w:numId w:val="11"/>
        </w:numPr>
        <w:spacing w:after="160" w:afterAutospacing="0"/>
        <w:rPr>
          <w:lang w:val="es-419"/>
        </w:rPr>
      </w:pPr>
      <w:r w:rsidRPr="002A2F47">
        <w:rPr>
          <w:lang w:val="es-419"/>
        </w:rPr>
        <w:t>Coste anu</w:t>
      </w:r>
      <w:r>
        <w:rPr>
          <w:lang w:val="es-419"/>
        </w:rPr>
        <w:t>al de compra incluyendo los benefi</w:t>
      </w:r>
      <w:r w:rsidRPr="002A2F47">
        <w:rPr>
          <w:lang w:val="es-419"/>
        </w:rPr>
        <w:t>cios de la venta</w:t>
      </w:r>
      <w:r>
        <w:rPr>
          <w:lang w:val="es-419"/>
        </w:rPr>
        <w:t xml:space="preserve">: </w:t>
      </w:r>
      <m:oMath>
        <m:d>
          <m:dPr>
            <m:ctrlPr>
              <w:rPr>
                <w:rFonts w:ascii="Cambria Math" w:hAnsi="Cambria Math"/>
                <w:i/>
                <w:lang w:val="es-419"/>
              </w:rPr>
            </m:ctrlPr>
          </m:dPr>
          <m:e>
            <m:r>
              <w:rPr>
                <w:rFonts w:ascii="Cambria Math" w:hAnsi="Cambria Math"/>
                <w:lang w:val="es-419"/>
              </w:rPr>
              <m:t>p-v</m:t>
            </m:r>
          </m:e>
        </m:d>
        <m:r>
          <w:rPr>
            <w:rFonts w:ascii="Cambria Math" w:hAnsi="Cambria Math"/>
            <w:lang w:val="es-419"/>
          </w:rPr>
          <m:t>q</m:t>
        </m:r>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q+b</m:t>
            </m:r>
          </m:den>
        </m:f>
        <m:r>
          <w:rPr>
            <w:rFonts w:ascii="Cambria Math" w:hAnsi="Cambria Math"/>
            <w:lang w:val="es-419"/>
          </w:rPr>
          <m:t xml:space="preserve"> </m:t>
        </m:r>
      </m:oMath>
    </w:p>
    <w:p w14:paraId="5B28B66D" w14:textId="77777777" w:rsidR="00B161C1" w:rsidRDefault="00B161C1" w:rsidP="00B161C1">
      <w:pPr>
        <w:ind w:left="720"/>
        <w:rPr>
          <w:lang w:val="es-419"/>
        </w:rPr>
      </w:pPr>
      <w:r>
        <w:rPr>
          <w:lang w:val="es-419"/>
        </w:rPr>
        <w:t>Por lo tanto, la funció</w:t>
      </w:r>
      <w:r w:rsidRPr="002A2F47">
        <w:rPr>
          <w:lang w:val="es-419"/>
        </w:rPr>
        <w:t>n de coste global anual viene dada por:</w:t>
      </w:r>
    </w:p>
    <w:p w14:paraId="43EB6A6F" w14:textId="77777777" w:rsidR="00B161C1" w:rsidRPr="002A2F47" w:rsidRDefault="00B161C1" w:rsidP="00B161C1">
      <w:pPr>
        <w:rPr>
          <w:i/>
          <w:lang w:val="es-419"/>
        </w:rPr>
      </w:pPr>
      <m:oMathPara>
        <m:oMath>
          <m:r>
            <w:rPr>
              <w:rFonts w:ascii="Cambria Math" w:hAnsi="Cambria Math"/>
              <w:lang w:val="es-419"/>
            </w:rPr>
            <m:t>C</m:t>
          </m:r>
          <m:d>
            <m:dPr>
              <m:ctrlPr>
                <w:rPr>
                  <w:rFonts w:ascii="Cambria Math" w:hAnsi="Cambria Math"/>
                  <w:i/>
                  <w:lang w:val="es-419"/>
                </w:rPr>
              </m:ctrlPr>
            </m:dPr>
            <m:e>
              <m:r>
                <w:rPr>
                  <w:rFonts w:ascii="Cambria Math" w:hAnsi="Cambria Math"/>
                  <w:lang w:val="es-419"/>
                </w:rPr>
                <m:t>q,b</m:t>
              </m:r>
            </m:e>
          </m:d>
          <m:r>
            <w:rPr>
              <w:rFonts w:ascii="Cambria Math" w:hAnsi="Cambria Math"/>
              <w:lang w:val="es-419"/>
            </w:rPr>
            <m:t>=K</m:t>
          </m:r>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q+b</m:t>
              </m:r>
            </m:den>
          </m:f>
          <m:r>
            <w:rPr>
              <w:rFonts w:ascii="Cambria Math" w:hAnsi="Cambria Math"/>
              <w:lang w:val="es-419"/>
            </w:rPr>
            <m:t>+h</m:t>
          </m:r>
          <m:f>
            <m:fPr>
              <m:ctrlPr>
                <w:rPr>
                  <w:rFonts w:ascii="Cambria Math" w:hAnsi="Cambria Math"/>
                  <w:i/>
                  <w:lang w:val="es-419"/>
                </w:rPr>
              </m:ctrlPr>
            </m:fPr>
            <m:num>
              <m:sSup>
                <m:sSupPr>
                  <m:ctrlPr>
                    <w:rPr>
                      <w:rFonts w:ascii="Cambria Math" w:hAnsi="Cambria Math"/>
                      <w:i/>
                      <w:lang w:val="es-419"/>
                    </w:rPr>
                  </m:ctrlPr>
                </m:sSupPr>
                <m:e>
                  <m:r>
                    <w:rPr>
                      <w:rFonts w:ascii="Cambria Math" w:hAnsi="Cambria Math"/>
                      <w:lang w:val="es-419"/>
                    </w:rPr>
                    <m:t>q</m:t>
                  </m:r>
                </m:e>
                <m:sup>
                  <m:r>
                    <w:rPr>
                      <w:rFonts w:ascii="Cambria Math" w:hAnsi="Cambria Math"/>
                      <w:lang w:val="es-419"/>
                    </w:rPr>
                    <m:t>2</m:t>
                  </m:r>
                </m:sup>
              </m:sSup>
            </m:num>
            <m:den>
              <m:r>
                <w:rPr>
                  <w:rFonts w:ascii="Cambria Math" w:hAnsi="Cambria Math"/>
                  <w:lang w:val="es-419"/>
                </w:rPr>
                <m:t>2(q+b)</m:t>
              </m:r>
            </m:den>
          </m:f>
          <m:r>
            <w:rPr>
              <w:rFonts w:ascii="Cambria Math" w:hAnsi="Cambria Math"/>
              <w:lang w:val="es-419"/>
            </w:rPr>
            <m:t>+sb</m:t>
          </m:r>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q+b</m:t>
              </m:r>
            </m:den>
          </m:f>
          <m:r>
            <w:rPr>
              <w:rFonts w:ascii="Cambria Math" w:hAnsi="Cambria Math"/>
              <w:lang w:val="es-419"/>
            </w:rPr>
            <m:t>+</m:t>
          </m:r>
          <m:d>
            <m:dPr>
              <m:ctrlPr>
                <w:rPr>
                  <w:rFonts w:ascii="Cambria Math" w:hAnsi="Cambria Math"/>
                  <w:i/>
                  <w:lang w:val="es-419"/>
                </w:rPr>
              </m:ctrlPr>
            </m:dPr>
            <m:e>
              <m:r>
                <w:rPr>
                  <w:rFonts w:ascii="Cambria Math" w:hAnsi="Cambria Math"/>
                  <w:lang w:val="es-419"/>
                </w:rPr>
                <m:t>p-v</m:t>
              </m:r>
            </m:e>
          </m:d>
          <m:r>
            <w:rPr>
              <w:rFonts w:ascii="Cambria Math" w:hAnsi="Cambria Math"/>
              <w:lang w:val="es-419"/>
            </w:rPr>
            <m:t>q</m:t>
          </m:r>
          <m:f>
            <m:fPr>
              <m:ctrlPr>
                <w:rPr>
                  <w:rFonts w:ascii="Cambria Math" w:hAnsi="Cambria Math"/>
                  <w:i/>
                  <w:lang w:val="es-419"/>
                </w:rPr>
              </m:ctrlPr>
            </m:fPr>
            <m:num>
              <m:r>
                <w:rPr>
                  <w:rFonts w:ascii="Cambria Math" w:hAnsi="Cambria Math"/>
                  <w:lang w:val="es-419"/>
                </w:rPr>
                <m:t>D</m:t>
              </m:r>
            </m:num>
            <m:den>
              <m:r>
                <w:rPr>
                  <w:rFonts w:ascii="Cambria Math" w:hAnsi="Cambria Math"/>
                  <w:lang w:val="es-419"/>
                </w:rPr>
                <m:t>q+b</m:t>
              </m:r>
            </m:den>
          </m:f>
          <m:r>
            <w:rPr>
              <w:rFonts w:ascii="Cambria Math" w:hAnsi="Cambria Math"/>
              <w:lang w:val="es-419"/>
            </w:rPr>
            <m:t xml:space="preserve"> </m:t>
          </m:r>
        </m:oMath>
      </m:oMathPara>
    </w:p>
    <w:p w14:paraId="395F0150" w14:textId="77777777" w:rsidR="00B161C1" w:rsidRDefault="00B161C1" w:rsidP="00B161C1">
      <w:pPr>
        <w:rPr>
          <w:lang w:val="es-419"/>
        </w:rPr>
      </w:pPr>
      <w:r>
        <w:rPr>
          <w:lang w:val="es-419"/>
        </w:rPr>
        <w:tab/>
        <w:t>Los resultados que se obtienen son los siguientes:</w:t>
      </w:r>
    </w:p>
    <w:p w14:paraId="0CC21D80" w14:textId="77777777" w:rsidR="00B161C1" w:rsidRDefault="00B161C1" w:rsidP="00B161C1">
      <w:pPr>
        <w:pStyle w:val="ListParagraph"/>
        <w:numPr>
          <w:ilvl w:val="0"/>
          <w:numId w:val="12"/>
        </w:numPr>
        <w:spacing w:after="160" w:afterAutospacing="0"/>
        <w:rPr>
          <w:lang w:val="es-ES"/>
        </w:rPr>
      </w:pPr>
      <w:r>
        <w:rPr>
          <w:lang w:val="es-ES"/>
        </w:rPr>
        <w:t xml:space="preserve">Si </w:t>
      </w:r>
      <m:oMath>
        <m:rad>
          <m:radPr>
            <m:degHide m:val="1"/>
            <m:ctrlPr>
              <w:rPr>
                <w:rFonts w:ascii="Cambria Math" w:hAnsi="Cambria Math"/>
                <w:i/>
                <w:lang w:val="es-ES"/>
              </w:rPr>
            </m:ctrlPr>
          </m:radPr>
          <m:deg/>
          <m:e>
            <m:r>
              <w:rPr>
                <w:rFonts w:ascii="Cambria Math" w:hAnsi="Cambria Math"/>
                <w:lang w:val="es-ES"/>
              </w:rPr>
              <m:t>2KDh</m:t>
            </m:r>
          </m:e>
        </m:rad>
        <m:r>
          <w:rPr>
            <w:rFonts w:ascii="Cambria Math" w:hAnsi="Cambria Math"/>
            <w:lang w:val="es-ES"/>
          </w:rPr>
          <m:t>+</m:t>
        </m:r>
        <m:d>
          <m:dPr>
            <m:ctrlPr>
              <w:rPr>
                <w:rFonts w:ascii="Cambria Math" w:hAnsi="Cambria Math"/>
                <w:i/>
                <w:lang w:val="es-ES"/>
              </w:rPr>
            </m:ctrlPr>
          </m:dPr>
          <m:e>
            <m:r>
              <w:rPr>
                <w:rFonts w:ascii="Cambria Math" w:hAnsi="Cambria Math"/>
                <w:lang w:val="es-ES"/>
              </w:rPr>
              <m:t>p-v</m:t>
            </m:r>
          </m:e>
        </m:d>
        <m:r>
          <w:rPr>
            <w:rFonts w:ascii="Cambria Math" w:hAnsi="Cambria Math"/>
            <w:lang w:val="es-ES"/>
          </w:rPr>
          <m:t>D&lt;sD</m:t>
        </m:r>
      </m:oMath>
      <w:r>
        <w:rPr>
          <w:lang w:val="es-ES"/>
        </w:rPr>
        <w:t>, entonces el m</w:t>
      </w:r>
      <w:r>
        <w:rPr>
          <w:lang w:val="es-ES" w:eastAsia="ja-JP"/>
        </w:rPr>
        <w:t>í</w:t>
      </w:r>
      <w:r>
        <w:rPr>
          <w:lang w:val="es-ES"/>
        </w:rPr>
        <w:t>nimo se alcanza en</w:t>
      </w:r>
    </w:p>
    <w:p w14:paraId="0DF27D43" w14:textId="77777777" w:rsidR="00B161C1" w:rsidRPr="00A93DC8" w:rsidRDefault="00C442F2" w:rsidP="00B161C1">
      <w:pPr>
        <w:rPr>
          <w:lang w:val="es-ES"/>
        </w:rPr>
      </w:pPr>
      <m:oMathPara>
        <m:oMath>
          <m:sSup>
            <m:sSupPr>
              <m:ctrlPr>
                <w:rPr>
                  <w:rFonts w:ascii="Cambria Math" w:hAnsi="Cambria Math"/>
                  <w:i/>
                  <w:lang w:val="es-419"/>
                </w:rPr>
              </m:ctrlPr>
            </m:sSupPr>
            <m:e>
              <m:r>
                <w:rPr>
                  <w:rFonts w:ascii="Cambria Math" w:hAnsi="Cambria Math"/>
                  <w:lang w:val="es-419"/>
                </w:rPr>
                <m:t>q</m:t>
              </m:r>
            </m:e>
            <m:sup>
              <m:r>
                <w:rPr>
                  <w:rFonts w:ascii="Cambria Math" w:hAnsi="Cambria Math"/>
                  <w:lang w:val="es-419"/>
                </w:rPr>
                <m:t>*</m:t>
              </m:r>
            </m:sup>
          </m:sSup>
          <m:r>
            <w:rPr>
              <w:rFonts w:ascii="Cambria Math" w:hAnsi="Cambria Math"/>
              <w:lang w:val="es-419"/>
            </w:rPr>
            <m:t>=</m:t>
          </m:r>
          <m:rad>
            <m:radPr>
              <m:degHide m:val="1"/>
              <m:ctrlPr>
                <w:rPr>
                  <w:rFonts w:ascii="Cambria Math" w:hAnsi="Cambria Math"/>
                  <w:i/>
                  <w:lang w:val="es-419"/>
                </w:rPr>
              </m:ctrlPr>
            </m:radPr>
            <m:deg/>
            <m:e>
              <m:f>
                <m:fPr>
                  <m:ctrlPr>
                    <w:rPr>
                      <w:rFonts w:ascii="Cambria Math" w:hAnsi="Cambria Math"/>
                      <w:i/>
                      <w:lang w:val="es-419"/>
                    </w:rPr>
                  </m:ctrlPr>
                </m:fPr>
                <m:num>
                  <m:r>
                    <w:rPr>
                      <w:rFonts w:ascii="Cambria Math" w:hAnsi="Cambria Math"/>
                      <w:lang w:val="es-419"/>
                    </w:rPr>
                    <m:t>2KD</m:t>
                  </m:r>
                </m:num>
                <m:den>
                  <m:r>
                    <w:rPr>
                      <w:rFonts w:ascii="Cambria Math" w:hAnsi="Cambria Math"/>
                      <w:lang w:val="es-419"/>
                    </w:rPr>
                    <m:t>h</m:t>
                  </m:r>
                </m:den>
              </m:f>
            </m:e>
          </m:rad>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b</m:t>
              </m:r>
            </m:e>
            <m:sup>
              <m:r>
                <w:rPr>
                  <w:rFonts w:ascii="Cambria Math" w:hAnsi="Cambria Math"/>
                  <w:lang w:val="es-419"/>
                </w:rPr>
                <m:t>*</m:t>
              </m:r>
            </m:sup>
          </m:sSup>
          <m:r>
            <w:rPr>
              <w:rFonts w:ascii="Cambria Math" w:hAnsi="Cambria Math"/>
              <w:lang w:val="es-419"/>
            </w:rPr>
            <m:t>=0</m:t>
          </m:r>
        </m:oMath>
      </m:oMathPara>
    </w:p>
    <w:p w14:paraId="2ABC2AF0" w14:textId="77777777" w:rsidR="00B161C1" w:rsidRDefault="00B161C1" w:rsidP="00B161C1">
      <w:pPr>
        <w:pStyle w:val="ListParagraph"/>
        <w:numPr>
          <w:ilvl w:val="0"/>
          <w:numId w:val="12"/>
        </w:numPr>
        <w:spacing w:after="160" w:afterAutospacing="0"/>
        <w:rPr>
          <w:lang w:val="es-ES"/>
        </w:rPr>
      </w:pPr>
      <w:r>
        <w:rPr>
          <w:lang w:val="es-ES"/>
        </w:rPr>
        <w:t xml:space="preserve">Si </w:t>
      </w:r>
      <m:oMath>
        <m:rad>
          <m:radPr>
            <m:degHide m:val="1"/>
            <m:ctrlPr>
              <w:rPr>
                <w:rFonts w:ascii="Cambria Math" w:hAnsi="Cambria Math"/>
                <w:i/>
                <w:lang w:val="es-ES"/>
              </w:rPr>
            </m:ctrlPr>
          </m:radPr>
          <m:deg/>
          <m:e>
            <m:r>
              <w:rPr>
                <w:rFonts w:ascii="Cambria Math" w:hAnsi="Cambria Math"/>
                <w:lang w:val="es-ES"/>
              </w:rPr>
              <m:t>2KDh</m:t>
            </m:r>
          </m:e>
        </m:rad>
        <m:r>
          <w:rPr>
            <w:rFonts w:ascii="Cambria Math" w:hAnsi="Cambria Math"/>
            <w:lang w:val="es-ES"/>
          </w:rPr>
          <m:t>+</m:t>
        </m:r>
        <m:d>
          <m:dPr>
            <m:ctrlPr>
              <w:rPr>
                <w:rFonts w:ascii="Cambria Math" w:hAnsi="Cambria Math"/>
                <w:i/>
                <w:lang w:val="es-ES"/>
              </w:rPr>
            </m:ctrlPr>
          </m:dPr>
          <m:e>
            <m:r>
              <w:rPr>
                <w:rFonts w:ascii="Cambria Math" w:hAnsi="Cambria Math"/>
                <w:lang w:val="es-ES"/>
              </w:rPr>
              <m:t>p-v</m:t>
            </m:r>
          </m:e>
        </m:d>
        <m:r>
          <w:rPr>
            <w:rFonts w:ascii="Cambria Math" w:hAnsi="Cambria Math"/>
            <w:lang w:val="es-ES"/>
          </w:rPr>
          <m:t>D&gt;sD</m:t>
        </m:r>
      </m:oMath>
      <w:r>
        <w:rPr>
          <w:lang w:val="es-ES"/>
        </w:rPr>
        <w:t xml:space="preserve">, entonces el mínimo se alcanza cuando no se realizan pedidos </w:t>
      </w:r>
      <m:oMath>
        <m:sSup>
          <m:sSupPr>
            <m:ctrlPr>
              <w:rPr>
                <w:rFonts w:ascii="Cambria Math" w:hAnsi="Cambria Math"/>
                <w:i/>
                <w:lang w:val="es-ES" w:eastAsia="ja-JP"/>
              </w:rPr>
            </m:ctrlPr>
          </m:sSupPr>
          <m:e>
            <m:r>
              <w:rPr>
                <w:rFonts w:ascii="Cambria Math" w:hAnsi="Cambria Math"/>
                <w:lang w:val="es-ES"/>
              </w:rPr>
              <m:t>q</m:t>
            </m:r>
            <m:ctrlPr>
              <w:rPr>
                <w:rFonts w:ascii="Cambria Math" w:hAnsi="Cambria Math"/>
                <w:i/>
                <w:lang w:val="es-ES"/>
              </w:rPr>
            </m:ctrlPr>
          </m:e>
          <m:sup>
            <m:r>
              <w:rPr>
                <w:rFonts w:ascii="Cambria Math" w:hAnsi="Cambria Math"/>
                <w:lang w:val="es-ES" w:eastAsia="ja-JP"/>
              </w:rPr>
              <m:t>*</m:t>
            </m:r>
          </m:sup>
        </m:sSup>
        <m:r>
          <w:rPr>
            <w:rFonts w:ascii="Cambria Math" w:hAnsi="Cambria Math"/>
            <w:lang w:val="es-ES" w:eastAsia="ja-JP"/>
          </w:rPr>
          <m:t>=0 y b=∞</m:t>
        </m:r>
      </m:oMath>
      <w:r>
        <w:rPr>
          <w:lang w:val="es-ES" w:eastAsia="ja-JP"/>
        </w:rPr>
        <w:t xml:space="preserve"> con </w:t>
      </w:r>
      <m:oMath>
        <m:r>
          <w:rPr>
            <w:rFonts w:ascii="Cambria Math" w:hAnsi="Cambria Math"/>
            <w:lang w:val="es-ES" w:eastAsia="ja-JP"/>
          </w:rPr>
          <m:t>C</m:t>
        </m:r>
        <m:d>
          <m:dPr>
            <m:ctrlPr>
              <w:rPr>
                <w:rFonts w:ascii="Cambria Math" w:hAnsi="Cambria Math"/>
                <w:i/>
                <w:lang w:val="es-ES" w:eastAsia="ja-JP"/>
              </w:rPr>
            </m:ctrlPr>
          </m:dPr>
          <m:e>
            <m:sSup>
              <m:sSupPr>
                <m:ctrlPr>
                  <w:rPr>
                    <w:rFonts w:ascii="Cambria Math" w:hAnsi="Cambria Math"/>
                    <w:i/>
                    <w:lang w:val="es-ES" w:eastAsia="ja-JP"/>
                  </w:rPr>
                </m:ctrlPr>
              </m:sSupPr>
              <m:e>
                <m:r>
                  <w:rPr>
                    <w:rFonts w:ascii="Cambria Math" w:hAnsi="Cambria Math"/>
                    <w:lang w:val="es-ES" w:eastAsia="ja-JP"/>
                  </w:rPr>
                  <m:t>q</m:t>
                </m:r>
              </m:e>
              <m:sup>
                <m:r>
                  <w:rPr>
                    <w:rFonts w:ascii="Cambria Math" w:hAnsi="Cambria Math"/>
                    <w:lang w:val="es-ES" w:eastAsia="ja-JP"/>
                  </w:rPr>
                  <m:t>*</m:t>
                </m:r>
              </m:sup>
            </m:sSup>
            <m:r>
              <w:rPr>
                <w:rFonts w:ascii="Cambria Math" w:hAnsi="Cambria Math"/>
                <w:lang w:val="es-ES" w:eastAsia="ja-JP"/>
              </w:rPr>
              <m:t>,</m:t>
            </m:r>
            <m:sSup>
              <m:sSupPr>
                <m:ctrlPr>
                  <w:rPr>
                    <w:rFonts w:ascii="Cambria Math" w:hAnsi="Cambria Math"/>
                    <w:i/>
                    <w:lang w:val="es-ES" w:eastAsia="ja-JP"/>
                  </w:rPr>
                </m:ctrlPr>
              </m:sSupPr>
              <m:e>
                <m:r>
                  <w:rPr>
                    <w:rFonts w:ascii="Cambria Math" w:hAnsi="Cambria Math"/>
                    <w:lang w:val="es-ES" w:eastAsia="ja-JP"/>
                  </w:rPr>
                  <m:t>b</m:t>
                </m:r>
              </m:e>
              <m:sup>
                <m:r>
                  <w:rPr>
                    <w:rFonts w:ascii="Cambria Math" w:hAnsi="Cambria Math"/>
                    <w:lang w:val="es-ES" w:eastAsia="ja-JP"/>
                  </w:rPr>
                  <m:t>*</m:t>
                </m:r>
              </m:sup>
            </m:sSup>
          </m:e>
        </m:d>
        <m:r>
          <w:rPr>
            <w:rFonts w:ascii="Cambria Math" w:hAnsi="Cambria Math"/>
            <w:lang w:val="es-ES" w:eastAsia="ja-JP"/>
          </w:rPr>
          <m:t>=sD</m:t>
        </m:r>
      </m:oMath>
      <w:r>
        <w:rPr>
          <w:lang w:val="es-ES" w:eastAsia="ja-JP"/>
        </w:rPr>
        <w:t xml:space="preserve">. </w:t>
      </w:r>
    </w:p>
    <w:p w14:paraId="0FC80A7D" w14:textId="77777777" w:rsidR="00B161C1" w:rsidRDefault="00B161C1" w:rsidP="00B161C1">
      <w:pPr>
        <w:pStyle w:val="ListParagraph"/>
        <w:numPr>
          <w:ilvl w:val="0"/>
          <w:numId w:val="12"/>
        </w:numPr>
        <w:spacing w:after="160" w:afterAutospacing="0"/>
        <w:rPr>
          <w:lang w:val="es-ES"/>
        </w:rPr>
      </w:pPr>
      <w:r>
        <w:rPr>
          <w:lang w:val="es-ES"/>
        </w:rPr>
        <w:t xml:space="preserve">Si </w:t>
      </w:r>
      <m:oMath>
        <m:rad>
          <m:radPr>
            <m:degHide m:val="1"/>
            <m:ctrlPr>
              <w:rPr>
                <w:rFonts w:ascii="Cambria Math" w:hAnsi="Cambria Math"/>
                <w:i/>
                <w:lang w:val="es-ES"/>
              </w:rPr>
            </m:ctrlPr>
          </m:radPr>
          <m:deg/>
          <m:e>
            <m:r>
              <w:rPr>
                <w:rFonts w:ascii="Cambria Math" w:hAnsi="Cambria Math"/>
                <w:lang w:val="es-ES"/>
              </w:rPr>
              <m:t>2KDh</m:t>
            </m:r>
          </m:e>
        </m:rad>
        <m:r>
          <w:rPr>
            <w:rFonts w:ascii="Cambria Math" w:hAnsi="Cambria Math"/>
            <w:lang w:val="es-ES"/>
          </w:rPr>
          <m:t>+</m:t>
        </m:r>
        <m:d>
          <m:dPr>
            <m:ctrlPr>
              <w:rPr>
                <w:rFonts w:ascii="Cambria Math" w:hAnsi="Cambria Math"/>
                <w:i/>
                <w:lang w:val="es-ES"/>
              </w:rPr>
            </m:ctrlPr>
          </m:dPr>
          <m:e>
            <m:r>
              <w:rPr>
                <w:rFonts w:ascii="Cambria Math" w:hAnsi="Cambria Math"/>
                <w:lang w:val="es-ES"/>
              </w:rPr>
              <m:t>p-v</m:t>
            </m:r>
          </m:e>
        </m:d>
        <m:r>
          <w:rPr>
            <w:rFonts w:ascii="Cambria Math" w:hAnsi="Cambria Math"/>
            <w:lang w:val="es-ES"/>
          </w:rPr>
          <m:t>=sD</m:t>
        </m:r>
      </m:oMath>
      <w:r>
        <w:rPr>
          <w:lang w:val="es-ES"/>
        </w:rPr>
        <w:t>, entonces el mínimo se alcanza en</w:t>
      </w:r>
    </w:p>
    <w:p w14:paraId="6299DF4B" w14:textId="37CACB10" w:rsidR="00B161C1" w:rsidRPr="002B26C0" w:rsidRDefault="00C442F2" w:rsidP="002B26C0">
      <w:pPr>
        <w:rPr>
          <w:lang w:val="es-419"/>
        </w:rPr>
      </w:pPr>
      <m:oMathPara>
        <m:oMath>
          <m:sSup>
            <m:sSupPr>
              <m:ctrlPr>
                <w:rPr>
                  <w:rFonts w:ascii="Cambria Math" w:hAnsi="Cambria Math"/>
                  <w:lang w:val="es-419"/>
                </w:rPr>
              </m:ctrlPr>
            </m:sSupPr>
            <m:e>
              <m:r>
                <w:rPr>
                  <w:rFonts w:ascii="Cambria Math" w:hAnsi="Cambria Math"/>
                  <w:lang w:val="es-419"/>
                </w:rPr>
                <m:t>q</m:t>
              </m:r>
            </m:e>
            <m:sup>
              <m:r>
                <m:rPr>
                  <m:sty m:val="p"/>
                </m:rPr>
                <w:rPr>
                  <w:rFonts w:ascii="Cambria Math" w:hAnsi="Cambria Math"/>
                  <w:lang w:val="es-419"/>
                </w:rPr>
                <m:t>*</m:t>
              </m:r>
            </m:sup>
          </m:sSup>
          <m:r>
            <m:rPr>
              <m:sty m:val="p"/>
            </m:rPr>
            <w:rPr>
              <w:rFonts w:ascii="Cambria Math" w:hAnsi="Cambria Math"/>
              <w:lang w:val="es-419"/>
            </w:rPr>
            <m:t>=</m:t>
          </m:r>
          <m:rad>
            <m:radPr>
              <m:degHide m:val="1"/>
              <m:ctrlPr>
                <w:rPr>
                  <w:rFonts w:ascii="Cambria Math" w:hAnsi="Cambria Math"/>
                  <w:lang w:val="es-419"/>
                </w:rPr>
              </m:ctrlPr>
            </m:radPr>
            <m:deg/>
            <m:e>
              <m:f>
                <m:fPr>
                  <m:ctrlPr>
                    <w:rPr>
                      <w:rFonts w:ascii="Cambria Math" w:hAnsi="Cambria Math"/>
                      <w:lang w:val="es-419"/>
                    </w:rPr>
                  </m:ctrlPr>
                </m:fPr>
                <m:num>
                  <m:r>
                    <m:rPr>
                      <m:sty m:val="p"/>
                    </m:rPr>
                    <w:rPr>
                      <w:rFonts w:ascii="Cambria Math" w:hAnsi="Cambria Math"/>
                      <w:lang w:val="es-419"/>
                    </w:rPr>
                    <m:t>2</m:t>
                  </m:r>
                  <m:r>
                    <w:rPr>
                      <w:rFonts w:ascii="Cambria Math" w:hAnsi="Cambria Math"/>
                      <w:lang w:val="es-419"/>
                    </w:rPr>
                    <m:t>KD</m:t>
                  </m:r>
                </m:num>
                <m:den>
                  <m:r>
                    <w:rPr>
                      <w:rFonts w:ascii="Cambria Math" w:hAnsi="Cambria Math"/>
                      <w:lang w:val="es-419"/>
                    </w:rPr>
                    <m:t>h</m:t>
                  </m:r>
                </m:den>
              </m:f>
            </m:e>
          </m:rad>
          <m:r>
            <m:rPr>
              <m:sty m:val="p"/>
            </m:rPr>
            <w:rPr>
              <w:rFonts w:ascii="Cambria Math" w:hAnsi="Cambria Math"/>
              <w:lang w:val="es-ES"/>
            </w:rPr>
            <m:t xml:space="preserve">,     </m:t>
          </m:r>
          <m:r>
            <w:rPr>
              <w:rFonts w:ascii="Cambria Math" w:hAnsi="Cambria Math"/>
              <w:lang w:val="es-ES"/>
            </w:rPr>
            <m:t>para</m:t>
          </m:r>
          <m:r>
            <m:rPr>
              <m:sty m:val="p"/>
            </m:rPr>
            <w:rPr>
              <w:rFonts w:ascii="Cambria Math" w:hAnsi="Cambria Math"/>
              <w:lang w:val="es-ES"/>
            </w:rPr>
            <m:t xml:space="preserve"> </m:t>
          </m:r>
          <m:r>
            <w:rPr>
              <w:rFonts w:ascii="Cambria Math" w:hAnsi="Cambria Math"/>
              <w:lang w:val="es-ES"/>
            </w:rPr>
            <m:t>cualquier</m:t>
          </m:r>
          <m:r>
            <m:rPr>
              <m:sty m:val="p"/>
            </m:rPr>
            <w:rPr>
              <w:rFonts w:ascii="Cambria Math" w:hAnsi="Cambria Math"/>
              <w:lang w:val="es-ES"/>
            </w:rPr>
            <m:t xml:space="preserve"> </m:t>
          </m:r>
          <m:sSup>
            <m:sSupPr>
              <m:ctrlPr>
                <w:rPr>
                  <w:rFonts w:ascii="Cambria Math" w:hAnsi="Cambria Math"/>
                  <w:lang w:val="es-ES"/>
                </w:rPr>
              </m:ctrlPr>
            </m:sSupPr>
            <m:e>
              <m:r>
                <w:rPr>
                  <w:rFonts w:ascii="Cambria Math" w:hAnsi="Cambria Math"/>
                  <w:lang w:val="es-ES"/>
                </w:rPr>
                <m:t>b</m:t>
              </m:r>
            </m:e>
            <m:sup>
              <m:r>
                <m:rPr>
                  <m:sty m:val="p"/>
                </m:rPr>
                <w:rPr>
                  <w:rFonts w:ascii="Cambria Math" w:hAnsi="Cambria Math"/>
                  <w:lang w:val="es-ES"/>
                </w:rPr>
                <m:t>*</m:t>
              </m:r>
            </m:sup>
          </m:sSup>
        </m:oMath>
      </m:oMathPara>
    </w:p>
    <w:p w14:paraId="4451417D" w14:textId="6D117D66" w:rsidR="001D05C1" w:rsidRPr="00763409" w:rsidRDefault="00393E5E" w:rsidP="00393E5E">
      <w:pPr>
        <w:pStyle w:val="Heading2"/>
        <w:rPr>
          <w:lang w:val="es-419"/>
        </w:rPr>
      </w:pPr>
      <w:bookmarkStart w:id="8" w:name="_Toc47078750"/>
      <w:r>
        <w:rPr>
          <w:lang w:val="es-419"/>
        </w:rPr>
        <w:t>1</w:t>
      </w:r>
      <w:r w:rsidR="00B161C1">
        <w:rPr>
          <w:lang w:val="es-419"/>
        </w:rPr>
        <w:t>.4</w:t>
      </w:r>
      <w:r>
        <w:rPr>
          <w:lang w:val="es-419"/>
        </w:rPr>
        <w:t xml:space="preserve"> </w:t>
      </w:r>
      <w:r w:rsidR="007A0506" w:rsidRPr="00763409">
        <w:rPr>
          <w:lang w:val="es-419"/>
        </w:rPr>
        <w:t>Solución Propuesta</w:t>
      </w:r>
      <w:bookmarkEnd w:id="8"/>
    </w:p>
    <w:p w14:paraId="3FEA7411" w14:textId="18728C31" w:rsidR="009E7AE1" w:rsidRPr="00763409" w:rsidRDefault="00E84758" w:rsidP="00763409">
      <w:pPr>
        <w:spacing w:after="0"/>
        <w:ind w:firstLine="720"/>
        <w:rPr>
          <w:rFonts w:cs="Times New Roman"/>
          <w:szCs w:val="24"/>
          <w:lang w:val="es-419"/>
        </w:rPr>
      </w:pPr>
      <w:r w:rsidRPr="00763409">
        <w:rPr>
          <w:rFonts w:cs="Times New Roman"/>
          <w:szCs w:val="24"/>
          <w:lang w:val="es-419"/>
        </w:rPr>
        <w:t xml:space="preserve">Para poder realizar el software primero se empieza por introducir todos los datos de entrada necesarios para que funcione. Para esto se usa la clase </w:t>
      </w:r>
      <w:r w:rsidRPr="00763409">
        <w:rPr>
          <w:rFonts w:cs="Times New Roman"/>
          <w:b/>
          <w:bCs/>
          <w:szCs w:val="24"/>
          <w:lang w:val="es-419"/>
        </w:rPr>
        <w:t>EntryData</w:t>
      </w:r>
      <w:r w:rsidRPr="00763409">
        <w:rPr>
          <w:rFonts w:cs="Times New Roman"/>
          <w:szCs w:val="24"/>
          <w:lang w:val="es-419"/>
        </w:rPr>
        <w:t>, esta clase se encarga de guardar y ofrecer un fácil acceso a todos estos datos de entrada.</w:t>
      </w:r>
    </w:p>
    <w:p w14:paraId="61270281" w14:textId="5150A4AC" w:rsidR="001D05C1" w:rsidRPr="00763409" w:rsidRDefault="00393E5E" w:rsidP="00763409">
      <w:pPr>
        <w:spacing w:after="0"/>
        <w:rPr>
          <w:rFonts w:cs="Times New Roman"/>
          <w:szCs w:val="24"/>
          <w:lang w:val="es-419"/>
        </w:rPr>
      </w:pPr>
      <w:r>
        <w:rPr>
          <w:rFonts w:cs="Times New Roman"/>
          <w:szCs w:val="24"/>
          <w:lang w:val="es-419"/>
        </w:rPr>
        <w:t>Entre</w:t>
      </w:r>
      <w:r w:rsidR="00E84758" w:rsidRPr="00763409">
        <w:rPr>
          <w:rFonts w:cs="Times New Roman"/>
          <w:szCs w:val="24"/>
          <w:lang w:val="es-419"/>
        </w:rPr>
        <w:t xml:space="preserve"> estos datos se encuentran:</w:t>
      </w:r>
    </w:p>
    <w:p w14:paraId="3F283DD5" w14:textId="3097F824"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Unidad de Tiempo (</w:t>
      </w:r>
      <w:r w:rsidRPr="00763409">
        <w:rPr>
          <w:rFonts w:cs="Times New Roman"/>
          <w:b/>
          <w:bCs/>
          <w:szCs w:val="24"/>
          <w:lang w:val="es-419"/>
        </w:rPr>
        <w:t>unidadTiempo</w:t>
      </w:r>
      <w:r w:rsidRPr="00763409">
        <w:rPr>
          <w:rFonts w:cs="Times New Roman"/>
          <w:szCs w:val="24"/>
          <w:lang w:val="es-419"/>
        </w:rPr>
        <w:t>)</w:t>
      </w:r>
      <w:r w:rsidR="001D05C1" w:rsidRPr="00763409">
        <w:rPr>
          <w:rFonts w:cs="Times New Roman"/>
          <w:szCs w:val="24"/>
          <w:lang w:val="es-419"/>
        </w:rPr>
        <w:t>.</w:t>
      </w:r>
    </w:p>
    <w:p w14:paraId="68918600" w14:textId="5117386C"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Los valores y probabilidades de la Demanda (</w:t>
      </w:r>
      <w:r w:rsidRPr="00763409">
        <w:rPr>
          <w:rFonts w:cs="Times New Roman"/>
          <w:b/>
          <w:bCs/>
          <w:szCs w:val="24"/>
          <w:lang w:val="es-419"/>
        </w:rPr>
        <w:t>distribucionDemanda</w:t>
      </w:r>
      <w:r w:rsidRPr="00763409">
        <w:rPr>
          <w:rFonts w:cs="Times New Roman"/>
          <w:szCs w:val="24"/>
          <w:lang w:val="es-419"/>
        </w:rPr>
        <w:t>)</w:t>
      </w:r>
      <w:r w:rsidR="001D05C1" w:rsidRPr="00763409">
        <w:rPr>
          <w:rFonts w:cs="Times New Roman"/>
          <w:szCs w:val="24"/>
          <w:lang w:val="es-419"/>
        </w:rPr>
        <w:t>.</w:t>
      </w:r>
    </w:p>
    <w:p w14:paraId="2B9288E5" w14:textId="02DC5BAF"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Los valores y probabilidades del Tiempo de Entrega (</w:t>
      </w:r>
      <w:r w:rsidRPr="00763409">
        <w:rPr>
          <w:rFonts w:cs="Times New Roman"/>
          <w:b/>
          <w:bCs/>
          <w:szCs w:val="24"/>
          <w:lang w:val="es-419"/>
        </w:rPr>
        <w:t>distribucionEntrega</w:t>
      </w:r>
      <w:r w:rsidRPr="00763409">
        <w:rPr>
          <w:rFonts w:cs="Times New Roman"/>
          <w:szCs w:val="24"/>
          <w:lang w:val="es-419"/>
        </w:rPr>
        <w:t>)</w:t>
      </w:r>
      <w:r w:rsidR="001D05C1" w:rsidRPr="00763409">
        <w:rPr>
          <w:rFonts w:cs="Times New Roman"/>
          <w:szCs w:val="24"/>
          <w:lang w:val="es-419"/>
        </w:rPr>
        <w:t>.</w:t>
      </w:r>
    </w:p>
    <w:p w14:paraId="2F9A8924" w14:textId="5AB5F0E2"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Los valores y probabilidades del Tiempo de Espera (</w:t>
      </w:r>
      <w:r w:rsidRPr="00763409">
        <w:rPr>
          <w:rFonts w:cs="Times New Roman"/>
          <w:b/>
          <w:bCs/>
          <w:szCs w:val="24"/>
          <w:lang w:val="es-419"/>
        </w:rPr>
        <w:t>distribucionEspera</w:t>
      </w:r>
      <w:r w:rsidRPr="00763409">
        <w:rPr>
          <w:rFonts w:cs="Times New Roman"/>
          <w:szCs w:val="24"/>
          <w:lang w:val="es-419"/>
        </w:rPr>
        <w:t>)</w:t>
      </w:r>
      <w:r w:rsidR="001D05C1" w:rsidRPr="00763409">
        <w:rPr>
          <w:rFonts w:cs="Times New Roman"/>
          <w:szCs w:val="24"/>
          <w:lang w:val="es-419"/>
        </w:rPr>
        <w:t>.</w:t>
      </w:r>
    </w:p>
    <w:p w14:paraId="0CBE3BA9" w14:textId="10E703AB"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Longitud de la Simulación (</w:t>
      </w:r>
      <w:r w:rsidRPr="00763409">
        <w:rPr>
          <w:rFonts w:cs="Times New Roman"/>
          <w:b/>
          <w:bCs/>
          <w:szCs w:val="24"/>
          <w:lang w:val="es-419"/>
        </w:rPr>
        <w:t>longitudSimulacion</w:t>
      </w:r>
      <w:r w:rsidRPr="00763409">
        <w:rPr>
          <w:rFonts w:cs="Times New Roman"/>
          <w:szCs w:val="24"/>
          <w:lang w:val="es-419"/>
        </w:rPr>
        <w:t>)</w:t>
      </w:r>
      <w:r w:rsidR="001D05C1" w:rsidRPr="00763409">
        <w:rPr>
          <w:rFonts w:cs="Times New Roman"/>
          <w:szCs w:val="24"/>
          <w:lang w:val="es-419"/>
        </w:rPr>
        <w:t>.</w:t>
      </w:r>
    </w:p>
    <w:p w14:paraId="1AAE3CEC" w14:textId="09848161"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Costo de Inventario (</w:t>
      </w:r>
      <w:r w:rsidRPr="00763409">
        <w:rPr>
          <w:rFonts w:cs="Times New Roman"/>
          <w:b/>
          <w:bCs/>
          <w:szCs w:val="24"/>
          <w:lang w:val="es-419"/>
        </w:rPr>
        <w:t>costoInventario</w:t>
      </w:r>
      <w:r w:rsidRPr="00763409">
        <w:rPr>
          <w:rFonts w:cs="Times New Roman"/>
          <w:szCs w:val="24"/>
          <w:lang w:val="es-419"/>
        </w:rPr>
        <w:t>)</w:t>
      </w:r>
      <w:r w:rsidR="001D05C1" w:rsidRPr="00763409">
        <w:rPr>
          <w:rFonts w:cs="Times New Roman"/>
          <w:szCs w:val="24"/>
          <w:lang w:val="es-419"/>
        </w:rPr>
        <w:t>.</w:t>
      </w:r>
    </w:p>
    <w:p w14:paraId="4B03B2FE" w14:textId="3B6419F0"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Costo de Compra (</w:t>
      </w:r>
      <w:r w:rsidRPr="00763409">
        <w:rPr>
          <w:rFonts w:cs="Times New Roman"/>
          <w:b/>
          <w:bCs/>
          <w:szCs w:val="24"/>
          <w:lang w:val="es-419"/>
        </w:rPr>
        <w:t>costoCompra</w:t>
      </w:r>
      <w:r w:rsidRPr="00763409">
        <w:rPr>
          <w:rFonts w:cs="Times New Roman"/>
          <w:szCs w:val="24"/>
          <w:lang w:val="es-419"/>
        </w:rPr>
        <w:t>)</w:t>
      </w:r>
      <w:r w:rsidR="001D05C1" w:rsidRPr="00763409">
        <w:rPr>
          <w:rFonts w:cs="Times New Roman"/>
          <w:szCs w:val="24"/>
          <w:lang w:val="es-419"/>
        </w:rPr>
        <w:t>.</w:t>
      </w:r>
    </w:p>
    <w:p w14:paraId="3A319F2F" w14:textId="0A43F2C5"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Costo de Orden (</w:t>
      </w:r>
      <w:r w:rsidRPr="00763409">
        <w:rPr>
          <w:rFonts w:cs="Times New Roman"/>
          <w:b/>
          <w:bCs/>
          <w:szCs w:val="24"/>
          <w:lang w:val="es-419"/>
        </w:rPr>
        <w:t>costoOrden</w:t>
      </w:r>
      <w:r w:rsidRPr="00763409">
        <w:rPr>
          <w:rFonts w:cs="Times New Roman"/>
          <w:szCs w:val="24"/>
          <w:lang w:val="es-419"/>
        </w:rPr>
        <w:t>)</w:t>
      </w:r>
      <w:r w:rsidR="001D05C1" w:rsidRPr="00763409">
        <w:rPr>
          <w:rFonts w:cs="Times New Roman"/>
          <w:szCs w:val="24"/>
          <w:lang w:val="es-419"/>
        </w:rPr>
        <w:t>.</w:t>
      </w:r>
    </w:p>
    <w:p w14:paraId="1ECDABC7" w14:textId="6BC5163A"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Costo Faltante con Espera (</w:t>
      </w:r>
      <w:r w:rsidRPr="00763409">
        <w:rPr>
          <w:rFonts w:cs="Times New Roman"/>
          <w:b/>
          <w:bCs/>
          <w:szCs w:val="24"/>
          <w:lang w:val="es-419"/>
        </w:rPr>
        <w:t>costoFaltanteConEspera</w:t>
      </w:r>
      <w:r w:rsidRPr="00763409">
        <w:rPr>
          <w:rFonts w:cs="Times New Roman"/>
          <w:szCs w:val="24"/>
          <w:lang w:val="es-419"/>
        </w:rPr>
        <w:t>)</w:t>
      </w:r>
      <w:r w:rsidR="001D05C1" w:rsidRPr="00763409">
        <w:rPr>
          <w:rFonts w:cs="Times New Roman"/>
          <w:szCs w:val="24"/>
          <w:lang w:val="es-419"/>
        </w:rPr>
        <w:t>.</w:t>
      </w:r>
    </w:p>
    <w:p w14:paraId="58A9A8B0" w14:textId="02F2A4C9" w:rsidR="00E84758" w:rsidRPr="00763409"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Costo Faltante sin Espera (</w:t>
      </w:r>
      <w:r w:rsidRPr="00763409">
        <w:rPr>
          <w:rFonts w:cs="Times New Roman"/>
          <w:b/>
          <w:bCs/>
          <w:szCs w:val="24"/>
          <w:lang w:val="es-419"/>
        </w:rPr>
        <w:t>costoFaltanteSinEspera</w:t>
      </w:r>
      <w:r w:rsidRPr="00763409">
        <w:rPr>
          <w:rFonts w:cs="Times New Roman"/>
          <w:szCs w:val="24"/>
          <w:lang w:val="es-419"/>
        </w:rPr>
        <w:t>)</w:t>
      </w:r>
      <w:r w:rsidR="001D05C1" w:rsidRPr="00763409">
        <w:rPr>
          <w:rFonts w:cs="Times New Roman"/>
          <w:szCs w:val="24"/>
          <w:lang w:val="es-419"/>
        </w:rPr>
        <w:t>.</w:t>
      </w:r>
    </w:p>
    <w:p w14:paraId="5D15FC79" w14:textId="2D0145FC" w:rsidR="001D05C1" w:rsidRPr="00393E5E" w:rsidRDefault="00E84758" w:rsidP="00763409">
      <w:pPr>
        <w:pStyle w:val="ListParagraph"/>
        <w:numPr>
          <w:ilvl w:val="0"/>
          <w:numId w:val="4"/>
        </w:numPr>
        <w:spacing w:after="0"/>
        <w:rPr>
          <w:rFonts w:cs="Times New Roman"/>
          <w:szCs w:val="24"/>
          <w:lang w:val="es-419"/>
        </w:rPr>
      </w:pPr>
      <w:r w:rsidRPr="00763409">
        <w:rPr>
          <w:rFonts w:cs="Times New Roman"/>
          <w:szCs w:val="24"/>
          <w:lang w:val="es-419"/>
        </w:rPr>
        <w:t>Inventario Inicial (</w:t>
      </w:r>
      <w:r w:rsidRPr="00763409">
        <w:rPr>
          <w:rFonts w:cs="Times New Roman"/>
          <w:b/>
          <w:bCs/>
          <w:szCs w:val="24"/>
          <w:lang w:val="es-419"/>
        </w:rPr>
        <w:t>inventarioInicial</w:t>
      </w:r>
      <w:r w:rsidRPr="00763409">
        <w:rPr>
          <w:rFonts w:cs="Times New Roman"/>
          <w:szCs w:val="24"/>
          <w:lang w:val="es-419"/>
        </w:rPr>
        <w:t>)</w:t>
      </w:r>
      <w:r w:rsidR="001D05C1" w:rsidRPr="00763409">
        <w:rPr>
          <w:rFonts w:cs="Times New Roman"/>
          <w:szCs w:val="24"/>
          <w:lang w:val="es-419"/>
        </w:rPr>
        <w:t>.</w:t>
      </w:r>
    </w:p>
    <w:p w14:paraId="7498F8ED" w14:textId="2681D004" w:rsidR="00E84758" w:rsidRPr="00763409" w:rsidRDefault="00020B91" w:rsidP="00763409">
      <w:pPr>
        <w:spacing w:after="0"/>
        <w:ind w:firstLine="720"/>
        <w:rPr>
          <w:rFonts w:cs="Times New Roman"/>
          <w:szCs w:val="24"/>
          <w:lang w:val="es-419"/>
        </w:rPr>
      </w:pPr>
      <w:r w:rsidRPr="00763409">
        <w:rPr>
          <w:rFonts w:cs="Times New Roman"/>
          <w:szCs w:val="24"/>
          <w:lang w:val="es-419"/>
        </w:rPr>
        <w:lastRenderedPageBreak/>
        <w:t xml:space="preserve">Estos datos pueden ser introducidos por medio de la cargar un archivo o manualmente por medio de una interfaz gráfica sencilla e intuitiva. Luego de ser introducidos pasamos a la clase llamada </w:t>
      </w:r>
      <w:r w:rsidRPr="00763409">
        <w:rPr>
          <w:rFonts w:cs="Times New Roman"/>
          <w:b/>
          <w:bCs/>
          <w:szCs w:val="24"/>
          <w:lang w:val="es-419"/>
        </w:rPr>
        <w:t>Simulation</w:t>
      </w:r>
      <w:r w:rsidR="00652D7D" w:rsidRPr="00763409">
        <w:rPr>
          <w:rFonts w:cs="Times New Roman"/>
          <w:szCs w:val="24"/>
          <w:lang w:val="es-419"/>
        </w:rPr>
        <w:t xml:space="preserve"> que es la que se ira encargando de llevar a cabo el proceso de la simulación. </w:t>
      </w:r>
    </w:p>
    <w:p w14:paraId="6578DDB5" w14:textId="567A676D" w:rsidR="001D05C1" w:rsidRPr="00763409" w:rsidRDefault="00652D7D" w:rsidP="00763409">
      <w:pPr>
        <w:spacing w:after="0"/>
        <w:rPr>
          <w:rFonts w:cs="Times New Roman"/>
          <w:szCs w:val="24"/>
          <w:lang w:val="es-419"/>
        </w:rPr>
      </w:pPr>
      <w:r w:rsidRPr="00763409">
        <w:rPr>
          <w:rFonts w:cs="Times New Roman"/>
          <w:szCs w:val="24"/>
          <w:lang w:val="es-419"/>
        </w:rPr>
        <w:t>A esta clase se le creará usando un constructor que tendrá como único parámetro un objeto tipo</w:t>
      </w:r>
      <w:r w:rsidRPr="00763409">
        <w:rPr>
          <w:rFonts w:cs="Times New Roman"/>
          <w:b/>
          <w:bCs/>
          <w:szCs w:val="24"/>
          <w:lang w:val="es-419"/>
        </w:rPr>
        <w:t xml:space="preserve"> EntryData </w:t>
      </w:r>
      <w:r w:rsidRPr="00763409">
        <w:rPr>
          <w:rFonts w:cs="Times New Roman"/>
          <w:szCs w:val="24"/>
          <w:lang w:val="es-419"/>
        </w:rPr>
        <w:t xml:space="preserve">(que es la que contiene todos los datos de entrada previamente introducidos). </w:t>
      </w:r>
      <w:r w:rsidR="005D63CA" w:rsidRPr="00763409">
        <w:rPr>
          <w:rFonts w:cs="Times New Roman"/>
          <w:szCs w:val="24"/>
          <w:lang w:val="es-419"/>
        </w:rPr>
        <w:t>Se escoge el tiempo de Simulación el cual hará variar el tiempo que duraran los ciclos (</w:t>
      </w:r>
      <w:r w:rsidR="005D63CA" w:rsidRPr="00763409">
        <w:rPr>
          <w:rFonts w:cs="Times New Roman"/>
          <w:b/>
          <w:bCs/>
          <w:szCs w:val="24"/>
          <w:lang w:val="es-419"/>
        </w:rPr>
        <w:t>unidadTiempo</w:t>
      </w:r>
      <w:r w:rsidR="005D63CA" w:rsidRPr="00763409">
        <w:rPr>
          <w:rFonts w:cs="Times New Roman"/>
          <w:szCs w:val="24"/>
          <w:lang w:val="es-419"/>
        </w:rPr>
        <w:t>) y afectaran los costos, lo</w:t>
      </w:r>
      <w:r w:rsidRPr="00763409">
        <w:rPr>
          <w:rFonts w:cs="Times New Roman"/>
          <w:szCs w:val="24"/>
          <w:lang w:val="es-419"/>
        </w:rPr>
        <w:t xml:space="preserve"> siguiente paso es calcular los Q y R máximos y mínimos que estos serán introducidos en una variable de tipo arreglo de enteros llamada </w:t>
      </w:r>
      <w:r w:rsidRPr="00763409">
        <w:rPr>
          <w:rFonts w:cs="Times New Roman"/>
          <w:b/>
          <w:bCs/>
          <w:szCs w:val="24"/>
          <w:lang w:val="es-419"/>
        </w:rPr>
        <w:t>rangeQyR</w:t>
      </w:r>
      <w:r w:rsidRPr="00763409">
        <w:rPr>
          <w:rFonts w:cs="Times New Roman"/>
          <w:szCs w:val="24"/>
          <w:lang w:val="es-419"/>
        </w:rPr>
        <w:t xml:space="preserve">, esto ocurrirá en el método llamado </w:t>
      </w:r>
      <w:r w:rsidRPr="00763409">
        <w:rPr>
          <w:rFonts w:cs="Times New Roman"/>
          <w:b/>
          <w:bCs/>
          <w:szCs w:val="24"/>
          <w:lang w:val="es-419"/>
        </w:rPr>
        <w:t>simular()</w:t>
      </w:r>
      <w:r w:rsidRPr="00763409">
        <w:rPr>
          <w:rFonts w:cs="Times New Roman"/>
          <w:szCs w:val="24"/>
          <w:lang w:val="es-419"/>
        </w:rPr>
        <w:t>.</w:t>
      </w:r>
    </w:p>
    <w:p w14:paraId="36539D5A" w14:textId="2234AC08" w:rsidR="001D05C1" w:rsidRPr="00763409" w:rsidRDefault="00652D7D" w:rsidP="00393E5E">
      <w:pPr>
        <w:spacing w:after="0"/>
        <w:ind w:firstLine="720"/>
        <w:rPr>
          <w:rFonts w:cs="Times New Roman"/>
          <w:szCs w:val="24"/>
          <w:lang w:val="es-419"/>
        </w:rPr>
      </w:pPr>
      <w:r w:rsidRPr="00763409">
        <w:rPr>
          <w:rFonts w:cs="Times New Roman"/>
          <w:szCs w:val="24"/>
          <w:lang w:val="es-419"/>
        </w:rPr>
        <w:t xml:space="preserve">Usando este arreglo se recorrerá usando una estructura repetitiva </w:t>
      </w:r>
      <w:r w:rsidRPr="00763409">
        <w:rPr>
          <w:rFonts w:cs="Times New Roman"/>
          <w:b/>
          <w:bCs/>
          <w:szCs w:val="24"/>
          <w:lang w:val="es-419"/>
        </w:rPr>
        <w:t>for</w:t>
      </w:r>
      <w:r w:rsidRPr="00763409">
        <w:rPr>
          <w:rFonts w:cs="Times New Roman"/>
          <w:szCs w:val="24"/>
          <w:lang w:val="es-419"/>
        </w:rPr>
        <w:t xml:space="preserve"> desde el Q más pequeño hasta el más grande y dentro de ese primer </w:t>
      </w:r>
      <w:r w:rsidRPr="00763409">
        <w:rPr>
          <w:rFonts w:cs="Times New Roman"/>
          <w:b/>
          <w:bCs/>
          <w:szCs w:val="24"/>
          <w:lang w:val="es-419"/>
        </w:rPr>
        <w:t>for</w:t>
      </w:r>
      <w:r w:rsidRPr="00763409">
        <w:rPr>
          <w:rFonts w:cs="Times New Roman"/>
          <w:szCs w:val="24"/>
          <w:lang w:val="es-419"/>
        </w:rPr>
        <w:t xml:space="preserve"> se creará otro </w:t>
      </w:r>
      <w:r w:rsidRPr="00763409">
        <w:rPr>
          <w:rFonts w:cs="Times New Roman"/>
          <w:b/>
          <w:bCs/>
          <w:szCs w:val="24"/>
          <w:lang w:val="es-419"/>
        </w:rPr>
        <w:t>for</w:t>
      </w:r>
      <w:r w:rsidRPr="00763409">
        <w:rPr>
          <w:rFonts w:cs="Times New Roman"/>
          <w:szCs w:val="24"/>
          <w:lang w:val="es-419"/>
        </w:rPr>
        <w:t xml:space="preserve"> que recorrerá desde la R más pequeña hasta la más alta. Usando las Q y R respectivas para el momento de los for, se iniciara la simulación en el método </w:t>
      </w:r>
      <w:r w:rsidRPr="00763409">
        <w:rPr>
          <w:rFonts w:cs="Times New Roman"/>
          <w:b/>
          <w:bCs/>
          <w:szCs w:val="24"/>
          <w:lang w:val="es-419"/>
        </w:rPr>
        <w:t>simularCiclo()</w:t>
      </w:r>
      <w:r w:rsidR="00617257" w:rsidRPr="00763409">
        <w:rPr>
          <w:rFonts w:cs="Times New Roman"/>
          <w:szCs w:val="24"/>
          <w:lang w:val="es-419"/>
        </w:rPr>
        <w:t>.</w:t>
      </w:r>
    </w:p>
    <w:p w14:paraId="5F3CFC83" w14:textId="54AB4834" w:rsidR="001D05C1" w:rsidRPr="00763409" w:rsidRDefault="00617257" w:rsidP="00393E5E">
      <w:pPr>
        <w:spacing w:after="0"/>
        <w:ind w:firstLine="720"/>
        <w:rPr>
          <w:rFonts w:cs="Times New Roman"/>
          <w:szCs w:val="24"/>
          <w:lang w:val="es-419"/>
        </w:rPr>
      </w:pPr>
      <w:r w:rsidRPr="00763409">
        <w:rPr>
          <w:rFonts w:cs="Times New Roman"/>
          <w:szCs w:val="24"/>
          <w:lang w:val="es-419"/>
        </w:rPr>
        <w:t xml:space="preserve">Lo primero que se realiza es verificar si existe una orden en proceso con el método </w:t>
      </w:r>
      <w:r w:rsidRPr="00763409">
        <w:rPr>
          <w:rFonts w:cs="Times New Roman"/>
          <w:b/>
          <w:bCs/>
          <w:szCs w:val="24"/>
          <w:lang w:val="es-419"/>
        </w:rPr>
        <w:t>verificarOrdenEnProgreso()</w:t>
      </w:r>
      <w:r w:rsidRPr="00763409">
        <w:rPr>
          <w:rFonts w:cs="Times New Roman"/>
          <w:szCs w:val="24"/>
          <w:lang w:val="es-419"/>
        </w:rPr>
        <w:t xml:space="preserve"> si existiera uno entonces se calcularía una probabilidad aleatoria con un rango de 0.0 a 1.0.</w:t>
      </w:r>
    </w:p>
    <w:p w14:paraId="1CB76EFE" w14:textId="091FBD74" w:rsidR="001D05C1" w:rsidRPr="00763409" w:rsidRDefault="00617257" w:rsidP="00393E5E">
      <w:pPr>
        <w:spacing w:after="0"/>
        <w:ind w:firstLine="720"/>
        <w:rPr>
          <w:rFonts w:cs="Times New Roman"/>
          <w:szCs w:val="24"/>
          <w:lang w:val="es-419"/>
        </w:rPr>
      </w:pPr>
      <w:r w:rsidRPr="00763409">
        <w:rPr>
          <w:rFonts w:cs="Times New Roman"/>
          <w:szCs w:val="24"/>
          <w:lang w:val="es-419"/>
        </w:rPr>
        <w:t xml:space="preserve">Se comprueba si la cola de clientes está realmente vacía por medio de una lista llamada </w:t>
      </w:r>
      <w:r w:rsidRPr="00763409">
        <w:rPr>
          <w:rFonts w:cs="Times New Roman"/>
          <w:b/>
          <w:bCs/>
          <w:szCs w:val="24"/>
          <w:lang w:val="es-419"/>
        </w:rPr>
        <w:t>clienteCola[]</w:t>
      </w:r>
      <w:r w:rsidRPr="00763409">
        <w:rPr>
          <w:rFonts w:cs="Times New Roman"/>
          <w:szCs w:val="24"/>
          <w:lang w:val="es-419"/>
        </w:rPr>
        <w:t xml:space="preserve"> que es una variable que almacenara a todos los clientes que aun tengan inventario faltante </w:t>
      </w:r>
      <w:r w:rsidR="003F5B48" w:rsidRPr="00763409">
        <w:rPr>
          <w:rFonts w:cs="Times New Roman"/>
          <w:szCs w:val="24"/>
          <w:lang w:val="es-419"/>
        </w:rPr>
        <w:t xml:space="preserve">que no haya sido satisfecho </w:t>
      </w:r>
      <w:r w:rsidRPr="00763409">
        <w:rPr>
          <w:rFonts w:cs="Times New Roman"/>
          <w:szCs w:val="24"/>
          <w:lang w:val="es-419"/>
        </w:rPr>
        <w:t>y no se ha acabado su tiempo de espera,  pueden ocurrir</w:t>
      </w:r>
      <w:r w:rsidR="003F5B48" w:rsidRPr="00763409">
        <w:rPr>
          <w:rFonts w:cs="Times New Roman"/>
          <w:szCs w:val="24"/>
          <w:lang w:val="es-419"/>
        </w:rPr>
        <w:t xml:space="preserve"> un par de cosas si la lista resulta no estar vacía (mínimo al menos un cliente)</w:t>
      </w:r>
      <w:r w:rsidRPr="00763409">
        <w:rPr>
          <w:rFonts w:cs="Times New Roman"/>
          <w:szCs w:val="24"/>
          <w:lang w:val="es-419"/>
        </w:rPr>
        <w:t xml:space="preserve"> </w:t>
      </w:r>
      <w:r w:rsidR="003F5B48" w:rsidRPr="00763409">
        <w:rPr>
          <w:rFonts w:cs="Times New Roman"/>
          <w:szCs w:val="24"/>
          <w:lang w:val="es-419"/>
        </w:rPr>
        <w:t xml:space="preserve">determinadas por un </w:t>
      </w:r>
      <w:r w:rsidR="003F5B48" w:rsidRPr="00763409">
        <w:rPr>
          <w:rFonts w:cs="Times New Roman"/>
          <w:b/>
          <w:bCs/>
          <w:szCs w:val="24"/>
          <w:lang w:val="es-419"/>
        </w:rPr>
        <w:t>if</w:t>
      </w:r>
      <w:r w:rsidR="003F5B48" w:rsidRPr="00763409">
        <w:rPr>
          <w:rFonts w:cs="Times New Roman"/>
          <w:szCs w:val="24"/>
          <w:lang w:val="es-419"/>
        </w:rPr>
        <w:t>,</w:t>
      </w:r>
      <w:r w:rsidRPr="00763409">
        <w:rPr>
          <w:rFonts w:cs="Times New Roman"/>
          <w:szCs w:val="24"/>
          <w:lang w:val="es-419"/>
        </w:rPr>
        <w:t xml:space="preserve"> si la lista </w:t>
      </w:r>
      <w:r w:rsidR="003F5B48" w:rsidRPr="00763409">
        <w:rPr>
          <w:rFonts w:cs="Times New Roman"/>
          <w:szCs w:val="24"/>
          <w:lang w:val="es-419"/>
        </w:rPr>
        <w:t xml:space="preserve">primero por medio de un </w:t>
      </w:r>
      <w:r w:rsidR="003F5B48" w:rsidRPr="00763409">
        <w:rPr>
          <w:rFonts w:cs="Times New Roman"/>
          <w:b/>
          <w:bCs/>
          <w:szCs w:val="24"/>
          <w:lang w:val="es-419"/>
        </w:rPr>
        <w:t xml:space="preserve">for </w:t>
      </w:r>
      <w:r w:rsidR="003F5B48" w:rsidRPr="00763409">
        <w:rPr>
          <w:rFonts w:cs="Times New Roman"/>
          <w:szCs w:val="24"/>
          <w:lang w:val="es-419"/>
        </w:rPr>
        <w:t xml:space="preserve">se recorre la lista de clientes en cola, comprobando su </w:t>
      </w:r>
      <w:r w:rsidR="003F5B48" w:rsidRPr="00763409">
        <w:rPr>
          <w:rFonts w:cs="Times New Roman"/>
          <w:szCs w:val="24"/>
          <w:lang w:val="es-419"/>
        </w:rPr>
        <w:lastRenderedPageBreak/>
        <w:t>estado, es decir, si el cliente tiene un tiempo de espera superior a 0 entonces se le resta 1, si tiene un tiempo igual a 0 entonces se sale de la cola y su inventario pasa a formar parte del Costos Faltante sin Espera</w:t>
      </w:r>
      <w:r w:rsidR="007A53C5" w:rsidRPr="00763409">
        <w:rPr>
          <w:rFonts w:cs="Times New Roman"/>
          <w:szCs w:val="24"/>
          <w:lang w:val="es-419"/>
        </w:rPr>
        <w:t>.</w:t>
      </w:r>
    </w:p>
    <w:p w14:paraId="1212320B" w14:textId="1AC1C6FC" w:rsidR="001D05C1" w:rsidRPr="00763409" w:rsidRDefault="007A53C5" w:rsidP="00393E5E">
      <w:pPr>
        <w:spacing w:after="0"/>
        <w:ind w:firstLine="720"/>
        <w:rPr>
          <w:rFonts w:cs="Times New Roman"/>
          <w:szCs w:val="24"/>
          <w:lang w:val="es-419"/>
        </w:rPr>
      </w:pPr>
      <w:r w:rsidRPr="00763409">
        <w:rPr>
          <w:rFonts w:cs="Times New Roman"/>
          <w:szCs w:val="24"/>
          <w:lang w:val="es-419"/>
        </w:rPr>
        <w:t>Se calcula el inventario inicial</w:t>
      </w:r>
      <w:r w:rsidR="00C67C86" w:rsidRPr="00763409">
        <w:rPr>
          <w:rFonts w:cs="Times New Roman"/>
          <w:szCs w:val="24"/>
          <w:lang w:val="es-419"/>
        </w:rPr>
        <w:t xml:space="preserve"> en la variable </w:t>
      </w:r>
      <w:r w:rsidR="00C67C86" w:rsidRPr="00763409">
        <w:rPr>
          <w:rFonts w:cs="Times New Roman"/>
          <w:b/>
          <w:bCs/>
          <w:szCs w:val="24"/>
          <w:lang w:val="es-419"/>
        </w:rPr>
        <w:t>inventarioInicial</w:t>
      </w:r>
      <w:r w:rsidRPr="00763409">
        <w:rPr>
          <w:rFonts w:cs="Times New Roman"/>
          <w:szCs w:val="24"/>
          <w:lang w:val="es-419"/>
        </w:rPr>
        <w:t xml:space="preserve">, si el primer día se indicara que el inventario inicial es el indicado en los datos de entrada, al momento de avanzar en </w:t>
      </w:r>
      <w:r w:rsidR="00A1529D" w:rsidRPr="00763409">
        <w:rPr>
          <w:rFonts w:cs="Times New Roman"/>
          <w:szCs w:val="24"/>
          <w:lang w:val="es-419"/>
        </w:rPr>
        <w:t xml:space="preserve">los días el inventario inicial sería el inventario final </w:t>
      </w:r>
      <w:r w:rsidR="00C67C86" w:rsidRPr="00763409">
        <w:rPr>
          <w:rFonts w:cs="Times New Roman"/>
          <w:szCs w:val="24"/>
          <w:lang w:val="es-419"/>
        </w:rPr>
        <w:t>(</w:t>
      </w:r>
      <w:r w:rsidR="00C67C86" w:rsidRPr="00763409">
        <w:rPr>
          <w:rFonts w:cs="Times New Roman"/>
          <w:b/>
          <w:bCs/>
          <w:szCs w:val="24"/>
          <w:lang w:val="es-419"/>
        </w:rPr>
        <w:t>inventarioFinal</w:t>
      </w:r>
      <w:r w:rsidR="00C67C86" w:rsidRPr="00763409">
        <w:rPr>
          <w:rFonts w:cs="Times New Roman"/>
          <w:szCs w:val="24"/>
          <w:lang w:val="es-419"/>
        </w:rPr>
        <w:t xml:space="preserve">) </w:t>
      </w:r>
      <w:r w:rsidR="00A1529D" w:rsidRPr="00763409">
        <w:rPr>
          <w:rFonts w:cs="Times New Roman"/>
          <w:szCs w:val="24"/>
          <w:lang w:val="es-419"/>
        </w:rPr>
        <w:t>del día anterior,</w:t>
      </w:r>
      <w:r w:rsidR="00CB4CFB" w:rsidRPr="00763409">
        <w:rPr>
          <w:rFonts w:cs="Times New Roman"/>
          <w:szCs w:val="24"/>
          <w:lang w:val="es-419"/>
        </w:rPr>
        <w:t xml:space="preserve"> si la orden actual</w:t>
      </w:r>
      <w:r w:rsidR="00C67C86" w:rsidRPr="00763409">
        <w:rPr>
          <w:rFonts w:cs="Times New Roman"/>
          <w:szCs w:val="24"/>
          <w:lang w:val="es-419"/>
        </w:rPr>
        <w:t xml:space="preserve"> (</w:t>
      </w:r>
      <w:r w:rsidR="00C67C86" w:rsidRPr="00763409">
        <w:rPr>
          <w:rFonts w:cs="Times New Roman"/>
          <w:b/>
          <w:bCs/>
          <w:szCs w:val="24"/>
          <w:lang w:val="es-419"/>
        </w:rPr>
        <w:t>ordenActual</w:t>
      </w:r>
      <w:r w:rsidR="00C67C86" w:rsidRPr="00763409">
        <w:rPr>
          <w:rFonts w:cs="Times New Roman"/>
          <w:szCs w:val="24"/>
          <w:lang w:val="es-419"/>
        </w:rPr>
        <w:t>)</w:t>
      </w:r>
      <w:r w:rsidR="00CB4CFB" w:rsidRPr="00763409">
        <w:rPr>
          <w:rFonts w:cs="Times New Roman"/>
          <w:szCs w:val="24"/>
          <w:lang w:val="es-419"/>
        </w:rPr>
        <w:t xml:space="preserve"> </w:t>
      </w:r>
      <w:r w:rsidR="00C67C86" w:rsidRPr="00763409">
        <w:rPr>
          <w:rFonts w:cs="Times New Roman"/>
          <w:szCs w:val="24"/>
          <w:lang w:val="es-419"/>
        </w:rPr>
        <w:t>aún</w:t>
      </w:r>
      <w:r w:rsidR="00CB4CFB" w:rsidRPr="00763409">
        <w:rPr>
          <w:rFonts w:cs="Times New Roman"/>
          <w:szCs w:val="24"/>
          <w:lang w:val="es-419"/>
        </w:rPr>
        <w:t xml:space="preserve"> no ha llegado se le restara una unidad al tiempo de entrega de la orden</w:t>
      </w:r>
      <w:r w:rsidR="00C67C86" w:rsidRPr="00763409">
        <w:rPr>
          <w:rFonts w:cs="Times New Roman"/>
          <w:szCs w:val="24"/>
          <w:lang w:val="es-419"/>
        </w:rPr>
        <w:t xml:space="preserve"> </w:t>
      </w:r>
      <w:r w:rsidR="00811AF9" w:rsidRPr="00763409">
        <w:rPr>
          <w:rFonts w:cs="Times New Roman"/>
          <w:szCs w:val="24"/>
          <w:lang w:val="es-419"/>
        </w:rPr>
        <w:t>(</w:t>
      </w:r>
      <w:r w:rsidR="00C67C86" w:rsidRPr="00763409">
        <w:rPr>
          <w:rFonts w:cs="Times New Roman"/>
          <w:b/>
          <w:bCs/>
          <w:szCs w:val="24"/>
          <w:lang w:val="es-419"/>
        </w:rPr>
        <w:t>tiempoEntrega</w:t>
      </w:r>
      <w:r w:rsidR="00811AF9" w:rsidRPr="00763409">
        <w:rPr>
          <w:rFonts w:cs="Times New Roman"/>
          <w:szCs w:val="24"/>
          <w:lang w:val="es-419"/>
        </w:rPr>
        <w:t>)</w:t>
      </w:r>
      <w:r w:rsidR="00C07562" w:rsidRPr="00763409">
        <w:rPr>
          <w:rFonts w:cs="Times New Roman"/>
          <w:szCs w:val="24"/>
          <w:lang w:val="es-419"/>
        </w:rPr>
        <w:t xml:space="preserve"> y al inventario final se le restara la cantidad que se haya demandado ese día y si la demanda es mayor al inventario final, el inventario inicial será 0. </w:t>
      </w:r>
      <w:r w:rsidR="00811AF9" w:rsidRPr="00763409">
        <w:rPr>
          <w:rFonts w:cs="Times New Roman"/>
          <w:szCs w:val="24"/>
          <w:lang w:val="es-419"/>
        </w:rPr>
        <w:t>Cuando llegue la orden se sumará la cantidad pedida (</w:t>
      </w:r>
      <w:r w:rsidR="00811AF9" w:rsidRPr="00763409">
        <w:rPr>
          <w:rFonts w:cs="Times New Roman"/>
          <w:b/>
          <w:bCs/>
          <w:szCs w:val="24"/>
          <w:lang w:val="es-419"/>
        </w:rPr>
        <w:t>cantidadPedido</w:t>
      </w:r>
      <w:r w:rsidR="00811AF9" w:rsidRPr="00763409">
        <w:rPr>
          <w:rFonts w:cs="Times New Roman"/>
          <w:szCs w:val="24"/>
          <w:lang w:val="es-419"/>
        </w:rPr>
        <w:t>), con el inventario final y se le resta el inventario faltante disponible.</w:t>
      </w:r>
    </w:p>
    <w:p w14:paraId="7E2BC5B6" w14:textId="1A602FF8" w:rsidR="001D05C1" w:rsidRPr="00763409" w:rsidRDefault="00811AF9" w:rsidP="00393E5E">
      <w:pPr>
        <w:spacing w:after="0"/>
        <w:ind w:firstLine="720"/>
        <w:rPr>
          <w:rFonts w:cs="Times New Roman"/>
          <w:szCs w:val="24"/>
          <w:lang w:val="es-419"/>
        </w:rPr>
      </w:pPr>
      <w:r w:rsidRPr="00763409">
        <w:rPr>
          <w:rFonts w:cs="Times New Roman"/>
          <w:szCs w:val="24"/>
          <w:lang w:val="es-419"/>
        </w:rPr>
        <w:t>Se selecciona la demanda diaria del cliente</w:t>
      </w:r>
      <w:r w:rsidR="00061A56" w:rsidRPr="00763409">
        <w:rPr>
          <w:rFonts w:cs="Times New Roman"/>
          <w:szCs w:val="24"/>
          <w:lang w:val="es-419"/>
        </w:rPr>
        <w:t xml:space="preserve"> (</w:t>
      </w:r>
      <w:r w:rsidR="00061A56" w:rsidRPr="00763409">
        <w:rPr>
          <w:rFonts w:cs="Times New Roman"/>
          <w:b/>
          <w:bCs/>
          <w:szCs w:val="24"/>
          <w:lang w:val="es-419"/>
        </w:rPr>
        <w:t>demandaDiaria</w:t>
      </w:r>
      <w:r w:rsidR="00061A56" w:rsidRPr="00763409">
        <w:rPr>
          <w:rFonts w:cs="Times New Roman"/>
          <w:szCs w:val="24"/>
          <w:lang w:val="es-419"/>
        </w:rPr>
        <w:t>)</w:t>
      </w:r>
      <w:r w:rsidRPr="00763409">
        <w:rPr>
          <w:rFonts w:cs="Times New Roman"/>
          <w:szCs w:val="24"/>
          <w:lang w:val="es-419"/>
        </w:rPr>
        <w:t xml:space="preserve">, </w:t>
      </w:r>
      <w:r w:rsidR="00061A56" w:rsidRPr="00763409">
        <w:rPr>
          <w:rFonts w:cs="Times New Roman"/>
          <w:szCs w:val="24"/>
          <w:lang w:val="es-419"/>
        </w:rPr>
        <w:t xml:space="preserve">primero se calcularia por medio de una función de Java y se coloca dentro de la variable </w:t>
      </w:r>
      <w:r w:rsidR="00061A56" w:rsidRPr="00763409">
        <w:rPr>
          <w:rFonts w:cs="Times New Roman"/>
          <w:b/>
          <w:bCs/>
          <w:szCs w:val="24"/>
          <w:lang w:val="es-419"/>
        </w:rPr>
        <w:t xml:space="preserve">demandaAleatoria </w:t>
      </w:r>
      <w:r w:rsidR="00061A56" w:rsidRPr="00763409">
        <w:rPr>
          <w:rFonts w:cs="Times New Roman"/>
          <w:szCs w:val="24"/>
          <w:lang w:val="es-419"/>
        </w:rPr>
        <w:t xml:space="preserve">y el resultado se introduce dentro de </w:t>
      </w:r>
      <w:r w:rsidR="00061A56" w:rsidRPr="00763409">
        <w:rPr>
          <w:rFonts w:cs="Times New Roman"/>
          <w:b/>
          <w:bCs/>
          <w:szCs w:val="24"/>
          <w:lang w:val="es-419"/>
        </w:rPr>
        <w:t>demandaDiaria</w:t>
      </w:r>
      <w:r w:rsidR="00061A56" w:rsidRPr="00763409">
        <w:rPr>
          <w:rFonts w:cs="Times New Roman"/>
          <w:szCs w:val="24"/>
          <w:lang w:val="es-419"/>
        </w:rPr>
        <w:t>.</w:t>
      </w:r>
    </w:p>
    <w:p w14:paraId="4E633CBE" w14:textId="49BF3FDB" w:rsidR="001D05C1" w:rsidRPr="00763409" w:rsidRDefault="00061A56" w:rsidP="00393E5E">
      <w:pPr>
        <w:spacing w:after="0"/>
        <w:ind w:firstLine="720"/>
        <w:rPr>
          <w:rFonts w:cs="Times New Roman"/>
          <w:szCs w:val="24"/>
          <w:lang w:val="es-419"/>
        </w:rPr>
      </w:pPr>
      <w:r w:rsidRPr="00763409">
        <w:rPr>
          <w:rFonts w:cs="Times New Roman"/>
          <w:szCs w:val="24"/>
          <w:lang w:val="es-419"/>
        </w:rPr>
        <w:t xml:space="preserve">Se crea un nuevo objeto cliente, </w:t>
      </w:r>
      <w:r w:rsidR="009728E7" w:rsidRPr="00763409">
        <w:rPr>
          <w:rFonts w:cs="Times New Roman"/>
          <w:szCs w:val="24"/>
          <w:lang w:val="es-419"/>
        </w:rPr>
        <w:t>y se coloca su deman</w:t>
      </w:r>
      <w:r w:rsidR="00393E5E">
        <w:rPr>
          <w:rFonts w:cs="Times New Roman"/>
          <w:szCs w:val="24"/>
          <w:lang w:val="es-419"/>
        </w:rPr>
        <w:t>da diaria calculada previamente.</w:t>
      </w:r>
    </w:p>
    <w:p w14:paraId="3075C03B" w14:textId="7BC91127" w:rsidR="001D05C1" w:rsidRPr="00763409" w:rsidRDefault="009728E7" w:rsidP="00393E5E">
      <w:pPr>
        <w:spacing w:after="0"/>
        <w:ind w:firstLine="720"/>
        <w:rPr>
          <w:rFonts w:cs="Times New Roman"/>
          <w:szCs w:val="24"/>
          <w:lang w:val="es-419"/>
        </w:rPr>
      </w:pPr>
      <w:r w:rsidRPr="00763409">
        <w:rPr>
          <w:rFonts w:cs="Times New Roman"/>
          <w:szCs w:val="24"/>
          <w:lang w:val="es-419"/>
        </w:rPr>
        <w:t>Se calcula el inventario final (</w:t>
      </w:r>
      <w:r w:rsidRPr="00763409">
        <w:rPr>
          <w:rFonts w:cs="Times New Roman"/>
          <w:b/>
          <w:bCs/>
          <w:szCs w:val="24"/>
          <w:lang w:val="es-419"/>
        </w:rPr>
        <w:t>inventarioFinal</w:t>
      </w:r>
      <w:r w:rsidRPr="00763409">
        <w:rPr>
          <w:rFonts w:cs="Times New Roman"/>
          <w:szCs w:val="24"/>
          <w:lang w:val="es-419"/>
        </w:rPr>
        <w:t>) y el faltante (</w:t>
      </w:r>
      <w:r w:rsidRPr="00763409">
        <w:rPr>
          <w:rFonts w:cs="Times New Roman"/>
          <w:b/>
          <w:bCs/>
          <w:szCs w:val="24"/>
          <w:lang w:val="es-419"/>
        </w:rPr>
        <w:t>inventarioFaltantes</w:t>
      </w:r>
      <w:r w:rsidRPr="00763409">
        <w:rPr>
          <w:rFonts w:cs="Times New Roman"/>
          <w:szCs w:val="24"/>
          <w:lang w:val="es-419"/>
        </w:rPr>
        <w:t>), se compara si el inventario inicial es mayor a la demanda del cliente actual</w:t>
      </w:r>
      <w:r w:rsidR="005D63CA" w:rsidRPr="00763409">
        <w:rPr>
          <w:rFonts w:cs="Times New Roman"/>
          <w:szCs w:val="24"/>
          <w:lang w:val="es-419"/>
        </w:rPr>
        <w:t>.</w:t>
      </w:r>
    </w:p>
    <w:p w14:paraId="6246B5C7" w14:textId="5A9A0F7F" w:rsidR="001D05C1" w:rsidRPr="00763409" w:rsidRDefault="005D63CA" w:rsidP="00393E5E">
      <w:pPr>
        <w:spacing w:after="0"/>
        <w:ind w:firstLine="720"/>
        <w:rPr>
          <w:rFonts w:cs="Times New Roman"/>
          <w:szCs w:val="24"/>
          <w:lang w:val="es-419"/>
        </w:rPr>
      </w:pPr>
      <w:r w:rsidRPr="00763409">
        <w:rPr>
          <w:rFonts w:cs="Times New Roman"/>
          <w:szCs w:val="24"/>
          <w:lang w:val="es-419"/>
        </w:rPr>
        <w:t>En caso de que el inventario inicial (</w:t>
      </w:r>
      <w:r w:rsidRPr="00763409">
        <w:rPr>
          <w:rFonts w:cs="Times New Roman"/>
          <w:b/>
          <w:bCs/>
          <w:szCs w:val="24"/>
          <w:lang w:val="es-419"/>
        </w:rPr>
        <w:t>inventarioInicial</w:t>
      </w:r>
      <w:r w:rsidRPr="00763409">
        <w:rPr>
          <w:rFonts w:cs="Times New Roman"/>
          <w:szCs w:val="24"/>
          <w:lang w:val="es-419"/>
        </w:rPr>
        <w:t xml:space="preserve">) sea mayor </w:t>
      </w:r>
      <w:r w:rsidR="00380943" w:rsidRPr="00763409">
        <w:rPr>
          <w:rFonts w:cs="Times New Roman"/>
          <w:szCs w:val="24"/>
          <w:lang w:val="es-419"/>
        </w:rPr>
        <w:t xml:space="preserve">se calcula el inventario final </w:t>
      </w:r>
      <w:r w:rsidRPr="00763409">
        <w:rPr>
          <w:rFonts w:cs="Times New Roman"/>
          <w:szCs w:val="24"/>
          <w:lang w:val="es-419"/>
        </w:rPr>
        <w:t>(</w:t>
      </w:r>
      <w:r w:rsidRPr="00763409">
        <w:rPr>
          <w:rFonts w:cs="Times New Roman"/>
          <w:b/>
          <w:bCs/>
          <w:szCs w:val="24"/>
          <w:lang w:val="es-419"/>
        </w:rPr>
        <w:t>inventarioFinal</w:t>
      </w:r>
      <w:r w:rsidRPr="00763409">
        <w:rPr>
          <w:rFonts w:cs="Times New Roman"/>
          <w:szCs w:val="24"/>
          <w:lang w:val="es-419"/>
        </w:rPr>
        <w:t xml:space="preserve">) </w:t>
      </w:r>
      <w:r w:rsidR="00380943" w:rsidRPr="00763409">
        <w:rPr>
          <w:rFonts w:cs="Times New Roman"/>
          <w:szCs w:val="24"/>
          <w:lang w:val="es-419"/>
        </w:rPr>
        <w:t>realizando la resta entre el inventario inicial y la demanda actual, si hay clientes en cola entonces</w:t>
      </w:r>
      <w:r w:rsidR="005802E3" w:rsidRPr="00763409">
        <w:rPr>
          <w:rFonts w:cs="Times New Roman"/>
          <w:szCs w:val="24"/>
          <w:lang w:val="es-419"/>
        </w:rPr>
        <w:t xml:space="preserve"> se verifica si al primer cliente en la lista se le puede satisfacer la demanda </w:t>
      </w:r>
      <w:r w:rsidR="005802E3" w:rsidRPr="00763409">
        <w:rPr>
          <w:rFonts w:cs="Times New Roman"/>
          <w:szCs w:val="24"/>
          <w:lang w:val="es-419"/>
        </w:rPr>
        <w:lastRenderedPageBreak/>
        <w:t>faltante</w:t>
      </w:r>
      <w:r w:rsidR="00875C52" w:rsidRPr="00763409">
        <w:rPr>
          <w:rFonts w:cs="Times New Roman"/>
          <w:szCs w:val="24"/>
          <w:lang w:val="es-419"/>
        </w:rPr>
        <w:t>, en caso de serlo, se satisface su demanda y se saca de la cola y si no entonces continua en la cola y el inventario inicial se coloca en 0.</w:t>
      </w:r>
    </w:p>
    <w:p w14:paraId="3944EBBF" w14:textId="6CF57F87" w:rsidR="001D05C1" w:rsidRPr="00763409" w:rsidRDefault="005D63CA" w:rsidP="00393E5E">
      <w:pPr>
        <w:spacing w:after="0"/>
        <w:ind w:firstLine="720"/>
        <w:rPr>
          <w:rFonts w:cs="Times New Roman"/>
          <w:szCs w:val="24"/>
          <w:lang w:val="es-419"/>
        </w:rPr>
      </w:pPr>
      <w:r w:rsidRPr="00763409">
        <w:rPr>
          <w:rFonts w:cs="Times New Roman"/>
          <w:szCs w:val="24"/>
          <w:lang w:val="es-419"/>
        </w:rPr>
        <w:t>En caso de que la demanda diaria sea mayor entonces se coloca el inventario final en 0 y el cliente actual se coloca en cola, con el resto de la demanda del cliente menos el inventario inicial. Para que esto se de se utiliza el método de java para sacar el numero aleatorio del tiempo de espera (</w:t>
      </w:r>
      <w:r w:rsidRPr="00763409">
        <w:rPr>
          <w:rFonts w:cs="Times New Roman"/>
          <w:b/>
          <w:bCs/>
          <w:szCs w:val="24"/>
          <w:lang w:val="es-419"/>
        </w:rPr>
        <w:t>probabilidadTiempoEspera</w:t>
      </w:r>
      <w:r w:rsidRPr="00763409">
        <w:rPr>
          <w:rFonts w:cs="Times New Roman"/>
          <w:szCs w:val="24"/>
          <w:lang w:val="es-419"/>
        </w:rPr>
        <w:t>) con ello sacaremos en el tiempo de espera del cliente (</w:t>
      </w:r>
      <w:r w:rsidRPr="00763409">
        <w:rPr>
          <w:rFonts w:cs="Times New Roman"/>
          <w:b/>
          <w:bCs/>
          <w:szCs w:val="24"/>
          <w:lang w:val="es-419"/>
        </w:rPr>
        <w:t>tiempoEsperaCliente</w:t>
      </w:r>
      <w:r w:rsidRPr="00763409">
        <w:rPr>
          <w:rFonts w:cs="Times New Roman"/>
          <w:szCs w:val="24"/>
          <w:lang w:val="es-419"/>
        </w:rPr>
        <w:t>), si el tiempo resultante es 0 entonces su demanda pasa a ser inventario perdida (</w:t>
      </w:r>
      <w:r w:rsidRPr="00763409">
        <w:rPr>
          <w:rFonts w:cs="Times New Roman"/>
          <w:b/>
          <w:bCs/>
          <w:szCs w:val="24"/>
          <w:lang w:val="es-419"/>
        </w:rPr>
        <w:t>perdida</w:t>
      </w:r>
      <w:r w:rsidRPr="00763409">
        <w:rPr>
          <w:rFonts w:cs="Times New Roman"/>
          <w:szCs w:val="24"/>
          <w:lang w:val="es-419"/>
        </w:rPr>
        <w:t xml:space="preserve">) y el cliente sale de la cola inmediatamente, en caso contrario el cliente se coloca en la cola y su inventario pasa a </w:t>
      </w:r>
      <w:r w:rsidRPr="00763409">
        <w:rPr>
          <w:rFonts w:cs="Times New Roman"/>
          <w:b/>
          <w:bCs/>
          <w:szCs w:val="24"/>
          <w:lang w:val="es-419"/>
        </w:rPr>
        <w:t>inventarioFaltante</w:t>
      </w:r>
      <w:r w:rsidR="00B24E4E" w:rsidRPr="00763409">
        <w:rPr>
          <w:rFonts w:cs="Times New Roman"/>
          <w:szCs w:val="24"/>
          <w:lang w:val="es-419"/>
        </w:rPr>
        <w:t>.</w:t>
      </w:r>
    </w:p>
    <w:p w14:paraId="2389D52A" w14:textId="4DB87A9E" w:rsidR="00B24E4E" w:rsidRPr="00763409" w:rsidRDefault="00B24E4E" w:rsidP="00763409">
      <w:pPr>
        <w:spacing w:after="0"/>
        <w:ind w:firstLine="720"/>
        <w:rPr>
          <w:rFonts w:cs="Times New Roman"/>
          <w:szCs w:val="24"/>
          <w:lang w:val="es-419"/>
        </w:rPr>
      </w:pPr>
      <w:r w:rsidRPr="00763409">
        <w:rPr>
          <w:rFonts w:cs="Times New Roman"/>
          <w:szCs w:val="24"/>
          <w:lang w:val="es-419"/>
        </w:rPr>
        <w:t xml:space="preserve">Luego se calcula el </w:t>
      </w:r>
      <w:r w:rsidRPr="00763409">
        <w:rPr>
          <w:rFonts w:cs="Times New Roman"/>
          <w:b/>
          <w:bCs/>
          <w:szCs w:val="24"/>
          <w:lang w:val="es-419"/>
        </w:rPr>
        <w:t>inventarioPromedio</w:t>
      </w:r>
      <w:r w:rsidRPr="00763409">
        <w:rPr>
          <w:rFonts w:cs="Times New Roman"/>
          <w:szCs w:val="24"/>
          <w:lang w:val="es-419"/>
        </w:rPr>
        <w:t xml:space="preserve"> usando métodos sencillos de suma y división.</w:t>
      </w:r>
    </w:p>
    <w:p w14:paraId="4CB851C3" w14:textId="6A18CC98" w:rsidR="001D05C1" w:rsidRPr="00763409" w:rsidRDefault="00B24E4E" w:rsidP="00763409">
      <w:pPr>
        <w:spacing w:after="0"/>
        <w:rPr>
          <w:rFonts w:cs="Times New Roman"/>
          <w:szCs w:val="24"/>
          <w:lang w:val="es-419"/>
        </w:rPr>
      </w:pPr>
      <w:r w:rsidRPr="00763409">
        <w:rPr>
          <w:rFonts w:cs="Times New Roman"/>
          <w:szCs w:val="24"/>
          <w:lang w:val="es-419"/>
        </w:rPr>
        <w:t xml:space="preserve">Lo siguiente es crear un objeto tipo </w:t>
      </w:r>
      <w:r w:rsidRPr="00763409">
        <w:rPr>
          <w:rFonts w:cs="Times New Roman"/>
          <w:b/>
          <w:bCs/>
          <w:szCs w:val="24"/>
          <w:lang w:val="es-419"/>
        </w:rPr>
        <w:t>Tabla</w:t>
      </w:r>
      <w:r w:rsidRPr="00763409">
        <w:rPr>
          <w:rFonts w:cs="Times New Roman"/>
          <w:szCs w:val="24"/>
          <w:lang w:val="es-419"/>
        </w:rPr>
        <w:t xml:space="preserve"> el cual almacenara todos los datos que debe llevar la tabla, en dado caso que se desee dibujar la tabla esta accederá a un método en la clase que dibuje el ciclo de la tabla para que se muestre al usuario.</w:t>
      </w:r>
    </w:p>
    <w:p w14:paraId="43294FF6" w14:textId="2414CAE4" w:rsidR="00B24E4E" w:rsidRPr="00763409" w:rsidRDefault="00B24E4E" w:rsidP="00763409">
      <w:pPr>
        <w:spacing w:after="0"/>
        <w:ind w:firstLine="720"/>
        <w:rPr>
          <w:rFonts w:cs="Times New Roman"/>
          <w:szCs w:val="24"/>
          <w:lang w:val="es-419"/>
        </w:rPr>
      </w:pPr>
      <w:r w:rsidRPr="00763409">
        <w:rPr>
          <w:rFonts w:cs="Times New Roman"/>
          <w:szCs w:val="24"/>
          <w:lang w:val="es-419"/>
        </w:rPr>
        <w:t xml:space="preserve">El proceso se repite constantemente hasta que termine la </w:t>
      </w:r>
      <w:r w:rsidRPr="00763409">
        <w:rPr>
          <w:rFonts w:cs="Times New Roman"/>
          <w:b/>
          <w:bCs/>
          <w:szCs w:val="24"/>
          <w:lang w:val="es-419"/>
        </w:rPr>
        <w:t>longitudSimulación</w:t>
      </w:r>
      <w:r w:rsidRPr="00763409">
        <w:rPr>
          <w:rFonts w:cs="Times New Roman"/>
          <w:szCs w:val="24"/>
          <w:lang w:val="es-419"/>
        </w:rPr>
        <w:t>.</w:t>
      </w:r>
    </w:p>
    <w:p w14:paraId="70C26C5E" w14:textId="77777777" w:rsidR="001D05C1" w:rsidRPr="00763409" w:rsidRDefault="00B24E4E" w:rsidP="00763409">
      <w:pPr>
        <w:spacing w:after="0"/>
        <w:rPr>
          <w:rFonts w:cs="Times New Roman"/>
          <w:szCs w:val="24"/>
          <w:lang w:val="es-419"/>
        </w:rPr>
      </w:pPr>
      <w:r w:rsidRPr="00763409">
        <w:rPr>
          <w:rFonts w:cs="Times New Roman"/>
          <w:szCs w:val="24"/>
          <w:lang w:val="es-419"/>
        </w:rPr>
        <w:t>Una vez finalizada la simulación el proceso siguiente es usar la clase costos para los cálculos necesarios que son los propios de la simulación como el costo de inventario (</w:t>
      </w:r>
      <w:r w:rsidRPr="00763409">
        <w:rPr>
          <w:rFonts w:cs="Times New Roman"/>
          <w:b/>
          <w:bCs/>
          <w:szCs w:val="24"/>
          <w:lang w:val="es-419"/>
        </w:rPr>
        <w:t>costoInventarioResultado</w:t>
      </w:r>
      <w:r w:rsidRPr="00763409">
        <w:rPr>
          <w:rFonts w:cs="Times New Roman"/>
          <w:szCs w:val="24"/>
          <w:lang w:val="es-419"/>
        </w:rPr>
        <w:t>), el costo de las ordenes realizadas (</w:t>
      </w:r>
      <w:r w:rsidRPr="00763409">
        <w:rPr>
          <w:rFonts w:cs="Times New Roman"/>
          <w:b/>
          <w:bCs/>
          <w:szCs w:val="24"/>
          <w:lang w:val="es-419"/>
        </w:rPr>
        <w:t>costoOrdenResultado</w:t>
      </w:r>
      <w:r w:rsidRPr="00763409">
        <w:rPr>
          <w:rFonts w:cs="Times New Roman"/>
          <w:szCs w:val="24"/>
          <w:lang w:val="es-419"/>
        </w:rPr>
        <w:t>), el costo faltante total (</w:t>
      </w:r>
      <w:r w:rsidRPr="00763409">
        <w:rPr>
          <w:rFonts w:cs="Times New Roman"/>
          <w:b/>
          <w:bCs/>
          <w:szCs w:val="24"/>
          <w:lang w:val="es-419"/>
        </w:rPr>
        <w:t>costoFaltanteResultado</w:t>
      </w:r>
      <w:r w:rsidRPr="00763409">
        <w:rPr>
          <w:rFonts w:cs="Times New Roman"/>
          <w:szCs w:val="24"/>
          <w:lang w:val="es-419"/>
        </w:rPr>
        <w:t>) y el costo Total (</w:t>
      </w:r>
      <w:r w:rsidRPr="00763409">
        <w:rPr>
          <w:rFonts w:cs="Times New Roman"/>
          <w:b/>
          <w:bCs/>
          <w:szCs w:val="24"/>
          <w:lang w:val="es-419"/>
        </w:rPr>
        <w:t>costoTotalResultado</w:t>
      </w:r>
      <w:r w:rsidRPr="00763409">
        <w:rPr>
          <w:rFonts w:cs="Times New Roman"/>
          <w:szCs w:val="24"/>
          <w:lang w:val="es-419"/>
        </w:rPr>
        <w:t>).</w:t>
      </w:r>
    </w:p>
    <w:p w14:paraId="1B428A5D" w14:textId="58772172" w:rsidR="001D05C1" w:rsidRPr="00763409" w:rsidRDefault="00B24E4E" w:rsidP="00393E5E">
      <w:pPr>
        <w:spacing w:after="0"/>
        <w:ind w:firstLine="720"/>
        <w:rPr>
          <w:rFonts w:cs="Times New Roman"/>
          <w:szCs w:val="24"/>
          <w:lang w:val="es-419"/>
        </w:rPr>
      </w:pPr>
      <w:r w:rsidRPr="00763409">
        <w:rPr>
          <w:rFonts w:cs="Times New Roman"/>
          <w:szCs w:val="24"/>
          <w:lang w:val="es-419"/>
        </w:rPr>
        <w:lastRenderedPageBreak/>
        <w:t xml:space="preserve">Para sacar el costo faltante total se toma la variable </w:t>
      </w:r>
      <w:r w:rsidRPr="00763409">
        <w:rPr>
          <w:rFonts w:cs="Times New Roman"/>
          <w:b/>
          <w:bCs/>
          <w:szCs w:val="24"/>
          <w:lang w:val="es-419"/>
        </w:rPr>
        <w:t>perdida</w:t>
      </w:r>
      <w:r w:rsidRPr="00763409">
        <w:rPr>
          <w:rFonts w:cs="Times New Roman"/>
          <w:szCs w:val="24"/>
          <w:lang w:val="es-419"/>
        </w:rPr>
        <w:t xml:space="preserve"> se multiplica por el </w:t>
      </w:r>
      <w:r w:rsidRPr="00763409">
        <w:rPr>
          <w:rFonts w:cs="Times New Roman"/>
          <w:b/>
          <w:bCs/>
          <w:szCs w:val="24"/>
          <w:lang w:val="es-419"/>
        </w:rPr>
        <w:t>costoFaltantesinEspera</w:t>
      </w:r>
      <w:r w:rsidRPr="00763409">
        <w:rPr>
          <w:rFonts w:cs="Times New Roman"/>
          <w:szCs w:val="24"/>
          <w:lang w:val="es-419"/>
        </w:rPr>
        <w:t xml:space="preserve"> y se suma al producto de </w:t>
      </w:r>
      <w:r w:rsidRPr="00763409">
        <w:rPr>
          <w:rFonts w:cs="Times New Roman"/>
          <w:b/>
          <w:bCs/>
          <w:szCs w:val="24"/>
          <w:lang w:val="es-419"/>
        </w:rPr>
        <w:t>costoFaltanteEspera</w:t>
      </w:r>
      <w:r w:rsidRPr="00763409">
        <w:rPr>
          <w:rFonts w:cs="Times New Roman"/>
          <w:szCs w:val="24"/>
          <w:lang w:val="es-419"/>
        </w:rPr>
        <w:t xml:space="preserve"> por el costo del inventario faltante con tiempo de espera </w:t>
      </w:r>
      <w:r w:rsidRPr="00763409">
        <w:rPr>
          <w:rFonts w:cs="Times New Roman"/>
          <w:b/>
          <w:bCs/>
          <w:szCs w:val="24"/>
          <w:lang w:val="es-419"/>
        </w:rPr>
        <w:t>costoDemandaAcumulada</w:t>
      </w:r>
      <w:r w:rsidRPr="00763409">
        <w:rPr>
          <w:rFonts w:cs="Times New Roman"/>
          <w:szCs w:val="24"/>
          <w:lang w:val="es-419"/>
        </w:rPr>
        <w:t>.</w:t>
      </w:r>
    </w:p>
    <w:p w14:paraId="68BF82D9" w14:textId="502ACF63" w:rsidR="001D05C1" w:rsidRPr="00763409" w:rsidRDefault="00B24E4E" w:rsidP="00393E5E">
      <w:pPr>
        <w:spacing w:after="0"/>
        <w:ind w:firstLine="720"/>
        <w:rPr>
          <w:rFonts w:cs="Times New Roman"/>
          <w:szCs w:val="24"/>
          <w:lang w:val="es-419"/>
        </w:rPr>
      </w:pPr>
      <w:r w:rsidRPr="00763409">
        <w:rPr>
          <w:rFonts w:cs="Times New Roman"/>
          <w:szCs w:val="24"/>
          <w:lang w:val="es-419"/>
        </w:rPr>
        <w:t xml:space="preserve">El costo </w:t>
      </w:r>
      <w:r w:rsidR="00634D0C" w:rsidRPr="00763409">
        <w:rPr>
          <w:rFonts w:cs="Times New Roman"/>
          <w:szCs w:val="24"/>
          <w:lang w:val="es-419"/>
        </w:rPr>
        <w:t xml:space="preserve">del inventario se saca con la sumatoria de todos los inventarios promedios </w:t>
      </w:r>
      <w:r w:rsidR="00634D0C" w:rsidRPr="00763409">
        <w:rPr>
          <w:rFonts w:cs="Times New Roman"/>
          <w:b/>
          <w:bCs/>
          <w:szCs w:val="24"/>
          <w:lang w:val="es-419"/>
        </w:rPr>
        <w:t>invPromedios</w:t>
      </w:r>
      <w:r w:rsidR="00634D0C" w:rsidRPr="00763409">
        <w:rPr>
          <w:rFonts w:cs="Times New Roman"/>
          <w:szCs w:val="24"/>
          <w:lang w:val="es-419"/>
        </w:rPr>
        <w:t xml:space="preserve"> multiplicado por el </w:t>
      </w:r>
      <w:r w:rsidR="00634D0C" w:rsidRPr="00763409">
        <w:rPr>
          <w:rFonts w:cs="Times New Roman"/>
          <w:b/>
          <w:bCs/>
          <w:szCs w:val="24"/>
          <w:lang w:val="es-419"/>
        </w:rPr>
        <w:t>costoInventario</w:t>
      </w:r>
      <w:r w:rsidR="00634D0C" w:rsidRPr="00763409">
        <w:rPr>
          <w:rFonts w:cs="Times New Roman"/>
          <w:szCs w:val="24"/>
          <w:lang w:val="es-419"/>
        </w:rPr>
        <w:t>.</w:t>
      </w:r>
    </w:p>
    <w:p w14:paraId="5B7E9002" w14:textId="0080A7E1" w:rsidR="001D05C1" w:rsidRPr="00763409" w:rsidRDefault="00634D0C" w:rsidP="00393E5E">
      <w:pPr>
        <w:spacing w:after="0"/>
        <w:ind w:firstLine="720"/>
        <w:rPr>
          <w:rFonts w:cs="Times New Roman"/>
          <w:szCs w:val="24"/>
          <w:lang w:val="es-419"/>
        </w:rPr>
      </w:pPr>
      <w:r w:rsidRPr="00763409">
        <w:rPr>
          <w:rFonts w:cs="Times New Roman"/>
          <w:szCs w:val="24"/>
          <w:lang w:val="es-419"/>
        </w:rPr>
        <w:t xml:space="preserve">El costo de ordenes es la cantidad de ordenes realizadas por el </w:t>
      </w:r>
      <w:r w:rsidRPr="00763409">
        <w:rPr>
          <w:rFonts w:cs="Times New Roman"/>
          <w:b/>
          <w:bCs/>
          <w:szCs w:val="24"/>
          <w:lang w:val="es-419"/>
        </w:rPr>
        <w:t>costoOrden</w:t>
      </w:r>
      <w:r w:rsidRPr="00763409">
        <w:rPr>
          <w:rFonts w:cs="Times New Roman"/>
          <w:szCs w:val="24"/>
          <w:lang w:val="es-419"/>
        </w:rPr>
        <w:t>.</w:t>
      </w:r>
    </w:p>
    <w:p w14:paraId="1D4CFB89" w14:textId="12DE1EA4" w:rsidR="001D05C1" w:rsidRPr="00763409" w:rsidRDefault="00634D0C" w:rsidP="00393E5E">
      <w:pPr>
        <w:spacing w:after="0"/>
        <w:ind w:firstLine="720"/>
        <w:rPr>
          <w:rFonts w:cs="Times New Roman"/>
          <w:szCs w:val="24"/>
          <w:lang w:val="es-419"/>
        </w:rPr>
      </w:pPr>
      <w:r w:rsidRPr="00763409">
        <w:rPr>
          <w:rFonts w:cs="Times New Roman"/>
          <w:szCs w:val="24"/>
          <w:lang w:val="es-419"/>
        </w:rPr>
        <w:t xml:space="preserve">El costo total </w:t>
      </w:r>
      <w:r w:rsidRPr="00763409">
        <w:rPr>
          <w:rFonts w:cs="Times New Roman"/>
          <w:b/>
          <w:bCs/>
          <w:szCs w:val="24"/>
          <w:lang w:val="es-419"/>
        </w:rPr>
        <w:t>costoTotalResultado</w:t>
      </w:r>
      <w:r w:rsidRPr="00763409">
        <w:rPr>
          <w:rFonts w:cs="Times New Roman"/>
          <w:szCs w:val="24"/>
          <w:lang w:val="es-419"/>
        </w:rPr>
        <w:t xml:space="preserve"> se saca sumando los 3 costos recién calculados.</w:t>
      </w:r>
    </w:p>
    <w:p w14:paraId="53FAC40F" w14:textId="6FFF71CA" w:rsidR="00634D0C" w:rsidRDefault="00634D0C" w:rsidP="00763409">
      <w:pPr>
        <w:spacing w:after="0"/>
        <w:ind w:firstLine="720"/>
        <w:rPr>
          <w:rFonts w:cs="Times New Roman"/>
          <w:szCs w:val="24"/>
          <w:lang w:val="es-419"/>
        </w:rPr>
      </w:pPr>
      <w:r w:rsidRPr="00763409">
        <w:rPr>
          <w:rFonts w:cs="Times New Roman"/>
          <w:szCs w:val="24"/>
          <w:lang w:val="es-419"/>
        </w:rPr>
        <w:t xml:space="preserve">El proceso completo de la simulación y el </w:t>
      </w:r>
      <w:r w:rsidR="00B161C1" w:rsidRPr="00763409">
        <w:rPr>
          <w:rFonts w:cs="Times New Roman"/>
          <w:szCs w:val="24"/>
          <w:lang w:val="es-419"/>
        </w:rPr>
        <w:t>cálculo</w:t>
      </w:r>
      <w:r w:rsidRPr="00763409">
        <w:rPr>
          <w:rFonts w:cs="Times New Roman"/>
          <w:szCs w:val="24"/>
          <w:lang w:val="es-419"/>
        </w:rPr>
        <w:t xml:space="preserve"> de los costos se repiten tantas veces como combinaciones de Q y R se van calculando, al finalizar se sacarán una Q y R optima las cuales darán como respuestas a la política optima de toda la operación y el resultado final del proceso de simulación.</w:t>
      </w:r>
    </w:p>
    <w:p w14:paraId="4B25B2FE" w14:textId="26DD079B" w:rsidR="00393E5E" w:rsidRDefault="00393E5E" w:rsidP="00763409">
      <w:pPr>
        <w:spacing w:after="0"/>
        <w:ind w:firstLine="720"/>
        <w:rPr>
          <w:rFonts w:cs="Times New Roman"/>
          <w:szCs w:val="24"/>
          <w:lang w:val="es-419"/>
        </w:rPr>
      </w:pPr>
    </w:p>
    <w:p w14:paraId="08797B09" w14:textId="4386059C" w:rsidR="00393E5E" w:rsidRDefault="00393E5E" w:rsidP="00763409">
      <w:pPr>
        <w:spacing w:after="0"/>
        <w:ind w:firstLine="720"/>
        <w:rPr>
          <w:rFonts w:cs="Times New Roman"/>
          <w:szCs w:val="24"/>
          <w:lang w:val="es-419"/>
        </w:rPr>
      </w:pPr>
    </w:p>
    <w:p w14:paraId="5B690FD6" w14:textId="3C3702CC" w:rsidR="00393E5E" w:rsidRDefault="00393E5E" w:rsidP="00763409">
      <w:pPr>
        <w:spacing w:after="0"/>
        <w:ind w:firstLine="720"/>
        <w:rPr>
          <w:rFonts w:cs="Times New Roman"/>
          <w:szCs w:val="24"/>
          <w:lang w:val="es-419"/>
        </w:rPr>
      </w:pPr>
    </w:p>
    <w:p w14:paraId="25732008" w14:textId="67CABB3B" w:rsidR="00393E5E" w:rsidRDefault="00393E5E" w:rsidP="00763409">
      <w:pPr>
        <w:spacing w:after="0"/>
        <w:ind w:firstLine="720"/>
        <w:rPr>
          <w:rFonts w:cs="Times New Roman"/>
          <w:szCs w:val="24"/>
          <w:lang w:val="es-419"/>
        </w:rPr>
      </w:pPr>
    </w:p>
    <w:p w14:paraId="402089F9" w14:textId="605366FE" w:rsidR="00B161C1" w:rsidRDefault="00B161C1" w:rsidP="00763409">
      <w:pPr>
        <w:spacing w:after="0"/>
        <w:ind w:firstLine="720"/>
        <w:rPr>
          <w:rFonts w:cs="Times New Roman"/>
          <w:szCs w:val="24"/>
          <w:lang w:val="es-419"/>
        </w:rPr>
      </w:pPr>
    </w:p>
    <w:p w14:paraId="7AA30320" w14:textId="77777777" w:rsidR="00B161C1" w:rsidRDefault="00B161C1" w:rsidP="00763409">
      <w:pPr>
        <w:spacing w:after="0"/>
        <w:ind w:firstLine="720"/>
        <w:rPr>
          <w:rFonts w:cs="Times New Roman"/>
          <w:szCs w:val="24"/>
          <w:lang w:val="es-419"/>
        </w:rPr>
      </w:pPr>
    </w:p>
    <w:p w14:paraId="30F3E464" w14:textId="143923EA" w:rsidR="00393E5E" w:rsidRDefault="00B161C1" w:rsidP="00393E5E">
      <w:pPr>
        <w:pStyle w:val="Heading2"/>
        <w:rPr>
          <w:lang w:val="es-419"/>
        </w:rPr>
      </w:pPr>
      <w:bookmarkStart w:id="9" w:name="_Toc47078751"/>
      <w:r>
        <w:rPr>
          <w:lang w:val="es-419"/>
        </w:rPr>
        <w:lastRenderedPageBreak/>
        <w:t>1.5</w:t>
      </w:r>
      <w:r w:rsidR="00393E5E">
        <w:rPr>
          <w:lang w:val="es-419"/>
        </w:rPr>
        <w:t xml:space="preserve"> Pruebas</w:t>
      </w:r>
      <w:bookmarkEnd w:id="9"/>
    </w:p>
    <w:p w14:paraId="078007B4" w14:textId="6B6912E2" w:rsidR="00393E5E" w:rsidRPr="00393E5E" w:rsidRDefault="00393E5E" w:rsidP="00393E5E">
      <w:pPr>
        <w:ind w:firstLine="720"/>
        <w:rPr>
          <w:rFonts w:cs="Times New Roman"/>
          <w:szCs w:val="24"/>
          <w:lang w:val="es-ES"/>
        </w:rPr>
      </w:pPr>
      <w:r w:rsidRPr="00393E5E">
        <w:rPr>
          <w:rFonts w:cs="Times New Roman"/>
          <w:szCs w:val="24"/>
          <w:lang w:val="es-ES"/>
        </w:rPr>
        <w:t>A continuación, se presentan las pruebas individuales realizadas a las clases construidas. Las pruebas fueron realizadas con ayuda de la Librería JUnit 5, que trae módulos para realizar test unitarios.</w:t>
      </w:r>
    </w:p>
    <w:p w14:paraId="55B43744" w14:textId="77777777" w:rsidR="00393E5E" w:rsidRPr="00393E5E" w:rsidRDefault="00393E5E" w:rsidP="00393E5E">
      <w:pPr>
        <w:pStyle w:val="Heading3"/>
        <w:rPr>
          <w:lang w:val="es-ES"/>
        </w:rPr>
      </w:pPr>
      <w:bookmarkStart w:id="10" w:name="_Toc47078752"/>
      <w:r w:rsidRPr="00393E5E">
        <w:rPr>
          <w:lang w:val="es-ES"/>
        </w:rPr>
        <w:t>Pruebas Unitarias para la clase EntryData</w:t>
      </w:r>
      <w:bookmarkEnd w:id="10"/>
    </w:p>
    <w:tbl>
      <w:tblPr>
        <w:tblStyle w:val="TableGrid"/>
        <w:tblW w:w="9209" w:type="dxa"/>
        <w:tblLook w:val="04A0" w:firstRow="1" w:lastRow="0" w:firstColumn="1" w:lastColumn="0" w:noHBand="0" w:noVBand="1"/>
      </w:tblPr>
      <w:tblGrid>
        <w:gridCol w:w="1424"/>
        <w:gridCol w:w="2916"/>
        <w:gridCol w:w="1243"/>
        <w:gridCol w:w="1563"/>
        <w:gridCol w:w="2063"/>
      </w:tblGrid>
      <w:tr w:rsidR="00393E5E" w:rsidRPr="00393E5E" w14:paraId="10CD2BE5" w14:textId="77777777" w:rsidTr="00393E5E">
        <w:tc>
          <w:tcPr>
            <w:tcW w:w="1509" w:type="dxa"/>
            <w:vAlign w:val="center"/>
          </w:tcPr>
          <w:p w14:paraId="7DB9125A" w14:textId="77777777" w:rsidR="00393E5E" w:rsidRPr="00393E5E" w:rsidRDefault="00393E5E" w:rsidP="00393E5E">
            <w:pPr>
              <w:jc w:val="center"/>
              <w:rPr>
                <w:rFonts w:cs="Times New Roman"/>
                <w:b/>
                <w:szCs w:val="24"/>
                <w:lang w:val="es-ES"/>
              </w:rPr>
            </w:pPr>
            <w:r w:rsidRPr="00393E5E">
              <w:rPr>
                <w:rFonts w:cs="Times New Roman"/>
                <w:b/>
                <w:szCs w:val="24"/>
                <w:lang w:val="es-ES"/>
              </w:rPr>
              <w:t>Nro. Prueba</w:t>
            </w:r>
          </w:p>
        </w:tc>
        <w:tc>
          <w:tcPr>
            <w:tcW w:w="3164" w:type="dxa"/>
            <w:vAlign w:val="center"/>
          </w:tcPr>
          <w:p w14:paraId="4002010E" w14:textId="77777777" w:rsidR="00393E5E" w:rsidRPr="00393E5E" w:rsidRDefault="00393E5E" w:rsidP="00393E5E">
            <w:pPr>
              <w:jc w:val="center"/>
              <w:rPr>
                <w:rFonts w:cs="Times New Roman"/>
                <w:b/>
                <w:szCs w:val="24"/>
                <w:lang w:val="es-ES"/>
              </w:rPr>
            </w:pPr>
            <w:r w:rsidRPr="00393E5E">
              <w:rPr>
                <w:rFonts w:cs="Times New Roman"/>
                <w:b/>
                <w:szCs w:val="24"/>
                <w:lang w:val="es-ES"/>
              </w:rPr>
              <w:t>Objetivo</w:t>
            </w:r>
          </w:p>
        </w:tc>
        <w:tc>
          <w:tcPr>
            <w:tcW w:w="760" w:type="dxa"/>
            <w:vAlign w:val="center"/>
          </w:tcPr>
          <w:p w14:paraId="27EF4164" w14:textId="77777777" w:rsidR="00393E5E" w:rsidRPr="00393E5E" w:rsidRDefault="00393E5E" w:rsidP="00393E5E">
            <w:pPr>
              <w:jc w:val="center"/>
              <w:rPr>
                <w:rFonts w:cs="Times New Roman"/>
                <w:b/>
                <w:szCs w:val="24"/>
                <w:lang w:val="es-ES"/>
              </w:rPr>
            </w:pPr>
            <w:r w:rsidRPr="00393E5E">
              <w:rPr>
                <w:rFonts w:cs="Times New Roman"/>
                <w:b/>
                <w:szCs w:val="24"/>
                <w:lang w:val="es-ES"/>
              </w:rPr>
              <w:t>Resultado</w:t>
            </w:r>
          </w:p>
        </w:tc>
        <w:tc>
          <w:tcPr>
            <w:tcW w:w="1509" w:type="dxa"/>
            <w:vAlign w:val="center"/>
          </w:tcPr>
          <w:p w14:paraId="20AC61DC" w14:textId="77777777" w:rsidR="00393E5E" w:rsidRPr="00393E5E" w:rsidRDefault="00393E5E" w:rsidP="00393E5E">
            <w:pPr>
              <w:jc w:val="center"/>
              <w:rPr>
                <w:rFonts w:cs="Times New Roman"/>
                <w:b/>
                <w:szCs w:val="24"/>
                <w:lang w:val="es-ES"/>
              </w:rPr>
            </w:pPr>
            <w:r w:rsidRPr="00393E5E">
              <w:rPr>
                <w:rFonts w:cs="Times New Roman"/>
                <w:b/>
                <w:szCs w:val="24"/>
                <w:lang w:val="es-ES"/>
              </w:rPr>
              <w:t>Modificación</w:t>
            </w:r>
          </w:p>
        </w:tc>
        <w:tc>
          <w:tcPr>
            <w:tcW w:w="2267" w:type="dxa"/>
            <w:vAlign w:val="center"/>
          </w:tcPr>
          <w:p w14:paraId="1033082C" w14:textId="77777777" w:rsidR="00393E5E" w:rsidRPr="00393E5E" w:rsidRDefault="00393E5E" w:rsidP="00393E5E">
            <w:pPr>
              <w:jc w:val="center"/>
              <w:rPr>
                <w:rFonts w:cs="Times New Roman"/>
                <w:b/>
                <w:szCs w:val="24"/>
                <w:lang w:val="es-ES"/>
              </w:rPr>
            </w:pPr>
            <w:r w:rsidRPr="00393E5E">
              <w:rPr>
                <w:rFonts w:cs="Times New Roman"/>
                <w:b/>
                <w:szCs w:val="24"/>
                <w:lang w:val="es-ES"/>
              </w:rPr>
              <w:t>Nro. Nueva Prueba</w:t>
            </w:r>
          </w:p>
        </w:tc>
      </w:tr>
      <w:tr w:rsidR="00393E5E" w:rsidRPr="00393E5E" w14:paraId="3ECB1F2B" w14:textId="77777777" w:rsidTr="00393E5E">
        <w:tc>
          <w:tcPr>
            <w:tcW w:w="1509" w:type="dxa"/>
            <w:vAlign w:val="center"/>
          </w:tcPr>
          <w:p w14:paraId="2A19B49A" w14:textId="77777777" w:rsidR="00393E5E" w:rsidRPr="00393E5E" w:rsidRDefault="00393E5E" w:rsidP="00393E5E">
            <w:pPr>
              <w:jc w:val="center"/>
              <w:rPr>
                <w:rFonts w:cs="Times New Roman"/>
                <w:szCs w:val="24"/>
                <w:lang w:val="es-ES"/>
              </w:rPr>
            </w:pPr>
            <w:r w:rsidRPr="00393E5E">
              <w:rPr>
                <w:rFonts w:cs="Times New Roman"/>
                <w:szCs w:val="24"/>
                <w:lang w:val="es-ES"/>
              </w:rPr>
              <w:t>1</w:t>
            </w:r>
          </w:p>
        </w:tc>
        <w:tc>
          <w:tcPr>
            <w:tcW w:w="3164" w:type="dxa"/>
            <w:vAlign w:val="center"/>
          </w:tcPr>
          <w:p w14:paraId="37324B91" w14:textId="7A713EC8" w:rsidR="00393E5E" w:rsidRPr="00393E5E" w:rsidRDefault="00393E5E" w:rsidP="00393E5E">
            <w:pPr>
              <w:rPr>
                <w:rFonts w:cs="Times New Roman"/>
                <w:szCs w:val="24"/>
                <w:lang w:val="es-ES"/>
              </w:rPr>
            </w:pPr>
            <w:r w:rsidRPr="00393E5E">
              <w:rPr>
                <w:rFonts w:cs="Times New Roman"/>
                <w:szCs w:val="24"/>
                <w:lang w:val="es-ES"/>
              </w:rPr>
              <w:t>Verificar que la clase inserta correctamente los valores de demanda con su probabilidad</w:t>
            </w:r>
            <w:r>
              <w:rPr>
                <w:rFonts w:cs="Times New Roman"/>
                <w:szCs w:val="24"/>
                <w:lang w:val="es-ES"/>
              </w:rPr>
              <w:t>.</w:t>
            </w:r>
          </w:p>
        </w:tc>
        <w:tc>
          <w:tcPr>
            <w:tcW w:w="760" w:type="dxa"/>
            <w:vAlign w:val="center"/>
          </w:tcPr>
          <w:p w14:paraId="1F89C86D" w14:textId="77777777" w:rsidR="00393E5E" w:rsidRPr="00393E5E" w:rsidRDefault="00393E5E" w:rsidP="00393E5E">
            <w:pPr>
              <w:jc w:val="center"/>
              <w:rPr>
                <w:rFonts w:cs="Times New Roman"/>
                <w:szCs w:val="24"/>
                <w:lang w:val="es-ES"/>
              </w:rPr>
            </w:pPr>
            <w:r w:rsidRPr="00393E5E">
              <w:rPr>
                <w:rFonts w:cs="Times New Roman"/>
                <w:szCs w:val="24"/>
                <w:lang w:val="es-ES"/>
              </w:rPr>
              <w:t>Exitoso</w:t>
            </w:r>
          </w:p>
        </w:tc>
        <w:tc>
          <w:tcPr>
            <w:tcW w:w="1509" w:type="dxa"/>
            <w:vAlign w:val="center"/>
          </w:tcPr>
          <w:p w14:paraId="03DAD3C5" w14:textId="77777777" w:rsidR="00393E5E" w:rsidRPr="00393E5E" w:rsidRDefault="00393E5E" w:rsidP="00393E5E">
            <w:pPr>
              <w:jc w:val="center"/>
              <w:rPr>
                <w:rFonts w:cs="Times New Roman"/>
                <w:szCs w:val="24"/>
                <w:lang w:val="es-ES"/>
              </w:rPr>
            </w:pPr>
            <w:r w:rsidRPr="00393E5E">
              <w:rPr>
                <w:rFonts w:cs="Times New Roman"/>
                <w:szCs w:val="24"/>
                <w:lang w:val="es-ES"/>
              </w:rPr>
              <w:t>Ninguna</w:t>
            </w:r>
          </w:p>
        </w:tc>
        <w:tc>
          <w:tcPr>
            <w:tcW w:w="2267" w:type="dxa"/>
            <w:vAlign w:val="center"/>
          </w:tcPr>
          <w:p w14:paraId="7CFADBB1" w14:textId="77777777" w:rsidR="00393E5E" w:rsidRPr="00393E5E" w:rsidRDefault="00393E5E" w:rsidP="00393E5E">
            <w:pPr>
              <w:jc w:val="center"/>
              <w:rPr>
                <w:rFonts w:cs="Times New Roman"/>
                <w:szCs w:val="24"/>
                <w:lang w:val="es-ES"/>
              </w:rPr>
            </w:pPr>
            <w:r w:rsidRPr="00393E5E">
              <w:rPr>
                <w:rFonts w:cs="Times New Roman"/>
                <w:szCs w:val="24"/>
                <w:lang w:val="es-ES"/>
              </w:rPr>
              <w:t>N/A</w:t>
            </w:r>
          </w:p>
        </w:tc>
      </w:tr>
      <w:tr w:rsidR="00393E5E" w:rsidRPr="00393E5E" w14:paraId="4C9AC5D8" w14:textId="77777777" w:rsidTr="00393E5E">
        <w:tc>
          <w:tcPr>
            <w:tcW w:w="1509" w:type="dxa"/>
            <w:vAlign w:val="center"/>
          </w:tcPr>
          <w:p w14:paraId="117796DB" w14:textId="77777777" w:rsidR="00393E5E" w:rsidRPr="00393E5E" w:rsidRDefault="00393E5E" w:rsidP="00393E5E">
            <w:pPr>
              <w:jc w:val="center"/>
              <w:rPr>
                <w:rFonts w:cs="Times New Roman"/>
                <w:szCs w:val="24"/>
                <w:lang w:val="es-ES"/>
              </w:rPr>
            </w:pPr>
            <w:r w:rsidRPr="00393E5E">
              <w:rPr>
                <w:rFonts w:cs="Times New Roman"/>
                <w:szCs w:val="24"/>
                <w:lang w:val="es-ES"/>
              </w:rPr>
              <w:t>2</w:t>
            </w:r>
          </w:p>
        </w:tc>
        <w:tc>
          <w:tcPr>
            <w:tcW w:w="3164" w:type="dxa"/>
            <w:vAlign w:val="center"/>
          </w:tcPr>
          <w:p w14:paraId="33E3080E" w14:textId="50172AF1" w:rsidR="00393E5E" w:rsidRPr="00393E5E" w:rsidRDefault="00393E5E" w:rsidP="00393E5E">
            <w:pPr>
              <w:rPr>
                <w:rFonts w:cs="Times New Roman"/>
                <w:szCs w:val="24"/>
                <w:lang w:val="es-ES"/>
              </w:rPr>
            </w:pPr>
            <w:r w:rsidRPr="00393E5E">
              <w:rPr>
                <w:rFonts w:cs="Times New Roman"/>
                <w:szCs w:val="24"/>
                <w:lang w:val="es-ES"/>
              </w:rPr>
              <w:t>Comprueba que la clase no permite más elementos de demanda, entrega y espera que superen la probabilidad acumulada de 1</w:t>
            </w:r>
            <w:r>
              <w:rPr>
                <w:rFonts w:cs="Times New Roman"/>
                <w:szCs w:val="24"/>
                <w:lang w:val="es-ES"/>
              </w:rPr>
              <w:t>.</w:t>
            </w:r>
          </w:p>
        </w:tc>
        <w:tc>
          <w:tcPr>
            <w:tcW w:w="760" w:type="dxa"/>
            <w:vAlign w:val="center"/>
          </w:tcPr>
          <w:p w14:paraId="27B8D947" w14:textId="77777777" w:rsidR="00393E5E" w:rsidRPr="00393E5E" w:rsidRDefault="00393E5E" w:rsidP="00393E5E">
            <w:pPr>
              <w:jc w:val="center"/>
              <w:rPr>
                <w:rFonts w:cs="Times New Roman"/>
                <w:szCs w:val="24"/>
                <w:lang w:val="es-ES"/>
              </w:rPr>
            </w:pPr>
            <w:r w:rsidRPr="00393E5E">
              <w:rPr>
                <w:rFonts w:cs="Times New Roman"/>
                <w:szCs w:val="24"/>
                <w:lang w:val="es-ES"/>
              </w:rPr>
              <w:t>Exitoso</w:t>
            </w:r>
          </w:p>
        </w:tc>
        <w:tc>
          <w:tcPr>
            <w:tcW w:w="1509" w:type="dxa"/>
            <w:vAlign w:val="center"/>
          </w:tcPr>
          <w:p w14:paraId="79744A9D" w14:textId="77777777" w:rsidR="00393E5E" w:rsidRPr="00393E5E" w:rsidRDefault="00393E5E" w:rsidP="00393E5E">
            <w:pPr>
              <w:jc w:val="center"/>
              <w:rPr>
                <w:rFonts w:cs="Times New Roman"/>
                <w:szCs w:val="24"/>
                <w:lang w:val="es-ES"/>
              </w:rPr>
            </w:pPr>
            <w:r w:rsidRPr="00393E5E">
              <w:rPr>
                <w:rFonts w:cs="Times New Roman"/>
                <w:szCs w:val="24"/>
                <w:lang w:val="es-ES"/>
              </w:rPr>
              <w:t>Ninguna</w:t>
            </w:r>
          </w:p>
        </w:tc>
        <w:tc>
          <w:tcPr>
            <w:tcW w:w="2267" w:type="dxa"/>
            <w:vAlign w:val="center"/>
          </w:tcPr>
          <w:p w14:paraId="7D5F505C" w14:textId="77777777" w:rsidR="00393E5E" w:rsidRPr="00393E5E" w:rsidRDefault="00393E5E" w:rsidP="00393E5E">
            <w:pPr>
              <w:jc w:val="center"/>
              <w:rPr>
                <w:rFonts w:cs="Times New Roman"/>
                <w:szCs w:val="24"/>
                <w:lang w:val="es-ES"/>
              </w:rPr>
            </w:pPr>
            <w:r w:rsidRPr="00393E5E">
              <w:rPr>
                <w:rFonts w:cs="Times New Roman"/>
                <w:szCs w:val="24"/>
                <w:lang w:val="es-ES"/>
              </w:rPr>
              <w:t>N/A</w:t>
            </w:r>
          </w:p>
        </w:tc>
      </w:tr>
    </w:tbl>
    <w:p w14:paraId="68A4C303" w14:textId="77777777" w:rsidR="00393E5E" w:rsidRPr="00393E5E" w:rsidRDefault="00393E5E" w:rsidP="00393E5E">
      <w:pPr>
        <w:rPr>
          <w:rFonts w:cs="Times New Roman"/>
          <w:szCs w:val="24"/>
          <w:lang w:val="es-ES"/>
        </w:rPr>
      </w:pPr>
    </w:p>
    <w:p w14:paraId="13DA383D" w14:textId="77777777" w:rsidR="00393E5E" w:rsidRPr="00393E5E" w:rsidRDefault="00393E5E" w:rsidP="00393E5E">
      <w:pPr>
        <w:pStyle w:val="Heading3"/>
        <w:rPr>
          <w:lang w:val="es-ES"/>
        </w:rPr>
      </w:pPr>
      <w:bookmarkStart w:id="11" w:name="_Toc47078753"/>
      <w:r w:rsidRPr="00393E5E">
        <w:rPr>
          <w:lang w:val="es-ES"/>
        </w:rPr>
        <w:t>Pruebas Unitarias para la clase Simulación</w:t>
      </w:r>
      <w:bookmarkEnd w:id="11"/>
    </w:p>
    <w:tbl>
      <w:tblPr>
        <w:tblStyle w:val="TableGrid"/>
        <w:tblW w:w="9209" w:type="dxa"/>
        <w:tblLook w:val="04A0" w:firstRow="1" w:lastRow="0" w:firstColumn="1" w:lastColumn="0" w:noHBand="0" w:noVBand="1"/>
      </w:tblPr>
      <w:tblGrid>
        <w:gridCol w:w="1373"/>
        <w:gridCol w:w="2993"/>
        <w:gridCol w:w="1243"/>
        <w:gridCol w:w="1563"/>
        <w:gridCol w:w="2037"/>
      </w:tblGrid>
      <w:tr w:rsidR="00393E5E" w:rsidRPr="00393E5E" w14:paraId="76EF5458" w14:textId="77777777" w:rsidTr="00393E5E">
        <w:tc>
          <w:tcPr>
            <w:tcW w:w="1390" w:type="dxa"/>
            <w:vAlign w:val="center"/>
          </w:tcPr>
          <w:p w14:paraId="35AC3016" w14:textId="77777777" w:rsidR="00393E5E" w:rsidRPr="00393E5E" w:rsidRDefault="00393E5E" w:rsidP="00393E5E">
            <w:pPr>
              <w:jc w:val="center"/>
              <w:rPr>
                <w:rFonts w:cs="Times New Roman"/>
                <w:b/>
                <w:szCs w:val="24"/>
                <w:lang w:val="es-ES"/>
              </w:rPr>
            </w:pPr>
            <w:r w:rsidRPr="00393E5E">
              <w:rPr>
                <w:rFonts w:cs="Times New Roman"/>
                <w:b/>
                <w:szCs w:val="24"/>
                <w:lang w:val="es-ES"/>
              </w:rPr>
              <w:t>Nro. Prueba</w:t>
            </w:r>
          </w:p>
        </w:tc>
        <w:tc>
          <w:tcPr>
            <w:tcW w:w="3052" w:type="dxa"/>
            <w:vAlign w:val="center"/>
          </w:tcPr>
          <w:p w14:paraId="29BD911D" w14:textId="77777777" w:rsidR="00393E5E" w:rsidRPr="00393E5E" w:rsidRDefault="00393E5E" w:rsidP="00393E5E">
            <w:pPr>
              <w:jc w:val="center"/>
              <w:rPr>
                <w:rFonts w:cs="Times New Roman"/>
                <w:b/>
                <w:szCs w:val="24"/>
                <w:lang w:val="es-ES"/>
              </w:rPr>
            </w:pPr>
            <w:r w:rsidRPr="00393E5E">
              <w:rPr>
                <w:rFonts w:cs="Times New Roman"/>
                <w:b/>
                <w:szCs w:val="24"/>
                <w:lang w:val="es-ES"/>
              </w:rPr>
              <w:t>Objetivo</w:t>
            </w:r>
          </w:p>
        </w:tc>
        <w:tc>
          <w:tcPr>
            <w:tcW w:w="1176" w:type="dxa"/>
            <w:vAlign w:val="center"/>
          </w:tcPr>
          <w:p w14:paraId="6874C632" w14:textId="77777777" w:rsidR="00393E5E" w:rsidRPr="00393E5E" w:rsidRDefault="00393E5E" w:rsidP="00393E5E">
            <w:pPr>
              <w:jc w:val="center"/>
              <w:rPr>
                <w:rFonts w:cs="Times New Roman"/>
                <w:b/>
                <w:szCs w:val="24"/>
                <w:lang w:val="es-ES"/>
              </w:rPr>
            </w:pPr>
            <w:r w:rsidRPr="00393E5E">
              <w:rPr>
                <w:rFonts w:cs="Times New Roman"/>
                <w:b/>
                <w:szCs w:val="24"/>
                <w:lang w:val="es-ES"/>
              </w:rPr>
              <w:t>Resultado</w:t>
            </w:r>
          </w:p>
        </w:tc>
        <w:tc>
          <w:tcPr>
            <w:tcW w:w="1509" w:type="dxa"/>
            <w:vAlign w:val="center"/>
          </w:tcPr>
          <w:p w14:paraId="62E46300" w14:textId="77777777" w:rsidR="00393E5E" w:rsidRPr="00393E5E" w:rsidRDefault="00393E5E" w:rsidP="00393E5E">
            <w:pPr>
              <w:jc w:val="center"/>
              <w:rPr>
                <w:rFonts w:cs="Times New Roman"/>
                <w:b/>
                <w:szCs w:val="24"/>
                <w:lang w:val="es-ES"/>
              </w:rPr>
            </w:pPr>
            <w:r w:rsidRPr="00393E5E">
              <w:rPr>
                <w:rFonts w:cs="Times New Roman"/>
                <w:b/>
                <w:szCs w:val="24"/>
                <w:lang w:val="es-ES"/>
              </w:rPr>
              <w:t>Modificación</w:t>
            </w:r>
          </w:p>
        </w:tc>
        <w:tc>
          <w:tcPr>
            <w:tcW w:w="2082" w:type="dxa"/>
            <w:vAlign w:val="center"/>
          </w:tcPr>
          <w:p w14:paraId="6EB6D3FC" w14:textId="77777777" w:rsidR="00393E5E" w:rsidRPr="00393E5E" w:rsidRDefault="00393E5E" w:rsidP="00393E5E">
            <w:pPr>
              <w:jc w:val="center"/>
              <w:rPr>
                <w:rFonts w:cs="Times New Roman"/>
                <w:b/>
                <w:szCs w:val="24"/>
                <w:lang w:val="es-ES"/>
              </w:rPr>
            </w:pPr>
            <w:r w:rsidRPr="00393E5E">
              <w:rPr>
                <w:rFonts w:cs="Times New Roman"/>
                <w:b/>
                <w:szCs w:val="24"/>
                <w:lang w:val="es-ES"/>
              </w:rPr>
              <w:t>Nro. Nueva Prueba</w:t>
            </w:r>
          </w:p>
        </w:tc>
      </w:tr>
      <w:tr w:rsidR="00393E5E" w:rsidRPr="00393E5E" w14:paraId="0B14DE2F" w14:textId="77777777" w:rsidTr="00393E5E">
        <w:tc>
          <w:tcPr>
            <w:tcW w:w="1390" w:type="dxa"/>
            <w:vAlign w:val="center"/>
          </w:tcPr>
          <w:p w14:paraId="5683A017" w14:textId="77777777" w:rsidR="00393E5E" w:rsidRPr="00393E5E" w:rsidRDefault="00393E5E" w:rsidP="00393E5E">
            <w:pPr>
              <w:jc w:val="center"/>
              <w:rPr>
                <w:rFonts w:cs="Times New Roman"/>
                <w:szCs w:val="24"/>
                <w:lang w:val="es-ES"/>
              </w:rPr>
            </w:pPr>
            <w:r w:rsidRPr="00393E5E">
              <w:rPr>
                <w:rFonts w:cs="Times New Roman"/>
                <w:szCs w:val="24"/>
                <w:lang w:val="es-ES"/>
              </w:rPr>
              <w:lastRenderedPageBreak/>
              <w:t>1</w:t>
            </w:r>
          </w:p>
        </w:tc>
        <w:tc>
          <w:tcPr>
            <w:tcW w:w="3052" w:type="dxa"/>
            <w:vAlign w:val="center"/>
          </w:tcPr>
          <w:p w14:paraId="12A17065" w14:textId="77777777" w:rsidR="00393E5E" w:rsidRPr="00393E5E" w:rsidRDefault="00393E5E" w:rsidP="00393E5E">
            <w:pPr>
              <w:rPr>
                <w:rFonts w:cs="Times New Roman"/>
                <w:szCs w:val="24"/>
                <w:lang w:val="es-ES"/>
              </w:rPr>
            </w:pPr>
            <w:r w:rsidRPr="00393E5E">
              <w:rPr>
                <w:rFonts w:cs="Times New Roman"/>
                <w:szCs w:val="24"/>
                <w:lang w:val="es-ES"/>
              </w:rPr>
              <w:t>Comprueba que calcula correctamente Q* dados los costos.</w:t>
            </w:r>
          </w:p>
        </w:tc>
        <w:tc>
          <w:tcPr>
            <w:tcW w:w="1176" w:type="dxa"/>
            <w:vAlign w:val="center"/>
          </w:tcPr>
          <w:p w14:paraId="56618498" w14:textId="77777777" w:rsidR="00393E5E" w:rsidRPr="00393E5E" w:rsidRDefault="00393E5E" w:rsidP="00393E5E">
            <w:pPr>
              <w:jc w:val="center"/>
              <w:rPr>
                <w:rFonts w:cs="Times New Roman"/>
                <w:szCs w:val="24"/>
                <w:lang w:val="es-ES"/>
              </w:rPr>
            </w:pPr>
            <w:r w:rsidRPr="00393E5E">
              <w:rPr>
                <w:rFonts w:cs="Times New Roman"/>
                <w:szCs w:val="24"/>
                <w:lang w:val="es-ES"/>
              </w:rPr>
              <w:t>Exitoso</w:t>
            </w:r>
          </w:p>
        </w:tc>
        <w:tc>
          <w:tcPr>
            <w:tcW w:w="1509" w:type="dxa"/>
            <w:vAlign w:val="center"/>
          </w:tcPr>
          <w:p w14:paraId="76289401" w14:textId="77777777" w:rsidR="00393E5E" w:rsidRPr="00393E5E" w:rsidRDefault="00393E5E" w:rsidP="00393E5E">
            <w:pPr>
              <w:jc w:val="center"/>
              <w:rPr>
                <w:rFonts w:cs="Times New Roman"/>
                <w:szCs w:val="24"/>
                <w:lang w:val="es-ES"/>
              </w:rPr>
            </w:pPr>
            <w:r w:rsidRPr="00393E5E">
              <w:rPr>
                <w:rFonts w:cs="Times New Roman"/>
                <w:szCs w:val="24"/>
                <w:lang w:val="es-ES"/>
              </w:rPr>
              <w:t>Ninguna</w:t>
            </w:r>
          </w:p>
        </w:tc>
        <w:tc>
          <w:tcPr>
            <w:tcW w:w="2082" w:type="dxa"/>
            <w:vAlign w:val="center"/>
          </w:tcPr>
          <w:p w14:paraId="0DC2F3EF" w14:textId="77777777" w:rsidR="00393E5E" w:rsidRPr="00393E5E" w:rsidRDefault="00393E5E" w:rsidP="00393E5E">
            <w:pPr>
              <w:jc w:val="center"/>
              <w:rPr>
                <w:rFonts w:cs="Times New Roman"/>
                <w:szCs w:val="24"/>
                <w:lang w:val="es-ES"/>
              </w:rPr>
            </w:pPr>
            <w:r w:rsidRPr="00393E5E">
              <w:rPr>
                <w:rFonts w:cs="Times New Roman"/>
                <w:szCs w:val="24"/>
                <w:lang w:val="es-ES"/>
              </w:rPr>
              <w:t>N/A</w:t>
            </w:r>
          </w:p>
        </w:tc>
      </w:tr>
      <w:tr w:rsidR="00393E5E" w:rsidRPr="00393E5E" w14:paraId="497799B0" w14:textId="77777777" w:rsidTr="00393E5E">
        <w:tc>
          <w:tcPr>
            <w:tcW w:w="1390" w:type="dxa"/>
            <w:vAlign w:val="center"/>
          </w:tcPr>
          <w:p w14:paraId="3A9C7A0E" w14:textId="77777777" w:rsidR="00393E5E" w:rsidRPr="00393E5E" w:rsidRDefault="00393E5E" w:rsidP="00393E5E">
            <w:pPr>
              <w:jc w:val="center"/>
              <w:rPr>
                <w:rFonts w:cs="Times New Roman"/>
                <w:szCs w:val="24"/>
                <w:lang w:val="es-ES"/>
              </w:rPr>
            </w:pPr>
            <w:r w:rsidRPr="00393E5E">
              <w:rPr>
                <w:rFonts w:cs="Times New Roman"/>
                <w:szCs w:val="24"/>
                <w:lang w:val="es-ES"/>
              </w:rPr>
              <w:t>2</w:t>
            </w:r>
          </w:p>
        </w:tc>
        <w:tc>
          <w:tcPr>
            <w:tcW w:w="3052" w:type="dxa"/>
            <w:vAlign w:val="center"/>
          </w:tcPr>
          <w:p w14:paraId="200341C8" w14:textId="77777777" w:rsidR="00393E5E" w:rsidRPr="00393E5E" w:rsidRDefault="00393E5E" w:rsidP="00393E5E">
            <w:pPr>
              <w:rPr>
                <w:rFonts w:cs="Times New Roman"/>
                <w:szCs w:val="24"/>
                <w:lang w:val="es-ES"/>
              </w:rPr>
            </w:pPr>
            <w:r w:rsidRPr="00393E5E">
              <w:rPr>
                <w:rFonts w:cs="Times New Roman"/>
                <w:szCs w:val="24"/>
                <w:lang w:val="es-ES"/>
              </w:rPr>
              <w:t>Comprueba que calcula correctamente R* dados los costos.</w:t>
            </w:r>
          </w:p>
        </w:tc>
        <w:tc>
          <w:tcPr>
            <w:tcW w:w="1176" w:type="dxa"/>
            <w:vAlign w:val="center"/>
          </w:tcPr>
          <w:p w14:paraId="37FF4F34" w14:textId="77777777" w:rsidR="00393E5E" w:rsidRPr="00393E5E" w:rsidRDefault="00393E5E" w:rsidP="00393E5E">
            <w:pPr>
              <w:jc w:val="center"/>
              <w:rPr>
                <w:rFonts w:cs="Times New Roman"/>
                <w:szCs w:val="24"/>
                <w:lang w:val="es-ES"/>
              </w:rPr>
            </w:pPr>
            <w:r w:rsidRPr="00393E5E">
              <w:rPr>
                <w:rFonts w:cs="Times New Roman"/>
                <w:szCs w:val="24"/>
                <w:lang w:val="es-ES"/>
              </w:rPr>
              <w:t>Exitoso</w:t>
            </w:r>
          </w:p>
        </w:tc>
        <w:tc>
          <w:tcPr>
            <w:tcW w:w="1509" w:type="dxa"/>
            <w:vAlign w:val="center"/>
          </w:tcPr>
          <w:p w14:paraId="588E448C" w14:textId="77777777" w:rsidR="00393E5E" w:rsidRPr="00393E5E" w:rsidRDefault="00393E5E" w:rsidP="00393E5E">
            <w:pPr>
              <w:jc w:val="center"/>
              <w:rPr>
                <w:rFonts w:cs="Times New Roman"/>
                <w:szCs w:val="24"/>
                <w:lang w:val="es-ES"/>
              </w:rPr>
            </w:pPr>
            <w:r w:rsidRPr="00393E5E">
              <w:rPr>
                <w:rFonts w:cs="Times New Roman"/>
                <w:szCs w:val="24"/>
                <w:lang w:val="es-ES"/>
              </w:rPr>
              <w:t>Ninguna</w:t>
            </w:r>
          </w:p>
        </w:tc>
        <w:tc>
          <w:tcPr>
            <w:tcW w:w="2082" w:type="dxa"/>
            <w:vAlign w:val="center"/>
          </w:tcPr>
          <w:p w14:paraId="64E893B6" w14:textId="77777777" w:rsidR="00393E5E" w:rsidRPr="00393E5E" w:rsidRDefault="00393E5E" w:rsidP="00393E5E">
            <w:pPr>
              <w:jc w:val="center"/>
              <w:rPr>
                <w:rFonts w:cs="Times New Roman"/>
                <w:szCs w:val="24"/>
                <w:lang w:val="es-ES"/>
              </w:rPr>
            </w:pPr>
            <w:r w:rsidRPr="00393E5E">
              <w:rPr>
                <w:rFonts w:cs="Times New Roman"/>
                <w:szCs w:val="24"/>
                <w:lang w:val="es-ES"/>
              </w:rPr>
              <w:t>N/A</w:t>
            </w:r>
          </w:p>
        </w:tc>
      </w:tr>
    </w:tbl>
    <w:p w14:paraId="0C4FD659" w14:textId="77777777" w:rsidR="00393E5E" w:rsidRPr="00393E5E" w:rsidRDefault="00393E5E" w:rsidP="00393E5E">
      <w:pPr>
        <w:rPr>
          <w:rFonts w:cs="Times New Roman"/>
          <w:szCs w:val="24"/>
          <w:lang w:val="es-ES"/>
        </w:rPr>
      </w:pPr>
    </w:p>
    <w:p w14:paraId="6DDECCE7" w14:textId="77777777" w:rsidR="00393E5E" w:rsidRPr="00393E5E" w:rsidRDefault="00393E5E" w:rsidP="00393E5E">
      <w:pPr>
        <w:pStyle w:val="Heading3"/>
        <w:rPr>
          <w:lang w:val="es-ES"/>
        </w:rPr>
      </w:pPr>
      <w:bookmarkStart w:id="12" w:name="_Toc47078754"/>
      <w:r w:rsidRPr="00393E5E">
        <w:rPr>
          <w:lang w:val="es-ES"/>
        </w:rPr>
        <w:t>Pruebas Unitarias para la Clase Inventario</w:t>
      </w:r>
      <w:bookmarkEnd w:id="12"/>
    </w:p>
    <w:tbl>
      <w:tblPr>
        <w:tblStyle w:val="TableGrid"/>
        <w:tblW w:w="9209" w:type="dxa"/>
        <w:tblLook w:val="04A0" w:firstRow="1" w:lastRow="0" w:firstColumn="1" w:lastColumn="0" w:noHBand="0" w:noVBand="1"/>
      </w:tblPr>
      <w:tblGrid>
        <w:gridCol w:w="1373"/>
        <w:gridCol w:w="2993"/>
        <w:gridCol w:w="1243"/>
        <w:gridCol w:w="1563"/>
        <w:gridCol w:w="2037"/>
      </w:tblGrid>
      <w:tr w:rsidR="00393E5E" w:rsidRPr="00393E5E" w14:paraId="46C9487C" w14:textId="77777777" w:rsidTr="00393E5E">
        <w:tc>
          <w:tcPr>
            <w:tcW w:w="1390" w:type="dxa"/>
            <w:vAlign w:val="center"/>
          </w:tcPr>
          <w:p w14:paraId="17679914" w14:textId="77777777" w:rsidR="00393E5E" w:rsidRPr="00393E5E" w:rsidRDefault="00393E5E" w:rsidP="00393E5E">
            <w:pPr>
              <w:jc w:val="center"/>
              <w:rPr>
                <w:rFonts w:cs="Times New Roman"/>
                <w:b/>
                <w:szCs w:val="24"/>
                <w:lang w:val="es-ES"/>
              </w:rPr>
            </w:pPr>
            <w:r w:rsidRPr="00393E5E">
              <w:rPr>
                <w:rFonts w:cs="Times New Roman"/>
                <w:b/>
                <w:szCs w:val="24"/>
                <w:lang w:val="es-ES"/>
              </w:rPr>
              <w:t>Nro. Prueba</w:t>
            </w:r>
          </w:p>
        </w:tc>
        <w:tc>
          <w:tcPr>
            <w:tcW w:w="3052" w:type="dxa"/>
            <w:vAlign w:val="center"/>
          </w:tcPr>
          <w:p w14:paraId="7C68621D" w14:textId="77777777" w:rsidR="00393E5E" w:rsidRPr="00393E5E" w:rsidRDefault="00393E5E" w:rsidP="00393E5E">
            <w:pPr>
              <w:jc w:val="center"/>
              <w:rPr>
                <w:rFonts w:cs="Times New Roman"/>
                <w:b/>
                <w:szCs w:val="24"/>
                <w:lang w:val="es-ES"/>
              </w:rPr>
            </w:pPr>
            <w:r w:rsidRPr="00393E5E">
              <w:rPr>
                <w:rFonts w:cs="Times New Roman"/>
                <w:b/>
                <w:szCs w:val="24"/>
                <w:lang w:val="es-ES"/>
              </w:rPr>
              <w:t>Objetivo</w:t>
            </w:r>
          </w:p>
        </w:tc>
        <w:tc>
          <w:tcPr>
            <w:tcW w:w="1176" w:type="dxa"/>
            <w:vAlign w:val="center"/>
          </w:tcPr>
          <w:p w14:paraId="4B88E82C" w14:textId="77777777" w:rsidR="00393E5E" w:rsidRPr="00393E5E" w:rsidRDefault="00393E5E" w:rsidP="00393E5E">
            <w:pPr>
              <w:jc w:val="center"/>
              <w:rPr>
                <w:rFonts w:cs="Times New Roman"/>
                <w:b/>
                <w:szCs w:val="24"/>
                <w:lang w:val="es-ES"/>
              </w:rPr>
            </w:pPr>
            <w:r w:rsidRPr="00393E5E">
              <w:rPr>
                <w:rFonts w:cs="Times New Roman"/>
                <w:b/>
                <w:szCs w:val="24"/>
                <w:lang w:val="es-ES"/>
              </w:rPr>
              <w:t>Resultado</w:t>
            </w:r>
          </w:p>
        </w:tc>
        <w:tc>
          <w:tcPr>
            <w:tcW w:w="1509" w:type="dxa"/>
            <w:vAlign w:val="center"/>
          </w:tcPr>
          <w:p w14:paraId="5E3FC0B7" w14:textId="77777777" w:rsidR="00393E5E" w:rsidRPr="00393E5E" w:rsidRDefault="00393E5E" w:rsidP="00393E5E">
            <w:pPr>
              <w:jc w:val="center"/>
              <w:rPr>
                <w:rFonts w:cs="Times New Roman"/>
                <w:b/>
                <w:szCs w:val="24"/>
                <w:lang w:val="es-ES"/>
              </w:rPr>
            </w:pPr>
            <w:r w:rsidRPr="00393E5E">
              <w:rPr>
                <w:rFonts w:cs="Times New Roman"/>
                <w:b/>
                <w:szCs w:val="24"/>
                <w:lang w:val="es-ES"/>
              </w:rPr>
              <w:t>Modificación</w:t>
            </w:r>
          </w:p>
        </w:tc>
        <w:tc>
          <w:tcPr>
            <w:tcW w:w="2082" w:type="dxa"/>
            <w:vAlign w:val="center"/>
          </w:tcPr>
          <w:p w14:paraId="4ED1196D" w14:textId="77777777" w:rsidR="00393E5E" w:rsidRPr="00393E5E" w:rsidRDefault="00393E5E" w:rsidP="00393E5E">
            <w:pPr>
              <w:jc w:val="center"/>
              <w:rPr>
                <w:rFonts w:cs="Times New Roman"/>
                <w:b/>
                <w:szCs w:val="24"/>
                <w:lang w:val="es-ES"/>
              </w:rPr>
            </w:pPr>
            <w:r w:rsidRPr="00393E5E">
              <w:rPr>
                <w:rFonts w:cs="Times New Roman"/>
                <w:b/>
                <w:szCs w:val="24"/>
                <w:lang w:val="es-ES"/>
              </w:rPr>
              <w:t>Nro. Nueva Prueba</w:t>
            </w:r>
          </w:p>
        </w:tc>
      </w:tr>
      <w:tr w:rsidR="00393E5E" w:rsidRPr="00393E5E" w14:paraId="61A63F86" w14:textId="77777777" w:rsidTr="00393E5E">
        <w:tc>
          <w:tcPr>
            <w:tcW w:w="1390" w:type="dxa"/>
            <w:vAlign w:val="center"/>
          </w:tcPr>
          <w:p w14:paraId="32EE8760" w14:textId="77777777" w:rsidR="00393E5E" w:rsidRPr="00393E5E" w:rsidRDefault="00393E5E" w:rsidP="00393E5E">
            <w:pPr>
              <w:jc w:val="center"/>
              <w:rPr>
                <w:rFonts w:cs="Times New Roman"/>
                <w:szCs w:val="24"/>
                <w:lang w:val="es-ES"/>
              </w:rPr>
            </w:pPr>
            <w:r w:rsidRPr="00393E5E">
              <w:rPr>
                <w:rFonts w:cs="Times New Roman"/>
                <w:szCs w:val="24"/>
                <w:lang w:val="es-ES"/>
              </w:rPr>
              <w:t>1</w:t>
            </w:r>
          </w:p>
        </w:tc>
        <w:tc>
          <w:tcPr>
            <w:tcW w:w="3052" w:type="dxa"/>
            <w:vAlign w:val="center"/>
          </w:tcPr>
          <w:p w14:paraId="03CC4EE9" w14:textId="77777777" w:rsidR="00393E5E" w:rsidRPr="00393E5E" w:rsidRDefault="00393E5E" w:rsidP="00393E5E">
            <w:pPr>
              <w:rPr>
                <w:rFonts w:cs="Times New Roman"/>
                <w:szCs w:val="24"/>
                <w:lang w:val="es-ES"/>
              </w:rPr>
            </w:pPr>
            <w:r w:rsidRPr="00393E5E">
              <w:rPr>
                <w:rFonts w:cs="Times New Roman"/>
                <w:szCs w:val="24"/>
                <w:lang w:val="es-ES"/>
              </w:rPr>
              <w:t>Comprueba que calcula correctamente Inventario promedio dados el Inventario inicial y el Inventario final.</w:t>
            </w:r>
          </w:p>
        </w:tc>
        <w:tc>
          <w:tcPr>
            <w:tcW w:w="1176" w:type="dxa"/>
            <w:vAlign w:val="center"/>
          </w:tcPr>
          <w:p w14:paraId="4FFBFCBD" w14:textId="77777777" w:rsidR="00393E5E" w:rsidRPr="00393E5E" w:rsidRDefault="00393E5E" w:rsidP="00393E5E">
            <w:pPr>
              <w:jc w:val="center"/>
              <w:rPr>
                <w:rFonts w:cs="Times New Roman"/>
                <w:szCs w:val="24"/>
                <w:lang w:val="es-ES"/>
              </w:rPr>
            </w:pPr>
            <w:r w:rsidRPr="00393E5E">
              <w:rPr>
                <w:rFonts w:cs="Times New Roman"/>
                <w:szCs w:val="24"/>
                <w:lang w:val="es-ES"/>
              </w:rPr>
              <w:t>Exitoso</w:t>
            </w:r>
          </w:p>
        </w:tc>
        <w:tc>
          <w:tcPr>
            <w:tcW w:w="1509" w:type="dxa"/>
            <w:vAlign w:val="center"/>
          </w:tcPr>
          <w:p w14:paraId="111BAC10" w14:textId="77777777" w:rsidR="00393E5E" w:rsidRPr="00393E5E" w:rsidRDefault="00393E5E" w:rsidP="00393E5E">
            <w:pPr>
              <w:jc w:val="center"/>
              <w:rPr>
                <w:rFonts w:cs="Times New Roman"/>
                <w:szCs w:val="24"/>
                <w:lang w:val="es-ES"/>
              </w:rPr>
            </w:pPr>
            <w:r w:rsidRPr="00393E5E">
              <w:rPr>
                <w:rFonts w:cs="Times New Roman"/>
                <w:szCs w:val="24"/>
                <w:lang w:val="es-ES"/>
              </w:rPr>
              <w:t>Ninguna</w:t>
            </w:r>
          </w:p>
        </w:tc>
        <w:tc>
          <w:tcPr>
            <w:tcW w:w="2082" w:type="dxa"/>
            <w:vAlign w:val="center"/>
          </w:tcPr>
          <w:p w14:paraId="6DA4ADA3" w14:textId="77777777" w:rsidR="00393E5E" w:rsidRPr="00393E5E" w:rsidRDefault="00393E5E" w:rsidP="00393E5E">
            <w:pPr>
              <w:jc w:val="center"/>
              <w:rPr>
                <w:rFonts w:cs="Times New Roman"/>
                <w:szCs w:val="24"/>
                <w:lang w:val="es-ES"/>
              </w:rPr>
            </w:pPr>
            <w:r w:rsidRPr="00393E5E">
              <w:rPr>
                <w:rFonts w:cs="Times New Roman"/>
                <w:szCs w:val="24"/>
                <w:lang w:val="es-ES"/>
              </w:rPr>
              <w:t>N/A</w:t>
            </w:r>
          </w:p>
        </w:tc>
      </w:tr>
    </w:tbl>
    <w:p w14:paraId="41DFD484" w14:textId="77777777" w:rsidR="00393E5E" w:rsidRPr="00393E5E" w:rsidRDefault="00393E5E" w:rsidP="00393E5E">
      <w:pPr>
        <w:rPr>
          <w:rFonts w:cs="Times New Roman"/>
          <w:szCs w:val="24"/>
          <w:lang w:val="es-ES"/>
        </w:rPr>
      </w:pPr>
    </w:p>
    <w:p w14:paraId="42E8A7D1" w14:textId="77777777" w:rsidR="00393E5E" w:rsidRPr="00393E5E" w:rsidRDefault="00393E5E" w:rsidP="00393E5E">
      <w:pPr>
        <w:pStyle w:val="Heading3"/>
        <w:rPr>
          <w:lang w:val="es-ES"/>
        </w:rPr>
      </w:pPr>
      <w:bookmarkStart w:id="13" w:name="_Toc47078755"/>
      <w:r w:rsidRPr="00393E5E">
        <w:rPr>
          <w:lang w:val="es-ES"/>
        </w:rPr>
        <w:t>Pruebas Unitarias para la Clase OutData</w:t>
      </w:r>
      <w:bookmarkEnd w:id="13"/>
    </w:p>
    <w:tbl>
      <w:tblPr>
        <w:tblStyle w:val="TableGrid"/>
        <w:tblW w:w="9209" w:type="dxa"/>
        <w:tblLook w:val="04A0" w:firstRow="1" w:lastRow="0" w:firstColumn="1" w:lastColumn="0" w:noHBand="0" w:noVBand="1"/>
      </w:tblPr>
      <w:tblGrid>
        <w:gridCol w:w="1374"/>
        <w:gridCol w:w="2991"/>
        <w:gridCol w:w="1243"/>
        <w:gridCol w:w="1563"/>
        <w:gridCol w:w="2038"/>
      </w:tblGrid>
      <w:tr w:rsidR="00393E5E" w:rsidRPr="00393E5E" w14:paraId="0B2DD722" w14:textId="77777777" w:rsidTr="00393E5E">
        <w:tc>
          <w:tcPr>
            <w:tcW w:w="1391" w:type="dxa"/>
            <w:vAlign w:val="center"/>
          </w:tcPr>
          <w:p w14:paraId="727ACAEC" w14:textId="77777777" w:rsidR="00393E5E" w:rsidRPr="00393E5E" w:rsidRDefault="00393E5E" w:rsidP="00393E5E">
            <w:pPr>
              <w:jc w:val="center"/>
              <w:rPr>
                <w:rFonts w:cs="Times New Roman"/>
                <w:b/>
                <w:szCs w:val="24"/>
                <w:lang w:val="es-ES"/>
              </w:rPr>
            </w:pPr>
            <w:r w:rsidRPr="00393E5E">
              <w:rPr>
                <w:rFonts w:cs="Times New Roman"/>
                <w:b/>
                <w:szCs w:val="24"/>
                <w:lang w:val="es-ES"/>
              </w:rPr>
              <w:t>Nro. Prueba</w:t>
            </w:r>
          </w:p>
        </w:tc>
        <w:tc>
          <w:tcPr>
            <w:tcW w:w="3051" w:type="dxa"/>
            <w:vAlign w:val="center"/>
          </w:tcPr>
          <w:p w14:paraId="6BC7C34E" w14:textId="77777777" w:rsidR="00393E5E" w:rsidRPr="00393E5E" w:rsidRDefault="00393E5E" w:rsidP="00393E5E">
            <w:pPr>
              <w:jc w:val="center"/>
              <w:rPr>
                <w:rFonts w:cs="Times New Roman"/>
                <w:b/>
                <w:szCs w:val="24"/>
                <w:lang w:val="es-ES"/>
              </w:rPr>
            </w:pPr>
            <w:r w:rsidRPr="00393E5E">
              <w:rPr>
                <w:rFonts w:cs="Times New Roman"/>
                <w:b/>
                <w:szCs w:val="24"/>
                <w:lang w:val="es-ES"/>
              </w:rPr>
              <w:t>Objetivo</w:t>
            </w:r>
          </w:p>
        </w:tc>
        <w:tc>
          <w:tcPr>
            <w:tcW w:w="1176" w:type="dxa"/>
            <w:vAlign w:val="center"/>
          </w:tcPr>
          <w:p w14:paraId="699C860A" w14:textId="77777777" w:rsidR="00393E5E" w:rsidRPr="00393E5E" w:rsidRDefault="00393E5E" w:rsidP="00393E5E">
            <w:pPr>
              <w:jc w:val="center"/>
              <w:rPr>
                <w:rFonts w:cs="Times New Roman"/>
                <w:b/>
                <w:szCs w:val="24"/>
                <w:lang w:val="es-ES"/>
              </w:rPr>
            </w:pPr>
            <w:r w:rsidRPr="00393E5E">
              <w:rPr>
                <w:rFonts w:cs="Times New Roman"/>
                <w:b/>
                <w:szCs w:val="24"/>
                <w:lang w:val="es-ES"/>
              </w:rPr>
              <w:t>Resultado</w:t>
            </w:r>
          </w:p>
        </w:tc>
        <w:tc>
          <w:tcPr>
            <w:tcW w:w="1509" w:type="dxa"/>
            <w:vAlign w:val="center"/>
          </w:tcPr>
          <w:p w14:paraId="34CF0D78" w14:textId="77777777" w:rsidR="00393E5E" w:rsidRPr="00393E5E" w:rsidRDefault="00393E5E" w:rsidP="00393E5E">
            <w:pPr>
              <w:jc w:val="center"/>
              <w:rPr>
                <w:rFonts w:cs="Times New Roman"/>
                <w:b/>
                <w:szCs w:val="24"/>
                <w:lang w:val="es-ES"/>
              </w:rPr>
            </w:pPr>
            <w:r w:rsidRPr="00393E5E">
              <w:rPr>
                <w:rFonts w:cs="Times New Roman"/>
                <w:b/>
                <w:szCs w:val="24"/>
                <w:lang w:val="es-ES"/>
              </w:rPr>
              <w:t>Modificación</w:t>
            </w:r>
          </w:p>
        </w:tc>
        <w:tc>
          <w:tcPr>
            <w:tcW w:w="2082" w:type="dxa"/>
            <w:vAlign w:val="center"/>
          </w:tcPr>
          <w:p w14:paraId="06447449" w14:textId="77777777" w:rsidR="00393E5E" w:rsidRPr="00393E5E" w:rsidRDefault="00393E5E" w:rsidP="00393E5E">
            <w:pPr>
              <w:jc w:val="center"/>
              <w:rPr>
                <w:rFonts w:cs="Times New Roman"/>
                <w:b/>
                <w:szCs w:val="24"/>
                <w:lang w:val="es-ES"/>
              </w:rPr>
            </w:pPr>
            <w:r w:rsidRPr="00393E5E">
              <w:rPr>
                <w:rFonts w:cs="Times New Roman"/>
                <w:b/>
                <w:szCs w:val="24"/>
                <w:lang w:val="es-ES"/>
              </w:rPr>
              <w:t>Nro. Nueva Prueba</w:t>
            </w:r>
          </w:p>
        </w:tc>
      </w:tr>
      <w:tr w:rsidR="00393E5E" w:rsidRPr="00393E5E" w14:paraId="32F1AF8D" w14:textId="77777777" w:rsidTr="00393E5E">
        <w:tc>
          <w:tcPr>
            <w:tcW w:w="1391" w:type="dxa"/>
            <w:vAlign w:val="center"/>
          </w:tcPr>
          <w:p w14:paraId="78A2F92E" w14:textId="77777777" w:rsidR="00393E5E" w:rsidRPr="00393E5E" w:rsidRDefault="00393E5E" w:rsidP="00393E5E">
            <w:pPr>
              <w:jc w:val="center"/>
              <w:rPr>
                <w:rFonts w:cs="Times New Roman"/>
                <w:szCs w:val="24"/>
                <w:lang w:val="es-ES"/>
              </w:rPr>
            </w:pPr>
            <w:r w:rsidRPr="00393E5E">
              <w:rPr>
                <w:rFonts w:cs="Times New Roman"/>
                <w:szCs w:val="24"/>
                <w:lang w:val="es-ES"/>
              </w:rPr>
              <w:t>1</w:t>
            </w:r>
          </w:p>
        </w:tc>
        <w:tc>
          <w:tcPr>
            <w:tcW w:w="3051" w:type="dxa"/>
            <w:vAlign w:val="center"/>
          </w:tcPr>
          <w:p w14:paraId="1F3E6501" w14:textId="77777777" w:rsidR="00393E5E" w:rsidRPr="00393E5E" w:rsidRDefault="00393E5E" w:rsidP="00393E5E">
            <w:pPr>
              <w:rPr>
                <w:rFonts w:cs="Times New Roman"/>
                <w:szCs w:val="24"/>
                <w:lang w:val="es-ES"/>
              </w:rPr>
            </w:pPr>
            <w:r w:rsidRPr="00393E5E">
              <w:rPr>
                <w:rFonts w:cs="Times New Roman"/>
                <w:szCs w:val="24"/>
                <w:lang w:val="es-ES"/>
              </w:rPr>
              <w:t xml:space="preserve">Calcula la política optima, comprobando todas las </w:t>
            </w:r>
            <w:r w:rsidRPr="00393E5E">
              <w:rPr>
                <w:rFonts w:cs="Times New Roman"/>
                <w:szCs w:val="24"/>
                <w:lang w:val="es-ES"/>
              </w:rPr>
              <w:lastRenderedPageBreak/>
              <w:t>políticas calculadas y buscando el menor costo total.</w:t>
            </w:r>
          </w:p>
        </w:tc>
        <w:tc>
          <w:tcPr>
            <w:tcW w:w="1176" w:type="dxa"/>
            <w:vAlign w:val="center"/>
          </w:tcPr>
          <w:p w14:paraId="37B5A49D" w14:textId="77777777" w:rsidR="00393E5E" w:rsidRPr="00393E5E" w:rsidRDefault="00393E5E" w:rsidP="00393E5E">
            <w:pPr>
              <w:jc w:val="center"/>
              <w:rPr>
                <w:rFonts w:cs="Times New Roman"/>
                <w:szCs w:val="24"/>
                <w:lang w:val="es-ES"/>
              </w:rPr>
            </w:pPr>
            <w:r w:rsidRPr="00393E5E">
              <w:rPr>
                <w:rFonts w:cs="Times New Roman"/>
                <w:szCs w:val="24"/>
                <w:lang w:val="es-ES"/>
              </w:rPr>
              <w:lastRenderedPageBreak/>
              <w:t>Exitoso</w:t>
            </w:r>
          </w:p>
        </w:tc>
        <w:tc>
          <w:tcPr>
            <w:tcW w:w="1509" w:type="dxa"/>
            <w:vAlign w:val="center"/>
          </w:tcPr>
          <w:p w14:paraId="4E78FF4A" w14:textId="77777777" w:rsidR="00393E5E" w:rsidRPr="00393E5E" w:rsidRDefault="00393E5E" w:rsidP="00393E5E">
            <w:pPr>
              <w:jc w:val="center"/>
              <w:rPr>
                <w:rFonts w:cs="Times New Roman"/>
                <w:szCs w:val="24"/>
                <w:lang w:val="es-ES"/>
              </w:rPr>
            </w:pPr>
            <w:r w:rsidRPr="00393E5E">
              <w:rPr>
                <w:rFonts w:cs="Times New Roman"/>
                <w:szCs w:val="24"/>
                <w:lang w:val="es-ES"/>
              </w:rPr>
              <w:t>Ninguna</w:t>
            </w:r>
          </w:p>
        </w:tc>
        <w:tc>
          <w:tcPr>
            <w:tcW w:w="2082" w:type="dxa"/>
            <w:vAlign w:val="center"/>
          </w:tcPr>
          <w:p w14:paraId="12E69513" w14:textId="77777777" w:rsidR="00393E5E" w:rsidRPr="00393E5E" w:rsidRDefault="00393E5E" w:rsidP="00393E5E">
            <w:pPr>
              <w:jc w:val="center"/>
              <w:rPr>
                <w:rFonts w:cs="Times New Roman"/>
                <w:szCs w:val="24"/>
                <w:lang w:val="es-ES"/>
              </w:rPr>
            </w:pPr>
            <w:r w:rsidRPr="00393E5E">
              <w:rPr>
                <w:rFonts w:cs="Times New Roman"/>
                <w:szCs w:val="24"/>
                <w:lang w:val="es-ES"/>
              </w:rPr>
              <w:t>N/A</w:t>
            </w:r>
          </w:p>
        </w:tc>
      </w:tr>
    </w:tbl>
    <w:p w14:paraId="33D81AA6" w14:textId="60BDE4C4" w:rsidR="00FF0A85" w:rsidRDefault="00FF0A85">
      <w:pPr>
        <w:rPr>
          <w:rFonts w:cs="Times New Roman"/>
          <w:szCs w:val="24"/>
          <w:lang w:val="es-419"/>
        </w:rPr>
      </w:pPr>
    </w:p>
    <w:p w14:paraId="338EEAC4" w14:textId="23AB01FC" w:rsidR="00875C52" w:rsidRPr="00FF0A85" w:rsidRDefault="00FF0A85" w:rsidP="00FF0A85">
      <w:pPr>
        <w:pStyle w:val="Heading2"/>
        <w:rPr>
          <w:lang w:val="es-419"/>
        </w:rPr>
      </w:pPr>
      <w:bookmarkStart w:id="14" w:name="_Toc47078756"/>
      <w:r w:rsidRPr="00FF0A85">
        <w:rPr>
          <w:lang w:val="es-419"/>
        </w:rPr>
        <w:t>1.</w:t>
      </w:r>
      <w:r w:rsidR="00B161C1">
        <w:rPr>
          <w:lang w:val="es-419"/>
        </w:rPr>
        <w:t>6</w:t>
      </w:r>
      <w:r w:rsidRPr="00FF0A85">
        <w:rPr>
          <w:lang w:val="es-419"/>
        </w:rPr>
        <w:t>. Diseño de experimentos de la simulación.</w:t>
      </w:r>
      <w:bookmarkEnd w:id="14"/>
    </w:p>
    <w:p w14:paraId="32C72342" w14:textId="38E31C00" w:rsidR="00FF0A85" w:rsidRDefault="00FF0A85" w:rsidP="00763409">
      <w:pPr>
        <w:spacing w:after="0"/>
        <w:rPr>
          <w:rFonts w:cs="Times New Roman"/>
          <w:szCs w:val="24"/>
          <w:lang w:val="es-419"/>
        </w:rPr>
      </w:pPr>
      <w:r>
        <w:rPr>
          <w:rFonts w:cs="Times New Roman"/>
          <w:szCs w:val="24"/>
          <w:lang w:val="es-419"/>
        </w:rPr>
        <w:t xml:space="preserve">La empresa Oxígenos de Oriente desea determinar la política optima de inventario que minimice sus costos totales de inventario.  Para lograr esto, se ofrecieron los datos para poder analizarlos y operar con ellos y así encontrar la política más </w:t>
      </w:r>
      <w:r w:rsidR="00C31113">
        <w:rPr>
          <w:rFonts w:cs="Times New Roman"/>
          <w:szCs w:val="24"/>
          <w:lang w:val="es-419"/>
        </w:rPr>
        <w:t>óptima</w:t>
      </w:r>
      <w:r>
        <w:rPr>
          <w:rFonts w:cs="Times New Roman"/>
          <w:szCs w:val="24"/>
          <w:lang w:val="es-419"/>
        </w:rPr>
        <w:t xml:space="preserve"> que satisfaga a la empresa Oxígenos de Oriente.</w:t>
      </w:r>
    </w:p>
    <w:p w14:paraId="382FA25E" w14:textId="05D15DEE" w:rsidR="00FF0A85" w:rsidRDefault="00FF0A85" w:rsidP="00763409">
      <w:pPr>
        <w:spacing w:after="0"/>
        <w:rPr>
          <w:rFonts w:cs="Times New Roman"/>
          <w:szCs w:val="24"/>
          <w:lang w:val="es-419"/>
        </w:rPr>
      </w:pPr>
      <w:r>
        <w:rPr>
          <w:rFonts w:cs="Times New Roman"/>
          <w:szCs w:val="24"/>
          <w:lang w:val="es-419"/>
        </w:rPr>
        <w:t xml:space="preserve">Para los datos </w:t>
      </w:r>
      <w:r w:rsidR="00DB2051">
        <w:rPr>
          <w:rFonts w:cs="Times New Roman"/>
          <w:szCs w:val="24"/>
          <w:lang w:val="es-419"/>
        </w:rPr>
        <w:t>ofrecidos</w:t>
      </w:r>
      <w:r>
        <w:rPr>
          <w:rFonts w:cs="Times New Roman"/>
          <w:szCs w:val="24"/>
          <w:lang w:val="es-419"/>
        </w:rPr>
        <w:t xml:space="preserve"> se</w:t>
      </w:r>
      <w:r w:rsidR="00DB2051">
        <w:rPr>
          <w:rFonts w:cs="Times New Roman"/>
          <w:szCs w:val="24"/>
          <w:lang w:val="es-419"/>
        </w:rPr>
        <w:t xml:space="preserve"> realizó una</w:t>
      </w:r>
      <w:r>
        <w:rPr>
          <w:rFonts w:cs="Times New Roman"/>
          <w:szCs w:val="24"/>
          <w:lang w:val="es-419"/>
        </w:rPr>
        <w:t xml:space="preserve"> simul</w:t>
      </w:r>
      <w:r w:rsidR="00DB2051">
        <w:rPr>
          <w:rFonts w:cs="Times New Roman"/>
          <w:szCs w:val="24"/>
          <w:lang w:val="es-419"/>
        </w:rPr>
        <w:t>ación que tuvo</w:t>
      </w:r>
      <w:r>
        <w:rPr>
          <w:rFonts w:cs="Times New Roman"/>
          <w:szCs w:val="24"/>
          <w:lang w:val="es-419"/>
        </w:rPr>
        <w:t xml:space="preserve"> </w:t>
      </w:r>
      <w:r w:rsidR="00DB2051">
        <w:rPr>
          <w:rFonts w:cs="Times New Roman"/>
          <w:szCs w:val="24"/>
          <w:lang w:val="es-419"/>
        </w:rPr>
        <w:t>un tiempo de 360 días (1 año) para poder obtener datos los más fiables a un año fiscal de la empresa, con los costos indicado y la demanda, tiempo de entrega y espera sacados a partir de los históricos suministrados por la empresa.</w:t>
      </w:r>
      <w:r w:rsidR="00C31113">
        <w:rPr>
          <w:rFonts w:cs="Times New Roman"/>
          <w:szCs w:val="24"/>
          <w:lang w:val="es-419"/>
        </w:rPr>
        <w:t xml:space="preserve"> Los costos utilizados para la simulación correspondiente son los listados a continuación:</w:t>
      </w:r>
    </w:p>
    <w:p w14:paraId="3D371661" w14:textId="4DC20C51" w:rsidR="00DB2051" w:rsidRPr="00C31113" w:rsidRDefault="002C5126" w:rsidP="00C31113">
      <w:pPr>
        <w:pStyle w:val="ListParagraph"/>
        <w:numPr>
          <w:ilvl w:val="0"/>
          <w:numId w:val="7"/>
        </w:numPr>
        <w:spacing w:after="0"/>
        <w:rPr>
          <w:rFonts w:cs="Times New Roman"/>
          <w:szCs w:val="24"/>
          <w:lang w:val="es-419"/>
        </w:rPr>
      </w:pPr>
      <w:r>
        <w:rPr>
          <w:rFonts w:cs="Times New Roman"/>
          <w:szCs w:val="24"/>
          <w:lang w:val="es-419"/>
        </w:rPr>
        <w:t>Costo de Inventario: 40$/año (correspondiente al 10% del costo de inventario).</w:t>
      </w:r>
    </w:p>
    <w:p w14:paraId="0B011A6E" w14:textId="5DBC6797" w:rsidR="00DB2051" w:rsidRPr="00C31113" w:rsidRDefault="00DB2051" w:rsidP="00C31113">
      <w:pPr>
        <w:pStyle w:val="ListParagraph"/>
        <w:numPr>
          <w:ilvl w:val="0"/>
          <w:numId w:val="7"/>
        </w:numPr>
        <w:spacing w:after="0"/>
        <w:rPr>
          <w:rFonts w:cs="Times New Roman"/>
          <w:szCs w:val="24"/>
          <w:lang w:val="es-419"/>
        </w:rPr>
      </w:pPr>
      <w:r w:rsidRPr="00C31113">
        <w:rPr>
          <w:rFonts w:cs="Times New Roman"/>
          <w:szCs w:val="24"/>
          <w:lang w:val="es-419"/>
        </w:rPr>
        <w:t>Costo de Ordenar: 50$/año.</w:t>
      </w:r>
    </w:p>
    <w:p w14:paraId="1FDEFCDA" w14:textId="7BB30FD3" w:rsidR="00DB2051" w:rsidRPr="00C31113" w:rsidRDefault="00DB2051" w:rsidP="00C31113">
      <w:pPr>
        <w:pStyle w:val="ListParagraph"/>
        <w:numPr>
          <w:ilvl w:val="0"/>
          <w:numId w:val="7"/>
        </w:numPr>
        <w:spacing w:after="0"/>
        <w:rPr>
          <w:rFonts w:cs="Times New Roman"/>
          <w:szCs w:val="24"/>
          <w:lang w:val="es-419"/>
        </w:rPr>
      </w:pPr>
      <w:r w:rsidRPr="00C31113">
        <w:rPr>
          <w:rFonts w:cs="Times New Roman"/>
          <w:szCs w:val="24"/>
          <w:lang w:val="es-419"/>
        </w:rPr>
        <w:t>Costo de Compra: 400$/año.</w:t>
      </w:r>
    </w:p>
    <w:p w14:paraId="1F731095" w14:textId="5C04CFCA" w:rsidR="00DB2051" w:rsidRPr="00C31113" w:rsidRDefault="00DB2051" w:rsidP="00C31113">
      <w:pPr>
        <w:pStyle w:val="ListParagraph"/>
        <w:numPr>
          <w:ilvl w:val="0"/>
          <w:numId w:val="7"/>
        </w:numPr>
        <w:spacing w:after="0"/>
        <w:rPr>
          <w:rFonts w:cs="Times New Roman"/>
          <w:szCs w:val="24"/>
          <w:lang w:val="es-419"/>
        </w:rPr>
      </w:pPr>
      <w:r w:rsidRPr="00C31113">
        <w:rPr>
          <w:rFonts w:cs="Times New Roman"/>
          <w:szCs w:val="24"/>
          <w:lang w:val="es-419"/>
        </w:rPr>
        <w:t>Costo de Penalizac</w:t>
      </w:r>
      <w:r w:rsidR="002C5126">
        <w:rPr>
          <w:rFonts w:cs="Times New Roman"/>
          <w:szCs w:val="24"/>
          <w:lang w:val="es-419"/>
        </w:rPr>
        <w:t>ión (con Espera): 41,60$/año (correspondiente al 8% del precio de venta).</w:t>
      </w:r>
    </w:p>
    <w:p w14:paraId="3A34BD6D" w14:textId="110178E7" w:rsidR="00DB2051" w:rsidRPr="00C31113" w:rsidRDefault="00DB2051" w:rsidP="00C31113">
      <w:pPr>
        <w:pStyle w:val="ListParagraph"/>
        <w:numPr>
          <w:ilvl w:val="0"/>
          <w:numId w:val="7"/>
        </w:numPr>
        <w:spacing w:after="0"/>
        <w:rPr>
          <w:rFonts w:cs="Times New Roman"/>
          <w:szCs w:val="24"/>
          <w:lang w:val="es-419"/>
        </w:rPr>
      </w:pPr>
      <w:r w:rsidRPr="00C31113">
        <w:rPr>
          <w:rFonts w:cs="Times New Roman"/>
          <w:szCs w:val="24"/>
          <w:lang w:val="es-419"/>
        </w:rPr>
        <w:t>Costo de Perdida (Sin Espera): 161,60$/año.</w:t>
      </w:r>
      <w:r w:rsidR="002C5126">
        <w:rPr>
          <w:rFonts w:cs="Times New Roman"/>
          <w:szCs w:val="24"/>
          <w:lang w:val="es-419"/>
        </w:rPr>
        <w:t xml:space="preserve"> (correspondiente a la diferencia entre el precio de venta y el costo de compra, m</w:t>
      </w:r>
      <w:r w:rsidR="002C5126">
        <w:rPr>
          <w:rFonts w:cs="Times New Roman"/>
          <w:szCs w:val="24"/>
          <w:lang w:val="es-ES"/>
        </w:rPr>
        <w:t xml:space="preserve">ás </w:t>
      </w:r>
      <w:r w:rsidR="002B26C0">
        <w:rPr>
          <w:rFonts w:cs="Times New Roman"/>
          <w:szCs w:val="24"/>
          <w:lang w:val="es-ES"/>
        </w:rPr>
        <w:t>el costo de Penalización</w:t>
      </w:r>
      <w:r w:rsidR="002C5126">
        <w:rPr>
          <w:rFonts w:cs="Times New Roman"/>
          <w:szCs w:val="24"/>
          <w:lang w:val="es-419"/>
        </w:rPr>
        <w:t>)</w:t>
      </w:r>
    </w:p>
    <w:p w14:paraId="0E64E488" w14:textId="390E7B65" w:rsidR="00DB2051" w:rsidRPr="00C31113" w:rsidRDefault="00C31113" w:rsidP="00C31113">
      <w:pPr>
        <w:pStyle w:val="ListParagraph"/>
        <w:numPr>
          <w:ilvl w:val="0"/>
          <w:numId w:val="7"/>
        </w:numPr>
        <w:spacing w:after="0"/>
        <w:rPr>
          <w:rFonts w:cs="Times New Roman"/>
          <w:szCs w:val="24"/>
          <w:lang w:val="es-419"/>
        </w:rPr>
      </w:pPr>
      <w:r w:rsidRPr="00C31113">
        <w:rPr>
          <w:rFonts w:cs="Times New Roman"/>
          <w:szCs w:val="24"/>
          <w:lang w:val="es-419"/>
        </w:rPr>
        <w:t>Precio</w:t>
      </w:r>
      <w:r w:rsidR="00DB2051" w:rsidRPr="00C31113">
        <w:rPr>
          <w:rFonts w:cs="Times New Roman"/>
          <w:szCs w:val="24"/>
          <w:lang w:val="es-419"/>
        </w:rPr>
        <w:t xml:space="preserve"> de Venta: 520$/año.</w:t>
      </w:r>
    </w:p>
    <w:p w14:paraId="34824E03" w14:textId="70BFA9A1" w:rsidR="00925585" w:rsidRDefault="00DB2051" w:rsidP="00763409">
      <w:pPr>
        <w:spacing w:after="0"/>
        <w:rPr>
          <w:rFonts w:cs="Times New Roman"/>
          <w:szCs w:val="24"/>
          <w:lang w:val="es-419"/>
        </w:rPr>
      </w:pPr>
      <w:r>
        <w:rPr>
          <w:rFonts w:cs="Times New Roman"/>
          <w:szCs w:val="24"/>
          <w:lang w:val="es-419"/>
        </w:rPr>
        <w:lastRenderedPageBreak/>
        <w:t>Al realizar un análisis de</w:t>
      </w:r>
      <w:r w:rsidR="00925585">
        <w:rPr>
          <w:rFonts w:cs="Times New Roman"/>
          <w:szCs w:val="24"/>
          <w:lang w:val="es-419"/>
        </w:rPr>
        <w:t xml:space="preserve"> </w:t>
      </w:r>
      <w:r>
        <w:rPr>
          <w:rFonts w:cs="Times New Roman"/>
          <w:szCs w:val="24"/>
          <w:lang w:val="es-419"/>
        </w:rPr>
        <w:t>l</w:t>
      </w:r>
      <w:r w:rsidR="00925585">
        <w:rPr>
          <w:rFonts w:cs="Times New Roman"/>
          <w:szCs w:val="24"/>
          <w:lang w:val="es-419"/>
        </w:rPr>
        <w:t>os datos</w:t>
      </w:r>
      <w:r>
        <w:rPr>
          <w:rFonts w:cs="Times New Roman"/>
          <w:szCs w:val="24"/>
          <w:lang w:val="es-419"/>
        </w:rPr>
        <w:t xml:space="preserve"> histórico </w:t>
      </w:r>
      <w:r w:rsidR="00925585">
        <w:rPr>
          <w:rFonts w:cs="Times New Roman"/>
          <w:szCs w:val="24"/>
          <w:lang w:val="es-419"/>
        </w:rPr>
        <w:t xml:space="preserve">correspondiente a sus ventas se dedujo un inventario inicial de: </w:t>
      </w:r>
      <w:r w:rsidR="006562A1">
        <w:rPr>
          <w:rFonts w:cs="Times New Roman"/>
          <w:szCs w:val="24"/>
          <w:lang w:val="es-419"/>
        </w:rPr>
        <w:t>3</w:t>
      </w:r>
      <w:r w:rsidR="00237B07">
        <w:rPr>
          <w:rFonts w:cs="Times New Roman"/>
          <w:szCs w:val="24"/>
          <w:lang w:val="es-419"/>
        </w:rPr>
        <w:t>0</w:t>
      </w:r>
      <w:r w:rsidR="00925585">
        <w:rPr>
          <w:rFonts w:cs="Times New Roman"/>
          <w:szCs w:val="24"/>
          <w:lang w:val="es-419"/>
        </w:rPr>
        <w:t xml:space="preserve"> unidades.</w:t>
      </w:r>
    </w:p>
    <w:p w14:paraId="73A7FE8D" w14:textId="261641EB" w:rsidR="00C821B8" w:rsidRDefault="00C31113" w:rsidP="00C31113">
      <w:pPr>
        <w:pStyle w:val="Heading2"/>
        <w:rPr>
          <w:lang w:val="es-419"/>
        </w:rPr>
      </w:pPr>
      <w:bookmarkStart w:id="15" w:name="_Toc47078757"/>
      <w:r>
        <w:rPr>
          <w:lang w:val="es-419"/>
        </w:rPr>
        <w:t>1.</w:t>
      </w:r>
      <w:r w:rsidR="00B161C1">
        <w:rPr>
          <w:lang w:val="es-419"/>
        </w:rPr>
        <w:t>7</w:t>
      </w:r>
      <w:r>
        <w:rPr>
          <w:lang w:val="es-419"/>
        </w:rPr>
        <w:t>. Análisis de Datos</w:t>
      </w:r>
      <w:bookmarkEnd w:id="15"/>
    </w:p>
    <w:p w14:paraId="6DEE9E8A" w14:textId="05AEF191" w:rsidR="00C821B8" w:rsidRPr="00A835B8" w:rsidRDefault="00C31113" w:rsidP="00C821B8">
      <w:pPr>
        <w:pStyle w:val="ListParagraph"/>
        <w:numPr>
          <w:ilvl w:val="0"/>
          <w:numId w:val="5"/>
        </w:numPr>
        <w:spacing w:after="0"/>
        <w:rPr>
          <w:rFonts w:cs="Times New Roman"/>
          <w:szCs w:val="24"/>
          <w:lang w:val="es-419"/>
        </w:rPr>
      </w:pPr>
      <w:r>
        <w:rPr>
          <w:rFonts w:cs="Times New Roman"/>
          <w:szCs w:val="24"/>
          <w:lang w:val="es-419"/>
        </w:rPr>
        <w:t xml:space="preserve">Para el </w:t>
      </w:r>
      <w:r w:rsidR="00925585">
        <w:rPr>
          <w:rFonts w:cs="Times New Roman"/>
          <w:szCs w:val="24"/>
          <w:lang w:val="es-419"/>
        </w:rPr>
        <w:t xml:space="preserve">Análisis de los datos históricos correspondiente a sus </w:t>
      </w:r>
      <w:r w:rsidR="008B6652">
        <w:rPr>
          <w:rFonts w:cs="Times New Roman"/>
          <w:szCs w:val="24"/>
          <w:lang w:val="es-419"/>
        </w:rPr>
        <w:t>ventas, e</w:t>
      </w:r>
      <w:r w:rsidR="00925585">
        <w:rPr>
          <w:rFonts w:cs="Times New Roman"/>
          <w:szCs w:val="24"/>
          <w:lang w:val="es-419"/>
        </w:rPr>
        <w:t xml:space="preserve">stos fueron suministrados en una tabla que destacaba mensualmente los años desde el 2016 al 2019. </w:t>
      </w:r>
      <w:r>
        <w:rPr>
          <w:rFonts w:cs="Times New Roman"/>
          <w:szCs w:val="24"/>
          <w:lang w:val="es-419"/>
        </w:rPr>
        <w:t>T</w:t>
      </w:r>
      <w:r w:rsidR="00C821B8">
        <w:rPr>
          <w:rFonts w:cs="Times New Roman"/>
          <w:szCs w:val="24"/>
          <w:lang w:val="es-419"/>
        </w:rPr>
        <w:t xml:space="preserve">ambién se realizó una aproximación en los casos que lo requirieron. Luego </w:t>
      </w:r>
      <w:r w:rsidR="00C601FB">
        <w:rPr>
          <w:rFonts w:cs="Times New Roman"/>
          <w:szCs w:val="24"/>
          <w:lang w:val="es-419"/>
        </w:rPr>
        <w:t>del análisis resultaron en el siguiente cuadro donde se reflejan</w:t>
      </w:r>
      <w:r w:rsidR="00C821B8">
        <w:rPr>
          <w:rFonts w:cs="Times New Roman"/>
          <w:szCs w:val="24"/>
          <w:lang w:val="es-419"/>
        </w:rPr>
        <w:t xml:space="preserve"> los valores y </w:t>
      </w:r>
      <w:r w:rsidR="00C601FB">
        <w:rPr>
          <w:rFonts w:cs="Times New Roman"/>
          <w:szCs w:val="24"/>
          <w:lang w:val="es-419"/>
        </w:rPr>
        <w:t xml:space="preserve">su </w:t>
      </w:r>
      <w:r w:rsidR="00C821B8">
        <w:rPr>
          <w:rFonts w:cs="Times New Roman"/>
          <w:szCs w:val="24"/>
          <w:lang w:val="es-419"/>
        </w:rPr>
        <w:t xml:space="preserve">porcentaje de </w:t>
      </w:r>
      <w:r w:rsidR="00C601FB">
        <w:rPr>
          <w:rFonts w:cs="Times New Roman"/>
          <w:szCs w:val="24"/>
          <w:lang w:val="es-419"/>
        </w:rPr>
        <w:t>frecuencia</w:t>
      </w:r>
      <w:r w:rsidR="00C821B8">
        <w:rPr>
          <w:rFonts w:cs="Times New Roman"/>
          <w:szCs w:val="24"/>
          <w:lang w:val="es-419"/>
        </w:rPr>
        <w:t>.</w:t>
      </w:r>
    </w:p>
    <w:tbl>
      <w:tblPr>
        <w:tblStyle w:val="TableGrid"/>
        <w:tblW w:w="10440" w:type="dxa"/>
        <w:tblInd w:w="-455" w:type="dxa"/>
        <w:tblLook w:val="04A0" w:firstRow="1" w:lastRow="0" w:firstColumn="1" w:lastColumn="0" w:noHBand="0" w:noVBand="1"/>
      </w:tblPr>
      <w:tblGrid>
        <w:gridCol w:w="1323"/>
        <w:gridCol w:w="1012"/>
        <w:gridCol w:w="1013"/>
        <w:gridCol w:w="1013"/>
        <w:gridCol w:w="1012"/>
        <w:gridCol w:w="1012"/>
        <w:gridCol w:w="1019"/>
        <w:gridCol w:w="1012"/>
        <w:gridCol w:w="1012"/>
        <w:gridCol w:w="1012"/>
      </w:tblGrid>
      <w:tr w:rsidR="00960E46" w14:paraId="68F646DF" w14:textId="77777777" w:rsidTr="00A835B8">
        <w:tc>
          <w:tcPr>
            <w:tcW w:w="1230" w:type="dxa"/>
            <w:vAlign w:val="center"/>
          </w:tcPr>
          <w:p w14:paraId="12716397" w14:textId="4538FEC5" w:rsidR="00A835B8" w:rsidRPr="00960E46" w:rsidRDefault="00A835B8" w:rsidP="00A835B8">
            <w:pPr>
              <w:spacing w:after="0" w:afterAutospacing="0" w:line="240" w:lineRule="auto"/>
              <w:jc w:val="center"/>
              <w:rPr>
                <w:rFonts w:cs="Times New Roman"/>
                <w:b/>
                <w:bCs/>
                <w:szCs w:val="24"/>
                <w:lang w:val="es-419"/>
              </w:rPr>
            </w:pPr>
            <w:r w:rsidRPr="00960E46">
              <w:rPr>
                <w:rFonts w:cs="Times New Roman"/>
                <w:b/>
                <w:bCs/>
                <w:szCs w:val="24"/>
                <w:lang w:val="es-419"/>
              </w:rPr>
              <w:t>Demanda (Diaria)</w:t>
            </w:r>
          </w:p>
        </w:tc>
        <w:tc>
          <w:tcPr>
            <w:tcW w:w="1024" w:type="dxa"/>
            <w:vAlign w:val="center"/>
          </w:tcPr>
          <w:p w14:paraId="23065E37" w14:textId="10AB3508" w:rsidR="00A835B8" w:rsidRDefault="00A835B8" w:rsidP="00A835B8">
            <w:pPr>
              <w:spacing w:after="0"/>
              <w:jc w:val="center"/>
              <w:rPr>
                <w:rFonts w:cs="Times New Roman"/>
                <w:szCs w:val="24"/>
                <w:lang w:val="es-419"/>
              </w:rPr>
            </w:pPr>
            <w:r>
              <w:rPr>
                <w:rFonts w:cs="Times New Roman"/>
                <w:szCs w:val="24"/>
                <w:lang w:val="es-419"/>
              </w:rPr>
              <w:t>11</w:t>
            </w:r>
          </w:p>
        </w:tc>
        <w:tc>
          <w:tcPr>
            <w:tcW w:w="1024" w:type="dxa"/>
            <w:vAlign w:val="center"/>
          </w:tcPr>
          <w:p w14:paraId="46592CF6" w14:textId="097A4E04" w:rsidR="00A835B8" w:rsidRDefault="00A835B8" w:rsidP="00A835B8">
            <w:pPr>
              <w:spacing w:after="0"/>
              <w:jc w:val="center"/>
              <w:rPr>
                <w:rFonts w:cs="Times New Roman"/>
                <w:szCs w:val="24"/>
                <w:lang w:val="es-419"/>
              </w:rPr>
            </w:pPr>
            <w:r>
              <w:rPr>
                <w:rFonts w:cs="Times New Roman"/>
                <w:szCs w:val="24"/>
                <w:lang w:val="es-419"/>
              </w:rPr>
              <w:t>15</w:t>
            </w:r>
          </w:p>
        </w:tc>
        <w:tc>
          <w:tcPr>
            <w:tcW w:w="1024" w:type="dxa"/>
            <w:vAlign w:val="center"/>
          </w:tcPr>
          <w:p w14:paraId="661EB00F" w14:textId="560FDFF6" w:rsidR="00A835B8" w:rsidRDefault="00A835B8" w:rsidP="00A835B8">
            <w:pPr>
              <w:spacing w:after="0"/>
              <w:jc w:val="center"/>
              <w:rPr>
                <w:rFonts w:cs="Times New Roman"/>
                <w:szCs w:val="24"/>
                <w:lang w:val="es-419"/>
              </w:rPr>
            </w:pPr>
            <w:r>
              <w:rPr>
                <w:rFonts w:cs="Times New Roman"/>
                <w:szCs w:val="24"/>
                <w:lang w:val="es-419"/>
              </w:rPr>
              <w:t>16</w:t>
            </w:r>
          </w:p>
        </w:tc>
        <w:tc>
          <w:tcPr>
            <w:tcW w:w="1023" w:type="dxa"/>
            <w:vAlign w:val="center"/>
          </w:tcPr>
          <w:p w14:paraId="42550F5C" w14:textId="09478AD8" w:rsidR="00A835B8" w:rsidRDefault="00A835B8" w:rsidP="00A835B8">
            <w:pPr>
              <w:spacing w:after="0"/>
              <w:jc w:val="center"/>
              <w:rPr>
                <w:rFonts w:cs="Times New Roman"/>
                <w:szCs w:val="24"/>
                <w:lang w:val="es-419"/>
              </w:rPr>
            </w:pPr>
            <w:r>
              <w:rPr>
                <w:rFonts w:cs="Times New Roman"/>
                <w:szCs w:val="24"/>
                <w:lang w:val="es-419"/>
              </w:rPr>
              <w:t>17</w:t>
            </w:r>
          </w:p>
        </w:tc>
        <w:tc>
          <w:tcPr>
            <w:tcW w:w="1023" w:type="dxa"/>
            <w:vAlign w:val="center"/>
          </w:tcPr>
          <w:p w14:paraId="543B0314" w14:textId="38E4B674" w:rsidR="00A835B8" w:rsidRDefault="00A835B8" w:rsidP="00A835B8">
            <w:pPr>
              <w:spacing w:after="0"/>
              <w:jc w:val="center"/>
              <w:rPr>
                <w:rFonts w:cs="Times New Roman"/>
                <w:szCs w:val="24"/>
                <w:lang w:val="es-419"/>
              </w:rPr>
            </w:pPr>
            <w:r>
              <w:rPr>
                <w:rFonts w:cs="Times New Roman"/>
                <w:szCs w:val="24"/>
                <w:lang w:val="es-419"/>
              </w:rPr>
              <w:t>18</w:t>
            </w:r>
          </w:p>
        </w:tc>
        <w:tc>
          <w:tcPr>
            <w:tcW w:w="1023" w:type="dxa"/>
            <w:vAlign w:val="center"/>
          </w:tcPr>
          <w:p w14:paraId="76F1FB1E" w14:textId="3ED8A6C6" w:rsidR="00A835B8" w:rsidRDefault="00A835B8" w:rsidP="00A835B8">
            <w:pPr>
              <w:spacing w:after="0"/>
              <w:jc w:val="center"/>
              <w:rPr>
                <w:rFonts w:cs="Times New Roman"/>
                <w:szCs w:val="24"/>
                <w:lang w:val="es-419"/>
              </w:rPr>
            </w:pPr>
            <w:r>
              <w:rPr>
                <w:rFonts w:cs="Times New Roman"/>
                <w:szCs w:val="24"/>
                <w:lang w:val="es-419"/>
              </w:rPr>
              <w:t>19</w:t>
            </w:r>
          </w:p>
        </w:tc>
        <w:tc>
          <w:tcPr>
            <w:tcW w:w="1023" w:type="dxa"/>
            <w:vAlign w:val="center"/>
          </w:tcPr>
          <w:p w14:paraId="3C3B9A78" w14:textId="6DF77EC1" w:rsidR="00A835B8" w:rsidRDefault="00A835B8" w:rsidP="00A835B8">
            <w:pPr>
              <w:spacing w:after="0"/>
              <w:jc w:val="center"/>
              <w:rPr>
                <w:rFonts w:cs="Times New Roman"/>
                <w:szCs w:val="24"/>
                <w:lang w:val="es-419"/>
              </w:rPr>
            </w:pPr>
            <w:r>
              <w:rPr>
                <w:rFonts w:cs="Times New Roman"/>
                <w:szCs w:val="24"/>
                <w:lang w:val="es-419"/>
              </w:rPr>
              <w:t>20</w:t>
            </w:r>
          </w:p>
        </w:tc>
        <w:tc>
          <w:tcPr>
            <w:tcW w:w="1023" w:type="dxa"/>
            <w:vAlign w:val="center"/>
          </w:tcPr>
          <w:p w14:paraId="55A1CF13" w14:textId="405B05B6" w:rsidR="00A835B8" w:rsidRDefault="00A835B8" w:rsidP="00A835B8">
            <w:pPr>
              <w:spacing w:after="0"/>
              <w:jc w:val="center"/>
              <w:rPr>
                <w:rFonts w:cs="Times New Roman"/>
                <w:szCs w:val="24"/>
                <w:lang w:val="es-419"/>
              </w:rPr>
            </w:pPr>
            <w:r>
              <w:rPr>
                <w:rFonts w:cs="Times New Roman"/>
                <w:szCs w:val="24"/>
                <w:lang w:val="es-419"/>
              </w:rPr>
              <w:t>21</w:t>
            </w:r>
          </w:p>
        </w:tc>
        <w:tc>
          <w:tcPr>
            <w:tcW w:w="1023" w:type="dxa"/>
            <w:vAlign w:val="center"/>
          </w:tcPr>
          <w:p w14:paraId="3B91F1CE" w14:textId="63920CA6" w:rsidR="00A835B8" w:rsidRDefault="00A835B8" w:rsidP="00A835B8">
            <w:pPr>
              <w:spacing w:after="0"/>
              <w:jc w:val="center"/>
              <w:rPr>
                <w:rFonts w:cs="Times New Roman"/>
                <w:szCs w:val="24"/>
                <w:lang w:val="es-419"/>
              </w:rPr>
            </w:pPr>
            <w:r>
              <w:rPr>
                <w:rFonts w:cs="Times New Roman"/>
                <w:szCs w:val="24"/>
                <w:lang w:val="es-419"/>
              </w:rPr>
              <w:t>22</w:t>
            </w:r>
          </w:p>
        </w:tc>
      </w:tr>
      <w:tr w:rsidR="00960E46" w14:paraId="3C0CC12C" w14:textId="77777777" w:rsidTr="00A835B8">
        <w:tc>
          <w:tcPr>
            <w:tcW w:w="1230" w:type="dxa"/>
            <w:vAlign w:val="center"/>
          </w:tcPr>
          <w:p w14:paraId="4B09CD73" w14:textId="6B27E4B3" w:rsidR="00A835B8" w:rsidRPr="00960E46" w:rsidRDefault="00A835B8" w:rsidP="00A835B8">
            <w:pPr>
              <w:spacing w:after="0"/>
              <w:jc w:val="center"/>
              <w:rPr>
                <w:rFonts w:cs="Times New Roman"/>
                <w:b/>
                <w:bCs/>
                <w:szCs w:val="24"/>
                <w:lang w:val="es-419"/>
              </w:rPr>
            </w:pPr>
            <w:r w:rsidRPr="00960E46">
              <w:rPr>
                <w:rFonts w:cs="Times New Roman"/>
                <w:b/>
                <w:bCs/>
                <w:szCs w:val="24"/>
                <w:lang w:val="es-419"/>
              </w:rPr>
              <w:t>Porcentaje</w:t>
            </w:r>
          </w:p>
        </w:tc>
        <w:tc>
          <w:tcPr>
            <w:tcW w:w="1024" w:type="dxa"/>
            <w:vAlign w:val="center"/>
          </w:tcPr>
          <w:p w14:paraId="521B98F5" w14:textId="79DCD53A" w:rsidR="00A835B8" w:rsidRDefault="00A835B8" w:rsidP="00A835B8">
            <w:pPr>
              <w:spacing w:after="0"/>
              <w:jc w:val="center"/>
              <w:rPr>
                <w:rFonts w:cs="Times New Roman"/>
                <w:szCs w:val="24"/>
                <w:lang w:val="es-419"/>
              </w:rPr>
            </w:pPr>
            <w:r>
              <w:rPr>
                <w:rFonts w:cs="Times New Roman"/>
                <w:szCs w:val="24"/>
                <w:lang w:val="es-419"/>
              </w:rPr>
              <w:t>2,08%</w:t>
            </w:r>
          </w:p>
        </w:tc>
        <w:tc>
          <w:tcPr>
            <w:tcW w:w="1024" w:type="dxa"/>
            <w:vAlign w:val="center"/>
          </w:tcPr>
          <w:p w14:paraId="07C7C33A" w14:textId="1043767E" w:rsidR="00A835B8" w:rsidRDefault="00A835B8" w:rsidP="00A835B8">
            <w:pPr>
              <w:spacing w:after="0"/>
              <w:jc w:val="center"/>
              <w:rPr>
                <w:rFonts w:cs="Times New Roman"/>
                <w:szCs w:val="24"/>
                <w:lang w:val="es-419"/>
              </w:rPr>
            </w:pPr>
            <w:r>
              <w:rPr>
                <w:rFonts w:cs="Times New Roman"/>
                <w:szCs w:val="24"/>
                <w:lang w:val="es-419"/>
              </w:rPr>
              <w:t>6,25%</w:t>
            </w:r>
          </w:p>
        </w:tc>
        <w:tc>
          <w:tcPr>
            <w:tcW w:w="1024" w:type="dxa"/>
            <w:vAlign w:val="center"/>
          </w:tcPr>
          <w:p w14:paraId="159941D8" w14:textId="42645431"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337FB0AB" w14:textId="654A6A34" w:rsidR="00A835B8" w:rsidRDefault="00A835B8" w:rsidP="00A835B8">
            <w:pPr>
              <w:spacing w:after="0"/>
              <w:jc w:val="center"/>
              <w:rPr>
                <w:rFonts w:cs="Times New Roman"/>
                <w:szCs w:val="24"/>
                <w:lang w:val="es-419"/>
              </w:rPr>
            </w:pPr>
            <w:r>
              <w:rPr>
                <w:rFonts w:cs="Times New Roman"/>
                <w:szCs w:val="24"/>
                <w:lang w:val="es-419"/>
              </w:rPr>
              <w:t>6,25%</w:t>
            </w:r>
          </w:p>
        </w:tc>
        <w:tc>
          <w:tcPr>
            <w:tcW w:w="1023" w:type="dxa"/>
            <w:vAlign w:val="center"/>
          </w:tcPr>
          <w:p w14:paraId="44A9689D" w14:textId="331CA059"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321F165E" w14:textId="4B0D3022" w:rsidR="00A835B8" w:rsidRDefault="00A835B8" w:rsidP="00A835B8">
            <w:pPr>
              <w:spacing w:after="0"/>
              <w:jc w:val="center"/>
              <w:rPr>
                <w:rFonts w:cs="Times New Roman"/>
                <w:szCs w:val="24"/>
                <w:lang w:val="es-419"/>
              </w:rPr>
            </w:pPr>
            <w:r>
              <w:rPr>
                <w:rFonts w:cs="Times New Roman"/>
                <w:szCs w:val="24"/>
                <w:lang w:val="es-419"/>
              </w:rPr>
              <w:t>6,25%</w:t>
            </w:r>
          </w:p>
        </w:tc>
        <w:tc>
          <w:tcPr>
            <w:tcW w:w="1023" w:type="dxa"/>
            <w:vAlign w:val="center"/>
          </w:tcPr>
          <w:p w14:paraId="6DA9EAFD" w14:textId="44CB0FDC" w:rsidR="00A835B8" w:rsidRDefault="00A835B8" w:rsidP="00A835B8">
            <w:pPr>
              <w:spacing w:after="0"/>
              <w:jc w:val="center"/>
              <w:rPr>
                <w:rFonts w:cs="Times New Roman"/>
                <w:szCs w:val="24"/>
                <w:lang w:val="es-419"/>
              </w:rPr>
            </w:pPr>
            <w:r>
              <w:rPr>
                <w:rFonts w:cs="Times New Roman"/>
                <w:szCs w:val="24"/>
                <w:lang w:val="es-419"/>
              </w:rPr>
              <w:t>4,17%</w:t>
            </w:r>
          </w:p>
        </w:tc>
        <w:tc>
          <w:tcPr>
            <w:tcW w:w="1023" w:type="dxa"/>
            <w:vAlign w:val="center"/>
          </w:tcPr>
          <w:p w14:paraId="2AA8D9C2" w14:textId="222E8022"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2AB6A60B" w14:textId="7DADD6EC" w:rsidR="00A835B8" w:rsidRDefault="00A835B8" w:rsidP="00A835B8">
            <w:pPr>
              <w:spacing w:after="0"/>
              <w:jc w:val="center"/>
              <w:rPr>
                <w:rFonts w:cs="Times New Roman"/>
                <w:szCs w:val="24"/>
                <w:lang w:val="es-419"/>
              </w:rPr>
            </w:pPr>
            <w:r>
              <w:rPr>
                <w:rFonts w:cs="Times New Roman"/>
                <w:szCs w:val="24"/>
                <w:lang w:val="es-419"/>
              </w:rPr>
              <w:t>2,08%</w:t>
            </w:r>
          </w:p>
        </w:tc>
      </w:tr>
      <w:tr w:rsidR="00A835B8" w14:paraId="47FDE737" w14:textId="77777777" w:rsidTr="00A835B8">
        <w:tc>
          <w:tcPr>
            <w:tcW w:w="1230" w:type="dxa"/>
            <w:vAlign w:val="center"/>
          </w:tcPr>
          <w:p w14:paraId="4F261A83" w14:textId="77777777" w:rsidR="00A835B8" w:rsidRPr="00960E46" w:rsidRDefault="00A835B8" w:rsidP="00A835B8">
            <w:pPr>
              <w:spacing w:after="0" w:afterAutospacing="0" w:line="240" w:lineRule="auto"/>
              <w:jc w:val="center"/>
              <w:rPr>
                <w:rFonts w:cs="Times New Roman"/>
                <w:b/>
                <w:bCs/>
                <w:szCs w:val="24"/>
                <w:lang w:val="es-419"/>
              </w:rPr>
            </w:pPr>
            <w:r w:rsidRPr="00960E46">
              <w:rPr>
                <w:rFonts w:cs="Times New Roman"/>
                <w:b/>
                <w:bCs/>
                <w:szCs w:val="24"/>
                <w:lang w:val="es-419"/>
              </w:rPr>
              <w:t>Demanda (Diaria)</w:t>
            </w:r>
          </w:p>
        </w:tc>
        <w:tc>
          <w:tcPr>
            <w:tcW w:w="1024" w:type="dxa"/>
            <w:vAlign w:val="center"/>
          </w:tcPr>
          <w:p w14:paraId="03D3FA9F" w14:textId="5E5B2542" w:rsidR="00A835B8" w:rsidRDefault="00A835B8" w:rsidP="00A835B8">
            <w:pPr>
              <w:spacing w:after="0"/>
              <w:jc w:val="center"/>
              <w:rPr>
                <w:rFonts w:cs="Times New Roman"/>
                <w:szCs w:val="24"/>
                <w:lang w:val="es-419"/>
              </w:rPr>
            </w:pPr>
            <w:r>
              <w:rPr>
                <w:rFonts w:cs="Times New Roman"/>
                <w:szCs w:val="24"/>
                <w:lang w:val="es-419"/>
              </w:rPr>
              <w:t>23</w:t>
            </w:r>
          </w:p>
        </w:tc>
        <w:tc>
          <w:tcPr>
            <w:tcW w:w="1024" w:type="dxa"/>
            <w:vAlign w:val="center"/>
          </w:tcPr>
          <w:p w14:paraId="76424FDE" w14:textId="31D6AC27" w:rsidR="00A835B8" w:rsidRDefault="00A835B8" w:rsidP="00A835B8">
            <w:pPr>
              <w:spacing w:after="0"/>
              <w:jc w:val="center"/>
              <w:rPr>
                <w:rFonts w:cs="Times New Roman"/>
                <w:szCs w:val="24"/>
                <w:lang w:val="es-419"/>
              </w:rPr>
            </w:pPr>
            <w:r>
              <w:rPr>
                <w:rFonts w:cs="Times New Roman"/>
                <w:szCs w:val="24"/>
                <w:lang w:val="es-419"/>
              </w:rPr>
              <w:t>25</w:t>
            </w:r>
          </w:p>
        </w:tc>
        <w:tc>
          <w:tcPr>
            <w:tcW w:w="1024" w:type="dxa"/>
            <w:vAlign w:val="center"/>
          </w:tcPr>
          <w:p w14:paraId="68FEFAFF" w14:textId="240FE9CD" w:rsidR="00A835B8" w:rsidRDefault="00A835B8" w:rsidP="00A835B8">
            <w:pPr>
              <w:spacing w:after="0"/>
              <w:jc w:val="center"/>
              <w:rPr>
                <w:rFonts w:cs="Times New Roman"/>
                <w:szCs w:val="24"/>
                <w:lang w:val="es-419"/>
              </w:rPr>
            </w:pPr>
            <w:r>
              <w:rPr>
                <w:rFonts w:cs="Times New Roman"/>
                <w:szCs w:val="24"/>
                <w:lang w:val="es-419"/>
              </w:rPr>
              <w:t>26</w:t>
            </w:r>
          </w:p>
        </w:tc>
        <w:tc>
          <w:tcPr>
            <w:tcW w:w="1023" w:type="dxa"/>
            <w:vAlign w:val="center"/>
          </w:tcPr>
          <w:p w14:paraId="18EFF283" w14:textId="49EB09A8" w:rsidR="00A835B8" w:rsidRDefault="00A835B8" w:rsidP="00A835B8">
            <w:pPr>
              <w:spacing w:after="0"/>
              <w:jc w:val="center"/>
              <w:rPr>
                <w:rFonts w:cs="Times New Roman"/>
                <w:szCs w:val="24"/>
                <w:lang w:val="es-419"/>
              </w:rPr>
            </w:pPr>
            <w:r>
              <w:rPr>
                <w:rFonts w:cs="Times New Roman"/>
                <w:szCs w:val="24"/>
                <w:lang w:val="es-419"/>
              </w:rPr>
              <w:t>30</w:t>
            </w:r>
          </w:p>
        </w:tc>
        <w:tc>
          <w:tcPr>
            <w:tcW w:w="1023" w:type="dxa"/>
            <w:vAlign w:val="center"/>
          </w:tcPr>
          <w:p w14:paraId="48375851" w14:textId="11C3BCB6" w:rsidR="00A835B8" w:rsidRDefault="00A835B8" w:rsidP="00A835B8">
            <w:pPr>
              <w:spacing w:after="0"/>
              <w:jc w:val="center"/>
              <w:rPr>
                <w:rFonts w:cs="Times New Roman"/>
                <w:szCs w:val="24"/>
                <w:lang w:val="es-419"/>
              </w:rPr>
            </w:pPr>
            <w:r>
              <w:rPr>
                <w:rFonts w:cs="Times New Roman"/>
                <w:szCs w:val="24"/>
                <w:lang w:val="es-419"/>
              </w:rPr>
              <w:t>33</w:t>
            </w:r>
          </w:p>
        </w:tc>
        <w:tc>
          <w:tcPr>
            <w:tcW w:w="1023" w:type="dxa"/>
            <w:vAlign w:val="center"/>
          </w:tcPr>
          <w:p w14:paraId="0E43F545" w14:textId="072C0D07" w:rsidR="00A835B8" w:rsidRDefault="00A835B8" w:rsidP="00A835B8">
            <w:pPr>
              <w:spacing w:after="0"/>
              <w:jc w:val="center"/>
              <w:rPr>
                <w:rFonts w:cs="Times New Roman"/>
                <w:szCs w:val="24"/>
                <w:lang w:val="es-419"/>
              </w:rPr>
            </w:pPr>
            <w:r>
              <w:rPr>
                <w:rFonts w:cs="Times New Roman"/>
                <w:szCs w:val="24"/>
                <w:lang w:val="es-419"/>
              </w:rPr>
              <w:t>34</w:t>
            </w:r>
          </w:p>
        </w:tc>
        <w:tc>
          <w:tcPr>
            <w:tcW w:w="1023" w:type="dxa"/>
            <w:vAlign w:val="center"/>
          </w:tcPr>
          <w:p w14:paraId="60250360" w14:textId="7DC7AADF" w:rsidR="00A835B8" w:rsidRDefault="00A835B8" w:rsidP="00A835B8">
            <w:pPr>
              <w:spacing w:after="0"/>
              <w:jc w:val="center"/>
              <w:rPr>
                <w:rFonts w:cs="Times New Roman"/>
                <w:szCs w:val="24"/>
                <w:lang w:val="es-419"/>
              </w:rPr>
            </w:pPr>
            <w:r>
              <w:rPr>
                <w:rFonts w:cs="Times New Roman"/>
                <w:szCs w:val="24"/>
                <w:lang w:val="es-419"/>
              </w:rPr>
              <w:t>35</w:t>
            </w:r>
          </w:p>
        </w:tc>
        <w:tc>
          <w:tcPr>
            <w:tcW w:w="1023" w:type="dxa"/>
            <w:vAlign w:val="center"/>
          </w:tcPr>
          <w:p w14:paraId="06FF5345" w14:textId="3D846F95" w:rsidR="00A835B8" w:rsidRDefault="00A835B8" w:rsidP="00A835B8">
            <w:pPr>
              <w:spacing w:after="0"/>
              <w:jc w:val="center"/>
              <w:rPr>
                <w:rFonts w:cs="Times New Roman"/>
                <w:szCs w:val="24"/>
                <w:lang w:val="es-419"/>
              </w:rPr>
            </w:pPr>
            <w:r>
              <w:rPr>
                <w:rFonts w:cs="Times New Roman"/>
                <w:szCs w:val="24"/>
                <w:lang w:val="es-419"/>
              </w:rPr>
              <w:t>37</w:t>
            </w:r>
          </w:p>
        </w:tc>
        <w:tc>
          <w:tcPr>
            <w:tcW w:w="1023" w:type="dxa"/>
            <w:vAlign w:val="center"/>
          </w:tcPr>
          <w:p w14:paraId="0C2A25EF" w14:textId="0F5E7521" w:rsidR="00A835B8" w:rsidRDefault="00A835B8" w:rsidP="00A835B8">
            <w:pPr>
              <w:spacing w:after="0"/>
              <w:jc w:val="center"/>
              <w:rPr>
                <w:rFonts w:cs="Times New Roman"/>
                <w:szCs w:val="24"/>
                <w:lang w:val="es-419"/>
              </w:rPr>
            </w:pPr>
            <w:r>
              <w:rPr>
                <w:rFonts w:cs="Times New Roman"/>
                <w:szCs w:val="24"/>
                <w:lang w:val="es-419"/>
              </w:rPr>
              <w:t>39</w:t>
            </w:r>
          </w:p>
        </w:tc>
      </w:tr>
      <w:tr w:rsidR="00A835B8" w14:paraId="0B010514" w14:textId="77777777" w:rsidTr="00A835B8">
        <w:tc>
          <w:tcPr>
            <w:tcW w:w="1230" w:type="dxa"/>
            <w:vAlign w:val="center"/>
          </w:tcPr>
          <w:p w14:paraId="729BF4F4" w14:textId="77777777" w:rsidR="00A835B8" w:rsidRPr="00960E46" w:rsidRDefault="00A835B8" w:rsidP="00A835B8">
            <w:pPr>
              <w:spacing w:after="0"/>
              <w:jc w:val="center"/>
              <w:rPr>
                <w:rFonts w:cs="Times New Roman"/>
                <w:b/>
                <w:bCs/>
                <w:szCs w:val="24"/>
                <w:lang w:val="es-419"/>
              </w:rPr>
            </w:pPr>
            <w:r w:rsidRPr="00960E46">
              <w:rPr>
                <w:rFonts w:cs="Times New Roman"/>
                <w:b/>
                <w:bCs/>
                <w:szCs w:val="24"/>
                <w:lang w:val="es-419"/>
              </w:rPr>
              <w:t>Porcentaje</w:t>
            </w:r>
          </w:p>
        </w:tc>
        <w:tc>
          <w:tcPr>
            <w:tcW w:w="1024" w:type="dxa"/>
            <w:vAlign w:val="center"/>
          </w:tcPr>
          <w:p w14:paraId="64113BE2" w14:textId="467014D7" w:rsidR="00A835B8" w:rsidRDefault="00A835B8" w:rsidP="00A835B8">
            <w:pPr>
              <w:spacing w:after="0"/>
              <w:jc w:val="center"/>
              <w:rPr>
                <w:rFonts w:cs="Times New Roman"/>
                <w:szCs w:val="24"/>
                <w:lang w:val="es-419"/>
              </w:rPr>
            </w:pPr>
            <w:r>
              <w:rPr>
                <w:rFonts w:cs="Times New Roman"/>
                <w:szCs w:val="24"/>
                <w:lang w:val="es-419"/>
              </w:rPr>
              <w:t>2,08%</w:t>
            </w:r>
          </w:p>
        </w:tc>
        <w:tc>
          <w:tcPr>
            <w:tcW w:w="1024" w:type="dxa"/>
            <w:vAlign w:val="center"/>
          </w:tcPr>
          <w:p w14:paraId="04334810" w14:textId="5BED8A9E" w:rsidR="00A835B8" w:rsidRDefault="00A835B8" w:rsidP="00A835B8">
            <w:pPr>
              <w:spacing w:after="0"/>
              <w:jc w:val="center"/>
              <w:rPr>
                <w:rFonts w:cs="Times New Roman"/>
                <w:szCs w:val="24"/>
                <w:lang w:val="es-419"/>
              </w:rPr>
            </w:pPr>
            <w:r>
              <w:rPr>
                <w:rFonts w:cs="Times New Roman"/>
                <w:szCs w:val="24"/>
                <w:lang w:val="es-419"/>
              </w:rPr>
              <w:t>4,17%</w:t>
            </w:r>
          </w:p>
        </w:tc>
        <w:tc>
          <w:tcPr>
            <w:tcW w:w="1024" w:type="dxa"/>
            <w:vAlign w:val="center"/>
          </w:tcPr>
          <w:p w14:paraId="3E604410" w14:textId="4C7CB8DA"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0E1FE0C6" w14:textId="1B5143BE"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77FEBFED" w14:textId="44F44C52"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0315E98D" w14:textId="366931FF"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7AAD82D6" w14:textId="654483C1"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6D8149EC" w14:textId="1E9B6B45"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13FDCF29" w14:textId="12609F56" w:rsidR="00A835B8" w:rsidRDefault="00A835B8" w:rsidP="00A835B8">
            <w:pPr>
              <w:spacing w:after="0"/>
              <w:jc w:val="center"/>
              <w:rPr>
                <w:rFonts w:cs="Times New Roman"/>
                <w:szCs w:val="24"/>
                <w:lang w:val="es-419"/>
              </w:rPr>
            </w:pPr>
            <w:r>
              <w:rPr>
                <w:rFonts w:cs="Times New Roman"/>
                <w:szCs w:val="24"/>
                <w:lang w:val="es-419"/>
              </w:rPr>
              <w:t>2,08%</w:t>
            </w:r>
          </w:p>
        </w:tc>
      </w:tr>
      <w:tr w:rsidR="00A835B8" w14:paraId="564C017E" w14:textId="77777777" w:rsidTr="00A835B8">
        <w:tc>
          <w:tcPr>
            <w:tcW w:w="1230" w:type="dxa"/>
            <w:vAlign w:val="center"/>
          </w:tcPr>
          <w:p w14:paraId="35C030CE" w14:textId="77777777" w:rsidR="00A835B8" w:rsidRPr="00960E46" w:rsidRDefault="00A835B8" w:rsidP="00A835B8">
            <w:pPr>
              <w:spacing w:after="0" w:afterAutospacing="0" w:line="240" w:lineRule="auto"/>
              <w:jc w:val="center"/>
              <w:rPr>
                <w:rFonts w:cs="Times New Roman"/>
                <w:b/>
                <w:bCs/>
                <w:szCs w:val="24"/>
                <w:lang w:val="es-419"/>
              </w:rPr>
            </w:pPr>
            <w:r w:rsidRPr="00960E46">
              <w:rPr>
                <w:rFonts w:cs="Times New Roman"/>
                <w:b/>
                <w:bCs/>
                <w:szCs w:val="24"/>
                <w:lang w:val="es-419"/>
              </w:rPr>
              <w:t>Demanda (Diaria)</w:t>
            </w:r>
          </w:p>
        </w:tc>
        <w:tc>
          <w:tcPr>
            <w:tcW w:w="1024" w:type="dxa"/>
            <w:vAlign w:val="center"/>
          </w:tcPr>
          <w:p w14:paraId="291D230F" w14:textId="6E46B26F" w:rsidR="00A835B8" w:rsidRDefault="00A835B8" w:rsidP="00A835B8">
            <w:pPr>
              <w:spacing w:after="0"/>
              <w:jc w:val="center"/>
              <w:rPr>
                <w:rFonts w:cs="Times New Roman"/>
                <w:szCs w:val="24"/>
                <w:lang w:val="es-419"/>
              </w:rPr>
            </w:pPr>
            <w:r>
              <w:rPr>
                <w:rFonts w:cs="Times New Roman"/>
                <w:szCs w:val="24"/>
                <w:lang w:val="es-419"/>
              </w:rPr>
              <w:t>40</w:t>
            </w:r>
          </w:p>
        </w:tc>
        <w:tc>
          <w:tcPr>
            <w:tcW w:w="1024" w:type="dxa"/>
            <w:vAlign w:val="center"/>
          </w:tcPr>
          <w:p w14:paraId="5DD6B038" w14:textId="4A1FBC74" w:rsidR="00A835B8" w:rsidRDefault="00A835B8" w:rsidP="00A835B8">
            <w:pPr>
              <w:spacing w:after="0"/>
              <w:jc w:val="center"/>
              <w:rPr>
                <w:rFonts w:cs="Times New Roman"/>
                <w:szCs w:val="24"/>
                <w:lang w:val="es-419"/>
              </w:rPr>
            </w:pPr>
            <w:r>
              <w:rPr>
                <w:rFonts w:cs="Times New Roman"/>
                <w:szCs w:val="24"/>
                <w:lang w:val="es-419"/>
              </w:rPr>
              <w:t>41</w:t>
            </w:r>
          </w:p>
        </w:tc>
        <w:tc>
          <w:tcPr>
            <w:tcW w:w="1024" w:type="dxa"/>
            <w:vAlign w:val="center"/>
          </w:tcPr>
          <w:p w14:paraId="10332FE9" w14:textId="17FD3D25" w:rsidR="00A835B8" w:rsidRDefault="00A835B8" w:rsidP="00A835B8">
            <w:pPr>
              <w:spacing w:after="0"/>
              <w:jc w:val="center"/>
              <w:rPr>
                <w:rFonts w:cs="Times New Roman"/>
                <w:szCs w:val="24"/>
                <w:lang w:val="es-419"/>
              </w:rPr>
            </w:pPr>
            <w:r>
              <w:rPr>
                <w:rFonts w:cs="Times New Roman"/>
                <w:szCs w:val="24"/>
                <w:lang w:val="es-419"/>
              </w:rPr>
              <w:t>43</w:t>
            </w:r>
          </w:p>
        </w:tc>
        <w:tc>
          <w:tcPr>
            <w:tcW w:w="1023" w:type="dxa"/>
            <w:vAlign w:val="center"/>
          </w:tcPr>
          <w:p w14:paraId="16C1AFC6" w14:textId="5B568E4E" w:rsidR="00A835B8" w:rsidRDefault="00A835B8" w:rsidP="00A835B8">
            <w:pPr>
              <w:spacing w:after="0"/>
              <w:jc w:val="center"/>
              <w:rPr>
                <w:rFonts w:cs="Times New Roman"/>
                <w:szCs w:val="24"/>
                <w:lang w:val="es-419"/>
              </w:rPr>
            </w:pPr>
            <w:r>
              <w:rPr>
                <w:rFonts w:cs="Times New Roman"/>
                <w:szCs w:val="24"/>
                <w:lang w:val="es-419"/>
              </w:rPr>
              <w:t>46</w:t>
            </w:r>
          </w:p>
        </w:tc>
        <w:tc>
          <w:tcPr>
            <w:tcW w:w="1023" w:type="dxa"/>
            <w:vAlign w:val="center"/>
          </w:tcPr>
          <w:p w14:paraId="1F810644" w14:textId="5059CE3B" w:rsidR="00A835B8" w:rsidRDefault="00A835B8" w:rsidP="00A835B8">
            <w:pPr>
              <w:spacing w:after="0"/>
              <w:jc w:val="center"/>
              <w:rPr>
                <w:rFonts w:cs="Times New Roman"/>
                <w:szCs w:val="24"/>
                <w:lang w:val="es-419"/>
              </w:rPr>
            </w:pPr>
            <w:r>
              <w:rPr>
                <w:rFonts w:cs="Times New Roman"/>
                <w:szCs w:val="24"/>
                <w:lang w:val="es-419"/>
              </w:rPr>
              <w:t>51</w:t>
            </w:r>
          </w:p>
        </w:tc>
        <w:tc>
          <w:tcPr>
            <w:tcW w:w="1023" w:type="dxa"/>
            <w:vAlign w:val="center"/>
          </w:tcPr>
          <w:p w14:paraId="33DA0F2F" w14:textId="39EB1826" w:rsidR="00A835B8" w:rsidRDefault="00A835B8" w:rsidP="00A835B8">
            <w:pPr>
              <w:spacing w:after="0"/>
              <w:jc w:val="center"/>
              <w:rPr>
                <w:rFonts w:cs="Times New Roman"/>
                <w:szCs w:val="24"/>
                <w:lang w:val="es-419"/>
              </w:rPr>
            </w:pPr>
            <w:r>
              <w:rPr>
                <w:rFonts w:cs="Times New Roman"/>
                <w:szCs w:val="24"/>
                <w:lang w:val="es-419"/>
              </w:rPr>
              <w:t>52</w:t>
            </w:r>
          </w:p>
        </w:tc>
        <w:tc>
          <w:tcPr>
            <w:tcW w:w="1023" w:type="dxa"/>
            <w:vAlign w:val="center"/>
          </w:tcPr>
          <w:p w14:paraId="4F85458E" w14:textId="421CD158" w:rsidR="00A835B8" w:rsidRDefault="00A835B8" w:rsidP="00A835B8">
            <w:pPr>
              <w:spacing w:after="0"/>
              <w:jc w:val="center"/>
              <w:rPr>
                <w:rFonts w:cs="Times New Roman"/>
                <w:szCs w:val="24"/>
                <w:lang w:val="es-419"/>
              </w:rPr>
            </w:pPr>
            <w:r>
              <w:rPr>
                <w:rFonts w:cs="Times New Roman"/>
                <w:szCs w:val="24"/>
                <w:lang w:val="es-419"/>
              </w:rPr>
              <w:t>53</w:t>
            </w:r>
          </w:p>
        </w:tc>
        <w:tc>
          <w:tcPr>
            <w:tcW w:w="1023" w:type="dxa"/>
            <w:vAlign w:val="center"/>
          </w:tcPr>
          <w:p w14:paraId="46CA3D5D" w14:textId="0EF86BB6" w:rsidR="00A835B8" w:rsidRDefault="00A835B8" w:rsidP="00A835B8">
            <w:pPr>
              <w:spacing w:after="0"/>
              <w:jc w:val="center"/>
              <w:rPr>
                <w:rFonts w:cs="Times New Roman"/>
                <w:szCs w:val="24"/>
                <w:lang w:val="es-419"/>
              </w:rPr>
            </w:pPr>
            <w:r>
              <w:rPr>
                <w:rFonts w:cs="Times New Roman"/>
                <w:szCs w:val="24"/>
                <w:lang w:val="es-419"/>
              </w:rPr>
              <w:t>55</w:t>
            </w:r>
          </w:p>
        </w:tc>
        <w:tc>
          <w:tcPr>
            <w:tcW w:w="1023" w:type="dxa"/>
            <w:vAlign w:val="center"/>
          </w:tcPr>
          <w:p w14:paraId="57A0FE63" w14:textId="5A141406" w:rsidR="00A835B8" w:rsidRDefault="00A835B8" w:rsidP="00A835B8">
            <w:pPr>
              <w:spacing w:after="0"/>
              <w:jc w:val="center"/>
              <w:rPr>
                <w:rFonts w:cs="Times New Roman"/>
                <w:szCs w:val="24"/>
                <w:lang w:val="es-419"/>
              </w:rPr>
            </w:pPr>
            <w:r>
              <w:rPr>
                <w:rFonts w:cs="Times New Roman"/>
                <w:szCs w:val="24"/>
                <w:lang w:val="es-419"/>
              </w:rPr>
              <w:t>57</w:t>
            </w:r>
          </w:p>
        </w:tc>
      </w:tr>
      <w:tr w:rsidR="00A835B8" w14:paraId="72508DC4" w14:textId="77777777" w:rsidTr="00A835B8">
        <w:tc>
          <w:tcPr>
            <w:tcW w:w="1230" w:type="dxa"/>
            <w:vAlign w:val="center"/>
          </w:tcPr>
          <w:p w14:paraId="3CE21D55" w14:textId="77777777" w:rsidR="00A835B8" w:rsidRPr="00960E46" w:rsidRDefault="00A835B8" w:rsidP="00A835B8">
            <w:pPr>
              <w:spacing w:after="0"/>
              <w:jc w:val="center"/>
              <w:rPr>
                <w:rFonts w:cs="Times New Roman"/>
                <w:b/>
                <w:bCs/>
                <w:szCs w:val="24"/>
                <w:lang w:val="es-419"/>
              </w:rPr>
            </w:pPr>
            <w:r w:rsidRPr="00960E46">
              <w:rPr>
                <w:rFonts w:cs="Times New Roman"/>
                <w:b/>
                <w:bCs/>
                <w:szCs w:val="24"/>
                <w:lang w:val="es-419"/>
              </w:rPr>
              <w:t>Porcentaje</w:t>
            </w:r>
          </w:p>
        </w:tc>
        <w:tc>
          <w:tcPr>
            <w:tcW w:w="1024" w:type="dxa"/>
            <w:vAlign w:val="center"/>
          </w:tcPr>
          <w:p w14:paraId="498C288F" w14:textId="4C7DAD78" w:rsidR="00A835B8" w:rsidRDefault="00A835B8" w:rsidP="00A835B8">
            <w:pPr>
              <w:spacing w:after="0"/>
              <w:jc w:val="center"/>
              <w:rPr>
                <w:rFonts w:cs="Times New Roman"/>
                <w:szCs w:val="24"/>
                <w:lang w:val="es-419"/>
              </w:rPr>
            </w:pPr>
            <w:r>
              <w:rPr>
                <w:rFonts w:cs="Times New Roman"/>
                <w:szCs w:val="24"/>
                <w:lang w:val="es-419"/>
              </w:rPr>
              <w:t>4,17%</w:t>
            </w:r>
          </w:p>
        </w:tc>
        <w:tc>
          <w:tcPr>
            <w:tcW w:w="1024" w:type="dxa"/>
            <w:vAlign w:val="center"/>
          </w:tcPr>
          <w:p w14:paraId="20FCD842" w14:textId="3D193180" w:rsidR="00A835B8" w:rsidRDefault="00A835B8" w:rsidP="00A835B8">
            <w:pPr>
              <w:spacing w:after="0"/>
              <w:jc w:val="center"/>
              <w:rPr>
                <w:rFonts w:cs="Times New Roman"/>
                <w:szCs w:val="24"/>
                <w:lang w:val="es-419"/>
              </w:rPr>
            </w:pPr>
            <w:r>
              <w:rPr>
                <w:rFonts w:cs="Times New Roman"/>
                <w:szCs w:val="24"/>
                <w:lang w:val="es-419"/>
              </w:rPr>
              <w:t>4,17%</w:t>
            </w:r>
          </w:p>
        </w:tc>
        <w:tc>
          <w:tcPr>
            <w:tcW w:w="1024" w:type="dxa"/>
            <w:vAlign w:val="center"/>
          </w:tcPr>
          <w:p w14:paraId="1F011B71" w14:textId="010A3112"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08869220" w14:textId="7E887B2D"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2DA08176" w14:textId="6AEC7C5F" w:rsidR="00A835B8" w:rsidRDefault="00A835B8" w:rsidP="00A835B8">
            <w:pPr>
              <w:spacing w:after="0"/>
              <w:jc w:val="center"/>
              <w:rPr>
                <w:rFonts w:cs="Times New Roman"/>
                <w:szCs w:val="24"/>
                <w:lang w:val="es-419"/>
              </w:rPr>
            </w:pPr>
            <w:r>
              <w:rPr>
                <w:rFonts w:cs="Times New Roman"/>
                <w:szCs w:val="24"/>
                <w:lang w:val="es-419"/>
              </w:rPr>
              <w:t>4,17%</w:t>
            </w:r>
          </w:p>
        </w:tc>
        <w:tc>
          <w:tcPr>
            <w:tcW w:w="1023" w:type="dxa"/>
            <w:vAlign w:val="center"/>
          </w:tcPr>
          <w:p w14:paraId="01934950" w14:textId="32126927" w:rsidR="00A835B8" w:rsidRDefault="00A835B8" w:rsidP="00A835B8">
            <w:pPr>
              <w:spacing w:after="0"/>
              <w:jc w:val="center"/>
              <w:rPr>
                <w:rFonts w:cs="Times New Roman"/>
                <w:szCs w:val="24"/>
                <w:lang w:val="es-419"/>
              </w:rPr>
            </w:pPr>
            <w:r>
              <w:rPr>
                <w:rFonts w:cs="Times New Roman"/>
                <w:szCs w:val="24"/>
                <w:lang w:val="es-419"/>
              </w:rPr>
              <w:t>10,42%</w:t>
            </w:r>
          </w:p>
        </w:tc>
        <w:tc>
          <w:tcPr>
            <w:tcW w:w="1023" w:type="dxa"/>
            <w:vAlign w:val="center"/>
          </w:tcPr>
          <w:p w14:paraId="0A703372" w14:textId="181EDA6F" w:rsidR="00A835B8" w:rsidRDefault="00A835B8" w:rsidP="00A835B8">
            <w:pPr>
              <w:spacing w:after="0"/>
              <w:jc w:val="center"/>
              <w:rPr>
                <w:rFonts w:cs="Times New Roman"/>
                <w:szCs w:val="24"/>
                <w:lang w:val="es-419"/>
              </w:rPr>
            </w:pPr>
            <w:r>
              <w:rPr>
                <w:rFonts w:cs="Times New Roman"/>
                <w:szCs w:val="24"/>
                <w:lang w:val="es-419"/>
              </w:rPr>
              <w:t>4,17%</w:t>
            </w:r>
          </w:p>
        </w:tc>
        <w:tc>
          <w:tcPr>
            <w:tcW w:w="1023" w:type="dxa"/>
            <w:vAlign w:val="center"/>
          </w:tcPr>
          <w:p w14:paraId="0D72446E" w14:textId="336B945F" w:rsidR="00A835B8" w:rsidRDefault="00A835B8" w:rsidP="00A835B8">
            <w:pPr>
              <w:spacing w:after="0"/>
              <w:jc w:val="center"/>
              <w:rPr>
                <w:rFonts w:cs="Times New Roman"/>
                <w:szCs w:val="24"/>
                <w:lang w:val="es-419"/>
              </w:rPr>
            </w:pPr>
            <w:r>
              <w:rPr>
                <w:rFonts w:cs="Times New Roman"/>
                <w:szCs w:val="24"/>
                <w:lang w:val="es-419"/>
              </w:rPr>
              <w:t>2,08%</w:t>
            </w:r>
          </w:p>
        </w:tc>
        <w:tc>
          <w:tcPr>
            <w:tcW w:w="1023" w:type="dxa"/>
            <w:vAlign w:val="center"/>
          </w:tcPr>
          <w:p w14:paraId="73B7EEC9" w14:textId="49C787F5" w:rsidR="00A835B8" w:rsidRDefault="00A835B8" w:rsidP="00A835B8">
            <w:pPr>
              <w:spacing w:after="0"/>
              <w:jc w:val="center"/>
              <w:rPr>
                <w:rFonts w:cs="Times New Roman"/>
                <w:szCs w:val="24"/>
                <w:lang w:val="es-419"/>
              </w:rPr>
            </w:pPr>
            <w:r>
              <w:rPr>
                <w:rFonts w:cs="Times New Roman"/>
                <w:szCs w:val="24"/>
                <w:lang w:val="es-419"/>
              </w:rPr>
              <w:t>8,33%</w:t>
            </w:r>
          </w:p>
        </w:tc>
      </w:tr>
    </w:tbl>
    <w:p w14:paraId="69DC9AA8" w14:textId="77777777" w:rsidR="00A835B8" w:rsidRDefault="00A835B8" w:rsidP="00C821B8">
      <w:pPr>
        <w:spacing w:after="0"/>
        <w:rPr>
          <w:rFonts w:cs="Times New Roman"/>
          <w:szCs w:val="24"/>
          <w:lang w:val="es-419"/>
        </w:rPr>
      </w:pPr>
    </w:p>
    <w:p w14:paraId="17E929DF" w14:textId="156F81B5" w:rsidR="00B161C1" w:rsidRDefault="00B161C1" w:rsidP="00C821B8">
      <w:pPr>
        <w:spacing w:after="0"/>
        <w:rPr>
          <w:rFonts w:cs="Times New Roman"/>
          <w:szCs w:val="24"/>
          <w:lang w:val="es-419"/>
        </w:rPr>
      </w:pPr>
      <w:r>
        <w:rPr>
          <w:rFonts w:cs="Times New Roman"/>
          <w:szCs w:val="24"/>
          <w:lang w:val="es-419"/>
        </w:rPr>
        <w:t xml:space="preserve">      A continuación</w:t>
      </w:r>
      <w:r w:rsidR="0062201D">
        <w:rPr>
          <w:rFonts w:cs="Times New Roman"/>
          <w:szCs w:val="24"/>
          <w:lang w:val="es-419"/>
        </w:rPr>
        <w:t>,</w:t>
      </w:r>
      <w:r>
        <w:rPr>
          <w:rFonts w:cs="Times New Roman"/>
          <w:szCs w:val="24"/>
          <w:lang w:val="es-419"/>
        </w:rPr>
        <w:t xml:space="preserve"> se mu</w:t>
      </w:r>
      <w:r w:rsidR="0062201D">
        <w:rPr>
          <w:rFonts w:cs="Times New Roman"/>
          <w:szCs w:val="24"/>
          <w:lang w:val="es-419"/>
        </w:rPr>
        <w:t>estra una tabla de tendencias de las demandas mensuales 2016-2019 para Oxígenos de Oriente:</w:t>
      </w:r>
    </w:p>
    <w:p w14:paraId="45E68F27" w14:textId="7752F8A3" w:rsidR="0062201D" w:rsidRDefault="002B26C0" w:rsidP="002B26C0">
      <w:pPr>
        <w:spacing w:after="0"/>
        <w:jc w:val="center"/>
        <w:rPr>
          <w:rFonts w:cs="Times New Roman"/>
          <w:szCs w:val="24"/>
          <w:lang w:val="es-419"/>
        </w:rPr>
      </w:pPr>
      <w:r w:rsidRPr="002B26C0">
        <w:rPr>
          <w:rFonts w:cs="Times New Roman"/>
          <w:noProof/>
          <w:szCs w:val="24"/>
          <w:lang w:val="es-ES" w:eastAsia="ja-JP"/>
        </w:rPr>
        <w:lastRenderedPageBreak/>
        <w:drawing>
          <wp:inline distT="0" distB="0" distL="0" distR="0" wp14:anchorId="195B3A3A" wp14:editId="2C2106B7">
            <wp:extent cx="5668645" cy="2837533"/>
            <wp:effectExtent l="0" t="0" r="8255" b="1270"/>
            <wp:docPr id="8" name="Imagen 8" descr="C:\Users\HEADPAINS\Desktop\image_2020-07-30_02-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DPAINS\Desktop\image_2020-07-30_02-18-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896" cy="2866692"/>
                    </a:xfrm>
                    <a:prstGeom prst="rect">
                      <a:avLst/>
                    </a:prstGeom>
                    <a:noFill/>
                    <a:ln>
                      <a:noFill/>
                    </a:ln>
                  </pic:spPr>
                </pic:pic>
              </a:graphicData>
            </a:graphic>
          </wp:inline>
        </w:drawing>
      </w:r>
    </w:p>
    <w:p w14:paraId="29D46A71" w14:textId="720854CA" w:rsidR="00C601FB" w:rsidRPr="00C31113" w:rsidRDefault="00C31113" w:rsidP="00C601FB">
      <w:pPr>
        <w:pStyle w:val="ListParagraph"/>
        <w:numPr>
          <w:ilvl w:val="0"/>
          <w:numId w:val="5"/>
        </w:numPr>
        <w:spacing w:after="0"/>
        <w:rPr>
          <w:rFonts w:cs="Times New Roman"/>
          <w:szCs w:val="24"/>
          <w:lang w:val="es-419"/>
        </w:rPr>
      </w:pPr>
      <w:r>
        <w:rPr>
          <w:rFonts w:cs="Times New Roman"/>
          <w:szCs w:val="24"/>
          <w:lang w:val="es-419"/>
        </w:rPr>
        <w:t xml:space="preserve">Para el </w:t>
      </w:r>
      <w:r w:rsidR="00227B27">
        <w:rPr>
          <w:rFonts w:cs="Times New Roman"/>
          <w:szCs w:val="24"/>
          <w:lang w:val="es-419"/>
        </w:rPr>
        <w:t>Análisis</w:t>
      </w:r>
      <w:r w:rsidR="007B5B2D">
        <w:rPr>
          <w:rFonts w:cs="Times New Roman"/>
          <w:szCs w:val="24"/>
          <w:lang w:val="es-419"/>
        </w:rPr>
        <w:t xml:space="preserve"> </w:t>
      </w:r>
      <w:r w:rsidR="00227B27">
        <w:rPr>
          <w:rFonts w:cs="Times New Roman"/>
          <w:szCs w:val="24"/>
          <w:lang w:val="es-419"/>
        </w:rPr>
        <w:t>de los datos históricos correspondiente a los tiempos de entrega</w:t>
      </w:r>
      <w:r w:rsidR="008B6652">
        <w:rPr>
          <w:rFonts w:cs="Times New Roman"/>
          <w:szCs w:val="24"/>
          <w:lang w:val="es-419"/>
        </w:rPr>
        <w:t>, estos fueron dados</w:t>
      </w:r>
      <w:r w:rsidR="00C601FB">
        <w:rPr>
          <w:rFonts w:cs="Times New Roman"/>
          <w:szCs w:val="24"/>
          <w:lang w:val="es-419"/>
        </w:rPr>
        <w:t xml:space="preserve"> en</w:t>
      </w:r>
      <w:r w:rsidR="008B6652">
        <w:rPr>
          <w:rFonts w:cs="Times New Roman"/>
          <w:szCs w:val="24"/>
          <w:lang w:val="es-419"/>
        </w:rPr>
        <w:t xml:space="preserve"> una tabla</w:t>
      </w:r>
      <w:r w:rsidR="00C601FB">
        <w:rPr>
          <w:rFonts w:cs="Times New Roman"/>
          <w:szCs w:val="24"/>
          <w:lang w:val="es-419"/>
        </w:rPr>
        <w:t xml:space="preserve"> que reflejaban la frecuencia con la que el proveedor entregaba los productos cuando se </w:t>
      </w:r>
      <w:r>
        <w:rPr>
          <w:rFonts w:cs="Times New Roman"/>
          <w:szCs w:val="24"/>
          <w:lang w:val="es-419"/>
        </w:rPr>
        <w:t>hacía</w:t>
      </w:r>
      <w:r w:rsidR="00C601FB">
        <w:rPr>
          <w:rFonts w:cs="Times New Roman"/>
          <w:szCs w:val="24"/>
          <w:lang w:val="es-419"/>
        </w:rPr>
        <w:t xml:space="preserve"> una orden. Debido a que los datos fueron dados directamente en días no hizo falta de transformar. Luego del análisis resultaron en el siguiente cuadro donde se reflejan los valores y su porcentaje de frecuencia.</w:t>
      </w:r>
    </w:p>
    <w:tbl>
      <w:tblPr>
        <w:tblStyle w:val="TableGrid"/>
        <w:tblW w:w="11532" w:type="dxa"/>
        <w:tblInd w:w="-1175" w:type="dxa"/>
        <w:tblLook w:val="04A0" w:firstRow="1" w:lastRow="0" w:firstColumn="1" w:lastColumn="0" w:noHBand="0" w:noVBand="1"/>
      </w:tblPr>
      <w:tblGrid>
        <w:gridCol w:w="1736"/>
        <w:gridCol w:w="836"/>
        <w:gridCol w:w="956"/>
        <w:gridCol w:w="956"/>
        <w:gridCol w:w="956"/>
        <w:gridCol w:w="836"/>
        <w:gridCol w:w="956"/>
        <w:gridCol w:w="836"/>
        <w:gridCol w:w="956"/>
        <w:gridCol w:w="836"/>
        <w:gridCol w:w="836"/>
        <w:gridCol w:w="836"/>
      </w:tblGrid>
      <w:tr w:rsidR="000B5214" w:rsidRPr="000B5214" w14:paraId="76877020" w14:textId="77777777" w:rsidTr="000B5214">
        <w:trPr>
          <w:trHeight w:val="791"/>
        </w:trPr>
        <w:tc>
          <w:tcPr>
            <w:tcW w:w="1736" w:type="dxa"/>
            <w:vAlign w:val="center"/>
          </w:tcPr>
          <w:p w14:paraId="64B5A3FB" w14:textId="0065B269" w:rsidR="00D35920" w:rsidRPr="00960E46" w:rsidRDefault="00D35920" w:rsidP="00960E46">
            <w:pPr>
              <w:spacing w:after="0" w:afterAutospacing="0" w:line="240" w:lineRule="auto"/>
              <w:jc w:val="center"/>
              <w:rPr>
                <w:rFonts w:cs="Times New Roman"/>
                <w:b/>
                <w:bCs/>
                <w:szCs w:val="24"/>
                <w:lang w:val="es-419"/>
              </w:rPr>
            </w:pPr>
            <w:r w:rsidRPr="00960E46">
              <w:rPr>
                <w:rFonts w:cs="Times New Roman"/>
                <w:b/>
                <w:bCs/>
                <w:szCs w:val="24"/>
                <w:lang w:val="es-419"/>
              </w:rPr>
              <w:t>Tiempos de entrega</w:t>
            </w:r>
          </w:p>
        </w:tc>
        <w:tc>
          <w:tcPr>
            <w:tcW w:w="836" w:type="dxa"/>
            <w:vAlign w:val="center"/>
          </w:tcPr>
          <w:p w14:paraId="2760B0B9" w14:textId="7C90D398" w:rsidR="00D35920" w:rsidRPr="000B5214" w:rsidRDefault="00D35920" w:rsidP="000B5214">
            <w:pPr>
              <w:jc w:val="center"/>
              <w:rPr>
                <w:rFonts w:cs="Times New Roman"/>
                <w:szCs w:val="24"/>
                <w:lang w:val="es-419"/>
              </w:rPr>
            </w:pPr>
            <w:r w:rsidRPr="000B5214">
              <w:rPr>
                <w:rFonts w:cs="Times New Roman"/>
                <w:szCs w:val="24"/>
                <w:lang w:val="es-419"/>
              </w:rPr>
              <w:t>10</w:t>
            </w:r>
          </w:p>
        </w:tc>
        <w:tc>
          <w:tcPr>
            <w:tcW w:w="956" w:type="dxa"/>
            <w:vAlign w:val="center"/>
          </w:tcPr>
          <w:p w14:paraId="43686932" w14:textId="69AABF04" w:rsidR="00D35920" w:rsidRPr="000B5214" w:rsidRDefault="00D35920" w:rsidP="000B5214">
            <w:pPr>
              <w:jc w:val="center"/>
              <w:rPr>
                <w:rFonts w:cs="Times New Roman"/>
                <w:szCs w:val="24"/>
                <w:lang w:val="es-419"/>
              </w:rPr>
            </w:pPr>
            <w:r w:rsidRPr="000B5214">
              <w:rPr>
                <w:rFonts w:cs="Times New Roman"/>
                <w:szCs w:val="24"/>
                <w:lang w:val="es-419"/>
              </w:rPr>
              <w:t>11</w:t>
            </w:r>
          </w:p>
        </w:tc>
        <w:tc>
          <w:tcPr>
            <w:tcW w:w="956" w:type="dxa"/>
            <w:vAlign w:val="center"/>
          </w:tcPr>
          <w:p w14:paraId="179881A7" w14:textId="7841C8D5" w:rsidR="00D35920" w:rsidRPr="000B5214" w:rsidRDefault="00D35920" w:rsidP="000B5214">
            <w:pPr>
              <w:jc w:val="center"/>
              <w:rPr>
                <w:rFonts w:cs="Times New Roman"/>
                <w:szCs w:val="24"/>
                <w:lang w:val="es-419"/>
              </w:rPr>
            </w:pPr>
            <w:r w:rsidRPr="000B5214">
              <w:rPr>
                <w:rFonts w:cs="Times New Roman"/>
                <w:szCs w:val="24"/>
                <w:lang w:val="es-419"/>
              </w:rPr>
              <w:t>12</w:t>
            </w:r>
          </w:p>
        </w:tc>
        <w:tc>
          <w:tcPr>
            <w:tcW w:w="956" w:type="dxa"/>
            <w:vAlign w:val="center"/>
          </w:tcPr>
          <w:p w14:paraId="50B29904" w14:textId="59BE6BA3" w:rsidR="00D35920" w:rsidRPr="000B5214" w:rsidRDefault="00D35920" w:rsidP="000B5214">
            <w:pPr>
              <w:jc w:val="center"/>
              <w:rPr>
                <w:rFonts w:cs="Times New Roman"/>
                <w:szCs w:val="24"/>
                <w:lang w:val="es-419"/>
              </w:rPr>
            </w:pPr>
            <w:r w:rsidRPr="000B5214">
              <w:rPr>
                <w:rFonts w:cs="Times New Roman"/>
                <w:szCs w:val="24"/>
                <w:lang w:val="es-419"/>
              </w:rPr>
              <w:t>13</w:t>
            </w:r>
          </w:p>
        </w:tc>
        <w:tc>
          <w:tcPr>
            <w:tcW w:w="836" w:type="dxa"/>
            <w:vAlign w:val="center"/>
          </w:tcPr>
          <w:p w14:paraId="6EA514E1" w14:textId="60C45755" w:rsidR="00D35920" w:rsidRPr="000B5214" w:rsidRDefault="00D35920" w:rsidP="000B5214">
            <w:pPr>
              <w:jc w:val="center"/>
              <w:rPr>
                <w:rFonts w:cs="Times New Roman"/>
                <w:szCs w:val="24"/>
                <w:lang w:val="es-419"/>
              </w:rPr>
            </w:pPr>
            <w:r w:rsidRPr="000B5214">
              <w:rPr>
                <w:rFonts w:cs="Times New Roman"/>
                <w:szCs w:val="24"/>
                <w:lang w:val="es-419"/>
              </w:rPr>
              <w:t>14</w:t>
            </w:r>
          </w:p>
        </w:tc>
        <w:tc>
          <w:tcPr>
            <w:tcW w:w="956" w:type="dxa"/>
            <w:vAlign w:val="center"/>
          </w:tcPr>
          <w:p w14:paraId="4E1EE131" w14:textId="1BC13BFA" w:rsidR="00D35920" w:rsidRPr="000B5214" w:rsidRDefault="00D35920" w:rsidP="000B5214">
            <w:pPr>
              <w:jc w:val="center"/>
              <w:rPr>
                <w:rFonts w:cs="Times New Roman"/>
                <w:szCs w:val="24"/>
                <w:lang w:val="es-419"/>
              </w:rPr>
            </w:pPr>
            <w:r w:rsidRPr="000B5214">
              <w:rPr>
                <w:rFonts w:cs="Times New Roman"/>
                <w:szCs w:val="24"/>
                <w:lang w:val="es-419"/>
              </w:rPr>
              <w:t>15</w:t>
            </w:r>
          </w:p>
        </w:tc>
        <w:tc>
          <w:tcPr>
            <w:tcW w:w="836" w:type="dxa"/>
            <w:vAlign w:val="center"/>
          </w:tcPr>
          <w:p w14:paraId="11B1EC8C" w14:textId="69CAA823" w:rsidR="00D35920" w:rsidRPr="000B5214" w:rsidRDefault="00D35920" w:rsidP="000B5214">
            <w:pPr>
              <w:jc w:val="center"/>
              <w:rPr>
                <w:rFonts w:cs="Times New Roman"/>
                <w:szCs w:val="24"/>
                <w:lang w:val="es-419"/>
              </w:rPr>
            </w:pPr>
            <w:r w:rsidRPr="000B5214">
              <w:rPr>
                <w:rFonts w:cs="Times New Roman"/>
                <w:szCs w:val="24"/>
                <w:lang w:val="es-419"/>
              </w:rPr>
              <w:t>16</w:t>
            </w:r>
          </w:p>
        </w:tc>
        <w:tc>
          <w:tcPr>
            <w:tcW w:w="956" w:type="dxa"/>
            <w:vAlign w:val="center"/>
          </w:tcPr>
          <w:p w14:paraId="71CC5EDE" w14:textId="2A084F9E" w:rsidR="00D35920" w:rsidRPr="000B5214" w:rsidRDefault="00D35920" w:rsidP="000B5214">
            <w:pPr>
              <w:jc w:val="center"/>
              <w:rPr>
                <w:rFonts w:cs="Times New Roman"/>
                <w:szCs w:val="24"/>
                <w:lang w:val="es-419"/>
              </w:rPr>
            </w:pPr>
            <w:r w:rsidRPr="000B5214">
              <w:rPr>
                <w:rFonts w:cs="Times New Roman"/>
                <w:szCs w:val="24"/>
                <w:lang w:val="es-419"/>
              </w:rPr>
              <w:t>17</w:t>
            </w:r>
          </w:p>
        </w:tc>
        <w:tc>
          <w:tcPr>
            <w:tcW w:w="836" w:type="dxa"/>
            <w:vAlign w:val="center"/>
          </w:tcPr>
          <w:p w14:paraId="48606AB3" w14:textId="73C8AFA9" w:rsidR="00D35920" w:rsidRPr="000B5214" w:rsidRDefault="00D35920" w:rsidP="000B5214">
            <w:pPr>
              <w:jc w:val="center"/>
              <w:rPr>
                <w:rFonts w:cs="Times New Roman"/>
                <w:szCs w:val="24"/>
                <w:lang w:val="es-419"/>
              </w:rPr>
            </w:pPr>
            <w:r w:rsidRPr="000B5214">
              <w:rPr>
                <w:rFonts w:cs="Times New Roman"/>
                <w:szCs w:val="24"/>
                <w:lang w:val="es-419"/>
              </w:rPr>
              <w:t>18</w:t>
            </w:r>
          </w:p>
        </w:tc>
        <w:tc>
          <w:tcPr>
            <w:tcW w:w="836" w:type="dxa"/>
            <w:vAlign w:val="center"/>
          </w:tcPr>
          <w:p w14:paraId="075466FD" w14:textId="5CFD818E" w:rsidR="00D35920" w:rsidRPr="000B5214" w:rsidRDefault="00D35920" w:rsidP="000B5214">
            <w:pPr>
              <w:jc w:val="center"/>
              <w:rPr>
                <w:rFonts w:cs="Times New Roman"/>
                <w:szCs w:val="24"/>
                <w:lang w:val="es-419"/>
              </w:rPr>
            </w:pPr>
            <w:r w:rsidRPr="000B5214">
              <w:rPr>
                <w:rFonts w:cs="Times New Roman"/>
                <w:szCs w:val="24"/>
                <w:lang w:val="es-419"/>
              </w:rPr>
              <w:t>19</w:t>
            </w:r>
          </w:p>
        </w:tc>
        <w:tc>
          <w:tcPr>
            <w:tcW w:w="836" w:type="dxa"/>
            <w:vAlign w:val="center"/>
          </w:tcPr>
          <w:p w14:paraId="35EA3F34" w14:textId="4341599F" w:rsidR="00D35920" w:rsidRPr="000B5214" w:rsidRDefault="00D35920" w:rsidP="000B5214">
            <w:pPr>
              <w:jc w:val="center"/>
              <w:rPr>
                <w:rFonts w:cs="Times New Roman"/>
                <w:szCs w:val="24"/>
                <w:lang w:val="es-419"/>
              </w:rPr>
            </w:pPr>
            <w:r w:rsidRPr="000B5214">
              <w:rPr>
                <w:rFonts w:cs="Times New Roman"/>
                <w:szCs w:val="24"/>
                <w:lang w:val="es-419"/>
              </w:rPr>
              <w:t>20</w:t>
            </w:r>
          </w:p>
        </w:tc>
      </w:tr>
      <w:tr w:rsidR="000B5214" w:rsidRPr="000B5214" w14:paraId="1C903ACF" w14:textId="77777777" w:rsidTr="000B5214">
        <w:tc>
          <w:tcPr>
            <w:tcW w:w="1736" w:type="dxa"/>
            <w:vAlign w:val="center"/>
          </w:tcPr>
          <w:p w14:paraId="44E56B58" w14:textId="6BC2FE72" w:rsidR="00D35920" w:rsidRPr="00960E46" w:rsidRDefault="00D35920" w:rsidP="000B5214">
            <w:pPr>
              <w:jc w:val="center"/>
              <w:rPr>
                <w:rFonts w:cs="Times New Roman"/>
                <w:b/>
                <w:bCs/>
                <w:szCs w:val="24"/>
                <w:lang w:val="es-419"/>
              </w:rPr>
            </w:pPr>
            <w:r w:rsidRPr="00960E46">
              <w:rPr>
                <w:rFonts w:cs="Times New Roman"/>
                <w:b/>
                <w:bCs/>
                <w:szCs w:val="24"/>
                <w:lang w:val="es-419"/>
              </w:rPr>
              <w:t>Porcentaje</w:t>
            </w:r>
          </w:p>
        </w:tc>
        <w:tc>
          <w:tcPr>
            <w:tcW w:w="836" w:type="dxa"/>
            <w:vAlign w:val="center"/>
          </w:tcPr>
          <w:p w14:paraId="3053E237" w14:textId="38EDA38D" w:rsidR="00D35920" w:rsidRPr="000B5214" w:rsidRDefault="000B5214" w:rsidP="000B5214">
            <w:pPr>
              <w:jc w:val="center"/>
              <w:rPr>
                <w:rFonts w:cs="Times New Roman"/>
                <w:color w:val="000000"/>
                <w:szCs w:val="24"/>
                <w:lang w:val="es-419"/>
              </w:rPr>
            </w:pPr>
            <w:r w:rsidRPr="000B5214">
              <w:rPr>
                <w:rFonts w:cs="Times New Roman"/>
                <w:color w:val="000000"/>
                <w:szCs w:val="24"/>
              </w:rPr>
              <w:t>8,33%</w:t>
            </w:r>
          </w:p>
        </w:tc>
        <w:tc>
          <w:tcPr>
            <w:tcW w:w="956" w:type="dxa"/>
            <w:vAlign w:val="center"/>
          </w:tcPr>
          <w:p w14:paraId="1D1A2A41" w14:textId="6E1C113E" w:rsidR="00D35920" w:rsidRPr="000B5214" w:rsidRDefault="000B5214" w:rsidP="000B5214">
            <w:pPr>
              <w:jc w:val="center"/>
              <w:rPr>
                <w:rFonts w:cs="Times New Roman"/>
                <w:color w:val="000000"/>
                <w:szCs w:val="24"/>
                <w:lang w:val="es-419"/>
              </w:rPr>
            </w:pPr>
            <w:r w:rsidRPr="000B5214">
              <w:rPr>
                <w:rFonts w:cs="Times New Roman"/>
                <w:color w:val="000000"/>
                <w:szCs w:val="24"/>
              </w:rPr>
              <w:t>14,58%</w:t>
            </w:r>
          </w:p>
        </w:tc>
        <w:tc>
          <w:tcPr>
            <w:tcW w:w="956" w:type="dxa"/>
            <w:vAlign w:val="center"/>
          </w:tcPr>
          <w:p w14:paraId="0FD3C407" w14:textId="2B6695DA" w:rsidR="00D35920" w:rsidRPr="000B5214" w:rsidRDefault="000B5214" w:rsidP="000B5214">
            <w:pPr>
              <w:jc w:val="center"/>
              <w:rPr>
                <w:rFonts w:cs="Times New Roman"/>
                <w:color w:val="000000"/>
                <w:szCs w:val="24"/>
                <w:lang w:val="es-419"/>
              </w:rPr>
            </w:pPr>
            <w:r w:rsidRPr="000B5214">
              <w:rPr>
                <w:rFonts w:cs="Times New Roman"/>
                <w:color w:val="000000"/>
                <w:szCs w:val="24"/>
              </w:rPr>
              <w:t>12,50%</w:t>
            </w:r>
          </w:p>
        </w:tc>
        <w:tc>
          <w:tcPr>
            <w:tcW w:w="956" w:type="dxa"/>
            <w:vAlign w:val="center"/>
          </w:tcPr>
          <w:p w14:paraId="4A13EDCD" w14:textId="0B99EEB0" w:rsidR="00D35920" w:rsidRPr="000B5214" w:rsidRDefault="000B5214" w:rsidP="000B5214">
            <w:pPr>
              <w:jc w:val="center"/>
              <w:rPr>
                <w:rFonts w:cs="Times New Roman"/>
                <w:color w:val="000000"/>
                <w:szCs w:val="24"/>
                <w:lang w:val="es-419"/>
              </w:rPr>
            </w:pPr>
            <w:r w:rsidRPr="000B5214">
              <w:rPr>
                <w:rFonts w:cs="Times New Roman"/>
                <w:color w:val="000000"/>
                <w:szCs w:val="24"/>
              </w:rPr>
              <w:t>10,42%</w:t>
            </w:r>
          </w:p>
        </w:tc>
        <w:tc>
          <w:tcPr>
            <w:tcW w:w="836" w:type="dxa"/>
            <w:vAlign w:val="center"/>
          </w:tcPr>
          <w:p w14:paraId="7996A038" w14:textId="21E93B70" w:rsidR="00D35920" w:rsidRPr="000B5214" w:rsidRDefault="000B5214" w:rsidP="000B5214">
            <w:pPr>
              <w:jc w:val="center"/>
              <w:rPr>
                <w:rFonts w:cs="Times New Roman"/>
                <w:color w:val="000000"/>
                <w:szCs w:val="24"/>
                <w:lang w:val="es-419"/>
              </w:rPr>
            </w:pPr>
            <w:r w:rsidRPr="000B5214">
              <w:rPr>
                <w:rFonts w:cs="Times New Roman"/>
                <w:color w:val="000000"/>
                <w:szCs w:val="24"/>
              </w:rPr>
              <w:t>2,08%</w:t>
            </w:r>
          </w:p>
        </w:tc>
        <w:tc>
          <w:tcPr>
            <w:tcW w:w="956" w:type="dxa"/>
            <w:vAlign w:val="center"/>
          </w:tcPr>
          <w:p w14:paraId="228D80E0" w14:textId="4D507019" w:rsidR="00D35920" w:rsidRPr="000B5214" w:rsidRDefault="000B5214" w:rsidP="000B5214">
            <w:pPr>
              <w:jc w:val="center"/>
              <w:rPr>
                <w:rFonts w:cs="Times New Roman"/>
                <w:color w:val="000000"/>
                <w:szCs w:val="24"/>
                <w:lang w:val="es-419"/>
              </w:rPr>
            </w:pPr>
            <w:r w:rsidRPr="000B5214">
              <w:rPr>
                <w:rFonts w:cs="Times New Roman"/>
                <w:color w:val="000000"/>
                <w:szCs w:val="24"/>
              </w:rPr>
              <w:t>14,58%</w:t>
            </w:r>
          </w:p>
        </w:tc>
        <w:tc>
          <w:tcPr>
            <w:tcW w:w="836" w:type="dxa"/>
            <w:vAlign w:val="center"/>
          </w:tcPr>
          <w:p w14:paraId="2995E705" w14:textId="28C5F4E3" w:rsidR="00D35920" w:rsidRPr="000B5214" w:rsidRDefault="000B5214" w:rsidP="000B5214">
            <w:pPr>
              <w:jc w:val="center"/>
              <w:rPr>
                <w:rFonts w:cs="Times New Roman"/>
                <w:color w:val="000000"/>
                <w:szCs w:val="24"/>
                <w:lang w:val="es-419"/>
              </w:rPr>
            </w:pPr>
            <w:r w:rsidRPr="000B5214">
              <w:rPr>
                <w:rFonts w:cs="Times New Roman"/>
                <w:color w:val="000000"/>
                <w:szCs w:val="24"/>
              </w:rPr>
              <w:t>4,17%</w:t>
            </w:r>
          </w:p>
        </w:tc>
        <w:tc>
          <w:tcPr>
            <w:tcW w:w="956" w:type="dxa"/>
            <w:vAlign w:val="center"/>
          </w:tcPr>
          <w:p w14:paraId="76CC75E4" w14:textId="30182165" w:rsidR="00D35920" w:rsidRPr="000B5214" w:rsidRDefault="000B5214" w:rsidP="000B5214">
            <w:pPr>
              <w:jc w:val="center"/>
              <w:rPr>
                <w:rFonts w:cs="Times New Roman"/>
                <w:color w:val="000000"/>
                <w:szCs w:val="24"/>
                <w:lang w:val="es-419"/>
              </w:rPr>
            </w:pPr>
            <w:r w:rsidRPr="000B5214">
              <w:rPr>
                <w:rFonts w:cs="Times New Roman"/>
                <w:color w:val="000000"/>
                <w:szCs w:val="24"/>
              </w:rPr>
              <w:t>16,67%</w:t>
            </w:r>
          </w:p>
        </w:tc>
        <w:tc>
          <w:tcPr>
            <w:tcW w:w="836" w:type="dxa"/>
            <w:vAlign w:val="center"/>
          </w:tcPr>
          <w:p w14:paraId="1CD3AC2F" w14:textId="43124CC6" w:rsidR="00D35920" w:rsidRPr="000B5214" w:rsidRDefault="000B5214" w:rsidP="000B5214">
            <w:pPr>
              <w:jc w:val="center"/>
              <w:rPr>
                <w:rFonts w:cs="Times New Roman"/>
                <w:color w:val="000000"/>
                <w:szCs w:val="24"/>
                <w:lang w:val="es-419"/>
              </w:rPr>
            </w:pPr>
            <w:r w:rsidRPr="000B5214">
              <w:rPr>
                <w:rFonts w:cs="Times New Roman"/>
                <w:color w:val="000000"/>
                <w:szCs w:val="24"/>
              </w:rPr>
              <w:t>2,08%</w:t>
            </w:r>
          </w:p>
        </w:tc>
        <w:tc>
          <w:tcPr>
            <w:tcW w:w="836" w:type="dxa"/>
            <w:vAlign w:val="center"/>
          </w:tcPr>
          <w:p w14:paraId="2CE5898A" w14:textId="4B8832D1" w:rsidR="00D35920" w:rsidRPr="000B5214" w:rsidRDefault="000B5214" w:rsidP="000B5214">
            <w:pPr>
              <w:jc w:val="center"/>
              <w:rPr>
                <w:rFonts w:cs="Times New Roman"/>
                <w:color w:val="000000"/>
                <w:szCs w:val="24"/>
                <w:lang w:val="es-419"/>
              </w:rPr>
            </w:pPr>
            <w:r w:rsidRPr="000B5214">
              <w:rPr>
                <w:rFonts w:cs="Times New Roman"/>
                <w:color w:val="000000"/>
                <w:szCs w:val="24"/>
              </w:rPr>
              <w:t>8,33%</w:t>
            </w:r>
          </w:p>
        </w:tc>
        <w:tc>
          <w:tcPr>
            <w:tcW w:w="836" w:type="dxa"/>
            <w:vAlign w:val="center"/>
          </w:tcPr>
          <w:p w14:paraId="7F814064" w14:textId="7D9EAE0D" w:rsidR="00D35920" w:rsidRPr="000B5214" w:rsidRDefault="000B5214" w:rsidP="000B5214">
            <w:pPr>
              <w:jc w:val="center"/>
              <w:rPr>
                <w:rFonts w:cs="Times New Roman"/>
                <w:color w:val="000000"/>
                <w:szCs w:val="24"/>
                <w:lang w:val="es-419"/>
              </w:rPr>
            </w:pPr>
            <w:r w:rsidRPr="000B5214">
              <w:rPr>
                <w:rFonts w:cs="Times New Roman"/>
                <w:color w:val="000000"/>
                <w:szCs w:val="24"/>
              </w:rPr>
              <w:t>6,25%</w:t>
            </w:r>
          </w:p>
        </w:tc>
      </w:tr>
    </w:tbl>
    <w:p w14:paraId="28B224D4" w14:textId="21CE3255" w:rsidR="000B5214" w:rsidRDefault="000B5214" w:rsidP="00227B27">
      <w:pPr>
        <w:spacing w:after="0"/>
        <w:rPr>
          <w:rFonts w:cs="Times New Roman"/>
          <w:szCs w:val="24"/>
          <w:lang w:val="es-419"/>
        </w:rPr>
      </w:pPr>
    </w:p>
    <w:p w14:paraId="7E6DA810" w14:textId="533C2834" w:rsidR="002B26C0" w:rsidRDefault="002B26C0" w:rsidP="00227B27">
      <w:pPr>
        <w:spacing w:after="0"/>
        <w:rPr>
          <w:rFonts w:cs="Times New Roman"/>
          <w:szCs w:val="24"/>
          <w:lang w:val="es-419"/>
        </w:rPr>
      </w:pPr>
      <w:r>
        <w:rPr>
          <w:rFonts w:cs="Times New Roman"/>
          <w:szCs w:val="24"/>
          <w:lang w:val="es-419"/>
        </w:rPr>
        <w:t>A continuación, se muestra una tabla de tendencias de las demandas mensuales 2016-2019 para el proveedor:</w:t>
      </w:r>
    </w:p>
    <w:p w14:paraId="45DF2BAE" w14:textId="2F6C82F7" w:rsidR="002B26C0" w:rsidRDefault="002B26C0" w:rsidP="00227B27">
      <w:pPr>
        <w:spacing w:after="0"/>
        <w:rPr>
          <w:rFonts w:cs="Times New Roman"/>
          <w:szCs w:val="24"/>
          <w:lang w:val="es-419"/>
        </w:rPr>
      </w:pPr>
      <w:r w:rsidRPr="002B26C0">
        <w:rPr>
          <w:rFonts w:cs="Times New Roman"/>
          <w:noProof/>
          <w:szCs w:val="24"/>
          <w:lang w:val="es-ES" w:eastAsia="ja-JP"/>
        </w:rPr>
        <w:lastRenderedPageBreak/>
        <w:drawing>
          <wp:inline distT="0" distB="0" distL="0" distR="0" wp14:anchorId="56343B6F" wp14:editId="3DEAFF7F">
            <wp:extent cx="5943600" cy="3019079"/>
            <wp:effectExtent l="0" t="0" r="0" b="0"/>
            <wp:docPr id="9" name="Imagen 9" descr="C:\Users\HEADPAINS\Desktop\image_2020-07-30_02-1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ADPAINS\Desktop\image_2020-07-30_02-18-2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079"/>
                    </a:xfrm>
                    <a:prstGeom prst="rect">
                      <a:avLst/>
                    </a:prstGeom>
                    <a:noFill/>
                    <a:ln>
                      <a:noFill/>
                    </a:ln>
                  </pic:spPr>
                </pic:pic>
              </a:graphicData>
            </a:graphic>
          </wp:inline>
        </w:drawing>
      </w:r>
    </w:p>
    <w:p w14:paraId="1A29451C" w14:textId="4DFB49FF" w:rsidR="000B5214" w:rsidRPr="00C31113" w:rsidRDefault="000B5214" w:rsidP="00684573">
      <w:pPr>
        <w:pStyle w:val="ListParagraph"/>
        <w:numPr>
          <w:ilvl w:val="0"/>
          <w:numId w:val="5"/>
        </w:numPr>
        <w:spacing w:after="0"/>
        <w:rPr>
          <w:rFonts w:cs="Times New Roman"/>
          <w:szCs w:val="24"/>
          <w:lang w:val="es-419"/>
        </w:rPr>
      </w:pPr>
      <w:r>
        <w:rPr>
          <w:rFonts w:cs="Times New Roman"/>
          <w:szCs w:val="24"/>
          <w:lang w:val="es-419"/>
        </w:rPr>
        <w:t>An</w:t>
      </w:r>
      <w:r w:rsidRPr="000B5214">
        <w:rPr>
          <w:rFonts w:cs="Times New Roman"/>
          <w:szCs w:val="24"/>
          <w:lang w:val="es-419"/>
        </w:rPr>
        <w:t>á</w:t>
      </w:r>
      <w:r>
        <w:rPr>
          <w:rFonts w:cs="Times New Roman"/>
          <w:szCs w:val="24"/>
          <w:lang w:val="es-419"/>
        </w:rPr>
        <w:t>lisis de los datos históricos correspondientes a los tiempos de espera</w:t>
      </w:r>
      <w:r w:rsidR="00C601FB">
        <w:rPr>
          <w:rFonts w:cs="Times New Roman"/>
          <w:szCs w:val="24"/>
          <w:lang w:val="es-419"/>
        </w:rPr>
        <w:t xml:space="preserve">, </w:t>
      </w:r>
      <w:r w:rsidR="00684573">
        <w:rPr>
          <w:rFonts w:cs="Times New Roman"/>
          <w:szCs w:val="24"/>
          <w:lang w:val="es-419"/>
        </w:rPr>
        <w:t>estos fueron los últimos datos proporcionados por la empresa en forma de tabla. También fueron dados en unidad de días y haciendo el respectivo análisis de los datos resultaron en el siguiente cuadro donde se reflejan los valores y su porcentaje de frecuencia.</w:t>
      </w:r>
    </w:p>
    <w:tbl>
      <w:tblPr>
        <w:tblStyle w:val="TableGrid"/>
        <w:tblW w:w="8524" w:type="dxa"/>
        <w:jc w:val="center"/>
        <w:tblLook w:val="04A0" w:firstRow="1" w:lastRow="0" w:firstColumn="1" w:lastColumn="0" w:noHBand="0" w:noVBand="1"/>
      </w:tblPr>
      <w:tblGrid>
        <w:gridCol w:w="2046"/>
        <w:gridCol w:w="985"/>
        <w:gridCol w:w="1127"/>
        <w:gridCol w:w="1127"/>
        <w:gridCol w:w="1127"/>
        <w:gridCol w:w="985"/>
        <w:gridCol w:w="1127"/>
      </w:tblGrid>
      <w:tr w:rsidR="000B5214" w:rsidRPr="000B5214" w14:paraId="456E5EE2" w14:textId="77777777" w:rsidTr="002B26C0">
        <w:trPr>
          <w:trHeight w:val="827"/>
          <w:jc w:val="center"/>
        </w:trPr>
        <w:tc>
          <w:tcPr>
            <w:tcW w:w="2046" w:type="dxa"/>
            <w:vAlign w:val="center"/>
          </w:tcPr>
          <w:p w14:paraId="79A4F7B5" w14:textId="68AF9D03" w:rsidR="000B5214" w:rsidRPr="000B5214" w:rsidRDefault="000B5214" w:rsidP="003047D0">
            <w:pPr>
              <w:jc w:val="center"/>
              <w:rPr>
                <w:rFonts w:cs="Times New Roman"/>
                <w:szCs w:val="24"/>
                <w:lang w:val="es-419"/>
              </w:rPr>
            </w:pPr>
            <w:r w:rsidRPr="000B5214">
              <w:rPr>
                <w:rFonts w:cs="Times New Roman"/>
                <w:szCs w:val="24"/>
                <w:lang w:val="es-419"/>
              </w:rPr>
              <w:t xml:space="preserve">Tiempos de </w:t>
            </w:r>
            <w:r>
              <w:rPr>
                <w:rFonts w:cs="Times New Roman"/>
                <w:szCs w:val="24"/>
                <w:lang w:val="es-419"/>
              </w:rPr>
              <w:t>espera</w:t>
            </w:r>
          </w:p>
        </w:tc>
        <w:tc>
          <w:tcPr>
            <w:tcW w:w="985" w:type="dxa"/>
            <w:vAlign w:val="center"/>
          </w:tcPr>
          <w:p w14:paraId="48BFCF6B" w14:textId="65C1C9FE" w:rsidR="000B5214" w:rsidRPr="000B5214" w:rsidRDefault="000B5214" w:rsidP="003047D0">
            <w:pPr>
              <w:jc w:val="center"/>
              <w:rPr>
                <w:rFonts w:cs="Times New Roman"/>
                <w:szCs w:val="24"/>
                <w:lang w:val="es-419"/>
              </w:rPr>
            </w:pPr>
            <w:r>
              <w:rPr>
                <w:rFonts w:cs="Times New Roman"/>
                <w:szCs w:val="24"/>
                <w:lang w:val="es-419"/>
              </w:rPr>
              <w:t>0</w:t>
            </w:r>
          </w:p>
        </w:tc>
        <w:tc>
          <w:tcPr>
            <w:tcW w:w="1127" w:type="dxa"/>
            <w:vAlign w:val="center"/>
          </w:tcPr>
          <w:p w14:paraId="01850EAC" w14:textId="795C3741" w:rsidR="000B5214" w:rsidRPr="000B5214" w:rsidRDefault="000B5214" w:rsidP="003047D0">
            <w:pPr>
              <w:jc w:val="center"/>
              <w:rPr>
                <w:rFonts w:cs="Times New Roman"/>
                <w:szCs w:val="24"/>
                <w:lang w:val="es-419"/>
              </w:rPr>
            </w:pPr>
            <w:r>
              <w:rPr>
                <w:rFonts w:cs="Times New Roman"/>
                <w:szCs w:val="24"/>
                <w:lang w:val="es-419"/>
              </w:rPr>
              <w:t>1</w:t>
            </w:r>
          </w:p>
        </w:tc>
        <w:tc>
          <w:tcPr>
            <w:tcW w:w="1127" w:type="dxa"/>
            <w:vAlign w:val="center"/>
          </w:tcPr>
          <w:p w14:paraId="689084F2" w14:textId="39C3F892" w:rsidR="000B5214" w:rsidRPr="000B5214" w:rsidRDefault="000B5214" w:rsidP="003047D0">
            <w:pPr>
              <w:jc w:val="center"/>
              <w:rPr>
                <w:rFonts w:cs="Times New Roman"/>
                <w:szCs w:val="24"/>
                <w:lang w:val="es-419"/>
              </w:rPr>
            </w:pPr>
            <w:r>
              <w:rPr>
                <w:rFonts w:cs="Times New Roman"/>
                <w:szCs w:val="24"/>
                <w:lang w:val="es-419"/>
              </w:rPr>
              <w:t>2</w:t>
            </w:r>
          </w:p>
        </w:tc>
        <w:tc>
          <w:tcPr>
            <w:tcW w:w="1127" w:type="dxa"/>
            <w:vAlign w:val="center"/>
          </w:tcPr>
          <w:p w14:paraId="0B49150E" w14:textId="2D050E71" w:rsidR="000B5214" w:rsidRPr="000B5214" w:rsidRDefault="000B5214" w:rsidP="003047D0">
            <w:pPr>
              <w:jc w:val="center"/>
              <w:rPr>
                <w:rFonts w:cs="Times New Roman"/>
                <w:szCs w:val="24"/>
                <w:lang w:val="es-419"/>
              </w:rPr>
            </w:pPr>
            <w:r>
              <w:rPr>
                <w:rFonts w:cs="Times New Roman"/>
                <w:szCs w:val="24"/>
                <w:lang w:val="es-419"/>
              </w:rPr>
              <w:t>3</w:t>
            </w:r>
          </w:p>
        </w:tc>
        <w:tc>
          <w:tcPr>
            <w:tcW w:w="985" w:type="dxa"/>
            <w:vAlign w:val="center"/>
          </w:tcPr>
          <w:p w14:paraId="0DB97090" w14:textId="63C5A79D" w:rsidR="000B5214" w:rsidRPr="000B5214" w:rsidRDefault="000B5214" w:rsidP="003047D0">
            <w:pPr>
              <w:jc w:val="center"/>
              <w:rPr>
                <w:rFonts w:cs="Times New Roman"/>
                <w:szCs w:val="24"/>
                <w:lang w:val="es-419"/>
              </w:rPr>
            </w:pPr>
            <w:r>
              <w:rPr>
                <w:rFonts w:cs="Times New Roman"/>
                <w:szCs w:val="24"/>
                <w:lang w:val="es-419"/>
              </w:rPr>
              <w:t>4</w:t>
            </w:r>
          </w:p>
        </w:tc>
        <w:tc>
          <w:tcPr>
            <w:tcW w:w="1127" w:type="dxa"/>
            <w:vAlign w:val="center"/>
          </w:tcPr>
          <w:p w14:paraId="1E1FF9D0" w14:textId="3DD4CBDC" w:rsidR="000B5214" w:rsidRPr="000B5214" w:rsidRDefault="000B5214" w:rsidP="003047D0">
            <w:pPr>
              <w:jc w:val="center"/>
              <w:rPr>
                <w:rFonts w:cs="Times New Roman"/>
                <w:szCs w:val="24"/>
                <w:lang w:val="es-419"/>
              </w:rPr>
            </w:pPr>
            <w:r>
              <w:rPr>
                <w:rFonts w:cs="Times New Roman"/>
                <w:szCs w:val="24"/>
                <w:lang w:val="es-419"/>
              </w:rPr>
              <w:t>5</w:t>
            </w:r>
          </w:p>
        </w:tc>
      </w:tr>
      <w:tr w:rsidR="000B5214" w:rsidRPr="000B5214" w14:paraId="238A7238" w14:textId="77777777" w:rsidTr="002B26C0">
        <w:trPr>
          <w:jc w:val="center"/>
        </w:trPr>
        <w:tc>
          <w:tcPr>
            <w:tcW w:w="2046" w:type="dxa"/>
            <w:vAlign w:val="center"/>
          </w:tcPr>
          <w:p w14:paraId="363AE7AF" w14:textId="77777777" w:rsidR="000B5214" w:rsidRPr="000B5214" w:rsidRDefault="000B5214" w:rsidP="008B6652">
            <w:pPr>
              <w:jc w:val="center"/>
              <w:rPr>
                <w:rFonts w:cs="Times New Roman"/>
                <w:szCs w:val="24"/>
                <w:lang w:val="es-419"/>
              </w:rPr>
            </w:pPr>
            <w:r w:rsidRPr="000B5214">
              <w:rPr>
                <w:rFonts w:cs="Times New Roman"/>
                <w:szCs w:val="24"/>
                <w:lang w:val="es-419"/>
              </w:rPr>
              <w:t>Porcentaje</w:t>
            </w:r>
          </w:p>
        </w:tc>
        <w:tc>
          <w:tcPr>
            <w:tcW w:w="985" w:type="dxa"/>
            <w:vAlign w:val="center"/>
          </w:tcPr>
          <w:p w14:paraId="0CD6E76A" w14:textId="630C9D92" w:rsidR="000B5214" w:rsidRPr="008B6652" w:rsidRDefault="008B6652" w:rsidP="008B6652">
            <w:pPr>
              <w:jc w:val="center"/>
              <w:rPr>
                <w:rFonts w:cs="Times New Roman"/>
                <w:color w:val="000000"/>
                <w:szCs w:val="24"/>
                <w:lang w:val="es-419"/>
              </w:rPr>
            </w:pPr>
            <w:r w:rsidRPr="008B6652">
              <w:rPr>
                <w:rFonts w:cs="Times New Roman"/>
                <w:color w:val="000000"/>
                <w:szCs w:val="24"/>
              </w:rPr>
              <w:t>56,25%</w:t>
            </w:r>
          </w:p>
        </w:tc>
        <w:tc>
          <w:tcPr>
            <w:tcW w:w="1127" w:type="dxa"/>
            <w:vAlign w:val="center"/>
          </w:tcPr>
          <w:p w14:paraId="2B7881E2" w14:textId="270D5905" w:rsidR="000B5214" w:rsidRPr="008B6652" w:rsidRDefault="008B6652" w:rsidP="008B6652">
            <w:pPr>
              <w:jc w:val="center"/>
              <w:rPr>
                <w:rFonts w:cs="Times New Roman"/>
                <w:color w:val="000000"/>
                <w:szCs w:val="24"/>
                <w:lang w:val="es-419"/>
              </w:rPr>
            </w:pPr>
            <w:r w:rsidRPr="008B6652">
              <w:rPr>
                <w:rFonts w:cs="Times New Roman"/>
                <w:color w:val="000000"/>
                <w:szCs w:val="24"/>
              </w:rPr>
              <w:t>16,67%</w:t>
            </w:r>
          </w:p>
        </w:tc>
        <w:tc>
          <w:tcPr>
            <w:tcW w:w="1127" w:type="dxa"/>
            <w:vAlign w:val="center"/>
          </w:tcPr>
          <w:p w14:paraId="491B93AB" w14:textId="1BF87E2E" w:rsidR="000B5214" w:rsidRPr="008B6652" w:rsidRDefault="008B6652" w:rsidP="008B6652">
            <w:pPr>
              <w:jc w:val="center"/>
              <w:rPr>
                <w:rFonts w:cs="Times New Roman"/>
                <w:color w:val="000000"/>
                <w:szCs w:val="24"/>
                <w:lang w:val="es-419"/>
              </w:rPr>
            </w:pPr>
            <w:r w:rsidRPr="008B6652">
              <w:rPr>
                <w:rFonts w:cs="Times New Roman"/>
                <w:color w:val="000000"/>
                <w:szCs w:val="24"/>
              </w:rPr>
              <w:t>6,25%</w:t>
            </w:r>
          </w:p>
        </w:tc>
        <w:tc>
          <w:tcPr>
            <w:tcW w:w="1127" w:type="dxa"/>
            <w:vAlign w:val="center"/>
          </w:tcPr>
          <w:p w14:paraId="41FCD56C" w14:textId="1E8629A6" w:rsidR="000B5214" w:rsidRPr="008B6652" w:rsidRDefault="008B6652" w:rsidP="008B6652">
            <w:pPr>
              <w:jc w:val="center"/>
              <w:rPr>
                <w:rFonts w:cs="Times New Roman"/>
                <w:color w:val="000000"/>
                <w:szCs w:val="24"/>
                <w:lang w:val="es-419"/>
              </w:rPr>
            </w:pPr>
            <w:r w:rsidRPr="008B6652">
              <w:rPr>
                <w:rFonts w:cs="Times New Roman"/>
                <w:color w:val="000000"/>
                <w:szCs w:val="24"/>
              </w:rPr>
              <w:t>6,25%</w:t>
            </w:r>
          </w:p>
        </w:tc>
        <w:tc>
          <w:tcPr>
            <w:tcW w:w="985" w:type="dxa"/>
            <w:vAlign w:val="center"/>
          </w:tcPr>
          <w:p w14:paraId="1B9462F5" w14:textId="57B38F1D" w:rsidR="000B5214" w:rsidRPr="008B6652" w:rsidRDefault="008B6652" w:rsidP="008B6652">
            <w:pPr>
              <w:jc w:val="center"/>
              <w:rPr>
                <w:rFonts w:cs="Times New Roman"/>
                <w:color w:val="000000"/>
                <w:szCs w:val="24"/>
                <w:lang w:val="es-419"/>
              </w:rPr>
            </w:pPr>
            <w:r w:rsidRPr="008B6652">
              <w:rPr>
                <w:rFonts w:cs="Times New Roman"/>
                <w:color w:val="000000"/>
                <w:szCs w:val="24"/>
              </w:rPr>
              <w:t>6,25%</w:t>
            </w:r>
          </w:p>
        </w:tc>
        <w:tc>
          <w:tcPr>
            <w:tcW w:w="1127" w:type="dxa"/>
            <w:vAlign w:val="center"/>
          </w:tcPr>
          <w:p w14:paraId="26A518DD" w14:textId="47C124F4" w:rsidR="000B5214" w:rsidRPr="008B6652" w:rsidRDefault="008B6652" w:rsidP="008B6652">
            <w:pPr>
              <w:jc w:val="center"/>
              <w:rPr>
                <w:rFonts w:cs="Times New Roman"/>
                <w:color w:val="000000"/>
                <w:szCs w:val="24"/>
                <w:lang w:val="es-419"/>
              </w:rPr>
            </w:pPr>
            <w:r w:rsidRPr="008B6652">
              <w:rPr>
                <w:rFonts w:cs="Times New Roman"/>
                <w:color w:val="000000"/>
                <w:szCs w:val="24"/>
              </w:rPr>
              <w:t>8,33%</w:t>
            </w:r>
          </w:p>
        </w:tc>
      </w:tr>
    </w:tbl>
    <w:p w14:paraId="7024E221" w14:textId="77777777" w:rsidR="002B26C0" w:rsidRDefault="002B26C0" w:rsidP="000B5214">
      <w:pPr>
        <w:spacing w:after="0"/>
        <w:rPr>
          <w:rFonts w:cs="Times New Roman"/>
          <w:szCs w:val="24"/>
          <w:lang w:val="es-419"/>
        </w:rPr>
      </w:pPr>
    </w:p>
    <w:p w14:paraId="3BC85DDE" w14:textId="44A7B057" w:rsidR="00C31113" w:rsidRDefault="002B26C0" w:rsidP="000B5214">
      <w:pPr>
        <w:spacing w:after="0"/>
        <w:rPr>
          <w:rFonts w:cs="Times New Roman"/>
          <w:szCs w:val="24"/>
          <w:lang w:val="es-419"/>
        </w:rPr>
      </w:pPr>
      <w:r>
        <w:rPr>
          <w:rFonts w:cs="Times New Roman"/>
          <w:szCs w:val="24"/>
          <w:lang w:val="es-419"/>
        </w:rPr>
        <w:t>A continuación, se muestra una tabla de tendencias de las demandas mensuales 2016-2019 para el cliente:</w:t>
      </w:r>
    </w:p>
    <w:p w14:paraId="72A5E6CA" w14:textId="4344D9AC" w:rsidR="002B26C0" w:rsidRDefault="002B26C0" w:rsidP="000B5214">
      <w:pPr>
        <w:spacing w:after="0"/>
        <w:rPr>
          <w:rFonts w:cs="Times New Roman"/>
          <w:szCs w:val="24"/>
          <w:lang w:val="es-419"/>
        </w:rPr>
      </w:pPr>
      <w:r w:rsidRPr="002B26C0">
        <w:rPr>
          <w:rFonts w:cs="Times New Roman"/>
          <w:noProof/>
          <w:szCs w:val="24"/>
          <w:lang w:val="es-ES" w:eastAsia="ja-JP"/>
        </w:rPr>
        <w:lastRenderedPageBreak/>
        <w:drawing>
          <wp:inline distT="0" distB="0" distL="0" distR="0" wp14:anchorId="5A8A61AC" wp14:editId="58E0374A">
            <wp:extent cx="5943600" cy="3278762"/>
            <wp:effectExtent l="0" t="0" r="0" b="0"/>
            <wp:docPr id="10" name="Imagen 10" descr="C:\Users\HEADPAINS\Desktop\image_2020-07-30_02-18-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ADPAINS\Desktop\image_2020-07-30_02-18-28-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8762"/>
                    </a:xfrm>
                    <a:prstGeom prst="rect">
                      <a:avLst/>
                    </a:prstGeom>
                    <a:noFill/>
                    <a:ln>
                      <a:noFill/>
                    </a:ln>
                  </pic:spPr>
                </pic:pic>
              </a:graphicData>
            </a:graphic>
          </wp:inline>
        </w:drawing>
      </w:r>
    </w:p>
    <w:p w14:paraId="08BE6DEB" w14:textId="605519B7" w:rsidR="001B6BD9" w:rsidRDefault="00684573" w:rsidP="000B5214">
      <w:pPr>
        <w:spacing w:after="0"/>
        <w:rPr>
          <w:rFonts w:cs="Times New Roman"/>
          <w:szCs w:val="24"/>
          <w:lang w:val="es-419"/>
        </w:rPr>
      </w:pPr>
      <w:r>
        <w:rPr>
          <w:rFonts w:cs="Times New Roman"/>
          <w:szCs w:val="24"/>
          <w:lang w:val="es-419"/>
        </w:rPr>
        <w:t xml:space="preserve">Una vez </w:t>
      </w:r>
      <w:r w:rsidR="00C31113">
        <w:rPr>
          <w:rFonts w:cs="Times New Roman"/>
          <w:szCs w:val="24"/>
          <w:lang w:val="es-419"/>
        </w:rPr>
        <w:t>extraído</w:t>
      </w:r>
      <w:r>
        <w:rPr>
          <w:rFonts w:cs="Times New Roman"/>
          <w:szCs w:val="24"/>
          <w:lang w:val="es-419"/>
        </w:rPr>
        <w:t xml:space="preserve"> </w:t>
      </w:r>
      <w:r w:rsidR="00C31113">
        <w:rPr>
          <w:rFonts w:cs="Times New Roman"/>
          <w:szCs w:val="24"/>
          <w:lang w:val="es-419"/>
        </w:rPr>
        <w:t xml:space="preserve">los </w:t>
      </w:r>
      <w:r>
        <w:rPr>
          <w:rFonts w:cs="Times New Roman"/>
          <w:szCs w:val="24"/>
          <w:lang w:val="es-419"/>
        </w:rPr>
        <w:t>datos</w:t>
      </w:r>
      <w:r w:rsidR="00C31113">
        <w:rPr>
          <w:rFonts w:cs="Times New Roman"/>
          <w:szCs w:val="24"/>
          <w:lang w:val="es-419"/>
        </w:rPr>
        <w:t>,</w:t>
      </w:r>
      <w:r>
        <w:rPr>
          <w:rFonts w:cs="Times New Roman"/>
          <w:szCs w:val="24"/>
          <w:lang w:val="es-419"/>
        </w:rPr>
        <w:t xml:space="preserve"> es posible iniciar la simulación para poder sacar la política optima según los requerimientos que solicite la empresa Oxígenos de Oriente.</w:t>
      </w:r>
      <w:r w:rsidR="001B6BD9">
        <w:rPr>
          <w:rFonts w:cs="Times New Roman"/>
          <w:szCs w:val="24"/>
          <w:lang w:val="es-419"/>
        </w:rPr>
        <w:t xml:space="preserve"> Para poder tener un factor de corrección se corrieron </w:t>
      </w:r>
      <w:r w:rsidR="000F6078">
        <w:rPr>
          <w:rFonts w:cs="Times New Roman"/>
          <w:szCs w:val="24"/>
          <w:lang w:val="es-419"/>
        </w:rPr>
        <w:t>4</w:t>
      </w:r>
      <w:r w:rsidR="001B6BD9">
        <w:rPr>
          <w:rFonts w:cs="Times New Roman"/>
          <w:szCs w:val="24"/>
          <w:lang w:val="es-419"/>
        </w:rPr>
        <w:t xml:space="preserve"> simulación observando los cambios en cada uno.</w:t>
      </w:r>
      <w:r w:rsidR="00C31113">
        <w:rPr>
          <w:rFonts w:cs="Times New Roman"/>
          <w:szCs w:val="24"/>
          <w:lang w:val="es-419"/>
        </w:rPr>
        <w:t xml:space="preserve"> </w:t>
      </w:r>
      <w:r>
        <w:rPr>
          <w:rFonts w:cs="Times New Roman"/>
          <w:szCs w:val="24"/>
          <w:lang w:val="es-419"/>
        </w:rPr>
        <w:t xml:space="preserve">Se </w:t>
      </w:r>
      <w:r w:rsidR="001B6BD9">
        <w:rPr>
          <w:rFonts w:cs="Times New Roman"/>
          <w:szCs w:val="24"/>
          <w:lang w:val="es-419"/>
        </w:rPr>
        <w:t>colocan los datos en el formato de entrada y se corre el sistema.</w:t>
      </w:r>
    </w:p>
    <w:p w14:paraId="60310349" w14:textId="20BE01E0" w:rsidR="001B6BD9" w:rsidRPr="000F6078" w:rsidRDefault="001B6BD9" w:rsidP="000B5214">
      <w:pPr>
        <w:spacing w:after="0"/>
        <w:rPr>
          <w:rFonts w:cs="Times New Roman"/>
          <w:szCs w:val="24"/>
          <w:lang w:val="es-419"/>
        </w:rPr>
      </w:pPr>
      <w:r>
        <w:rPr>
          <w:rFonts w:cs="Times New Roman"/>
          <w:szCs w:val="24"/>
          <w:lang w:val="es-419"/>
        </w:rPr>
        <w:t xml:space="preserve">Para las primeras </w:t>
      </w:r>
      <w:r w:rsidR="000F6078">
        <w:rPr>
          <w:rFonts w:cs="Times New Roman"/>
          <w:szCs w:val="24"/>
          <w:lang w:val="es-419"/>
        </w:rPr>
        <w:t>4</w:t>
      </w:r>
      <w:r>
        <w:rPr>
          <w:rFonts w:cs="Times New Roman"/>
          <w:szCs w:val="24"/>
          <w:lang w:val="es-419"/>
        </w:rPr>
        <w:t xml:space="preserve"> simulaciones se obtuvieron los siguientes datos.</w:t>
      </w:r>
    </w:p>
    <w:p w14:paraId="390DBB5A" w14:textId="1A2F4035" w:rsidR="00CD0182" w:rsidRDefault="0027568C" w:rsidP="00C31113">
      <w:pPr>
        <w:spacing w:after="0"/>
        <w:jc w:val="center"/>
        <w:rPr>
          <w:rFonts w:cs="Times New Roman"/>
          <w:szCs w:val="24"/>
          <w:lang w:val="es-419"/>
        </w:rPr>
      </w:pPr>
      <w:r w:rsidRPr="0027568C">
        <w:rPr>
          <w:rFonts w:cs="Times New Roman"/>
          <w:szCs w:val="24"/>
          <w:lang w:val="es-419"/>
        </w:rPr>
        <w:drawing>
          <wp:inline distT="0" distB="0" distL="0" distR="0" wp14:anchorId="21BEF777" wp14:editId="479BEC69">
            <wp:extent cx="5943600"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3045"/>
                    <a:stretch/>
                  </pic:blipFill>
                  <pic:spPr bwMode="auto">
                    <a:xfrm>
                      <a:off x="0" y="0"/>
                      <a:ext cx="5943600" cy="1386840"/>
                    </a:xfrm>
                    <a:prstGeom prst="rect">
                      <a:avLst/>
                    </a:prstGeom>
                    <a:ln>
                      <a:noFill/>
                    </a:ln>
                    <a:extLst>
                      <a:ext uri="{53640926-AAD7-44D8-BBD7-CCE9431645EC}">
                        <a14:shadowObscured xmlns:a14="http://schemas.microsoft.com/office/drawing/2010/main"/>
                      </a:ext>
                    </a:extLst>
                  </pic:spPr>
                </pic:pic>
              </a:graphicData>
            </a:graphic>
          </wp:inline>
        </w:drawing>
      </w:r>
    </w:p>
    <w:p w14:paraId="16374CF9" w14:textId="5F08B40D" w:rsidR="00C442F2" w:rsidRDefault="0027568C" w:rsidP="00C31113">
      <w:pPr>
        <w:spacing w:after="0"/>
        <w:jc w:val="center"/>
        <w:rPr>
          <w:rFonts w:cs="Times New Roman"/>
          <w:szCs w:val="24"/>
          <w:lang w:val="es-419"/>
        </w:rPr>
      </w:pPr>
      <w:r w:rsidRPr="0027568C">
        <w:rPr>
          <w:rFonts w:cs="Times New Roman"/>
          <w:szCs w:val="24"/>
          <w:lang w:val="es-419"/>
        </w:rPr>
        <w:lastRenderedPageBreak/>
        <w:drawing>
          <wp:inline distT="0" distB="0" distL="0" distR="0" wp14:anchorId="6BF03CEC" wp14:editId="1E2F8D20">
            <wp:extent cx="5994390" cy="141732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7081"/>
                    <a:stretch/>
                  </pic:blipFill>
                  <pic:spPr bwMode="auto">
                    <a:xfrm>
                      <a:off x="0" y="0"/>
                      <a:ext cx="6028557" cy="1425398"/>
                    </a:xfrm>
                    <a:prstGeom prst="rect">
                      <a:avLst/>
                    </a:prstGeom>
                    <a:ln>
                      <a:noFill/>
                    </a:ln>
                    <a:extLst>
                      <a:ext uri="{53640926-AAD7-44D8-BBD7-CCE9431645EC}">
                        <a14:shadowObscured xmlns:a14="http://schemas.microsoft.com/office/drawing/2010/main"/>
                      </a:ext>
                    </a:extLst>
                  </pic:spPr>
                </pic:pic>
              </a:graphicData>
            </a:graphic>
          </wp:inline>
        </w:drawing>
      </w:r>
    </w:p>
    <w:p w14:paraId="5124073C" w14:textId="1A32ABEF" w:rsidR="00535074" w:rsidRDefault="0027568C" w:rsidP="00C31113">
      <w:pPr>
        <w:spacing w:after="0"/>
        <w:jc w:val="center"/>
        <w:rPr>
          <w:rFonts w:cs="Times New Roman"/>
          <w:szCs w:val="24"/>
          <w:lang w:val="en-US"/>
        </w:rPr>
      </w:pPr>
      <w:r w:rsidRPr="0027568C">
        <w:rPr>
          <w:rFonts w:cs="Times New Roman"/>
          <w:szCs w:val="24"/>
          <w:lang w:val="en-US"/>
        </w:rPr>
        <w:drawing>
          <wp:inline distT="0" distB="0" distL="0" distR="0" wp14:anchorId="24FAA999" wp14:editId="63AF8607">
            <wp:extent cx="5941060" cy="13639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7126"/>
                    <a:stretch/>
                  </pic:blipFill>
                  <pic:spPr bwMode="auto">
                    <a:xfrm>
                      <a:off x="0" y="0"/>
                      <a:ext cx="5961455" cy="1368662"/>
                    </a:xfrm>
                    <a:prstGeom prst="rect">
                      <a:avLst/>
                    </a:prstGeom>
                    <a:ln>
                      <a:noFill/>
                    </a:ln>
                    <a:extLst>
                      <a:ext uri="{53640926-AAD7-44D8-BBD7-CCE9431645EC}">
                        <a14:shadowObscured xmlns:a14="http://schemas.microsoft.com/office/drawing/2010/main"/>
                      </a:ext>
                    </a:extLst>
                  </pic:spPr>
                </pic:pic>
              </a:graphicData>
            </a:graphic>
          </wp:inline>
        </w:drawing>
      </w:r>
    </w:p>
    <w:p w14:paraId="3C37C076" w14:textId="37CD4109" w:rsidR="00535074" w:rsidRPr="00535074" w:rsidRDefault="0027568C" w:rsidP="00C31113">
      <w:pPr>
        <w:spacing w:after="0"/>
        <w:jc w:val="center"/>
        <w:rPr>
          <w:rFonts w:cs="Times New Roman"/>
          <w:szCs w:val="24"/>
          <w:lang w:val="en-US"/>
        </w:rPr>
      </w:pPr>
      <w:r w:rsidRPr="0027568C">
        <w:rPr>
          <w:rFonts w:cs="Times New Roman"/>
          <w:szCs w:val="24"/>
          <w:lang w:val="en-US"/>
        </w:rPr>
        <w:drawing>
          <wp:inline distT="0" distB="0" distL="0" distR="0" wp14:anchorId="5844BF66" wp14:editId="56252577">
            <wp:extent cx="594360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6160"/>
                    <a:stretch/>
                  </pic:blipFill>
                  <pic:spPr bwMode="auto">
                    <a:xfrm>
                      <a:off x="0" y="0"/>
                      <a:ext cx="5943600" cy="1333500"/>
                    </a:xfrm>
                    <a:prstGeom prst="rect">
                      <a:avLst/>
                    </a:prstGeom>
                    <a:ln>
                      <a:noFill/>
                    </a:ln>
                    <a:extLst>
                      <a:ext uri="{53640926-AAD7-44D8-BBD7-CCE9431645EC}">
                        <a14:shadowObscured xmlns:a14="http://schemas.microsoft.com/office/drawing/2010/main"/>
                      </a:ext>
                    </a:extLst>
                  </pic:spPr>
                </pic:pic>
              </a:graphicData>
            </a:graphic>
          </wp:inline>
        </w:drawing>
      </w:r>
    </w:p>
    <w:p w14:paraId="33D2A947" w14:textId="6617DB46" w:rsidR="000F6078" w:rsidRDefault="000F6078" w:rsidP="000B5214">
      <w:pPr>
        <w:spacing w:after="0"/>
        <w:rPr>
          <w:rFonts w:cs="Times New Roman"/>
          <w:szCs w:val="24"/>
          <w:lang w:val="es-419"/>
        </w:rPr>
      </w:pPr>
      <w:r>
        <w:rPr>
          <w:rFonts w:cs="Times New Roman"/>
          <w:szCs w:val="24"/>
          <w:lang w:val="es-419"/>
        </w:rPr>
        <w:t>Posteriormente a petici</w:t>
      </w:r>
      <w:r w:rsidRPr="000F6078">
        <w:rPr>
          <w:rFonts w:cs="Times New Roman"/>
          <w:szCs w:val="24"/>
          <w:lang w:val="es-419"/>
        </w:rPr>
        <w:t>ón de la</w:t>
      </w:r>
      <w:r>
        <w:rPr>
          <w:rFonts w:cs="Times New Roman"/>
          <w:szCs w:val="24"/>
          <w:lang w:val="es-419"/>
        </w:rPr>
        <w:t xml:space="preserve"> empresa Oxígenos de Oriente se realizaron las mismas </w:t>
      </w:r>
      <w:r w:rsidR="0087659D">
        <w:rPr>
          <w:rFonts w:cs="Times New Roman"/>
          <w:szCs w:val="24"/>
          <w:lang w:val="es-419"/>
        </w:rPr>
        <w:t>pruebas,</w:t>
      </w:r>
      <w:r>
        <w:rPr>
          <w:rFonts w:cs="Times New Roman"/>
          <w:szCs w:val="24"/>
          <w:lang w:val="es-419"/>
        </w:rPr>
        <w:t xml:space="preserve"> pero aplicando </w:t>
      </w:r>
      <w:r w:rsidR="0087659D">
        <w:rPr>
          <w:rFonts w:cs="Times New Roman"/>
          <w:szCs w:val="24"/>
          <w:lang w:val="es-419"/>
        </w:rPr>
        <w:t>cambios a los datos que serán descritos a continuación:</w:t>
      </w:r>
    </w:p>
    <w:p w14:paraId="50AAE351" w14:textId="28763580" w:rsidR="0087659D" w:rsidRDefault="0087659D" w:rsidP="0087659D">
      <w:pPr>
        <w:pStyle w:val="ListParagraph"/>
        <w:numPr>
          <w:ilvl w:val="0"/>
          <w:numId w:val="6"/>
        </w:numPr>
        <w:spacing w:after="0"/>
        <w:rPr>
          <w:rFonts w:cs="Times New Roman"/>
          <w:szCs w:val="24"/>
          <w:lang w:val="es-419"/>
        </w:rPr>
      </w:pPr>
      <w:r>
        <w:rPr>
          <w:rFonts w:cs="Times New Roman"/>
          <w:szCs w:val="24"/>
          <w:lang w:val="es-419"/>
        </w:rPr>
        <w:t xml:space="preserve">El costo del mantenimiento de inventario varia del 10% del costo de compra al 50%, por lo que se realizaron diferentes pruebas yendo del 10% e incrementando en </w:t>
      </w:r>
      <w:r w:rsidR="001A4030">
        <w:rPr>
          <w:rFonts w:cs="Times New Roman"/>
          <w:szCs w:val="24"/>
          <w:lang w:val="es-419"/>
        </w:rPr>
        <w:t xml:space="preserve">diez (10) </w:t>
      </w:r>
      <w:r>
        <w:rPr>
          <w:rFonts w:cs="Times New Roman"/>
          <w:szCs w:val="24"/>
          <w:lang w:val="es-419"/>
        </w:rPr>
        <w:t>unidad</w:t>
      </w:r>
      <w:r w:rsidR="001A4030">
        <w:rPr>
          <w:rFonts w:cs="Times New Roman"/>
          <w:szCs w:val="24"/>
          <w:lang w:val="es-419"/>
        </w:rPr>
        <w:t>es</w:t>
      </w:r>
      <w:r>
        <w:rPr>
          <w:rFonts w:cs="Times New Roman"/>
          <w:szCs w:val="24"/>
          <w:lang w:val="es-419"/>
        </w:rPr>
        <w:t xml:space="preserve"> hasta llegar al 50%, evaluando así la política </w:t>
      </w:r>
      <w:r w:rsidR="00892BE4">
        <w:rPr>
          <w:rFonts w:cs="Times New Roman"/>
          <w:szCs w:val="24"/>
          <w:lang w:val="es-419"/>
        </w:rPr>
        <w:t>óptima</w:t>
      </w:r>
      <w:r>
        <w:rPr>
          <w:rFonts w:cs="Times New Roman"/>
          <w:szCs w:val="24"/>
          <w:lang w:val="es-419"/>
        </w:rPr>
        <w:t>.</w:t>
      </w:r>
    </w:p>
    <w:p w14:paraId="62B4DBCE" w14:textId="5312D836" w:rsidR="00EB37AF" w:rsidRDefault="00EB37AF" w:rsidP="0087659D">
      <w:pPr>
        <w:pStyle w:val="ListParagraph"/>
        <w:numPr>
          <w:ilvl w:val="0"/>
          <w:numId w:val="6"/>
        </w:numPr>
        <w:spacing w:after="0"/>
        <w:rPr>
          <w:rFonts w:cs="Times New Roman"/>
          <w:szCs w:val="24"/>
          <w:lang w:val="es-419"/>
        </w:rPr>
      </w:pPr>
      <w:r>
        <w:rPr>
          <w:rFonts w:cs="Times New Roman"/>
          <w:szCs w:val="24"/>
          <w:lang w:val="es-419"/>
        </w:rPr>
        <w:t xml:space="preserve">El costo Correspondiente a la penalización impuesta por la empresa Gas Natural Oriente, varia del 8% del valor facturado por la venta de cada producto al 50%, en este apartado se </w:t>
      </w:r>
      <w:r>
        <w:rPr>
          <w:rFonts w:cs="Times New Roman"/>
          <w:szCs w:val="24"/>
          <w:lang w:val="es-419"/>
        </w:rPr>
        <w:lastRenderedPageBreak/>
        <w:t xml:space="preserve">aplicaron los mismos pasos que el punto anterior incrementando en </w:t>
      </w:r>
      <w:r w:rsidR="001A4030">
        <w:rPr>
          <w:rFonts w:cs="Times New Roman"/>
          <w:szCs w:val="24"/>
          <w:lang w:val="es-419"/>
        </w:rPr>
        <w:t>siete (</w:t>
      </w:r>
      <w:r w:rsidR="00350E20">
        <w:rPr>
          <w:rFonts w:cs="Times New Roman"/>
          <w:szCs w:val="24"/>
          <w:lang w:val="es-419"/>
        </w:rPr>
        <w:t>14</w:t>
      </w:r>
      <w:r w:rsidR="001A4030">
        <w:rPr>
          <w:rFonts w:cs="Times New Roman"/>
          <w:szCs w:val="24"/>
          <w:lang w:val="es-419"/>
        </w:rPr>
        <w:t>)</w:t>
      </w:r>
      <w:r>
        <w:rPr>
          <w:rFonts w:cs="Times New Roman"/>
          <w:szCs w:val="24"/>
          <w:lang w:val="es-419"/>
        </w:rPr>
        <w:t xml:space="preserve"> unidad</w:t>
      </w:r>
      <w:r w:rsidR="001A4030">
        <w:rPr>
          <w:rFonts w:cs="Times New Roman"/>
          <w:szCs w:val="24"/>
          <w:lang w:val="es-419"/>
        </w:rPr>
        <w:t>es</w:t>
      </w:r>
      <w:r>
        <w:rPr>
          <w:rFonts w:cs="Times New Roman"/>
          <w:szCs w:val="24"/>
          <w:lang w:val="es-419"/>
        </w:rPr>
        <w:t xml:space="preserve"> hasta llegar al valor deseado.</w:t>
      </w:r>
    </w:p>
    <w:p w14:paraId="054C5AB3" w14:textId="78E326FA" w:rsidR="001A4030" w:rsidRPr="001A4030" w:rsidRDefault="00F53EB2" w:rsidP="00C31113">
      <w:pPr>
        <w:spacing w:after="0"/>
        <w:jc w:val="center"/>
        <w:rPr>
          <w:rFonts w:cs="Times New Roman"/>
          <w:szCs w:val="24"/>
          <w:lang w:val="es-419"/>
        </w:rPr>
      </w:pPr>
      <w:r w:rsidRPr="00F53EB2">
        <w:rPr>
          <w:rFonts w:cs="Times New Roman"/>
          <w:szCs w:val="24"/>
          <w:lang w:val="es-419"/>
        </w:rPr>
        <w:drawing>
          <wp:inline distT="0" distB="0" distL="0" distR="0" wp14:anchorId="3D5B44B9" wp14:editId="0D2BC511">
            <wp:extent cx="5943600" cy="15220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2095"/>
                    </a:xfrm>
                    <a:prstGeom prst="rect">
                      <a:avLst/>
                    </a:prstGeom>
                  </pic:spPr>
                </pic:pic>
              </a:graphicData>
            </a:graphic>
          </wp:inline>
        </w:drawing>
      </w:r>
    </w:p>
    <w:p w14:paraId="23DA6876" w14:textId="2A16130B" w:rsidR="0087659D" w:rsidRPr="0087659D" w:rsidRDefault="00EB37AF" w:rsidP="0087659D">
      <w:pPr>
        <w:pStyle w:val="ListParagraph"/>
        <w:numPr>
          <w:ilvl w:val="0"/>
          <w:numId w:val="6"/>
        </w:numPr>
        <w:spacing w:after="0"/>
        <w:rPr>
          <w:rFonts w:cs="Times New Roman"/>
          <w:szCs w:val="24"/>
          <w:lang w:val="es-419"/>
        </w:rPr>
      </w:pPr>
      <w:r>
        <w:rPr>
          <w:rFonts w:cs="Times New Roman"/>
          <w:szCs w:val="24"/>
          <w:lang w:val="es-419"/>
        </w:rPr>
        <w:t>Repetir los resultados del punto 1 y 2 pero teniendo en cuenta que la demanda se ve incrementada en un 10%, 60% y en 100%, teniendo en cuenta que se realizaran 3 pruebas distintas cada uno de esos valores.</w:t>
      </w:r>
    </w:p>
    <w:p w14:paraId="3B48DEE3" w14:textId="3065A901" w:rsidR="007320E9" w:rsidRDefault="0027568C" w:rsidP="00C31113">
      <w:pPr>
        <w:spacing w:after="0"/>
        <w:jc w:val="center"/>
        <w:rPr>
          <w:rFonts w:cs="Times New Roman"/>
          <w:szCs w:val="24"/>
          <w:lang w:val="es-419"/>
        </w:rPr>
      </w:pPr>
      <w:r w:rsidRPr="0027568C">
        <w:rPr>
          <w:rFonts w:cs="Times New Roman"/>
          <w:szCs w:val="24"/>
          <w:lang w:val="es-419"/>
        </w:rPr>
        <w:drawing>
          <wp:inline distT="0" distB="0" distL="0" distR="0" wp14:anchorId="47114DD3" wp14:editId="31BC3EE5">
            <wp:extent cx="5943600" cy="16713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71320"/>
                    </a:xfrm>
                    <a:prstGeom prst="rect">
                      <a:avLst/>
                    </a:prstGeom>
                  </pic:spPr>
                </pic:pic>
              </a:graphicData>
            </a:graphic>
          </wp:inline>
        </w:drawing>
      </w:r>
    </w:p>
    <w:p w14:paraId="07A3DEAF" w14:textId="18D71455" w:rsidR="006562A1" w:rsidRDefault="006562A1">
      <w:pPr>
        <w:rPr>
          <w:rFonts w:cs="Times New Roman"/>
          <w:szCs w:val="24"/>
          <w:lang w:val="es-419"/>
        </w:rPr>
      </w:pPr>
      <w:r>
        <w:rPr>
          <w:rFonts w:cs="Times New Roman"/>
          <w:szCs w:val="24"/>
          <w:lang w:val="es-419"/>
        </w:rPr>
        <w:br w:type="page"/>
      </w:r>
    </w:p>
    <w:p w14:paraId="192E3640" w14:textId="2176F765" w:rsidR="006562A1" w:rsidRPr="00C31113" w:rsidRDefault="00C31113" w:rsidP="00C31113">
      <w:pPr>
        <w:pStyle w:val="Heading2"/>
        <w:rPr>
          <w:lang w:val="es-419"/>
        </w:rPr>
      </w:pPr>
      <w:bookmarkStart w:id="16" w:name="_Toc47078758"/>
      <w:r>
        <w:rPr>
          <w:lang w:val="es-419"/>
        </w:rPr>
        <w:lastRenderedPageBreak/>
        <w:t>1.</w:t>
      </w:r>
      <w:r w:rsidR="00B161C1">
        <w:rPr>
          <w:lang w:val="es-419"/>
        </w:rPr>
        <w:t>8</w:t>
      </w:r>
      <w:r>
        <w:rPr>
          <w:lang w:val="es-419"/>
        </w:rPr>
        <w:t>.</w:t>
      </w:r>
      <w:r w:rsidR="006562A1">
        <w:rPr>
          <w:lang w:val="es-419"/>
        </w:rPr>
        <w:t xml:space="preserve"> Análisis de Resultados</w:t>
      </w:r>
      <w:bookmarkEnd w:id="16"/>
    </w:p>
    <w:p w14:paraId="09C741A2" w14:textId="33BBF1A5" w:rsidR="00ED5547" w:rsidRDefault="003047D0" w:rsidP="00B161C1">
      <w:pPr>
        <w:spacing w:after="0"/>
        <w:ind w:firstLine="720"/>
        <w:rPr>
          <w:rFonts w:cs="Times New Roman"/>
          <w:szCs w:val="24"/>
          <w:lang w:val="es-419"/>
        </w:rPr>
      </w:pPr>
      <w:r>
        <w:rPr>
          <w:rFonts w:cs="Times New Roman"/>
          <w:szCs w:val="24"/>
          <w:lang w:val="es-419"/>
        </w:rPr>
        <w:t>Al momento de realizar las simulaciones con los valores suministrados por la empresa</w:t>
      </w:r>
      <w:r w:rsidR="00D42DCB">
        <w:rPr>
          <w:rFonts w:cs="Times New Roman"/>
          <w:szCs w:val="24"/>
          <w:lang w:val="es-419"/>
        </w:rPr>
        <w:t xml:space="preserve"> y procesados en las tablas </w:t>
      </w:r>
      <w:r>
        <w:rPr>
          <w:rFonts w:cs="Times New Roman"/>
          <w:szCs w:val="24"/>
          <w:lang w:val="es-419"/>
        </w:rPr>
        <w:t xml:space="preserve">se tomó la decisión de repetir el proceso un numero de 4 veces, con el objetivo de ser más precisos teniendo en cuenta los porcentajes calculados en las tablas. Luego de realizar la simulación se logró definir que la política optima se obtiene al tener una Cantidad de Pedido Optimo (Q) </w:t>
      </w:r>
      <w:r w:rsidR="00960E46">
        <w:rPr>
          <w:rFonts w:cs="Times New Roman"/>
          <w:szCs w:val="24"/>
          <w:lang w:val="es-419"/>
        </w:rPr>
        <w:t>que este entre los valores de 106 y 111 unidades</w:t>
      </w:r>
      <w:r>
        <w:rPr>
          <w:rFonts w:cs="Times New Roman"/>
          <w:szCs w:val="24"/>
          <w:lang w:val="es-419"/>
        </w:rPr>
        <w:t xml:space="preserve"> y el Punto de Reorden (R) oscila entre los valores </w:t>
      </w:r>
      <w:r w:rsidR="00D42DCB">
        <w:rPr>
          <w:rFonts w:cs="Times New Roman"/>
          <w:szCs w:val="24"/>
          <w:lang w:val="es-419"/>
        </w:rPr>
        <w:t xml:space="preserve">de </w:t>
      </w:r>
      <w:r w:rsidR="00960E46">
        <w:rPr>
          <w:rFonts w:cs="Times New Roman"/>
          <w:szCs w:val="24"/>
          <w:lang w:val="es-419"/>
        </w:rPr>
        <w:t>100</w:t>
      </w:r>
      <w:r w:rsidR="00D42DCB">
        <w:rPr>
          <w:rFonts w:cs="Times New Roman"/>
          <w:szCs w:val="24"/>
          <w:lang w:val="es-419"/>
        </w:rPr>
        <w:t xml:space="preserve"> y 1</w:t>
      </w:r>
      <w:r w:rsidR="00960E46">
        <w:rPr>
          <w:rFonts w:cs="Times New Roman"/>
          <w:szCs w:val="24"/>
          <w:lang w:val="es-419"/>
        </w:rPr>
        <w:t>10</w:t>
      </w:r>
      <w:r w:rsidR="00ED5547">
        <w:rPr>
          <w:rFonts w:cs="Times New Roman"/>
          <w:szCs w:val="24"/>
          <w:lang w:val="es-419"/>
        </w:rPr>
        <w:t xml:space="preserve"> unidades</w:t>
      </w:r>
      <w:r w:rsidR="00D42DCB">
        <w:rPr>
          <w:rFonts w:cs="Times New Roman"/>
          <w:szCs w:val="24"/>
          <w:lang w:val="es-419"/>
        </w:rPr>
        <w:t>, aunque se puede optar por un punto medio de 1</w:t>
      </w:r>
      <w:r w:rsidR="00960E46">
        <w:rPr>
          <w:rFonts w:cs="Times New Roman"/>
          <w:szCs w:val="24"/>
          <w:lang w:val="es-419"/>
        </w:rPr>
        <w:t>05</w:t>
      </w:r>
      <w:r w:rsidR="00D42DCB">
        <w:rPr>
          <w:rFonts w:cs="Times New Roman"/>
          <w:szCs w:val="24"/>
          <w:lang w:val="es-419"/>
        </w:rPr>
        <w:t xml:space="preserve"> para este valor. En cuanto a los Costos Totales se pudo observar que fueron </w:t>
      </w:r>
      <w:r w:rsidR="00960E46">
        <w:rPr>
          <w:rFonts w:cs="Times New Roman"/>
          <w:szCs w:val="24"/>
          <w:lang w:val="es-419"/>
        </w:rPr>
        <w:t>considerablemente</w:t>
      </w:r>
      <w:r w:rsidR="00D42DCB">
        <w:rPr>
          <w:rFonts w:cs="Times New Roman"/>
          <w:szCs w:val="24"/>
          <w:lang w:val="es-419"/>
        </w:rPr>
        <w:t xml:space="preserve"> </w:t>
      </w:r>
      <w:r w:rsidR="00960E46">
        <w:rPr>
          <w:rFonts w:cs="Times New Roman"/>
          <w:szCs w:val="24"/>
          <w:lang w:val="es-419"/>
        </w:rPr>
        <w:t>cercanos</w:t>
      </w:r>
      <w:r w:rsidR="00D42DCB">
        <w:rPr>
          <w:rFonts w:cs="Times New Roman"/>
          <w:szCs w:val="24"/>
          <w:lang w:val="es-419"/>
        </w:rPr>
        <w:t xml:space="preserve"> unos de otros teniendo </w:t>
      </w:r>
      <w:r w:rsidR="00960E46">
        <w:rPr>
          <w:rFonts w:cs="Times New Roman"/>
          <w:szCs w:val="24"/>
          <w:lang w:val="es-419"/>
        </w:rPr>
        <w:t>diferencias</w:t>
      </w:r>
      <w:r w:rsidR="00D42DCB">
        <w:rPr>
          <w:rFonts w:cs="Times New Roman"/>
          <w:szCs w:val="24"/>
          <w:lang w:val="es-419"/>
        </w:rPr>
        <w:t xml:space="preserve"> que iban desde los 500</w:t>
      </w:r>
      <w:r w:rsidR="00960E46">
        <w:rPr>
          <w:rFonts w:cs="Times New Roman"/>
          <w:szCs w:val="24"/>
          <w:lang w:val="es-419"/>
        </w:rPr>
        <w:t>0</w:t>
      </w:r>
      <w:r w:rsidR="00D42DCB">
        <w:rPr>
          <w:rFonts w:cs="Times New Roman"/>
          <w:szCs w:val="24"/>
          <w:lang w:val="es-419"/>
        </w:rPr>
        <w:t>$ a hasta</w:t>
      </w:r>
      <w:r w:rsidR="00960E46">
        <w:rPr>
          <w:rFonts w:cs="Times New Roman"/>
          <w:szCs w:val="24"/>
          <w:lang w:val="es-419"/>
        </w:rPr>
        <w:t xml:space="preserve"> poco mas de</w:t>
      </w:r>
      <w:r w:rsidR="00D42DCB">
        <w:rPr>
          <w:rFonts w:cs="Times New Roman"/>
          <w:szCs w:val="24"/>
          <w:lang w:val="es-419"/>
        </w:rPr>
        <w:t xml:space="preserve"> 1</w:t>
      </w:r>
      <w:r w:rsidR="00960E46">
        <w:rPr>
          <w:rFonts w:cs="Times New Roman"/>
          <w:szCs w:val="24"/>
          <w:lang w:val="es-419"/>
        </w:rPr>
        <w:t>20</w:t>
      </w:r>
      <w:r w:rsidR="00D42DCB">
        <w:rPr>
          <w:rFonts w:cs="Times New Roman"/>
          <w:szCs w:val="24"/>
          <w:lang w:val="es-419"/>
        </w:rPr>
        <w:t>00$, tomando en cuenta de que los valores apuntan alrededor de</w:t>
      </w:r>
      <w:r w:rsidR="00960E46">
        <w:rPr>
          <w:rFonts w:cs="Times New Roman"/>
          <w:szCs w:val="24"/>
          <w:lang w:val="es-419"/>
        </w:rPr>
        <w:t xml:space="preserve"> los</w:t>
      </w:r>
      <w:r w:rsidR="00D42DCB">
        <w:rPr>
          <w:rFonts w:cs="Times New Roman"/>
          <w:szCs w:val="24"/>
          <w:lang w:val="es-419"/>
        </w:rPr>
        <w:t xml:space="preserve"> </w:t>
      </w:r>
      <w:r w:rsidR="00960E46">
        <w:rPr>
          <w:rFonts w:cs="Times New Roman"/>
          <w:szCs w:val="24"/>
          <w:lang w:val="es-419"/>
        </w:rPr>
        <w:t>190.000</w:t>
      </w:r>
      <w:r w:rsidR="00D42DCB">
        <w:rPr>
          <w:rFonts w:cs="Times New Roman"/>
          <w:szCs w:val="24"/>
          <w:lang w:val="es-419"/>
        </w:rPr>
        <w:t>$/año.</w:t>
      </w:r>
    </w:p>
    <w:p w14:paraId="0E8CC40C" w14:textId="1F681B4D" w:rsidR="00ED5547" w:rsidRDefault="00ED5547" w:rsidP="00B161C1">
      <w:pPr>
        <w:spacing w:after="0"/>
        <w:ind w:firstLine="720"/>
        <w:rPr>
          <w:rFonts w:cs="Times New Roman"/>
          <w:szCs w:val="24"/>
          <w:lang w:val="es-419"/>
        </w:rPr>
      </w:pPr>
      <w:r>
        <w:rPr>
          <w:rFonts w:cs="Times New Roman"/>
          <w:szCs w:val="24"/>
          <w:lang w:val="es-419"/>
        </w:rPr>
        <w:t xml:space="preserve">Luego se decidió aplicar los análisis de los resultados primero viendo </w:t>
      </w:r>
      <w:r w:rsidR="007A1392">
        <w:rPr>
          <w:rFonts w:cs="Times New Roman"/>
          <w:szCs w:val="24"/>
          <w:lang w:val="es-419"/>
        </w:rPr>
        <w:t>cómo</w:t>
      </w:r>
      <w:r>
        <w:rPr>
          <w:rFonts w:cs="Times New Roman"/>
          <w:szCs w:val="24"/>
          <w:lang w:val="es-419"/>
        </w:rPr>
        <w:t xml:space="preserve"> afecta el movimiento del costo de inventario de un valor de 10% hasta un 50% y del costo de penalización de un valor de 8% hasta un 50% del valor de venta. Estos resultados demostraron ser </w:t>
      </w:r>
      <w:r w:rsidR="00960E46">
        <w:rPr>
          <w:rFonts w:cs="Times New Roman"/>
          <w:szCs w:val="24"/>
          <w:lang w:val="es-419"/>
        </w:rPr>
        <w:t>destacablemente</w:t>
      </w:r>
      <w:r>
        <w:rPr>
          <w:rFonts w:cs="Times New Roman"/>
          <w:szCs w:val="24"/>
          <w:lang w:val="es-419"/>
        </w:rPr>
        <w:t xml:space="preserve"> diferentes a los que ya han calculado anteriormente cuando los datos no habían sido modificados</w:t>
      </w:r>
      <w:r w:rsidR="00960E46">
        <w:rPr>
          <w:rFonts w:cs="Times New Roman"/>
          <w:szCs w:val="24"/>
          <w:lang w:val="es-419"/>
        </w:rPr>
        <w:t xml:space="preserve"> en el apartado de la cantidad de pedido y punto de reorden</w:t>
      </w:r>
      <w:r>
        <w:rPr>
          <w:rFonts w:cs="Times New Roman"/>
          <w:szCs w:val="24"/>
          <w:lang w:val="es-419"/>
        </w:rPr>
        <w:t xml:space="preserve">, dando que la política optima consiste en una Cantidad de Pedido Optimo (Q) de </w:t>
      </w:r>
      <w:r w:rsidR="00960E46">
        <w:rPr>
          <w:rFonts w:cs="Times New Roman"/>
          <w:szCs w:val="24"/>
          <w:lang w:val="es-419"/>
        </w:rPr>
        <w:t>76</w:t>
      </w:r>
      <w:r>
        <w:rPr>
          <w:rFonts w:cs="Times New Roman"/>
          <w:szCs w:val="24"/>
          <w:lang w:val="es-419"/>
        </w:rPr>
        <w:t xml:space="preserve"> unidad y el Punto de Reorden (R) de </w:t>
      </w:r>
      <w:r w:rsidR="00960E46">
        <w:rPr>
          <w:rFonts w:cs="Times New Roman"/>
          <w:szCs w:val="24"/>
          <w:lang w:val="es-419"/>
        </w:rPr>
        <w:t>72</w:t>
      </w:r>
      <w:r>
        <w:rPr>
          <w:rFonts w:cs="Times New Roman"/>
          <w:szCs w:val="24"/>
          <w:lang w:val="es-419"/>
        </w:rPr>
        <w:t xml:space="preserve"> unidades, el costo total de esta prueba fue de </w:t>
      </w:r>
      <w:r w:rsidR="00960E46">
        <w:rPr>
          <w:rFonts w:cs="Times New Roman"/>
          <w:szCs w:val="24"/>
          <w:lang w:val="es-419"/>
        </w:rPr>
        <w:t>157.603,978</w:t>
      </w:r>
      <w:r w:rsidR="000E5F33">
        <w:rPr>
          <w:rFonts w:cs="Times New Roman"/>
          <w:szCs w:val="24"/>
          <w:lang w:val="es-419"/>
        </w:rPr>
        <w:t>$/año</w:t>
      </w:r>
      <w:r>
        <w:rPr>
          <w:rFonts w:cs="Times New Roman"/>
          <w:szCs w:val="24"/>
          <w:lang w:val="es-419"/>
        </w:rPr>
        <w:t>.</w:t>
      </w:r>
      <w:r w:rsidR="000E5F33">
        <w:rPr>
          <w:rFonts w:cs="Times New Roman"/>
          <w:szCs w:val="24"/>
          <w:lang w:val="es-419"/>
        </w:rPr>
        <w:t xml:space="preserve"> </w:t>
      </w:r>
      <w:r w:rsidR="00960E46">
        <w:rPr>
          <w:rFonts w:cs="Times New Roman"/>
          <w:szCs w:val="24"/>
          <w:lang w:val="es-419"/>
        </w:rPr>
        <w:t>Con</w:t>
      </w:r>
      <w:r w:rsidR="000E5F33">
        <w:rPr>
          <w:rFonts w:cs="Times New Roman"/>
          <w:szCs w:val="24"/>
          <w:lang w:val="es-419"/>
        </w:rPr>
        <w:t xml:space="preserve"> los resultados obtenidos</w:t>
      </w:r>
      <w:r>
        <w:rPr>
          <w:rFonts w:cs="Times New Roman"/>
          <w:szCs w:val="24"/>
          <w:lang w:val="es-419"/>
        </w:rPr>
        <w:t xml:space="preserve"> </w:t>
      </w:r>
      <w:r w:rsidR="000E5F33">
        <w:rPr>
          <w:rFonts w:cs="Times New Roman"/>
          <w:szCs w:val="24"/>
          <w:lang w:val="es-419"/>
        </w:rPr>
        <w:t>se ha deducido que</w:t>
      </w:r>
      <w:r>
        <w:rPr>
          <w:rFonts w:cs="Times New Roman"/>
          <w:szCs w:val="24"/>
          <w:lang w:val="es-419"/>
        </w:rPr>
        <w:t xml:space="preserve"> esta</w:t>
      </w:r>
      <w:r w:rsidR="000E5F33">
        <w:rPr>
          <w:rFonts w:cs="Times New Roman"/>
          <w:szCs w:val="24"/>
          <w:lang w:val="es-419"/>
        </w:rPr>
        <w:t xml:space="preserve">s variaciones </w:t>
      </w:r>
      <w:r w:rsidR="00960E46">
        <w:rPr>
          <w:rFonts w:cs="Times New Roman"/>
          <w:szCs w:val="24"/>
          <w:lang w:val="es-419"/>
        </w:rPr>
        <w:t>optimizan en un punto favorable la política de inventario</w:t>
      </w:r>
      <w:r>
        <w:rPr>
          <w:rFonts w:cs="Times New Roman"/>
          <w:szCs w:val="24"/>
          <w:lang w:val="es-419"/>
        </w:rPr>
        <w:t>.</w:t>
      </w:r>
    </w:p>
    <w:p w14:paraId="1FDB8BBB" w14:textId="06412E22" w:rsidR="00C31113" w:rsidRDefault="00ED5547" w:rsidP="00B161C1">
      <w:pPr>
        <w:spacing w:after="0"/>
        <w:ind w:firstLine="720"/>
        <w:rPr>
          <w:rFonts w:cs="Times New Roman"/>
          <w:szCs w:val="24"/>
          <w:lang w:val="es-419"/>
        </w:rPr>
      </w:pPr>
      <w:r>
        <w:rPr>
          <w:rFonts w:cs="Times New Roman"/>
          <w:szCs w:val="24"/>
          <w:lang w:val="es-419"/>
        </w:rPr>
        <w:t xml:space="preserve">Tomando en cuenta el resultado anterior se decidió realizar una </w:t>
      </w:r>
      <w:r w:rsidR="00892BE4">
        <w:rPr>
          <w:rFonts w:cs="Times New Roman"/>
          <w:szCs w:val="24"/>
          <w:lang w:val="es-419"/>
        </w:rPr>
        <w:t>última</w:t>
      </w:r>
      <w:r>
        <w:rPr>
          <w:rFonts w:cs="Times New Roman"/>
          <w:szCs w:val="24"/>
          <w:lang w:val="es-419"/>
        </w:rPr>
        <w:t xml:space="preserve"> prueba aplicando las mismas variaciones de porcentajes que en el ejercicio anterior, pero aplicando 3 variaciones a la demanda. Esta </w:t>
      </w:r>
      <w:r w:rsidR="00D2422E">
        <w:rPr>
          <w:rFonts w:cs="Times New Roman"/>
          <w:szCs w:val="24"/>
          <w:lang w:val="es-419"/>
        </w:rPr>
        <w:t>prueba demostró una</w:t>
      </w:r>
      <w:r>
        <w:rPr>
          <w:rFonts w:cs="Times New Roman"/>
          <w:szCs w:val="24"/>
          <w:lang w:val="es-419"/>
        </w:rPr>
        <w:t xml:space="preserve"> diferencia considerable en la política optima</w:t>
      </w:r>
      <w:r w:rsidR="00D2422E">
        <w:rPr>
          <w:rFonts w:cs="Times New Roman"/>
          <w:szCs w:val="24"/>
          <w:lang w:val="es-419"/>
        </w:rPr>
        <w:t xml:space="preserve"> respecto al </w:t>
      </w:r>
      <w:r w:rsidR="00D2422E">
        <w:rPr>
          <w:rFonts w:cs="Times New Roman"/>
          <w:szCs w:val="24"/>
          <w:lang w:val="es-419"/>
        </w:rPr>
        <w:lastRenderedPageBreak/>
        <w:t>resultado anterior</w:t>
      </w:r>
      <w:r>
        <w:rPr>
          <w:rFonts w:cs="Times New Roman"/>
          <w:szCs w:val="24"/>
          <w:lang w:val="es-419"/>
        </w:rPr>
        <w:t xml:space="preserve">, una Cantidad de Pedido Optimo (Q) de </w:t>
      </w:r>
      <w:r w:rsidR="00D2422E">
        <w:rPr>
          <w:rFonts w:cs="Times New Roman"/>
          <w:szCs w:val="24"/>
          <w:lang w:val="es-419"/>
        </w:rPr>
        <w:t>74</w:t>
      </w:r>
      <w:r>
        <w:rPr>
          <w:rFonts w:cs="Times New Roman"/>
          <w:szCs w:val="24"/>
          <w:lang w:val="es-419"/>
        </w:rPr>
        <w:t xml:space="preserve"> unidad lo cual </w:t>
      </w:r>
      <w:r w:rsidR="00D2422E">
        <w:rPr>
          <w:rFonts w:cs="Times New Roman"/>
          <w:szCs w:val="24"/>
          <w:lang w:val="es-419"/>
        </w:rPr>
        <w:t>es muy cercano al resultado anterior</w:t>
      </w:r>
      <w:r>
        <w:rPr>
          <w:rFonts w:cs="Times New Roman"/>
          <w:szCs w:val="24"/>
          <w:lang w:val="es-419"/>
        </w:rPr>
        <w:t xml:space="preserve"> y el Punto de Reorden (R) de </w:t>
      </w:r>
      <w:r w:rsidR="00D2422E">
        <w:rPr>
          <w:rFonts w:cs="Times New Roman"/>
          <w:szCs w:val="24"/>
          <w:lang w:val="es-419"/>
        </w:rPr>
        <w:t>52</w:t>
      </w:r>
      <w:r>
        <w:rPr>
          <w:rFonts w:cs="Times New Roman"/>
          <w:szCs w:val="24"/>
          <w:lang w:val="es-419"/>
        </w:rPr>
        <w:t xml:space="preserve"> unidades considerablemente menos que </w:t>
      </w:r>
      <w:r w:rsidR="00D2422E">
        <w:rPr>
          <w:rFonts w:cs="Times New Roman"/>
          <w:szCs w:val="24"/>
          <w:lang w:val="es-419"/>
        </w:rPr>
        <w:t>el cálculo anterior</w:t>
      </w:r>
      <w:r>
        <w:rPr>
          <w:rFonts w:cs="Times New Roman"/>
          <w:szCs w:val="24"/>
          <w:lang w:val="es-419"/>
        </w:rPr>
        <w:t xml:space="preserve"> y su costo total era de </w:t>
      </w:r>
      <w:r w:rsidR="00D2422E">
        <w:rPr>
          <w:rFonts w:cs="Times New Roman"/>
          <w:szCs w:val="24"/>
          <w:lang w:val="es-419"/>
        </w:rPr>
        <w:t>314.755,041</w:t>
      </w:r>
      <w:r>
        <w:rPr>
          <w:rFonts w:cs="Times New Roman"/>
          <w:szCs w:val="24"/>
          <w:lang w:val="es-419"/>
        </w:rPr>
        <w:t>$/año que termina siendo una diferencia</w:t>
      </w:r>
      <w:r w:rsidR="00D2422E">
        <w:rPr>
          <w:rFonts w:cs="Times New Roman"/>
          <w:szCs w:val="24"/>
          <w:lang w:val="es-419"/>
        </w:rPr>
        <w:t xml:space="preserve"> muy a tener en cuenta para las conclusiones finales</w:t>
      </w:r>
      <w:r w:rsidR="000E5F33">
        <w:rPr>
          <w:rFonts w:cs="Times New Roman"/>
          <w:szCs w:val="24"/>
          <w:lang w:val="es-419"/>
        </w:rPr>
        <w:t>.</w:t>
      </w:r>
    </w:p>
    <w:p w14:paraId="2892CC03" w14:textId="4EEBFA2E" w:rsidR="00C31113" w:rsidRDefault="00C31113" w:rsidP="00C31113">
      <w:pPr>
        <w:spacing w:after="0"/>
        <w:rPr>
          <w:rFonts w:cs="Times New Roman"/>
          <w:szCs w:val="24"/>
          <w:lang w:val="es-419"/>
        </w:rPr>
      </w:pPr>
    </w:p>
    <w:p w14:paraId="4DE987EF" w14:textId="0BA45C4E" w:rsidR="00C31113" w:rsidRDefault="00C31113" w:rsidP="00C31113">
      <w:pPr>
        <w:spacing w:after="0"/>
        <w:rPr>
          <w:rFonts w:cs="Times New Roman"/>
          <w:szCs w:val="24"/>
          <w:lang w:val="es-419"/>
        </w:rPr>
      </w:pPr>
    </w:p>
    <w:p w14:paraId="3B75DC8D" w14:textId="115286AA" w:rsidR="00C31113" w:rsidRDefault="00C31113" w:rsidP="00C31113">
      <w:pPr>
        <w:spacing w:after="0"/>
        <w:rPr>
          <w:rFonts w:cs="Times New Roman"/>
          <w:szCs w:val="24"/>
          <w:lang w:val="es-419"/>
        </w:rPr>
      </w:pPr>
    </w:p>
    <w:p w14:paraId="2604EDD1" w14:textId="02B3CC5A" w:rsidR="00C31113" w:rsidRDefault="00C31113" w:rsidP="00C31113">
      <w:pPr>
        <w:spacing w:after="0"/>
        <w:rPr>
          <w:rFonts w:cs="Times New Roman"/>
          <w:szCs w:val="24"/>
          <w:lang w:val="es-419"/>
        </w:rPr>
      </w:pPr>
    </w:p>
    <w:p w14:paraId="46B35769" w14:textId="4FA12BF4" w:rsidR="00C31113" w:rsidRDefault="00C31113" w:rsidP="00C31113">
      <w:pPr>
        <w:spacing w:after="0"/>
        <w:rPr>
          <w:rFonts w:cs="Times New Roman"/>
          <w:szCs w:val="24"/>
          <w:lang w:val="es-419"/>
        </w:rPr>
      </w:pPr>
    </w:p>
    <w:p w14:paraId="752015FD" w14:textId="2BDD6F59" w:rsidR="00C31113" w:rsidRDefault="00C31113" w:rsidP="00C31113">
      <w:pPr>
        <w:spacing w:after="0"/>
        <w:rPr>
          <w:rFonts w:cs="Times New Roman"/>
          <w:szCs w:val="24"/>
          <w:lang w:val="es-419"/>
        </w:rPr>
      </w:pPr>
    </w:p>
    <w:p w14:paraId="6905669F" w14:textId="37840155" w:rsidR="00C31113" w:rsidRDefault="00C31113" w:rsidP="00C31113">
      <w:pPr>
        <w:spacing w:after="0"/>
        <w:rPr>
          <w:rFonts w:cs="Times New Roman"/>
          <w:szCs w:val="24"/>
          <w:lang w:val="es-419"/>
        </w:rPr>
      </w:pPr>
    </w:p>
    <w:p w14:paraId="5E33E674" w14:textId="0ACB7410" w:rsidR="00C31113" w:rsidRDefault="00C31113" w:rsidP="00C31113">
      <w:pPr>
        <w:spacing w:after="0"/>
        <w:rPr>
          <w:rFonts w:cs="Times New Roman"/>
          <w:szCs w:val="24"/>
          <w:lang w:val="es-419"/>
        </w:rPr>
      </w:pPr>
    </w:p>
    <w:p w14:paraId="3A3039B1" w14:textId="08267F02" w:rsidR="00C31113" w:rsidRDefault="00C31113" w:rsidP="00C31113">
      <w:pPr>
        <w:spacing w:after="0"/>
        <w:rPr>
          <w:rFonts w:cs="Times New Roman"/>
          <w:szCs w:val="24"/>
          <w:lang w:val="es-419"/>
        </w:rPr>
      </w:pPr>
    </w:p>
    <w:p w14:paraId="47E31D0F" w14:textId="380421B2" w:rsidR="00C31113" w:rsidRDefault="00C31113" w:rsidP="00C31113">
      <w:pPr>
        <w:spacing w:after="0"/>
        <w:rPr>
          <w:rFonts w:cs="Times New Roman"/>
          <w:szCs w:val="24"/>
          <w:lang w:val="es-419"/>
        </w:rPr>
      </w:pPr>
    </w:p>
    <w:p w14:paraId="118D7545" w14:textId="77777777" w:rsidR="00B161C1" w:rsidRDefault="00B161C1" w:rsidP="00C31113">
      <w:pPr>
        <w:spacing w:after="0"/>
        <w:rPr>
          <w:rFonts w:cs="Times New Roman"/>
          <w:szCs w:val="24"/>
          <w:lang w:val="es-419"/>
        </w:rPr>
      </w:pPr>
    </w:p>
    <w:p w14:paraId="66D6EBFF" w14:textId="4FC44162" w:rsidR="00C31113" w:rsidRDefault="00C31113" w:rsidP="00C31113">
      <w:pPr>
        <w:pStyle w:val="Heading1"/>
        <w:rPr>
          <w:lang w:val="es-419"/>
        </w:rPr>
      </w:pPr>
      <w:bookmarkStart w:id="17" w:name="_Toc47078759"/>
      <w:r>
        <w:rPr>
          <w:lang w:val="es-419"/>
        </w:rPr>
        <w:lastRenderedPageBreak/>
        <w:t>Conclusiones</w:t>
      </w:r>
      <w:bookmarkEnd w:id="17"/>
    </w:p>
    <w:p w14:paraId="370D23E5" w14:textId="10E13B83" w:rsidR="00C31113" w:rsidRDefault="00C31113" w:rsidP="00C31113">
      <w:pPr>
        <w:rPr>
          <w:lang w:val="es-419"/>
        </w:rPr>
      </w:pPr>
      <w:r>
        <w:rPr>
          <w:lang w:val="es-419"/>
        </w:rPr>
        <w:tab/>
        <w:t>La simulación es beneficiosa para poder real</w:t>
      </w:r>
      <w:r w:rsidR="002B26C0">
        <w:rPr>
          <w:lang w:val="es-419"/>
        </w:rPr>
        <w:t>izar estudios sistemáticos de</w:t>
      </w:r>
      <w:r>
        <w:rPr>
          <w:lang w:val="es-419"/>
        </w:rPr>
        <w:t xml:space="preserve"> </w:t>
      </w:r>
      <w:r w:rsidR="002B26C0">
        <w:rPr>
          <w:lang w:val="es-419"/>
        </w:rPr>
        <w:t>alternativas</w:t>
      </w:r>
      <w:r>
        <w:rPr>
          <w:lang w:val="es-419"/>
        </w:rPr>
        <w:t xml:space="preserve"> en procesos complejos y este puede ser aplicado en cualquier etapa de vida de un proceso o sistema. A su vez, es de igual manera beneficiosa la simulación de inventarios, la cual permite </w:t>
      </w:r>
      <w:r w:rsidR="002C5126">
        <w:rPr>
          <w:lang w:val="es-419"/>
        </w:rPr>
        <w:t>explorar los aspectos operativos</w:t>
      </w:r>
      <w:r w:rsidR="00B161C1">
        <w:rPr>
          <w:lang w:val="es-419"/>
        </w:rPr>
        <w:t>, elevar el nivel de servicio al cliente, reducir costos, entre otros.</w:t>
      </w:r>
    </w:p>
    <w:p w14:paraId="0914F7E0" w14:textId="047604CD" w:rsidR="002B40EC" w:rsidRPr="000901FC" w:rsidRDefault="00B161C1" w:rsidP="00C31113">
      <w:pPr>
        <w:rPr>
          <w:lang w:val="en-US"/>
        </w:rPr>
      </w:pPr>
      <w:r>
        <w:rPr>
          <w:lang w:val="es-419"/>
        </w:rPr>
        <w:tab/>
        <w:t>Un análisis</w:t>
      </w:r>
      <w:r w:rsidR="002B26C0">
        <w:rPr>
          <w:lang w:val="es-419"/>
        </w:rPr>
        <w:t xml:space="preserve"> realizado</w:t>
      </w:r>
      <w:r>
        <w:rPr>
          <w:lang w:val="es-419"/>
        </w:rPr>
        <w:t xml:space="preserve"> a partir de los datos hi</w:t>
      </w:r>
      <w:r w:rsidR="002B26C0">
        <w:rPr>
          <w:lang w:val="es-419"/>
        </w:rPr>
        <w:t>s</w:t>
      </w:r>
      <w:r>
        <w:rPr>
          <w:lang w:val="es-419"/>
        </w:rPr>
        <w:t xml:space="preserve">tóricos proporcionados de </w:t>
      </w:r>
      <w:r w:rsidR="002B26C0">
        <w:rPr>
          <w:lang w:val="es-419"/>
        </w:rPr>
        <w:t>Oxígenos</w:t>
      </w:r>
      <w:r>
        <w:rPr>
          <w:lang w:val="es-419"/>
        </w:rPr>
        <w:t xml:space="preserve"> de Oriente</w:t>
      </w:r>
      <w:r w:rsidR="002B26C0">
        <w:rPr>
          <w:lang w:val="es-419"/>
        </w:rPr>
        <w:t xml:space="preserve">, muestra que a medida que pasan los años, la empresa tienen una demanda decreciente a partos del año 2017. </w:t>
      </w:r>
    </w:p>
    <w:p w14:paraId="3EA2D755" w14:textId="6702C8A4" w:rsidR="002B40EC" w:rsidRDefault="002B40EC" w:rsidP="00C31113">
      <w:pPr>
        <w:rPr>
          <w:lang w:val="es-419"/>
        </w:rPr>
      </w:pPr>
      <w:r>
        <w:rPr>
          <w:noProof/>
        </w:rPr>
        <w:drawing>
          <wp:inline distT="0" distB="0" distL="0" distR="0" wp14:anchorId="5AD5AEBA" wp14:editId="7AF854C3">
            <wp:extent cx="5943600" cy="2974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4C0D09DA" w14:textId="77777777" w:rsidR="002B40EC" w:rsidRDefault="002B26C0" w:rsidP="00C31113">
      <w:pPr>
        <w:rPr>
          <w:lang w:val="es-419"/>
        </w:rPr>
      </w:pPr>
      <w:r>
        <w:rPr>
          <w:lang w:val="es-419"/>
        </w:rPr>
        <w:t xml:space="preserve">También se reveló que el proveedor tiene una tendencia creciente en los tiempos de entrega. </w:t>
      </w:r>
    </w:p>
    <w:p w14:paraId="4700466B" w14:textId="6224075B" w:rsidR="002B40EC" w:rsidRDefault="002B40EC" w:rsidP="00C31113">
      <w:pPr>
        <w:rPr>
          <w:lang w:val="es-419"/>
        </w:rPr>
      </w:pPr>
      <w:r>
        <w:rPr>
          <w:noProof/>
        </w:rPr>
        <w:lastRenderedPageBreak/>
        <w:drawing>
          <wp:inline distT="0" distB="0" distL="0" distR="0" wp14:anchorId="2437FEB7" wp14:editId="458E5C55">
            <wp:extent cx="5943600" cy="3014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6B7B2760" w14:textId="2B3FBB46" w:rsidR="00B161C1" w:rsidRPr="002C5126" w:rsidRDefault="002B26C0" w:rsidP="00C31113">
      <w:pPr>
        <w:rPr>
          <w:rFonts w:eastAsiaTheme="minorEastAsia"/>
          <w:lang w:val="es-419" w:eastAsia="ja-JP"/>
        </w:rPr>
      </w:pPr>
      <w:r>
        <w:rPr>
          <w:lang w:val="es-419"/>
        </w:rPr>
        <w:t>Por último, se observa una disminución en los tiempos de espera del cliente.</w:t>
      </w:r>
    </w:p>
    <w:p w14:paraId="613B1004" w14:textId="1CF76BFF" w:rsidR="00C31113" w:rsidRDefault="00C31113" w:rsidP="00C31113">
      <w:pPr>
        <w:rPr>
          <w:lang w:val="es-419"/>
        </w:rPr>
      </w:pPr>
      <w:r>
        <w:rPr>
          <w:lang w:val="es-419"/>
        </w:rPr>
        <w:tab/>
      </w:r>
      <w:r w:rsidR="002B40EC">
        <w:rPr>
          <w:noProof/>
        </w:rPr>
        <w:drawing>
          <wp:inline distT="0" distB="0" distL="0" distR="0" wp14:anchorId="203F31E5" wp14:editId="334FE4F9">
            <wp:extent cx="5943600" cy="3282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inline>
        </w:drawing>
      </w:r>
    </w:p>
    <w:p w14:paraId="4D80469C" w14:textId="4D1C6337" w:rsidR="002B40EC" w:rsidRDefault="002B40EC" w:rsidP="00C31113">
      <w:pPr>
        <w:rPr>
          <w:lang w:val="es-419"/>
        </w:rPr>
      </w:pPr>
      <w:r>
        <w:rPr>
          <w:lang w:val="es-419"/>
        </w:rPr>
        <w:lastRenderedPageBreak/>
        <w:t>Teniendo los datos de estas tendencias la empresa decidió que era pertinente cambiar la política de inventario a una más optima, para encontrarla se usó la herramienta de simulación de inventario.</w:t>
      </w:r>
    </w:p>
    <w:p w14:paraId="5AF6D9D2" w14:textId="3BC875E2" w:rsidR="002B40EC" w:rsidRPr="00C31113" w:rsidRDefault="002B40EC" w:rsidP="00C31113">
      <w:pPr>
        <w:rPr>
          <w:lang w:val="es-419"/>
        </w:rPr>
      </w:pPr>
      <w:r>
        <w:rPr>
          <w:lang w:val="es-419"/>
        </w:rPr>
        <w:t xml:space="preserve">Luego de las Simulaciones realizadas se puede concluir que la mejor manera para obtener una política optima es aplicando una cantidad optima de pedido de </w:t>
      </w:r>
      <w:r w:rsidR="000901FC">
        <w:rPr>
          <w:lang w:val="es-419"/>
        </w:rPr>
        <w:t>76</w:t>
      </w:r>
      <w:r>
        <w:rPr>
          <w:lang w:val="es-419"/>
        </w:rPr>
        <w:t xml:space="preserve"> unidad</w:t>
      </w:r>
      <w:r w:rsidR="000901FC">
        <w:rPr>
          <w:lang w:val="es-419"/>
        </w:rPr>
        <w:t>es</w:t>
      </w:r>
      <w:r>
        <w:rPr>
          <w:lang w:val="es-419"/>
        </w:rPr>
        <w:t xml:space="preserve"> a su proveedor y </w:t>
      </w:r>
      <w:r w:rsidR="000660CF">
        <w:rPr>
          <w:lang w:val="es-419"/>
        </w:rPr>
        <w:t xml:space="preserve">que el punto de reorden sea cuando se tenga </w:t>
      </w:r>
      <w:r w:rsidR="000901FC">
        <w:rPr>
          <w:lang w:val="es-419"/>
        </w:rPr>
        <w:t>72</w:t>
      </w:r>
      <w:r w:rsidR="000660CF">
        <w:rPr>
          <w:lang w:val="es-419"/>
        </w:rPr>
        <w:t xml:space="preserve"> unidades restantes en el inventario. Estos resultados aun cuando </w:t>
      </w:r>
      <w:r w:rsidR="000901FC">
        <w:rPr>
          <w:lang w:val="es-419"/>
        </w:rPr>
        <w:t>el costo de mantenimiento de inventario y el de penalización</w:t>
      </w:r>
      <w:r w:rsidR="000660CF">
        <w:rPr>
          <w:lang w:val="es-419"/>
        </w:rPr>
        <w:t xml:space="preserve"> pueda</w:t>
      </w:r>
      <w:r w:rsidR="000901FC">
        <w:rPr>
          <w:lang w:val="es-419"/>
        </w:rPr>
        <w:t>n</w:t>
      </w:r>
      <w:r w:rsidR="000660CF">
        <w:rPr>
          <w:lang w:val="es-419"/>
        </w:rPr>
        <w:t xml:space="preserve"> </w:t>
      </w:r>
      <w:r w:rsidR="000901FC">
        <w:rPr>
          <w:lang w:val="es-419"/>
        </w:rPr>
        <w:t>verse en un</w:t>
      </w:r>
      <w:r w:rsidR="000660CF">
        <w:rPr>
          <w:lang w:val="es-419"/>
        </w:rPr>
        <w:t xml:space="preserve"> aumento considerable resulta ser </w:t>
      </w:r>
      <w:r w:rsidR="000901FC">
        <w:rPr>
          <w:lang w:val="es-419"/>
        </w:rPr>
        <w:t>el</w:t>
      </w:r>
      <w:r w:rsidR="000660CF">
        <w:rPr>
          <w:lang w:val="es-419"/>
        </w:rPr>
        <w:t xml:space="preserve"> más óptimos para la situación de</w:t>
      </w:r>
      <w:r w:rsidR="000901FC">
        <w:rPr>
          <w:lang w:val="es-419"/>
        </w:rPr>
        <w:t xml:space="preserve"> la</w:t>
      </w:r>
      <w:r w:rsidR="000660CF">
        <w:rPr>
          <w:lang w:val="es-419"/>
        </w:rPr>
        <w:t xml:space="preserve"> empresa.</w:t>
      </w:r>
    </w:p>
    <w:sectPr w:rsidR="002B40EC" w:rsidRPr="00C31113" w:rsidSect="0076340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E8A30" w14:textId="77777777" w:rsidR="00E0721B" w:rsidRDefault="00E0721B" w:rsidP="00763409">
      <w:pPr>
        <w:spacing w:after="0" w:line="240" w:lineRule="auto"/>
      </w:pPr>
      <w:r>
        <w:separator/>
      </w:r>
    </w:p>
  </w:endnote>
  <w:endnote w:type="continuationSeparator" w:id="0">
    <w:p w14:paraId="3B0D30FB" w14:textId="77777777" w:rsidR="00E0721B" w:rsidRDefault="00E0721B" w:rsidP="0076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01CEB" w14:textId="77777777" w:rsidR="00E0721B" w:rsidRDefault="00E0721B" w:rsidP="00763409">
      <w:pPr>
        <w:spacing w:after="0" w:line="240" w:lineRule="auto"/>
      </w:pPr>
      <w:r>
        <w:separator/>
      </w:r>
    </w:p>
  </w:footnote>
  <w:footnote w:type="continuationSeparator" w:id="0">
    <w:p w14:paraId="1B2F1EB5" w14:textId="77777777" w:rsidR="00E0721B" w:rsidRDefault="00E0721B" w:rsidP="00763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992105"/>
      <w:docPartObj>
        <w:docPartGallery w:val="Page Numbers (Top of Page)"/>
        <w:docPartUnique/>
      </w:docPartObj>
    </w:sdtPr>
    <w:sdtEndPr>
      <w:rPr>
        <w:rFonts w:cs="Times New Roman"/>
      </w:rPr>
    </w:sdtEndPr>
    <w:sdtContent>
      <w:p w14:paraId="4FD9A5B1" w14:textId="3EE4F0AB" w:rsidR="00C442F2" w:rsidRPr="00763409" w:rsidRDefault="00C442F2">
        <w:pPr>
          <w:pStyle w:val="Header"/>
          <w:jc w:val="right"/>
          <w:rPr>
            <w:rFonts w:cs="Times New Roman"/>
          </w:rPr>
        </w:pPr>
        <w:r w:rsidRPr="00763409">
          <w:rPr>
            <w:rFonts w:cs="Times New Roman"/>
          </w:rPr>
          <w:fldChar w:fldCharType="begin"/>
        </w:r>
        <w:r w:rsidRPr="00763409">
          <w:rPr>
            <w:rFonts w:cs="Times New Roman"/>
          </w:rPr>
          <w:instrText>PAGE   \* MERGEFORMAT</w:instrText>
        </w:r>
        <w:r w:rsidRPr="00763409">
          <w:rPr>
            <w:rFonts w:cs="Times New Roman"/>
          </w:rPr>
          <w:fldChar w:fldCharType="separate"/>
        </w:r>
        <w:r w:rsidRPr="006A6E67">
          <w:rPr>
            <w:rFonts w:cs="Times New Roman"/>
            <w:noProof/>
            <w:lang w:val="es-ES"/>
          </w:rPr>
          <w:t>20</w:t>
        </w:r>
        <w:r w:rsidRPr="00763409">
          <w:rPr>
            <w:rFonts w:cs="Times New Roman"/>
          </w:rPr>
          <w:fldChar w:fldCharType="end"/>
        </w:r>
      </w:p>
    </w:sdtContent>
  </w:sdt>
  <w:p w14:paraId="0A62E71B" w14:textId="77777777" w:rsidR="00C442F2" w:rsidRDefault="00C44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088B"/>
    <w:multiLevelType w:val="hybridMultilevel"/>
    <w:tmpl w:val="03761460"/>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10622EF0"/>
    <w:multiLevelType w:val="hybridMultilevel"/>
    <w:tmpl w:val="1F4C1C16"/>
    <w:lvl w:ilvl="0" w:tplc="247AA05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B084373"/>
    <w:multiLevelType w:val="hybridMultilevel"/>
    <w:tmpl w:val="882EB3CA"/>
    <w:lvl w:ilvl="0" w:tplc="FE8858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C79E0"/>
    <w:multiLevelType w:val="hybridMultilevel"/>
    <w:tmpl w:val="A552B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5B25D3"/>
    <w:multiLevelType w:val="hybridMultilevel"/>
    <w:tmpl w:val="79BA6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15BF3"/>
    <w:multiLevelType w:val="hybridMultilevel"/>
    <w:tmpl w:val="6CE899DA"/>
    <w:lvl w:ilvl="0" w:tplc="4210DA7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B6647"/>
    <w:multiLevelType w:val="hybridMultilevel"/>
    <w:tmpl w:val="822A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B3A75"/>
    <w:multiLevelType w:val="hybridMultilevel"/>
    <w:tmpl w:val="A212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5E0039"/>
    <w:multiLevelType w:val="hybridMultilevel"/>
    <w:tmpl w:val="8722C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84371B"/>
    <w:multiLevelType w:val="hybridMultilevel"/>
    <w:tmpl w:val="AD922A3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71477D77"/>
    <w:multiLevelType w:val="hybridMultilevel"/>
    <w:tmpl w:val="0DBEA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BA0913"/>
    <w:multiLevelType w:val="hybridMultilevel"/>
    <w:tmpl w:val="432AE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11"/>
  </w:num>
  <w:num w:numId="8">
    <w:abstractNumId w:val="9"/>
  </w:num>
  <w:num w:numId="9">
    <w:abstractNumId w:val="10"/>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06"/>
    <w:rsid w:val="00006B57"/>
    <w:rsid w:val="00020B91"/>
    <w:rsid w:val="00046824"/>
    <w:rsid w:val="000476B9"/>
    <w:rsid w:val="000605D5"/>
    <w:rsid w:val="00061A56"/>
    <w:rsid w:val="000660CF"/>
    <w:rsid w:val="000901FC"/>
    <w:rsid w:val="000B5214"/>
    <w:rsid w:val="000E5F33"/>
    <w:rsid w:val="000F6078"/>
    <w:rsid w:val="001A4030"/>
    <w:rsid w:val="001B4231"/>
    <w:rsid w:val="001B6BD9"/>
    <w:rsid w:val="001C28DC"/>
    <w:rsid w:val="001D05C1"/>
    <w:rsid w:val="00227B27"/>
    <w:rsid w:val="00237B07"/>
    <w:rsid w:val="002519CD"/>
    <w:rsid w:val="0027568C"/>
    <w:rsid w:val="00285266"/>
    <w:rsid w:val="002B26C0"/>
    <w:rsid w:val="002B40EC"/>
    <w:rsid w:val="002C5126"/>
    <w:rsid w:val="003047D0"/>
    <w:rsid w:val="00350E20"/>
    <w:rsid w:val="00380943"/>
    <w:rsid w:val="00393E5E"/>
    <w:rsid w:val="003F5B48"/>
    <w:rsid w:val="00444748"/>
    <w:rsid w:val="00535074"/>
    <w:rsid w:val="005355E2"/>
    <w:rsid w:val="005802E3"/>
    <w:rsid w:val="00593CE2"/>
    <w:rsid w:val="005D63CA"/>
    <w:rsid w:val="00617257"/>
    <w:rsid w:val="0062201D"/>
    <w:rsid w:val="00634D0C"/>
    <w:rsid w:val="00652D7D"/>
    <w:rsid w:val="006562A1"/>
    <w:rsid w:val="006574C0"/>
    <w:rsid w:val="00684573"/>
    <w:rsid w:val="006A6E67"/>
    <w:rsid w:val="007320E9"/>
    <w:rsid w:val="00763409"/>
    <w:rsid w:val="007A0506"/>
    <w:rsid w:val="007A1392"/>
    <w:rsid w:val="007A53C5"/>
    <w:rsid w:val="007B5B2D"/>
    <w:rsid w:val="007C4027"/>
    <w:rsid w:val="007F4C5F"/>
    <w:rsid w:val="00811AF9"/>
    <w:rsid w:val="00845A5B"/>
    <w:rsid w:val="00875C52"/>
    <w:rsid w:val="0087659D"/>
    <w:rsid w:val="00892BE4"/>
    <w:rsid w:val="008B6652"/>
    <w:rsid w:val="008D3484"/>
    <w:rsid w:val="008F38BF"/>
    <w:rsid w:val="00925585"/>
    <w:rsid w:val="00925598"/>
    <w:rsid w:val="00957474"/>
    <w:rsid w:val="00960E46"/>
    <w:rsid w:val="009728E7"/>
    <w:rsid w:val="009A3530"/>
    <w:rsid w:val="009E64D6"/>
    <w:rsid w:val="009E7AE1"/>
    <w:rsid w:val="00A1529D"/>
    <w:rsid w:val="00A162B5"/>
    <w:rsid w:val="00A737A3"/>
    <w:rsid w:val="00A835B8"/>
    <w:rsid w:val="00AC37CB"/>
    <w:rsid w:val="00B14735"/>
    <w:rsid w:val="00B161C1"/>
    <w:rsid w:val="00B24E4E"/>
    <w:rsid w:val="00B603CB"/>
    <w:rsid w:val="00B9067F"/>
    <w:rsid w:val="00BC5103"/>
    <w:rsid w:val="00BE5747"/>
    <w:rsid w:val="00C07562"/>
    <w:rsid w:val="00C31113"/>
    <w:rsid w:val="00C442F2"/>
    <w:rsid w:val="00C57765"/>
    <w:rsid w:val="00C601FB"/>
    <w:rsid w:val="00C67C86"/>
    <w:rsid w:val="00C821B8"/>
    <w:rsid w:val="00C91FB6"/>
    <w:rsid w:val="00CB4CFB"/>
    <w:rsid w:val="00CD0182"/>
    <w:rsid w:val="00CE283F"/>
    <w:rsid w:val="00D2422E"/>
    <w:rsid w:val="00D35920"/>
    <w:rsid w:val="00D42DCB"/>
    <w:rsid w:val="00D6528D"/>
    <w:rsid w:val="00DA4232"/>
    <w:rsid w:val="00DB2051"/>
    <w:rsid w:val="00DB6914"/>
    <w:rsid w:val="00E02415"/>
    <w:rsid w:val="00E0721B"/>
    <w:rsid w:val="00E17ABA"/>
    <w:rsid w:val="00E665E2"/>
    <w:rsid w:val="00E84758"/>
    <w:rsid w:val="00EB37AF"/>
    <w:rsid w:val="00ED5547"/>
    <w:rsid w:val="00F44A4E"/>
    <w:rsid w:val="00F53EB2"/>
    <w:rsid w:val="00F54156"/>
    <w:rsid w:val="00FF0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ED9C"/>
  <w15:chartTrackingRefBased/>
  <w15:docId w15:val="{ABBEE2CD-D820-4EFA-8EB6-5F4DF983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113"/>
    <w:pPr>
      <w:spacing w:after="100" w:afterAutospacing="1" w:line="480" w:lineRule="auto"/>
      <w:jc w:val="both"/>
    </w:pPr>
    <w:rPr>
      <w:rFonts w:ascii="Times New Roman" w:hAnsi="Times New Roman"/>
      <w:sz w:val="24"/>
      <w:lang w:val="es-VE"/>
    </w:rPr>
  </w:style>
  <w:style w:type="paragraph" w:styleId="Heading1">
    <w:name w:val="heading 1"/>
    <w:basedOn w:val="Normal"/>
    <w:next w:val="Normal"/>
    <w:link w:val="Heading1Char"/>
    <w:uiPriority w:val="9"/>
    <w:qFormat/>
    <w:rsid w:val="00393E5E"/>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93E5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93E5E"/>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ABA"/>
    <w:pPr>
      <w:ind w:left="720"/>
      <w:contextualSpacing/>
    </w:pPr>
  </w:style>
  <w:style w:type="table" w:styleId="TableGrid">
    <w:name w:val="Table Grid"/>
    <w:basedOn w:val="TableNormal"/>
    <w:uiPriority w:val="39"/>
    <w:rsid w:val="007F4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40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63409"/>
    <w:rPr>
      <w:lang w:val="es-VE"/>
    </w:rPr>
  </w:style>
  <w:style w:type="paragraph" w:styleId="Footer">
    <w:name w:val="footer"/>
    <w:basedOn w:val="Normal"/>
    <w:link w:val="FooterChar"/>
    <w:uiPriority w:val="99"/>
    <w:unhideWhenUsed/>
    <w:rsid w:val="0076340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63409"/>
    <w:rPr>
      <w:lang w:val="es-VE"/>
    </w:rPr>
  </w:style>
  <w:style w:type="character" w:customStyle="1" w:styleId="Heading1Char">
    <w:name w:val="Heading 1 Char"/>
    <w:basedOn w:val="DefaultParagraphFont"/>
    <w:link w:val="Heading1"/>
    <w:uiPriority w:val="9"/>
    <w:rsid w:val="00393E5E"/>
    <w:rPr>
      <w:rFonts w:ascii="Times New Roman" w:eastAsiaTheme="majorEastAsia" w:hAnsi="Times New Roman" w:cstheme="majorBidi"/>
      <w:b/>
      <w:sz w:val="24"/>
      <w:szCs w:val="32"/>
      <w:lang w:val="es-VE"/>
    </w:rPr>
  </w:style>
  <w:style w:type="paragraph" w:styleId="Title">
    <w:name w:val="Title"/>
    <w:basedOn w:val="Normal"/>
    <w:next w:val="Normal"/>
    <w:link w:val="TitleChar"/>
    <w:uiPriority w:val="10"/>
    <w:qFormat/>
    <w:rsid w:val="00393E5E"/>
    <w:pPr>
      <w:spacing w:after="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93E5E"/>
    <w:rPr>
      <w:rFonts w:ascii="Times New Roman" w:eastAsiaTheme="majorEastAsia" w:hAnsi="Times New Roman" w:cstheme="majorBidi"/>
      <w:b/>
      <w:spacing w:val="-10"/>
      <w:kern w:val="28"/>
      <w:sz w:val="24"/>
      <w:szCs w:val="56"/>
      <w:lang w:val="es-VE"/>
    </w:rPr>
  </w:style>
  <w:style w:type="character" w:customStyle="1" w:styleId="Heading2Char">
    <w:name w:val="Heading 2 Char"/>
    <w:basedOn w:val="DefaultParagraphFont"/>
    <w:link w:val="Heading2"/>
    <w:uiPriority w:val="9"/>
    <w:rsid w:val="00393E5E"/>
    <w:rPr>
      <w:rFonts w:ascii="Times New Roman" w:eastAsiaTheme="majorEastAsia" w:hAnsi="Times New Roman" w:cstheme="majorBidi"/>
      <w:b/>
      <w:sz w:val="24"/>
      <w:szCs w:val="26"/>
      <w:lang w:val="es-VE"/>
    </w:rPr>
  </w:style>
  <w:style w:type="character" w:customStyle="1" w:styleId="Heading3Char">
    <w:name w:val="Heading 3 Char"/>
    <w:basedOn w:val="DefaultParagraphFont"/>
    <w:link w:val="Heading3"/>
    <w:uiPriority w:val="9"/>
    <w:rsid w:val="00393E5E"/>
    <w:rPr>
      <w:rFonts w:ascii="Times New Roman" w:eastAsiaTheme="majorEastAsia" w:hAnsi="Times New Roman" w:cstheme="majorBidi"/>
      <w:b/>
      <w:i/>
      <w:sz w:val="24"/>
      <w:szCs w:val="24"/>
      <w:lang w:val="es-VE"/>
    </w:rPr>
  </w:style>
  <w:style w:type="paragraph" w:styleId="TOCHeading">
    <w:name w:val="TOC Heading"/>
    <w:basedOn w:val="Heading1"/>
    <w:next w:val="Normal"/>
    <w:uiPriority w:val="39"/>
    <w:unhideWhenUsed/>
    <w:qFormat/>
    <w:rsid w:val="00393E5E"/>
    <w:pPr>
      <w:spacing w:line="259" w:lineRule="auto"/>
      <w:jc w:val="left"/>
      <w:outlineLvl w:val="9"/>
    </w:pPr>
    <w:rPr>
      <w:rFonts w:asciiTheme="majorHAnsi" w:hAnsiTheme="majorHAnsi"/>
      <w:b w:val="0"/>
      <w:color w:val="2E74B5" w:themeColor="accent1" w:themeShade="BF"/>
      <w:sz w:val="32"/>
      <w:lang w:val="es-ES" w:eastAsia="ja-JP"/>
    </w:rPr>
  </w:style>
  <w:style w:type="paragraph" w:styleId="TOC1">
    <w:name w:val="toc 1"/>
    <w:basedOn w:val="Normal"/>
    <w:next w:val="Normal"/>
    <w:autoRedefine/>
    <w:uiPriority w:val="39"/>
    <w:unhideWhenUsed/>
    <w:rsid w:val="00393E5E"/>
  </w:style>
  <w:style w:type="paragraph" w:styleId="TOC2">
    <w:name w:val="toc 2"/>
    <w:basedOn w:val="Normal"/>
    <w:next w:val="Normal"/>
    <w:autoRedefine/>
    <w:uiPriority w:val="39"/>
    <w:unhideWhenUsed/>
    <w:rsid w:val="00393E5E"/>
    <w:pPr>
      <w:ind w:left="220"/>
    </w:pPr>
  </w:style>
  <w:style w:type="paragraph" w:styleId="TOC3">
    <w:name w:val="toc 3"/>
    <w:basedOn w:val="Normal"/>
    <w:next w:val="Normal"/>
    <w:autoRedefine/>
    <w:uiPriority w:val="39"/>
    <w:unhideWhenUsed/>
    <w:rsid w:val="00393E5E"/>
    <w:pPr>
      <w:ind w:left="440"/>
    </w:pPr>
  </w:style>
  <w:style w:type="character" w:styleId="Hyperlink">
    <w:name w:val="Hyperlink"/>
    <w:basedOn w:val="DefaultParagraphFont"/>
    <w:uiPriority w:val="99"/>
    <w:unhideWhenUsed/>
    <w:rsid w:val="00393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0917">
      <w:bodyDiv w:val="1"/>
      <w:marLeft w:val="0"/>
      <w:marRight w:val="0"/>
      <w:marTop w:val="0"/>
      <w:marBottom w:val="0"/>
      <w:divBdr>
        <w:top w:val="none" w:sz="0" w:space="0" w:color="auto"/>
        <w:left w:val="none" w:sz="0" w:space="0" w:color="auto"/>
        <w:bottom w:val="none" w:sz="0" w:space="0" w:color="auto"/>
        <w:right w:val="none" w:sz="0" w:space="0" w:color="auto"/>
      </w:divBdr>
    </w:div>
    <w:div w:id="507136225">
      <w:bodyDiv w:val="1"/>
      <w:marLeft w:val="0"/>
      <w:marRight w:val="0"/>
      <w:marTop w:val="0"/>
      <w:marBottom w:val="0"/>
      <w:divBdr>
        <w:top w:val="none" w:sz="0" w:space="0" w:color="auto"/>
        <w:left w:val="none" w:sz="0" w:space="0" w:color="auto"/>
        <w:bottom w:val="none" w:sz="0" w:space="0" w:color="auto"/>
        <w:right w:val="none" w:sz="0" w:space="0" w:color="auto"/>
      </w:divBdr>
    </w:div>
    <w:div w:id="560948981">
      <w:bodyDiv w:val="1"/>
      <w:marLeft w:val="0"/>
      <w:marRight w:val="0"/>
      <w:marTop w:val="0"/>
      <w:marBottom w:val="0"/>
      <w:divBdr>
        <w:top w:val="none" w:sz="0" w:space="0" w:color="auto"/>
        <w:left w:val="none" w:sz="0" w:space="0" w:color="auto"/>
        <w:bottom w:val="none" w:sz="0" w:space="0" w:color="auto"/>
        <w:right w:val="none" w:sz="0" w:space="0" w:color="auto"/>
      </w:divBdr>
    </w:div>
    <w:div w:id="650060831">
      <w:bodyDiv w:val="1"/>
      <w:marLeft w:val="0"/>
      <w:marRight w:val="0"/>
      <w:marTop w:val="0"/>
      <w:marBottom w:val="0"/>
      <w:divBdr>
        <w:top w:val="none" w:sz="0" w:space="0" w:color="auto"/>
        <w:left w:val="none" w:sz="0" w:space="0" w:color="auto"/>
        <w:bottom w:val="none" w:sz="0" w:space="0" w:color="auto"/>
        <w:right w:val="none" w:sz="0" w:space="0" w:color="auto"/>
      </w:divBdr>
    </w:div>
    <w:div w:id="910506663">
      <w:bodyDiv w:val="1"/>
      <w:marLeft w:val="0"/>
      <w:marRight w:val="0"/>
      <w:marTop w:val="0"/>
      <w:marBottom w:val="0"/>
      <w:divBdr>
        <w:top w:val="none" w:sz="0" w:space="0" w:color="auto"/>
        <w:left w:val="none" w:sz="0" w:space="0" w:color="auto"/>
        <w:bottom w:val="none" w:sz="0" w:space="0" w:color="auto"/>
        <w:right w:val="none" w:sz="0" w:space="0" w:color="auto"/>
      </w:divBdr>
    </w:div>
    <w:div w:id="980892033">
      <w:bodyDiv w:val="1"/>
      <w:marLeft w:val="0"/>
      <w:marRight w:val="0"/>
      <w:marTop w:val="0"/>
      <w:marBottom w:val="0"/>
      <w:divBdr>
        <w:top w:val="none" w:sz="0" w:space="0" w:color="auto"/>
        <w:left w:val="none" w:sz="0" w:space="0" w:color="auto"/>
        <w:bottom w:val="none" w:sz="0" w:space="0" w:color="auto"/>
        <w:right w:val="none" w:sz="0" w:space="0" w:color="auto"/>
      </w:divBdr>
    </w:div>
    <w:div w:id="1035614259">
      <w:bodyDiv w:val="1"/>
      <w:marLeft w:val="0"/>
      <w:marRight w:val="0"/>
      <w:marTop w:val="0"/>
      <w:marBottom w:val="0"/>
      <w:divBdr>
        <w:top w:val="none" w:sz="0" w:space="0" w:color="auto"/>
        <w:left w:val="none" w:sz="0" w:space="0" w:color="auto"/>
        <w:bottom w:val="none" w:sz="0" w:space="0" w:color="auto"/>
        <w:right w:val="none" w:sz="0" w:space="0" w:color="auto"/>
      </w:divBdr>
    </w:div>
    <w:div w:id="1237011568">
      <w:bodyDiv w:val="1"/>
      <w:marLeft w:val="0"/>
      <w:marRight w:val="0"/>
      <w:marTop w:val="0"/>
      <w:marBottom w:val="0"/>
      <w:divBdr>
        <w:top w:val="none" w:sz="0" w:space="0" w:color="auto"/>
        <w:left w:val="none" w:sz="0" w:space="0" w:color="auto"/>
        <w:bottom w:val="none" w:sz="0" w:space="0" w:color="auto"/>
        <w:right w:val="none" w:sz="0" w:space="0" w:color="auto"/>
      </w:divBdr>
    </w:div>
    <w:div w:id="1369646043">
      <w:bodyDiv w:val="1"/>
      <w:marLeft w:val="0"/>
      <w:marRight w:val="0"/>
      <w:marTop w:val="0"/>
      <w:marBottom w:val="0"/>
      <w:divBdr>
        <w:top w:val="none" w:sz="0" w:space="0" w:color="auto"/>
        <w:left w:val="none" w:sz="0" w:space="0" w:color="auto"/>
        <w:bottom w:val="none" w:sz="0" w:space="0" w:color="auto"/>
        <w:right w:val="none" w:sz="0" w:space="0" w:color="auto"/>
      </w:divBdr>
    </w:div>
    <w:div w:id="1536428713">
      <w:bodyDiv w:val="1"/>
      <w:marLeft w:val="0"/>
      <w:marRight w:val="0"/>
      <w:marTop w:val="0"/>
      <w:marBottom w:val="0"/>
      <w:divBdr>
        <w:top w:val="none" w:sz="0" w:space="0" w:color="auto"/>
        <w:left w:val="none" w:sz="0" w:space="0" w:color="auto"/>
        <w:bottom w:val="none" w:sz="0" w:space="0" w:color="auto"/>
        <w:right w:val="none" w:sz="0" w:space="0" w:color="auto"/>
      </w:divBdr>
    </w:div>
    <w:div w:id="1652757024">
      <w:bodyDiv w:val="1"/>
      <w:marLeft w:val="0"/>
      <w:marRight w:val="0"/>
      <w:marTop w:val="0"/>
      <w:marBottom w:val="0"/>
      <w:divBdr>
        <w:top w:val="none" w:sz="0" w:space="0" w:color="auto"/>
        <w:left w:val="none" w:sz="0" w:space="0" w:color="auto"/>
        <w:bottom w:val="none" w:sz="0" w:space="0" w:color="auto"/>
        <w:right w:val="none" w:sz="0" w:space="0" w:color="auto"/>
      </w:divBdr>
    </w:div>
    <w:div w:id="1654681084">
      <w:bodyDiv w:val="1"/>
      <w:marLeft w:val="0"/>
      <w:marRight w:val="0"/>
      <w:marTop w:val="0"/>
      <w:marBottom w:val="0"/>
      <w:divBdr>
        <w:top w:val="none" w:sz="0" w:space="0" w:color="auto"/>
        <w:left w:val="none" w:sz="0" w:space="0" w:color="auto"/>
        <w:bottom w:val="none" w:sz="0" w:space="0" w:color="auto"/>
        <w:right w:val="none" w:sz="0" w:space="0" w:color="auto"/>
      </w:divBdr>
    </w:div>
    <w:div w:id="1751121953">
      <w:bodyDiv w:val="1"/>
      <w:marLeft w:val="0"/>
      <w:marRight w:val="0"/>
      <w:marTop w:val="0"/>
      <w:marBottom w:val="0"/>
      <w:divBdr>
        <w:top w:val="none" w:sz="0" w:space="0" w:color="auto"/>
        <w:left w:val="none" w:sz="0" w:space="0" w:color="auto"/>
        <w:bottom w:val="none" w:sz="0" w:space="0" w:color="auto"/>
        <w:right w:val="none" w:sz="0" w:space="0" w:color="auto"/>
      </w:divBdr>
    </w:div>
    <w:div w:id="1838761178">
      <w:bodyDiv w:val="1"/>
      <w:marLeft w:val="0"/>
      <w:marRight w:val="0"/>
      <w:marTop w:val="0"/>
      <w:marBottom w:val="0"/>
      <w:divBdr>
        <w:top w:val="none" w:sz="0" w:space="0" w:color="auto"/>
        <w:left w:val="none" w:sz="0" w:space="0" w:color="auto"/>
        <w:bottom w:val="none" w:sz="0" w:space="0" w:color="auto"/>
        <w:right w:val="none" w:sz="0" w:space="0" w:color="auto"/>
      </w:divBdr>
    </w:div>
    <w:div w:id="1915819445">
      <w:bodyDiv w:val="1"/>
      <w:marLeft w:val="0"/>
      <w:marRight w:val="0"/>
      <w:marTop w:val="0"/>
      <w:marBottom w:val="0"/>
      <w:divBdr>
        <w:top w:val="none" w:sz="0" w:space="0" w:color="auto"/>
        <w:left w:val="none" w:sz="0" w:space="0" w:color="auto"/>
        <w:bottom w:val="none" w:sz="0" w:space="0" w:color="auto"/>
        <w:right w:val="none" w:sz="0" w:space="0" w:color="auto"/>
      </w:divBdr>
    </w:div>
    <w:div w:id="1950627369">
      <w:bodyDiv w:val="1"/>
      <w:marLeft w:val="0"/>
      <w:marRight w:val="0"/>
      <w:marTop w:val="0"/>
      <w:marBottom w:val="0"/>
      <w:divBdr>
        <w:top w:val="none" w:sz="0" w:space="0" w:color="auto"/>
        <w:left w:val="none" w:sz="0" w:space="0" w:color="auto"/>
        <w:bottom w:val="none" w:sz="0" w:space="0" w:color="auto"/>
        <w:right w:val="none" w:sz="0" w:space="0" w:color="auto"/>
      </w:divBdr>
    </w:div>
    <w:div w:id="20912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D64A-77F6-4CE7-A79F-A7A599F80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33</Pages>
  <Words>4446</Words>
  <Characters>24455</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Zamora</dc:creator>
  <cp:keywords/>
  <dc:description/>
  <cp:lastModifiedBy>Miguel Zamora</cp:lastModifiedBy>
  <cp:revision>13</cp:revision>
  <dcterms:created xsi:type="dcterms:W3CDTF">2020-07-14T12:05:00Z</dcterms:created>
  <dcterms:modified xsi:type="dcterms:W3CDTF">2020-08-04T10:39:00Z</dcterms:modified>
</cp:coreProperties>
</file>