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44"/>
        </w:rPr>
        <w:t>School Result Portal</w:t>
      </w:r>
    </w:p>
    <w:p>
      <w:pPr>
        <w:jc w:val="center"/>
      </w:pPr>
      <w:r>
        <w:rPr>
          <w:b/>
          <w:sz w:val="24"/>
        </w:rPr>
        <w:t>Frontend Sprint 1 • Design &amp; Color Guide</w:t>
      </w:r>
    </w:p>
    <w:p>
      <w:pPr>
        <w:jc w:val="center"/>
      </w:pPr>
      <w:r>
        <w:t>A shared visual guide for the Landing, About, Contact, Register, and Login pages.</w:t>
      </w:r>
    </w:p>
    <w:p>
      <w:pPr>
        <w:pStyle w:val="Heading1"/>
      </w:pPr>
      <w:r>
        <w:t>1. Purpose</w:t>
      </w:r>
    </w:p>
    <w:p>
      <w:r>
        <w:t>All five frontend pages should look like parts of the same application. Use the colors, spacing, buttons, inputs, and general visual direction in this guide. Do not introduce random colors or a completely different visual style.</w:t>
      </w:r>
    </w:p>
    <w:p>
      <w:pPr>
        <w:pStyle w:val="Heading1"/>
      </w:pPr>
      <w:r>
        <w:t>2. Shared Color Palette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Purpose</w:t>
            </w:r>
          </w:p>
        </w:tc>
        <w:tc>
          <w:tcPr>
            <w:tcW w:type="dxa" w:w="3360"/>
          </w:tcPr>
          <w:p>
            <w:r>
              <w:t>Color</w:t>
            </w:r>
          </w:p>
        </w:tc>
        <w:tc>
          <w:tcPr>
            <w:tcW w:type="dxa" w:w="3360"/>
          </w:tcPr>
          <w:p>
            <w:r>
              <w:t>Hex</w:t>
            </w:r>
          </w:p>
        </w:tc>
      </w:tr>
      <w:tr>
        <w:tc>
          <w:tcPr>
            <w:tcW w:type="dxa" w:w="3360"/>
          </w:tcPr>
          <w:p>
            <w:r>
              <w:t>Primary</w:t>
            </w:r>
          </w:p>
        </w:tc>
        <w:tc>
          <w:tcPr>
            <w:tcW w:type="dxa" w:w="3360"/>
          </w:tcPr>
          <w:p>
            <w:r>
              <w:t>Blue</w:t>
            </w:r>
          </w:p>
        </w:tc>
        <w:tc>
          <w:tcPr>
            <w:tcW w:type="dxa" w:w="3360"/>
          </w:tcPr>
          <w:p>
            <w:r>
              <w:t>#2563EB</w:t>
            </w:r>
          </w:p>
        </w:tc>
      </w:tr>
      <w:tr>
        <w:tc>
          <w:tcPr>
            <w:tcW w:type="dxa" w:w="3360"/>
          </w:tcPr>
          <w:p>
            <w:r>
              <w:t>Primary Hover</w:t>
            </w:r>
          </w:p>
        </w:tc>
        <w:tc>
          <w:tcPr>
            <w:tcW w:type="dxa" w:w="3360"/>
          </w:tcPr>
          <w:p>
            <w:r>
              <w:t>Dark Blue</w:t>
            </w:r>
          </w:p>
        </w:tc>
        <w:tc>
          <w:tcPr>
            <w:tcW w:type="dxa" w:w="3360"/>
          </w:tcPr>
          <w:p>
            <w:r>
              <w:t>#1D4ED8</w:t>
            </w:r>
          </w:p>
        </w:tc>
      </w:tr>
      <w:tr>
        <w:tc>
          <w:tcPr>
            <w:tcW w:type="dxa" w:w="3360"/>
          </w:tcPr>
          <w:p>
            <w:r>
              <w:t>Page Background</w:t>
            </w:r>
          </w:p>
        </w:tc>
        <w:tc>
          <w:tcPr>
            <w:tcW w:type="dxa" w:w="3360"/>
          </w:tcPr>
          <w:p>
            <w:r>
              <w:t>Very Light Slate</w:t>
            </w:r>
          </w:p>
        </w:tc>
        <w:tc>
          <w:tcPr>
            <w:tcW w:type="dxa" w:w="3360"/>
          </w:tcPr>
          <w:p>
            <w:r>
              <w:t>#F8FAFC</w:t>
            </w:r>
          </w:p>
        </w:tc>
      </w:tr>
      <w:tr>
        <w:tc>
          <w:tcPr>
            <w:tcW w:type="dxa" w:w="3360"/>
          </w:tcPr>
          <w:p>
            <w:r>
              <w:t>Surface / Cards</w:t>
            </w:r>
          </w:p>
        </w:tc>
        <w:tc>
          <w:tcPr>
            <w:tcW w:type="dxa" w:w="3360"/>
          </w:tcPr>
          <w:p>
            <w:r>
              <w:t>White</w:t>
            </w:r>
          </w:p>
        </w:tc>
        <w:tc>
          <w:tcPr>
            <w:tcW w:type="dxa" w:w="3360"/>
          </w:tcPr>
          <w:p>
            <w:r>
              <w:t>#FFFFFF</w:t>
            </w:r>
          </w:p>
        </w:tc>
      </w:tr>
      <w:tr>
        <w:tc>
          <w:tcPr>
            <w:tcW w:type="dxa" w:w="3360"/>
          </w:tcPr>
          <w:p>
            <w:r>
              <w:t>Primary Text</w:t>
            </w:r>
          </w:p>
        </w:tc>
        <w:tc>
          <w:tcPr>
            <w:tcW w:type="dxa" w:w="3360"/>
          </w:tcPr>
          <w:p>
            <w:r>
              <w:t>Dark Slate</w:t>
            </w:r>
          </w:p>
        </w:tc>
        <w:tc>
          <w:tcPr>
            <w:tcW w:type="dxa" w:w="3360"/>
          </w:tcPr>
          <w:p>
            <w:r>
              <w:t>#0F172A</w:t>
            </w:r>
          </w:p>
        </w:tc>
      </w:tr>
      <w:tr>
        <w:tc>
          <w:tcPr>
            <w:tcW w:type="dxa" w:w="3360"/>
          </w:tcPr>
          <w:p>
            <w:r>
              <w:t>Secondary Text</w:t>
            </w:r>
          </w:p>
        </w:tc>
        <w:tc>
          <w:tcPr>
            <w:tcW w:type="dxa" w:w="3360"/>
          </w:tcPr>
          <w:p>
            <w:r>
              <w:t>Slate</w:t>
            </w:r>
          </w:p>
        </w:tc>
        <w:tc>
          <w:tcPr>
            <w:tcW w:type="dxa" w:w="3360"/>
          </w:tcPr>
          <w:p>
            <w:r>
              <w:t>#64748B</w:t>
            </w:r>
          </w:p>
        </w:tc>
      </w:tr>
      <w:tr>
        <w:tc>
          <w:tcPr>
            <w:tcW w:type="dxa" w:w="3360"/>
          </w:tcPr>
          <w:p>
            <w:r>
              <w:t>Border</w:t>
            </w:r>
          </w:p>
        </w:tc>
        <w:tc>
          <w:tcPr>
            <w:tcW w:type="dxa" w:w="3360"/>
          </w:tcPr>
          <w:p>
            <w:r>
              <w:t>Light Slate</w:t>
            </w:r>
          </w:p>
        </w:tc>
        <w:tc>
          <w:tcPr>
            <w:tcW w:type="dxa" w:w="3360"/>
          </w:tcPr>
          <w:p>
            <w:r>
              <w:t>#E2E8F0</w:t>
            </w:r>
          </w:p>
        </w:tc>
      </w:tr>
      <w:tr>
        <w:tc>
          <w:tcPr>
            <w:tcW w:type="dxa" w:w="3360"/>
          </w:tcPr>
          <w:p>
            <w:r>
              <w:t>Success</w:t>
            </w:r>
          </w:p>
        </w:tc>
        <w:tc>
          <w:tcPr>
            <w:tcW w:type="dxa" w:w="3360"/>
          </w:tcPr>
          <w:p>
            <w:r>
              <w:t>Green</w:t>
            </w:r>
          </w:p>
        </w:tc>
        <w:tc>
          <w:tcPr>
            <w:tcW w:type="dxa" w:w="3360"/>
          </w:tcPr>
          <w:p>
            <w:r>
              <w:t>#16A34A</w:t>
            </w:r>
          </w:p>
        </w:tc>
      </w:tr>
      <w:tr>
        <w:tc>
          <w:tcPr>
            <w:tcW w:type="dxa" w:w="3360"/>
          </w:tcPr>
          <w:p>
            <w:r>
              <w:t>Warning</w:t>
            </w:r>
          </w:p>
        </w:tc>
        <w:tc>
          <w:tcPr>
            <w:tcW w:type="dxa" w:w="3360"/>
          </w:tcPr>
          <w:p>
            <w:r>
              <w:t>Amber</w:t>
            </w:r>
          </w:p>
        </w:tc>
        <w:tc>
          <w:tcPr>
            <w:tcW w:type="dxa" w:w="3360"/>
          </w:tcPr>
          <w:p>
            <w:r>
              <w:t>#F59E0B</w:t>
            </w:r>
          </w:p>
        </w:tc>
      </w:tr>
      <w:tr>
        <w:tc>
          <w:tcPr>
            <w:tcW w:type="dxa" w:w="3360"/>
          </w:tcPr>
          <w:p>
            <w:r>
              <w:t>Error</w:t>
            </w:r>
          </w:p>
        </w:tc>
        <w:tc>
          <w:tcPr>
            <w:tcW w:type="dxa" w:w="3360"/>
          </w:tcPr>
          <w:p>
            <w:r>
              <w:t>Red</w:t>
            </w:r>
          </w:p>
        </w:tc>
        <w:tc>
          <w:tcPr>
            <w:tcW w:type="dxa" w:w="3360"/>
          </w:tcPr>
          <w:p>
            <w:r>
              <w:t>#DC2626</w:t>
            </w:r>
          </w:p>
        </w:tc>
      </w:tr>
      <w:tr>
        <w:tc>
          <w:tcPr>
            <w:tcW w:type="dxa" w:w="3360"/>
          </w:tcPr>
          <w:p>
            <w:r>
              <w:t>Info</w:t>
            </w:r>
          </w:p>
        </w:tc>
        <w:tc>
          <w:tcPr>
            <w:tcW w:type="dxa" w:w="3360"/>
          </w:tcPr>
          <w:p>
            <w:r>
              <w:t>Sky Blue</w:t>
            </w:r>
          </w:p>
        </w:tc>
        <w:tc>
          <w:tcPr>
            <w:tcW w:type="dxa" w:w="3360"/>
          </w:tcPr>
          <w:p>
            <w:r>
              <w:t>#0284C7</w:t>
            </w:r>
          </w:p>
        </w:tc>
      </w:tr>
    </w:tbl>
    <w:p>
      <w:pPr>
        <w:pStyle w:val="Heading1"/>
      </w:pPr>
      <w:r>
        <w:t>3. Page-by-Page Color Guidance</w:t>
      </w:r>
    </w:p>
    <w:p>
      <w:pPr>
        <w:pStyle w:val="Heading2"/>
      </w:pPr>
      <w:r>
        <w:t>Hussain • Landing Page</w:t>
      </w:r>
    </w:p>
    <w:p>
      <w:pPr>
        <w:pStyle w:val="ListBullet"/>
      </w:pPr>
      <w:r>
        <w:t>Background: use #F8FAFC as the main page background.</w:t>
      </w:r>
    </w:p>
    <w:p>
      <w:pPr>
        <w:pStyle w:val="ListBullet"/>
      </w:pPr>
      <w:r>
        <w:t>Hero section: use a clean light background with #0F172A for the main heading and #64748B for supporting text.</w:t>
      </w:r>
    </w:p>
    <w:p>
      <w:pPr>
        <w:pStyle w:val="ListBullet"/>
      </w:pPr>
      <w:r>
        <w:t>Primary buttons: #2563EB. Button hover: #1D4ED8.</w:t>
      </w:r>
    </w:p>
    <w:p>
      <w:pPr>
        <w:pStyle w:val="ListBullet"/>
      </w:pPr>
      <w:r>
        <w:t>Feature cards: #FFFFFF with #E2E8F0 borders and subtle shadows.</w:t>
      </w:r>
    </w:p>
    <w:p>
      <w:pPr>
        <w:pStyle w:val="ListBullet"/>
      </w:pPr>
      <w:r>
        <w:t>Icons or small accents: use the primary blue #2563EB.</w:t>
      </w:r>
    </w:p>
    <w:p>
      <w:pPr>
        <w:pStyle w:val="ListBullet"/>
      </w:pPr>
      <w:r>
        <w:t>Avoid adding extra bright colors that compete with the primary blue.</w:t>
      </w:r>
    </w:p>
    <w:p>
      <w:pPr>
        <w:pStyle w:val="Heading2"/>
      </w:pPr>
      <w:r>
        <w:t>Khadija • About Page</w:t>
      </w:r>
    </w:p>
    <w:p>
      <w:pPr>
        <w:pStyle w:val="ListBullet"/>
      </w:pPr>
      <w:r>
        <w:t>Background: #F8FAFC.</w:t>
      </w:r>
    </w:p>
    <w:p>
      <w:pPr>
        <w:pStyle w:val="ListBullet"/>
      </w:pPr>
      <w:r>
        <w:t>Main headings: #0F172A.</w:t>
      </w:r>
    </w:p>
    <w:p>
      <w:pPr>
        <w:pStyle w:val="ListBullet"/>
      </w:pPr>
      <w:r>
        <w:t>Body and supporting text: #64748B.</w:t>
      </w:r>
    </w:p>
    <w:p>
      <w:pPr>
        <w:pStyle w:val="ListBullet"/>
      </w:pPr>
      <w:r>
        <w:t>Information cards: #FFFFFF with #E2E8F0 borders.</w:t>
      </w:r>
    </w:p>
    <w:p>
      <w:pPr>
        <w:pStyle w:val="ListBullet"/>
      </w:pPr>
      <w:r>
        <w:t>Important highlights or section accents: #2563EB.</w:t>
      </w:r>
    </w:p>
    <w:p>
      <w:pPr>
        <w:pStyle w:val="ListBullet"/>
      </w:pPr>
      <w:r>
        <w:t>Buttons should use the same #2563EB primary and #1D4ED8 hover colors as the Landing Page.</w:t>
      </w:r>
    </w:p>
    <w:p>
      <w:pPr>
        <w:pStyle w:val="Heading2"/>
      </w:pPr>
      <w:r>
        <w:t>Sani • Contact Page</w:t>
      </w:r>
    </w:p>
    <w:p>
      <w:pPr>
        <w:pStyle w:val="ListBullet"/>
      </w:pPr>
      <w:r>
        <w:t>Background: #F8FAFC.</w:t>
      </w:r>
    </w:p>
    <w:p>
      <w:pPr>
        <w:pStyle w:val="ListBullet"/>
      </w:pPr>
      <w:r>
        <w:t>Contact/form container: #FFFFFF.</w:t>
      </w:r>
    </w:p>
    <w:p>
      <w:pPr>
        <w:pStyle w:val="ListBullet"/>
      </w:pPr>
      <w:r>
        <w:t>Input borders: #E2E8F0.</w:t>
      </w:r>
    </w:p>
    <w:p>
      <w:pPr>
        <w:pStyle w:val="ListBullet"/>
      </w:pPr>
      <w:r>
        <w:t>Input focus state: use the primary #2563EB.</w:t>
      </w:r>
    </w:p>
    <w:p>
      <w:pPr>
        <w:pStyle w:val="ListBullet"/>
      </w:pPr>
      <w:r>
        <w:t>Labels and headings: #0F172A.</w:t>
      </w:r>
    </w:p>
    <w:p>
      <w:pPr>
        <w:pStyle w:val="ListBullet"/>
      </w:pPr>
      <w:r>
        <w:t>Supporting text: #64748B.</w:t>
      </w:r>
    </w:p>
    <w:p>
      <w:pPr>
        <w:pStyle w:val="ListBullet"/>
      </w:pPr>
      <w:r>
        <w:t>Send Message button: #2563EB with #1D4ED8 on hover.</w:t>
      </w:r>
    </w:p>
    <w:p>
      <w:pPr>
        <w:pStyle w:val="ListBullet"/>
      </w:pPr>
      <w:r>
        <w:t>Validation errors should use #DC2626. Success feedback should use #16A34A.</w:t>
      </w:r>
    </w:p>
    <w:p>
      <w:pPr>
        <w:pStyle w:val="Heading2"/>
      </w:pPr>
      <w:r>
        <w:t>Hassan • Register &amp; Login</w:t>
      </w:r>
    </w:p>
    <w:p>
      <w:pPr>
        <w:pStyle w:val="ListBullet"/>
      </w:pPr>
      <w:r>
        <w:t>Page background: #F8FAFC.</w:t>
      </w:r>
    </w:p>
    <w:p>
      <w:pPr>
        <w:pStyle w:val="ListBullet"/>
      </w:pPr>
      <w:r>
        <w:t>Form card: #FFFFFF.</w:t>
      </w:r>
    </w:p>
    <w:p>
      <w:pPr>
        <w:pStyle w:val="ListBullet"/>
      </w:pPr>
      <w:r>
        <w:t>Headings: #0F172A.</w:t>
      </w:r>
    </w:p>
    <w:p>
      <w:pPr>
        <w:pStyle w:val="ListBullet"/>
      </w:pPr>
      <w:r>
        <w:t>Supporting text: #64748B.</w:t>
      </w:r>
    </w:p>
    <w:p>
      <w:pPr>
        <w:pStyle w:val="ListBullet"/>
      </w:pPr>
      <w:r>
        <w:t>Input borders: #E2E8F0.</w:t>
      </w:r>
    </w:p>
    <w:p>
      <w:pPr>
        <w:pStyle w:val="ListBullet"/>
      </w:pPr>
      <w:r>
        <w:t>Input focus state: #2563EB.</w:t>
      </w:r>
    </w:p>
    <w:p>
      <w:pPr>
        <w:pStyle w:val="ListBullet"/>
      </w:pPr>
      <w:r>
        <w:t>Primary Login / Register buttons: #2563EB with #1D4ED8 on hover.</w:t>
      </w:r>
    </w:p>
    <w:p>
      <w:pPr>
        <w:pStyle w:val="ListBullet"/>
      </w:pPr>
      <w:r>
        <w:t>Errors such as invalid credentials or invalid fields: #DC2626.</w:t>
      </w:r>
    </w:p>
    <w:p>
      <w:pPr>
        <w:pStyle w:val="ListBullet"/>
      </w:pPr>
      <w:r>
        <w:t>Success messages: #16A34A.</w:t>
      </w:r>
    </w:p>
    <w:p>
      <w:pPr>
        <w:pStyle w:val="ListBullet"/>
      </w:pPr>
      <w:r>
        <w:t>Links such as 'Create account' or 'Already have an account? Login': #2563EB.</w:t>
      </w:r>
    </w:p>
    <w:p>
      <w:pPr>
        <w:pStyle w:val="Heading1"/>
      </w:pPr>
      <w:r>
        <w:t>4. Shared Component Rules</w:t>
      </w:r>
    </w:p>
    <w:p>
      <w:pPr>
        <w:pStyle w:val="ListBullet"/>
      </w:pPr>
      <w:r>
        <w:t>Buttons: use a consistent medium rounded style. Primary actions use #2563EB; hover uses #1D4ED8.</w:t>
      </w:r>
    </w:p>
    <w:p>
      <w:pPr>
        <w:pStyle w:val="ListBullet"/>
      </w:pPr>
      <w:r>
        <w:t>Cards: use white (#FFFFFF) surfaces, light borders (#E2E8F0), and subtle shadows.</w:t>
      </w:r>
    </w:p>
    <w:p>
      <w:pPr>
        <w:pStyle w:val="ListBullet"/>
      </w:pPr>
      <w:r>
        <w:t>Inputs: use white backgrounds and #E2E8F0 borders. Focus states should use the primary blue.</w:t>
      </w:r>
    </w:p>
    <w:p>
      <w:pPr>
        <w:pStyle w:val="ListBullet"/>
      </w:pPr>
      <w:r>
        <w:t>Headings: use #0F172A. Supporting text: use #64748B.</w:t>
      </w:r>
    </w:p>
    <w:p>
      <w:pPr>
        <w:pStyle w:val="ListBullet"/>
      </w:pPr>
      <w:r>
        <w:t>Page backgrounds: default to #F8FAFC.</w:t>
      </w:r>
    </w:p>
    <w:p>
      <w:pPr>
        <w:pStyle w:val="ListBullet"/>
      </w:pPr>
      <w:r>
        <w:t>Keep spacing consistent using Tailwind's standard spacing utilities such as p-4, p-6, p-8, gap-4, gap-6, and gap-8.</w:t>
      </w:r>
    </w:p>
    <w:p>
      <w:pPr>
        <w:pStyle w:val="ListBullet"/>
      </w:pPr>
      <w:r>
        <w:t>Keep all pages responsive on desktop, tablet, and mobile.</w:t>
      </w:r>
    </w:p>
    <w:p>
      <w:pPr>
        <w:pStyle w:val="ListBullet"/>
      </w:pPr>
      <w:r>
        <w:t>Do not introduce new colors without discussing them with the team first.</w:t>
      </w:r>
    </w:p>
    <w:p>
      <w:pPr>
        <w:pStyle w:val="Heading1"/>
      </w:pPr>
      <w:r>
        <w:t>5. Shared Navigation</w:t>
      </w:r>
    </w:p>
    <w:p>
      <w:r>
        <w:t>The public pages should use the same navigation structure:</w:t>
      </w:r>
    </w:p>
    <w:p>
      <w:pPr>
        <w:jc w:val="center"/>
      </w:pPr>
      <w:r>
        <w:rPr>
          <w:b/>
        </w:rPr>
        <w:t>School Result Portal    |    Home    About    Contact    Login</w:t>
      </w:r>
    </w:p>
    <w:p>
      <w:r>
        <w:t>The exact logo/branding can be refined later, but the navigation should remain consistent across the five pages.</w:t>
      </w:r>
    </w:p>
    <w:p>
      <w:pPr>
        <w:pStyle w:val="Heading1"/>
      </w:pPr>
      <w:r>
        <w:t>6. Important Scope Note</w:t>
      </w:r>
    </w:p>
    <w:p>
      <w:r>
        <w:t>This sprint is focused on frontend UI. Supabase authentication, database integration, form submission, and other application logic will be connected in later development stages.</w:t>
      </w:r>
    </w:p>
    <w:p>
      <w:pPr>
        <w:pStyle w:val="Heading1"/>
      </w:pPr>
      <w:r>
        <w:t>7. Team Agreement</w:t>
      </w:r>
    </w:p>
    <w:p>
      <w:r>
        <w:t>The purpose of this guide is consistency. The five pages should feel like one product, not five separate websites. If a new color, component style, or major visual pattern seems necessary, discuss it with the team before introducing it.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School Result Portal • Frontend Sprint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