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  <w:b/>
          <w:kern w:val="0"/>
          <w:sz w:val="44"/>
          <w:szCs w:val="20"/>
        </w:rPr>
      </w:pP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&lt;</w:t>
      </w:r>
      <w:r>
        <w:rPr>
          <w:rFonts w:hint="eastAsia" w:asciiTheme="minorEastAsia" w:hAnsiTheme="minorEastAsia" w:eastAsiaTheme="minorEastAsia"/>
          <w:b/>
          <w:kern w:val="0"/>
          <w:sz w:val="44"/>
          <w:szCs w:val="20"/>
          <w:lang w:val="en-US" w:eastAsia="zh-CN"/>
        </w:rPr>
        <w:t>家谱需求20161102</w:t>
      </w: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&gt;</w:t>
      </w:r>
    </w:p>
    <w:p>
      <w:pPr>
        <w:jc w:val="center"/>
        <w:rPr>
          <w:rFonts w:asciiTheme="minorEastAsia" w:hAnsiTheme="minorEastAsia" w:eastAsiaTheme="minorEastAsia"/>
          <w:kern w:val="0"/>
          <w:sz w:val="44"/>
          <w:szCs w:val="20"/>
        </w:rPr>
      </w:pP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需求规格说明书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  <w:sectPr>
          <w:headerReference r:id="rId3" w:type="default"/>
          <w:footerReference r:id="rId4" w:type="default"/>
          <w:pgSz w:w="11906" w:h="16838"/>
          <w:pgMar w:top="1440" w:right="1418" w:bottom="1440" w:left="1418" w:header="851" w:footer="992" w:gutter="0"/>
          <w:cols w:space="425" w:num="1"/>
          <w:docGrid w:type="lines" w:linePitch="312" w:charSpace="0"/>
        </w:sectPr>
      </w:pPr>
    </w:p>
    <w:tbl>
      <w:tblPr>
        <w:tblStyle w:val="13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3420"/>
        <w:gridCol w:w="45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i/>
                <w:i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需求编号：RS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20161102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需求分析人员：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李璇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文档状态：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完成日期：2015-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11-02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用户确认人员：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用户确认时间：</w:t>
            </w:r>
          </w:p>
        </w:tc>
      </w:tr>
    </w:tbl>
    <w:p>
      <w:pPr>
        <w:pStyle w:val="10"/>
        <w:rPr>
          <w:rFonts w:asciiTheme="minorEastAsia" w:hAnsiTheme="minorEastAsia" w:eastAsiaTheme="minorEastAsia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文档相关信息</w:t>
      </w:r>
      <w:bookmarkStart w:id="0" w:name="_Toc522041476"/>
      <w:r>
        <w:rPr>
          <w:rFonts w:hint="eastAsia" w:asciiTheme="minorEastAsia" w:hAnsiTheme="minorEastAsia" w:eastAsiaTheme="minorEastAsia"/>
          <w:sz w:val="21"/>
          <w:szCs w:val="21"/>
        </w:rPr>
        <w:t>：</w:t>
      </w:r>
    </w:p>
    <w:tbl>
      <w:tblPr>
        <w:tblStyle w:val="13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080"/>
        <w:gridCol w:w="1800"/>
        <w:gridCol w:w="1800"/>
        <w:gridCol w:w="3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版本号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作者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日期</w:t>
            </w: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李璇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20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16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-1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1-02</w:t>
            </w: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版本创建。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</w:tbl>
    <w:p>
      <w:pPr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6"/>
        <w:rPr>
          <w:rFonts w:eastAsiaTheme="minorEastAsia"/>
        </w:rPr>
      </w:pPr>
    </w:p>
    <w:p>
      <w:pPr>
        <w:pStyle w:val="6"/>
        <w:rPr>
          <w:rFonts w:eastAsiaTheme="minorEastAsia"/>
        </w:rPr>
      </w:pPr>
      <w:r>
        <w:rPr>
          <w:rFonts w:hint="eastAsia" w:eastAsiaTheme="minorEastAsia"/>
        </w:rPr>
        <w:t>相关文档</w:t>
      </w:r>
      <w:bookmarkEnd w:id="0"/>
    </w:p>
    <w:tbl>
      <w:tblPr>
        <w:tblStyle w:val="13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800"/>
        <w:gridCol w:w="4680"/>
        <w:gridCol w:w="14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发布日期</w:t>
            </w: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文档标题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bookmarkStart w:id="1" w:name="_Hlk277341280"/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bookmarkEnd w:id="1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pStyle w:val="10"/>
        <w:pageBreakBefore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目   录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eastAsiaTheme="minorEastAsia"/>
          <w:sz w:val="32"/>
        </w:rPr>
        <w:fldChar w:fldCharType="begin"/>
      </w:r>
      <w:r>
        <w:rPr>
          <w:rFonts w:eastAsiaTheme="minorEastAsia"/>
          <w:sz w:val="32"/>
        </w:rPr>
        <w:instrText xml:space="preserve"> TOC \o "1-3" \h \z </w:instrText>
      </w:r>
      <w:r>
        <w:rPr>
          <w:rFonts w:eastAsiaTheme="minorEastAsia"/>
          <w:sz w:val="32"/>
        </w:rPr>
        <w:fldChar w:fldCharType="separate"/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HYPERLINK \l _Toc32388 </w:instrText>
      </w:r>
      <w:r>
        <w:rPr>
          <w:rFonts w:eastAsiaTheme="minorEastAsia"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1 </w:t>
      </w:r>
      <w:r>
        <w:rPr>
          <w:rFonts w:hint="eastAsia" w:asciiTheme="minorEastAsia" w:hAnsiTheme="minorEastAsia" w:eastAsiaTheme="minorEastAsia"/>
          <w:szCs w:val="28"/>
        </w:rPr>
        <w:t>概述</w:t>
      </w:r>
      <w:r>
        <w:tab/>
      </w:r>
      <w:r>
        <w:fldChar w:fldCharType="begin"/>
      </w:r>
      <w:r>
        <w:instrText xml:space="preserve"> PAGEREF _Toc32388 </w:instrText>
      </w:r>
      <w:r>
        <w:fldChar w:fldCharType="separate"/>
      </w:r>
      <w:r>
        <w:t>4</w:t>
      </w:r>
      <w:r>
        <w:fldChar w:fldCharType="end"/>
      </w:r>
      <w:r>
        <w:rPr>
          <w:rFonts w:eastAsiaTheme="minorEastAsia"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_Toc19730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1.1 </w:t>
      </w:r>
      <w:r>
        <w:rPr>
          <w:rFonts w:hint="eastAsia" w:asciiTheme="minorEastAsia" w:hAnsiTheme="minorEastAsia" w:eastAsiaTheme="minorEastAsia"/>
          <w:szCs w:val="24"/>
        </w:rPr>
        <w:t>背景及目的</w:t>
      </w:r>
      <w:r>
        <w:tab/>
      </w:r>
      <w:r>
        <w:fldChar w:fldCharType="begin"/>
      </w:r>
      <w:r>
        <w:instrText xml:space="preserve"> PAGEREF _Toc19730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_Toc32641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1.2 </w:t>
      </w:r>
      <w:r>
        <w:rPr>
          <w:rFonts w:hint="eastAsia" w:asciiTheme="minorEastAsia" w:hAnsiTheme="minorEastAsia" w:eastAsiaTheme="minorEastAsia"/>
          <w:szCs w:val="24"/>
        </w:rPr>
        <w:t>使用对象</w:t>
      </w:r>
      <w:r>
        <w:tab/>
      </w:r>
      <w:r>
        <w:fldChar w:fldCharType="begin"/>
      </w:r>
      <w:r>
        <w:instrText xml:space="preserve"> PAGEREF _Toc32641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_Toc12764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2 </w:t>
      </w:r>
      <w:r>
        <w:rPr>
          <w:rFonts w:hint="eastAsia" w:asciiTheme="minorEastAsia" w:hAnsiTheme="minorEastAsia" w:eastAsiaTheme="minorEastAsia"/>
          <w:szCs w:val="28"/>
        </w:rPr>
        <w:t>适用范围</w:t>
      </w:r>
      <w:r>
        <w:tab/>
      </w:r>
      <w:r>
        <w:fldChar w:fldCharType="begin"/>
      </w:r>
      <w:r>
        <w:instrText xml:space="preserve"> PAGEREF _Toc12764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_Toc4613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t xml:space="preserve">3 </w:t>
      </w:r>
      <w:r>
        <w:rPr>
          <w:rFonts w:hint="eastAsia" w:asciiTheme="minorEastAsia" w:hAnsiTheme="minorEastAsia" w:eastAsiaTheme="minorEastAsia"/>
          <w:szCs w:val="28"/>
        </w:rPr>
        <w:t>业务流程图</w:t>
      </w:r>
      <w:r>
        <w:tab/>
      </w:r>
      <w:r>
        <w:fldChar w:fldCharType="begin"/>
      </w:r>
      <w:r>
        <w:instrText xml:space="preserve"> PAGEREF _Toc4613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_Toc20299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4 </w:t>
      </w:r>
      <w:r>
        <w:rPr>
          <w:rFonts w:hint="eastAsia" w:asciiTheme="minorEastAsia" w:hAnsiTheme="minorEastAsia" w:eastAsiaTheme="minorEastAsia"/>
          <w:szCs w:val="28"/>
        </w:rPr>
        <w:t>功能页面及规则说明</w:t>
      </w:r>
      <w:r>
        <w:tab/>
      </w:r>
      <w:r>
        <w:fldChar w:fldCharType="begin"/>
      </w:r>
      <w:r>
        <w:instrText xml:space="preserve"> PAGEREF _Toc20299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_Toc29669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4.1 创建家谱</w:t>
      </w:r>
      <w:r>
        <w:tab/>
      </w:r>
      <w:r>
        <w:fldChar w:fldCharType="begin"/>
      </w:r>
      <w:r>
        <w:instrText xml:space="preserve"> PAGEREF _Toc29669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_Toc20423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4.2 管理家谱-家谱信息</w:t>
      </w:r>
      <w:r>
        <w:tab/>
      </w:r>
      <w:r>
        <w:fldChar w:fldCharType="begin"/>
      </w:r>
      <w:r>
        <w:instrText xml:space="preserve"> PAGEREF _Toc20423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_Toc579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4.3 管理家谱-添加家谱成员-添加子女</w:t>
      </w:r>
      <w:r>
        <w:tab/>
      </w:r>
      <w:r>
        <w:fldChar w:fldCharType="begin"/>
      </w:r>
      <w:r>
        <w:instrText xml:space="preserve"> PAGEREF _Toc579 </w:instrText>
      </w:r>
      <w:r>
        <w:fldChar w:fldCharType="separate"/>
      </w:r>
      <w:r>
        <w:t>8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_Toc28373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4.4 管理家谱-添加家谱成员-添加父母</w:t>
      </w:r>
      <w:r>
        <w:tab/>
      </w:r>
      <w:r>
        <w:fldChar w:fldCharType="begin"/>
      </w:r>
      <w:r>
        <w:instrText xml:space="preserve"> PAGEREF _Toc28373 </w:instrText>
      </w:r>
      <w:r>
        <w:fldChar w:fldCharType="separate"/>
      </w:r>
      <w:r>
        <w:t>9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_Toc22970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4.5 管理家谱-添加家谱成员-添加配偶</w:t>
      </w:r>
      <w:r>
        <w:tab/>
      </w:r>
      <w:r>
        <w:fldChar w:fldCharType="begin"/>
      </w:r>
      <w:r>
        <w:instrText xml:space="preserve"> PAGEREF _Toc22970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_Toc4397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4.6 管理家谱-修改家谱成员-修改成员信息</w:t>
      </w:r>
      <w:r>
        <w:tab/>
      </w:r>
      <w:r>
        <w:fldChar w:fldCharType="begin"/>
      </w:r>
      <w:r>
        <w:instrText xml:space="preserve"> PAGEREF _Toc4397 </w:instrText>
      </w:r>
      <w:r>
        <w:fldChar w:fldCharType="separate"/>
      </w:r>
      <w:r>
        <w:t>13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_Toc9371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4.7 管理家谱-修改家谱成员-删除成员</w:t>
      </w:r>
      <w:r>
        <w:tab/>
      </w:r>
      <w:r>
        <w:fldChar w:fldCharType="begin"/>
      </w:r>
      <w:r>
        <w:instrText xml:space="preserve"> PAGEREF _Toc9371 </w:instrText>
      </w:r>
      <w:r>
        <w:fldChar w:fldCharType="separate"/>
      </w:r>
      <w:r>
        <w:t>14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_Toc5739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4.8 管理家谱-家谱权限转移</w:t>
      </w:r>
      <w:r>
        <w:tab/>
      </w:r>
      <w:r>
        <w:fldChar w:fldCharType="begin"/>
      </w:r>
      <w:r>
        <w:instrText xml:space="preserve"> PAGEREF _Toc5739 </w:instrText>
      </w:r>
      <w:r>
        <w:fldChar w:fldCharType="separate"/>
      </w:r>
      <w:r>
        <w:t>15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_Toc28769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4.9 管理家谱-大事件审核</w:t>
      </w:r>
      <w:r>
        <w:tab/>
      </w:r>
      <w:r>
        <w:fldChar w:fldCharType="begin"/>
      </w:r>
      <w:r>
        <w:instrText xml:space="preserve"> PAGEREF _Toc28769 </w:instrText>
      </w:r>
      <w:r>
        <w:fldChar w:fldCharType="separate"/>
      </w:r>
      <w:r>
        <w:t>16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_Toc31039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4.10 管理家谱-推送到乐家</w:t>
      </w:r>
      <w:r>
        <w:tab/>
      </w:r>
      <w:r>
        <w:fldChar w:fldCharType="begin"/>
      </w:r>
      <w:r>
        <w:instrText xml:space="preserve"> PAGEREF _Toc31039 </w:instrText>
      </w:r>
      <w:r>
        <w:fldChar w:fldCharType="separate"/>
      </w:r>
      <w:r>
        <w:t>17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rPr>
          <w:rFonts w:asciiTheme="minorEastAsia" w:hAnsiTheme="minorEastAsia" w:eastAsiaTheme="minorEastAsia"/>
        </w:rPr>
      </w:pPr>
    </w:p>
    <w:p>
      <w:pPr>
        <w:pStyle w:val="2"/>
        <w:pageBreakBefore/>
        <w:rPr>
          <w:rFonts w:asciiTheme="minorEastAsia" w:hAnsiTheme="minorEastAsia" w:eastAsiaTheme="minorEastAsia"/>
          <w:sz w:val="28"/>
          <w:szCs w:val="28"/>
        </w:rPr>
      </w:pPr>
      <w:bookmarkStart w:id="2" w:name="_Toc70225139"/>
      <w:bookmarkStart w:id="3" w:name="_Toc88047251"/>
      <w:bookmarkStart w:id="4" w:name="_Toc31598302"/>
      <w:bookmarkStart w:id="5" w:name="_Toc9998116"/>
      <w:bookmarkStart w:id="6" w:name="_Toc32388"/>
      <w:r>
        <w:rPr>
          <w:rFonts w:hint="eastAsia" w:asciiTheme="minorEastAsia" w:hAnsiTheme="minorEastAsia" w:eastAsiaTheme="minorEastAsia"/>
          <w:sz w:val="28"/>
          <w:szCs w:val="28"/>
        </w:rPr>
        <w:t>概述</w:t>
      </w:r>
      <w:bookmarkEnd w:id="2"/>
      <w:bookmarkEnd w:id="3"/>
      <w:bookmarkEnd w:id="4"/>
      <w:bookmarkEnd w:id="5"/>
      <w:bookmarkEnd w:id="6"/>
    </w:p>
    <w:p>
      <w:pPr>
        <w:pStyle w:val="3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7" w:name="_Toc19730"/>
      <w:bookmarkStart w:id="8" w:name="_Toc9998117"/>
      <w:bookmarkStart w:id="9" w:name="_Toc88047252"/>
      <w:bookmarkStart w:id="10" w:name="_Toc70225140"/>
      <w:bookmarkStart w:id="11" w:name="_Toc31598303"/>
      <w:r>
        <w:rPr>
          <w:rFonts w:hint="eastAsia" w:asciiTheme="minorEastAsia" w:hAnsiTheme="minorEastAsia" w:eastAsiaTheme="minorEastAsia"/>
          <w:sz w:val="24"/>
          <w:szCs w:val="24"/>
        </w:rPr>
        <w:t>背景及目的</w:t>
      </w:r>
      <w:bookmarkEnd w:id="7"/>
    </w:p>
    <w:bookmarkEnd w:id="8"/>
    <w:bookmarkEnd w:id="9"/>
    <w:bookmarkEnd w:id="10"/>
    <w:bookmarkEnd w:id="11"/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EastAsia" w:hAnsiTheme="minorEastAsia" w:eastAsiaTheme="minorEastAsia"/>
          <w:sz w:val="21"/>
          <w:szCs w:val="21"/>
        </w:rPr>
      </w:pPr>
      <w:bookmarkStart w:id="12" w:name="_Toc31598305"/>
      <w:bookmarkStart w:id="13" w:name="_Toc88047256"/>
      <w:bookmarkStart w:id="14" w:name="_Toc9998121"/>
      <w:bookmarkStart w:id="15" w:name="_Toc70225144"/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为人们提供创建家族信息的平台，满足人们的情怀。</w:t>
      </w:r>
    </w:p>
    <w:p>
      <w:pPr>
        <w:pStyle w:val="3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16" w:name="_Toc32641"/>
      <w:r>
        <w:rPr>
          <w:rFonts w:hint="eastAsia" w:asciiTheme="minorEastAsia" w:hAnsiTheme="minorEastAsia" w:eastAsiaTheme="minorEastAsia"/>
          <w:sz w:val="24"/>
          <w:szCs w:val="24"/>
        </w:rPr>
        <w:t>使用对象</w:t>
      </w:r>
      <w:bookmarkEnd w:id="12"/>
      <w:bookmarkEnd w:id="13"/>
      <w:bookmarkEnd w:id="14"/>
      <w:bookmarkEnd w:id="15"/>
      <w:bookmarkEnd w:id="16"/>
    </w:p>
    <w:p>
      <w:pPr>
        <w:widowControl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eastAsiaTheme="minorEastAsia"/>
          <w:sz w:val="21"/>
          <w:szCs w:val="21"/>
        </w:rPr>
      </w:pPr>
      <w:bookmarkStart w:id="17" w:name="_Toc31598304"/>
      <w:bookmarkStart w:id="18" w:name="_Toc70225141"/>
      <w:bookmarkStart w:id="19" w:name="_Toc88047253"/>
      <w:bookmarkStart w:id="20" w:name="_Toc9998123"/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家谱开发人员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2"/>
        <w:rPr>
          <w:rFonts w:asciiTheme="minorEastAsia" w:hAnsiTheme="minorEastAsia" w:eastAsiaTheme="minorEastAsia"/>
          <w:sz w:val="28"/>
          <w:szCs w:val="28"/>
        </w:rPr>
      </w:pPr>
      <w:bookmarkStart w:id="21" w:name="_Toc12764"/>
      <w:r>
        <w:rPr>
          <w:rFonts w:hint="eastAsia" w:asciiTheme="minorEastAsia" w:hAnsiTheme="minorEastAsia" w:eastAsiaTheme="minorEastAsia"/>
          <w:sz w:val="28"/>
          <w:szCs w:val="28"/>
        </w:rPr>
        <w:t>适用范围</w:t>
      </w:r>
      <w:bookmarkEnd w:id="17"/>
      <w:bookmarkEnd w:id="18"/>
      <w:bookmarkEnd w:id="19"/>
      <w:bookmarkEnd w:id="21"/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家谱</w:t>
      </w:r>
      <w:r>
        <w:rPr>
          <w:rFonts w:hint="eastAsia" w:asciiTheme="minorEastAsia" w:hAnsiTheme="minorEastAsia" w:eastAsiaTheme="minorEastAsia"/>
          <w:sz w:val="21"/>
          <w:szCs w:val="21"/>
        </w:rPr>
        <w:t>平台系统。</w:t>
      </w:r>
    </w:p>
    <w:p>
      <w:pPr>
        <w:pStyle w:val="2"/>
        <w:rPr>
          <w:sz w:val="24"/>
        </w:rPr>
      </w:pPr>
      <w:bookmarkStart w:id="22" w:name="_Toc4613"/>
      <w:r>
        <w:rPr>
          <w:rFonts w:hint="eastAsia" w:asciiTheme="minorEastAsia" w:hAnsiTheme="minorEastAsia" w:eastAsiaTheme="minorEastAsia"/>
          <w:sz w:val="28"/>
          <w:szCs w:val="28"/>
        </w:rPr>
        <w:t>业务流程图</w:t>
      </w:r>
      <w:bookmarkEnd w:id="22"/>
    </w:p>
    <w:p>
      <w:pPr>
        <w:rPr>
          <w:rFonts w:hint="eastAsia" w:eastAsia="宋体"/>
          <w:sz w:val="24"/>
          <w:lang w:val="en-US" w:eastAsia="zh-CN"/>
        </w:rPr>
      </w:pPr>
    </w:p>
    <w:p>
      <w:pPr>
        <w:pStyle w:val="2"/>
        <w:rPr>
          <w:rFonts w:asciiTheme="minorEastAsia" w:hAnsiTheme="minorEastAsia" w:eastAsiaTheme="minorEastAsia"/>
          <w:sz w:val="28"/>
          <w:szCs w:val="28"/>
        </w:rPr>
      </w:pPr>
      <w:bookmarkStart w:id="23" w:name="_Toc325984169"/>
      <w:bookmarkStart w:id="24" w:name="_Toc20299"/>
      <w:r>
        <w:rPr>
          <w:rFonts w:hint="eastAsia" w:asciiTheme="minorEastAsia" w:hAnsiTheme="minorEastAsia" w:eastAsiaTheme="minorEastAsia"/>
          <w:sz w:val="28"/>
          <w:szCs w:val="28"/>
        </w:rPr>
        <w:t>功能页面及规则说明</w:t>
      </w:r>
      <w:bookmarkEnd w:id="23"/>
      <w:bookmarkEnd w:id="24"/>
    </w:p>
    <w:p/>
    <w:bookmarkEnd w:id="20"/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25" w:name="_Toc29669"/>
      <w:r>
        <w:rPr>
          <w:rFonts w:hint="eastAsia" w:ascii="宋体" w:hAnsi="宋体" w:eastAsia="宋体" w:cs="宋体"/>
          <w:sz w:val="28"/>
          <w:szCs w:val="28"/>
        </w:rPr>
        <w:t>创建家谱</w:t>
      </w:r>
      <w:bookmarkEnd w:id="25"/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3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点击‘创建家谱’,验证创建资格（必须填写完整基本信息，不包含电话），验证通过后弹出家谱创建页面。不通过提示‘请完整填写基本信息’。</w:t>
      </w:r>
    </w:p>
    <w:p>
      <w:pPr>
        <w:pStyle w:val="4"/>
        <w:numPr>
          <w:ilvl w:val="0"/>
          <w:numId w:val="3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点‘请选择家族姓氏’下拉框，显示姓氏，可模糊查询姓氏。</w:t>
      </w:r>
    </w:p>
    <w:p>
      <w:pPr>
        <w:pStyle w:val="4"/>
        <w:numPr>
          <w:ilvl w:val="0"/>
          <w:numId w:val="3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家谱名称唯一。</w:t>
      </w:r>
    </w:p>
    <w:p>
      <w:pPr>
        <w:pStyle w:val="4"/>
        <w:numPr>
          <w:ilvl w:val="0"/>
          <w:numId w:val="3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当选择私有权限时，出现‘家谱密码’输入框。用户自己输入密码。</w:t>
      </w:r>
    </w:p>
    <w:p>
      <w:pPr>
        <w:pStyle w:val="4"/>
        <w:numPr>
          <w:ilvl w:val="0"/>
          <w:numId w:val="3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’创建家谱’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保存成功,关闭弹框，提示保存成功。</w:t>
      </w:r>
    </w:p>
    <w:p>
      <w:pPr>
        <w:pStyle w:val="4"/>
        <w:numPr>
          <w:ilvl w:val="0"/>
          <w:numId w:val="3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保存成功后弹出‘创建家谱-创建成功弹框’。显示家谱的编号，家谱名称，权限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图见附件‘家谱需求页面-管理家谱-创建家谱2016-11-02.xlsx’ 。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13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创建家谱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请选择家族姓氏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1.点击输入框系统自动显示姓氏，顺序按照英文首字母升序。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2.姓氏支持模糊查询。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家谱名称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1.输入完成后验证名称的唯一性，在输入框后自动显示验证结果。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家谱地区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4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显示省级信息，当用户选择省后，自动显示市级下拉框。</w:t>
            </w:r>
          </w:p>
          <w:p>
            <w:pPr>
              <w:numPr>
                <w:ilvl w:val="0"/>
                <w:numId w:val="4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当用户选择市后，自动显示县级下拉框。</w:t>
            </w:r>
          </w:p>
          <w:p>
            <w:pPr>
              <w:numPr>
                <w:ilvl w:val="0"/>
                <w:numId w:val="4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当用户选择县后，自动显示镇级下拉框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单选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5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公开，私有。对‘私有’状态的家谱点击家族名称弹出家族密码输入框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。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对公开家谱游客可直接点击进入家族堂页面。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当选择私有权限时，出现‘家谱密码’输入框。用户自己输入密码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创建家谱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1.提交创建信息，需要验证信息是否完整。</w:t>
            </w:r>
          </w:p>
        </w:tc>
      </w:tr>
    </w:tbl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点击创建家谱弹出创建框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3.点击创建家谱。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4.验证通过。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5.信息保存成功。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6.弹框显示家谱的编号，家谱名称，权限</w:t>
      </w:r>
    </w:p>
    <w:p>
      <w:pPr>
        <w:pStyle w:val="14"/>
        <w:numPr>
          <w:ilvl w:val="0"/>
          <w:numId w:val="0"/>
        </w:numPr>
        <w:ind w:leftChars="200"/>
        <w:rPr>
          <w:rFonts w:hint="eastAsia" w:eastAsia="宋体"/>
          <w:lang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br w:type="textWrapping"/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26" w:name="_Toc20423"/>
      <w:r>
        <w:rPr>
          <w:rFonts w:hint="eastAsia" w:ascii="宋体" w:hAnsi="宋体" w:eastAsia="宋体" w:cs="宋体"/>
          <w:sz w:val="28"/>
          <w:szCs w:val="28"/>
        </w:rPr>
        <w:t>管理家谱-家谱信息</w:t>
      </w:r>
      <w:bookmarkEnd w:id="26"/>
    </w:p>
    <w:p>
      <w:pPr>
        <w:pStyle w:val="4"/>
        <w:numPr>
          <w:ilvl w:val="0"/>
          <w:numId w:val="6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7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点击‘管理家谱’进入页面，选择家谱信息选项卡。</w:t>
      </w:r>
    </w:p>
    <w:p>
      <w:pPr>
        <w:pStyle w:val="4"/>
        <w:numPr>
          <w:ilvl w:val="0"/>
          <w:numId w:val="7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信息填写右侧显示家族树。家族树不可修改。</w:t>
      </w:r>
    </w:p>
    <w:p>
      <w:pPr>
        <w:pStyle w:val="4"/>
        <w:numPr>
          <w:ilvl w:val="0"/>
          <w:numId w:val="6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图见附件‘家谱需求页面-管理家谱-创建家谱2016-11-02.xlsx’ 。</w:t>
      </w:r>
    </w:p>
    <w:p>
      <w:pPr>
        <w:pStyle w:val="4"/>
        <w:numPr>
          <w:ilvl w:val="0"/>
          <w:numId w:val="6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13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管理家谱-家谱信息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家族编号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数字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系统显示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1.家族的编号，编号是唯一的。不可修改。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姓氏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1.点击输入框系统自动显示姓氏，顺序按照英文首字母升序。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2.姓氏支持模糊查询。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家谱名称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1.输入完成后验证名称的唯一性，在输入框后自动显示验证结果。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家谱地区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4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显示省级信息，当用户选择省后，自动显示市级下拉框。</w:t>
            </w:r>
          </w:p>
          <w:p>
            <w:pPr>
              <w:numPr>
                <w:ilvl w:val="0"/>
                <w:numId w:val="4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当用户选择市后，自动显示县级下拉框。</w:t>
            </w:r>
          </w:p>
          <w:p>
            <w:pPr>
              <w:numPr>
                <w:ilvl w:val="0"/>
                <w:numId w:val="4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当用户选择县后，自动显示镇级下拉框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创建人姓名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系统显示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8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创建人姓名。</w:t>
            </w:r>
          </w:p>
          <w:p>
            <w:pPr>
              <w:numPr>
                <w:ilvl w:val="0"/>
                <w:numId w:val="8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不可修改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性别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单选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系统显示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性别</w:t>
            </w:r>
          </w:p>
          <w:p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不可修改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单选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5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公开，私有。对‘私有’状态的家谱点击家族名称弹出家族密码输入框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。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对公开家谱游客可直接点击进入家族堂页面。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当选择私有权限时，出现‘家谱密码’输入框。用户自己输入密码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家谱密码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1.当选择私有权限时，出现‘家谱密码’输入框。用户自己输入密码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保存修改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1.提交信息，需要验证信息是否完整。</w:t>
            </w:r>
          </w:p>
        </w:tc>
      </w:tr>
    </w:tbl>
    <w:p>
      <w:pPr>
        <w:pStyle w:val="4"/>
        <w:numPr>
          <w:ilvl w:val="0"/>
          <w:numId w:val="6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4"/>
        <w:numPr>
          <w:ilvl w:val="0"/>
          <w:numId w:val="10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点击‘管理家谱’进入页面，。</w:t>
      </w:r>
    </w:p>
    <w:p>
      <w:pPr>
        <w:pStyle w:val="4"/>
        <w:numPr>
          <w:ilvl w:val="0"/>
          <w:numId w:val="10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选择家谱信息选项卡。</w:t>
      </w:r>
    </w:p>
    <w:p>
      <w:pPr>
        <w:pStyle w:val="4"/>
        <w:numPr>
          <w:ilvl w:val="0"/>
          <w:numId w:val="10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修改信息。</w:t>
      </w:r>
    </w:p>
    <w:p>
      <w:pPr>
        <w:pStyle w:val="4"/>
        <w:numPr>
          <w:ilvl w:val="0"/>
          <w:numId w:val="10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点击保存修改按钮。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27" w:name="_Toc579"/>
      <w:r>
        <w:rPr>
          <w:rFonts w:hint="eastAsia" w:ascii="宋体" w:hAnsi="宋体" w:eastAsia="宋体" w:cs="宋体"/>
          <w:sz w:val="28"/>
          <w:szCs w:val="28"/>
        </w:rPr>
        <w:t>管理家谱-添加家谱成员-添加子女</w:t>
      </w:r>
      <w:bookmarkEnd w:id="27"/>
    </w:p>
    <w:p>
      <w:pPr>
        <w:pStyle w:val="4"/>
        <w:numPr>
          <w:ilvl w:val="0"/>
          <w:numId w:val="11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1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选择添加家谱成员菜单，选择添加子女选项卡，出现页面。</w:t>
      </w:r>
    </w:p>
    <w:p>
      <w:pPr>
        <w:pStyle w:val="4"/>
        <w:numPr>
          <w:ilvl w:val="0"/>
          <w:numId w:val="1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信息填写右侧显示家族树。成员添加成功后树自动刷新，显示最新的家族树。</w:t>
      </w:r>
    </w:p>
    <w:p>
      <w:pPr>
        <w:pStyle w:val="4"/>
        <w:numPr>
          <w:ilvl w:val="0"/>
          <w:numId w:val="1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添加成功后，被添加依然存在该家族树中。被添加人会收到家族邀请信息提示，如果被添加人不同意，或未查看信息，被添加人‘我的家谱’中不会出现该家谱。</w:t>
      </w:r>
    </w:p>
    <w:p>
      <w:pPr>
        <w:pStyle w:val="4"/>
        <w:numPr>
          <w:ilvl w:val="0"/>
          <w:numId w:val="1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AT他，功能依据勾选的手机或邮箱发送提示信息。</w:t>
      </w:r>
    </w:p>
    <w:p>
      <w:pPr>
        <w:pStyle w:val="4"/>
        <w:numPr>
          <w:ilvl w:val="0"/>
          <w:numId w:val="11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图见附件‘家谱需求页面-管理家谱-创建家谱2016-11-02.xlsx’ 。</w:t>
      </w:r>
    </w:p>
    <w:p>
      <w:pPr>
        <w:pStyle w:val="4"/>
        <w:numPr>
          <w:ilvl w:val="0"/>
          <w:numId w:val="11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13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管理家谱-添加家谱成员-添加子女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身份证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3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身份证格式验证。</w:t>
            </w:r>
          </w:p>
          <w:p>
            <w:pPr>
              <w:numPr>
                <w:ilvl w:val="0"/>
                <w:numId w:val="13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当该身份证已注册，切填写了姓名，自动带出人员姓名。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1.50个字符。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父亲/母亲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4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必须为家族成员。</w:t>
            </w:r>
          </w:p>
          <w:p>
            <w:pPr>
              <w:numPr>
                <w:ilvl w:val="0"/>
                <w:numId w:val="14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不可输入为配偶属性人员身份证。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排行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1.选项：老大，老二，老三，老四，老五，老六，老七。老八，老九。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2.当用户选择排行在子女中已存在，则其他下级子女，所有排行下降一级。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健在/已故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单选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手机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1.手机格式验证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短信AT他/她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单选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1.勾选则发送短信提示被添加人。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邮箱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1.邮箱格式验证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邮箱AT他/她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单选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1.勾选则发送邮箱提示被添加人。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添加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1.提交信息，需要验证信息是否完整。</w:t>
            </w:r>
          </w:p>
        </w:tc>
      </w:tr>
    </w:tbl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11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4"/>
        <w:numPr>
          <w:ilvl w:val="0"/>
          <w:numId w:val="15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点击‘管理家谱’进入页面，。</w:t>
      </w:r>
    </w:p>
    <w:p>
      <w:pPr>
        <w:pStyle w:val="4"/>
        <w:numPr>
          <w:ilvl w:val="0"/>
          <w:numId w:val="15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选择添加家谱成员菜单。</w:t>
      </w:r>
    </w:p>
    <w:p>
      <w:pPr>
        <w:pStyle w:val="4"/>
        <w:numPr>
          <w:ilvl w:val="0"/>
          <w:numId w:val="15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选择添加子女</w:t>
      </w:r>
    </w:p>
    <w:p>
      <w:pPr>
        <w:pStyle w:val="4"/>
        <w:numPr>
          <w:ilvl w:val="0"/>
          <w:numId w:val="15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添加信息。</w:t>
      </w:r>
    </w:p>
    <w:p>
      <w:pPr>
        <w:pStyle w:val="4"/>
        <w:numPr>
          <w:ilvl w:val="0"/>
          <w:numId w:val="15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点击添加按钮。</w:t>
      </w:r>
    </w:p>
    <w:p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28" w:name="_Toc28373"/>
      <w:r>
        <w:rPr>
          <w:rFonts w:hint="eastAsia" w:ascii="宋体" w:hAnsi="宋体" w:eastAsia="宋体" w:cs="宋体"/>
          <w:sz w:val="28"/>
          <w:szCs w:val="28"/>
        </w:rPr>
        <w:t>管理家谱-添加家谱成员-添加父母</w:t>
      </w:r>
      <w:bookmarkEnd w:id="28"/>
    </w:p>
    <w:p>
      <w:pPr>
        <w:pStyle w:val="4"/>
        <w:numPr>
          <w:ilvl w:val="0"/>
          <w:numId w:val="16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17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选择添加家谱成员菜单，选择添加父母选项卡，出现页面。</w:t>
      </w:r>
    </w:p>
    <w:p>
      <w:pPr>
        <w:pStyle w:val="4"/>
        <w:numPr>
          <w:ilvl w:val="0"/>
          <w:numId w:val="17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信息填写右侧显示家族树。成员添加成功后树自动刷新，显示最新的家族树。</w:t>
      </w:r>
    </w:p>
    <w:p>
      <w:pPr>
        <w:pStyle w:val="4"/>
        <w:numPr>
          <w:ilvl w:val="0"/>
          <w:numId w:val="17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添加成功后，被添加依然存在该家族树中。被添加人会收到家族邀请信息提示，如果被添加人不同意，或未查看信息，被添加人‘我的家谱’中不会出现该家谱。</w:t>
      </w:r>
    </w:p>
    <w:p>
      <w:pPr>
        <w:pStyle w:val="4"/>
        <w:numPr>
          <w:ilvl w:val="0"/>
          <w:numId w:val="17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AT他，功能依据勾选的手机或邮箱发送提示信息。</w:t>
      </w:r>
    </w:p>
    <w:p>
      <w:pPr>
        <w:pStyle w:val="4"/>
        <w:numPr>
          <w:ilvl w:val="0"/>
          <w:numId w:val="17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子女成员必须父母未在家谱树中存在。</w:t>
      </w:r>
    </w:p>
    <w:p>
      <w:pPr>
        <w:pStyle w:val="4"/>
        <w:numPr>
          <w:ilvl w:val="0"/>
          <w:numId w:val="16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图见附件‘家谱需求页面-管理家谱-创建家谱2016-11-02.xlsx’ 。</w:t>
      </w:r>
    </w:p>
    <w:p>
      <w:pPr>
        <w:pStyle w:val="4"/>
        <w:numPr>
          <w:ilvl w:val="0"/>
          <w:numId w:val="16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13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管理家谱-添加家谱成员-添加子女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身份证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8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身份证格式验证。</w:t>
            </w:r>
          </w:p>
          <w:p>
            <w:pPr>
              <w:numPr>
                <w:ilvl w:val="0"/>
                <w:numId w:val="18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当该身份证已注册，切填写了姓名，自动带出人员姓名。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1.50个字符。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子女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1.必须为家族成员。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2.不可输入为配偶属性人员身份证。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排行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1.选项：老大，老二，老三，老四，老五，老六，老七。老八，老九。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健在/已故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单选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手机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1.手机格式验证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短信AT他/她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单选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1.勾选则发送短信提示被添加人。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邮箱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1.邮箱格式验证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邮箱AT他/她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单选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1.勾选则发送邮箱提示被添加人。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添加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1.提交信息，需要验证信息是否完整。</w:t>
            </w:r>
          </w:p>
        </w:tc>
      </w:tr>
    </w:tbl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16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4"/>
        <w:numPr>
          <w:ilvl w:val="0"/>
          <w:numId w:val="1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点击‘管理家谱’进入页面，。</w:t>
      </w:r>
    </w:p>
    <w:p>
      <w:pPr>
        <w:pStyle w:val="4"/>
        <w:numPr>
          <w:ilvl w:val="0"/>
          <w:numId w:val="1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选择添加家谱成员菜单。</w:t>
      </w:r>
    </w:p>
    <w:p>
      <w:pPr>
        <w:pStyle w:val="4"/>
        <w:numPr>
          <w:ilvl w:val="0"/>
          <w:numId w:val="1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选择添加父母</w:t>
      </w:r>
    </w:p>
    <w:p>
      <w:pPr>
        <w:pStyle w:val="4"/>
        <w:numPr>
          <w:ilvl w:val="0"/>
          <w:numId w:val="1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添加信息。</w:t>
      </w:r>
    </w:p>
    <w:p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点击添加按钮。</w:t>
      </w:r>
    </w:p>
    <w:p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29" w:name="_Toc22970"/>
      <w:r>
        <w:rPr>
          <w:rFonts w:hint="eastAsia" w:ascii="宋体" w:hAnsi="宋体" w:eastAsia="宋体" w:cs="宋体"/>
          <w:sz w:val="28"/>
          <w:szCs w:val="28"/>
        </w:rPr>
        <w:t>管理家谱-添加家谱成员-添加配偶</w:t>
      </w:r>
      <w:bookmarkEnd w:id="29"/>
    </w:p>
    <w:p>
      <w:pPr>
        <w:pStyle w:val="4"/>
        <w:numPr>
          <w:ilvl w:val="0"/>
          <w:numId w:val="20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21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选择添加家谱成员菜单，选择添加配偶选项卡，出现页面。</w:t>
      </w:r>
    </w:p>
    <w:p>
      <w:pPr>
        <w:pStyle w:val="4"/>
        <w:numPr>
          <w:ilvl w:val="0"/>
          <w:numId w:val="21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信息填写右侧显示家族树。成员添加成功后树自动刷新，显示最新的家族树。</w:t>
      </w:r>
    </w:p>
    <w:p>
      <w:pPr>
        <w:pStyle w:val="4"/>
        <w:numPr>
          <w:ilvl w:val="0"/>
          <w:numId w:val="21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添加成功后，被添加依然存在该家族树中。被添加人会收到家族邀请信息提示，如果被添加人不同意，或未查看信息，被添加人‘我的家谱’中不会出现该家谱。</w:t>
      </w:r>
    </w:p>
    <w:p>
      <w:pPr>
        <w:pStyle w:val="4"/>
        <w:numPr>
          <w:ilvl w:val="0"/>
          <w:numId w:val="21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AT他，功能依据勾选的手机或邮箱发送提示信息。</w:t>
      </w:r>
    </w:p>
    <w:p>
      <w:pPr>
        <w:pStyle w:val="4"/>
        <w:numPr>
          <w:ilvl w:val="0"/>
          <w:numId w:val="21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成员身份证必须在家谱树中存在。配偶身份证不可在家族树中存在。</w:t>
      </w:r>
    </w:p>
    <w:p>
      <w:pPr>
        <w:pStyle w:val="4"/>
        <w:numPr>
          <w:ilvl w:val="0"/>
          <w:numId w:val="2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图见附件‘家谱需求页面-管理家谱-创建家谱2016-11-02.xlsx’ 。</w:t>
      </w:r>
    </w:p>
    <w:p>
      <w:pPr>
        <w:pStyle w:val="4"/>
        <w:numPr>
          <w:ilvl w:val="0"/>
          <w:numId w:val="2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13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管理家谱-添加家谱成员-添加子女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身份证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1.身份证格式验证。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2.必须在家族树中存在。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配偶身份证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1.身份证格式验证。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2.当该身份证已注册，切填写了姓名，自动带出人员姓名。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配偶姓名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健在/已故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单选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手机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1.手机格式验证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短信AT他/她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单选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1.勾选则发送短信提示被添加人。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邮箱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1.邮箱格式验证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邮箱AT他/她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单选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1.勾选则发送邮箱提示被添加人。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添加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1.提交信息，需要验证信息是否完整。</w:t>
            </w:r>
          </w:p>
        </w:tc>
      </w:tr>
    </w:tbl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2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4"/>
        <w:numPr>
          <w:ilvl w:val="0"/>
          <w:numId w:val="2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点击‘管理家谱’进入页面，。</w:t>
      </w:r>
    </w:p>
    <w:p>
      <w:pPr>
        <w:pStyle w:val="4"/>
        <w:numPr>
          <w:ilvl w:val="0"/>
          <w:numId w:val="2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选择添加家谱成员菜单。</w:t>
      </w:r>
    </w:p>
    <w:p>
      <w:pPr>
        <w:pStyle w:val="4"/>
        <w:numPr>
          <w:ilvl w:val="0"/>
          <w:numId w:val="2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选择添加配偶</w:t>
      </w:r>
    </w:p>
    <w:p>
      <w:pPr>
        <w:pStyle w:val="4"/>
        <w:numPr>
          <w:ilvl w:val="0"/>
          <w:numId w:val="2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添加信息。</w:t>
      </w:r>
    </w:p>
    <w:p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点击添加按钮。</w:t>
      </w:r>
    </w:p>
    <w:p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30" w:name="_Toc4397"/>
      <w:r>
        <w:rPr>
          <w:rFonts w:hint="eastAsia" w:ascii="宋体" w:hAnsi="宋体" w:eastAsia="宋体" w:cs="宋体"/>
          <w:sz w:val="28"/>
          <w:szCs w:val="28"/>
        </w:rPr>
        <w:t>管理家谱-修改家谱成员-修改成员信息</w:t>
      </w:r>
      <w:bookmarkEnd w:id="30"/>
    </w:p>
    <w:p>
      <w:pPr>
        <w:pStyle w:val="4"/>
        <w:numPr>
          <w:ilvl w:val="0"/>
          <w:numId w:val="2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24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选择修改家谱成员菜单，修改成员信息选项卡。</w:t>
      </w:r>
    </w:p>
    <w:p>
      <w:pPr>
        <w:pStyle w:val="4"/>
        <w:numPr>
          <w:ilvl w:val="0"/>
          <w:numId w:val="24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信息填写右侧显示家族树。成员修改成功后树自动刷新，显示最新的家族树。</w:t>
      </w:r>
    </w:p>
    <w:p>
      <w:pPr>
        <w:pStyle w:val="4"/>
        <w:numPr>
          <w:ilvl w:val="0"/>
          <w:numId w:val="24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修改成功后，被修改人会收到家族信息提示。</w:t>
      </w:r>
    </w:p>
    <w:p>
      <w:pPr>
        <w:pStyle w:val="4"/>
        <w:numPr>
          <w:ilvl w:val="0"/>
          <w:numId w:val="24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成员身份证,成员姓名，配偶身份证，配偶姓名，不可修改。</w:t>
      </w:r>
    </w:p>
    <w:p>
      <w:pPr>
        <w:pStyle w:val="4"/>
        <w:numPr>
          <w:ilvl w:val="0"/>
          <w:numId w:val="2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图见附件‘家谱需求页面-管理家谱-创建家谱2016-11-02.xlsx’ 。</w:t>
      </w:r>
    </w:p>
    <w:p>
      <w:pPr>
        <w:pStyle w:val="4"/>
        <w:numPr>
          <w:ilvl w:val="0"/>
          <w:numId w:val="2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13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管理家谱-添加家谱成员-添加子女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身份证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系统显示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1.系统带出，不可修改。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系统显示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1.系统带出，不可修改。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排行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25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选项：老大，老二，老三，老四，老五，老六，老七。老八，老九。</w:t>
            </w:r>
          </w:p>
          <w:p>
            <w:pPr>
              <w:numPr>
                <w:ilvl w:val="0"/>
                <w:numId w:val="25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当用户选择排行在子女中已存在，则其他下级子女，所有排行下降一级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手机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1.手机格式验证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邮箱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1.邮箱格式验证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健在/已故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单选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配偶身份证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系统显示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1.系统带出，不可修改。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配偶姓名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系统显示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1.系统带出，不可修改。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手机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1.手机格式验证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邮箱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1.邮箱格式验证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健在/已故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单选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保存修改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1.提交信息，需要验证信息是否完整。</w:t>
            </w:r>
          </w:p>
        </w:tc>
      </w:tr>
    </w:tbl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2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4"/>
        <w:numPr>
          <w:ilvl w:val="0"/>
          <w:numId w:val="2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点击‘管理家谱’进入页面，。</w:t>
      </w:r>
    </w:p>
    <w:p>
      <w:pPr>
        <w:pStyle w:val="4"/>
        <w:numPr>
          <w:ilvl w:val="0"/>
          <w:numId w:val="2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选择修改家谱成员菜单。</w:t>
      </w:r>
    </w:p>
    <w:p>
      <w:pPr>
        <w:pStyle w:val="4"/>
        <w:numPr>
          <w:ilvl w:val="0"/>
          <w:numId w:val="2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选择修改成员信息</w:t>
      </w:r>
    </w:p>
    <w:p>
      <w:pPr>
        <w:pStyle w:val="4"/>
        <w:numPr>
          <w:ilvl w:val="0"/>
          <w:numId w:val="2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保存修改信息。</w:t>
      </w:r>
    </w:p>
    <w:p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31" w:name="_Toc9371"/>
      <w:r>
        <w:rPr>
          <w:rFonts w:hint="eastAsia" w:ascii="宋体" w:hAnsi="宋体" w:eastAsia="宋体" w:cs="宋体"/>
          <w:sz w:val="28"/>
          <w:szCs w:val="28"/>
        </w:rPr>
        <w:t>管理家谱-修改家谱成员-删除成员</w:t>
      </w:r>
      <w:bookmarkEnd w:id="31"/>
    </w:p>
    <w:p>
      <w:pPr>
        <w:pStyle w:val="4"/>
        <w:numPr>
          <w:ilvl w:val="0"/>
          <w:numId w:val="27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2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选择修改家谱成员菜单，删除成员选项卡。</w:t>
      </w:r>
    </w:p>
    <w:p>
      <w:pPr>
        <w:pStyle w:val="4"/>
        <w:numPr>
          <w:ilvl w:val="0"/>
          <w:numId w:val="2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信息填写右侧显示家族树。成员删除成功后树自动刷新，显示最新的家族树。</w:t>
      </w:r>
    </w:p>
    <w:p>
      <w:pPr>
        <w:pStyle w:val="4"/>
        <w:numPr>
          <w:ilvl w:val="0"/>
          <w:numId w:val="2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身份证必须在家谱树中存在。</w:t>
      </w:r>
    </w:p>
    <w:p>
      <w:pPr>
        <w:pStyle w:val="4"/>
        <w:numPr>
          <w:ilvl w:val="0"/>
          <w:numId w:val="2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删除的成员下如果存在晚辈，将都被删除。</w:t>
      </w:r>
    </w:p>
    <w:p>
      <w:pPr>
        <w:pStyle w:val="4"/>
        <w:numPr>
          <w:ilvl w:val="0"/>
          <w:numId w:val="2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删除操作不可还原，请慎重。</w:t>
      </w:r>
    </w:p>
    <w:p>
      <w:pPr>
        <w:pStyle w:val="4"/>
        <w:numPr>
          <w:ilvl w:val="0"/>
          <w:numId w:val="27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图见附件‘家谱需求页面-管理家谱-创建家谱2016-11-02.xlsx’ 。</w:t>
      </w:r>
    </w:p>
    <w:p>
      <w:pPr>
        <w:pStyle w:val="4"/>
        <w:numPr>
          <w:ilvl w:val="0"/>
          <w:numId w:val="27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13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管理家谱-添加家谱成员-添加子女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身份证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1.格式验证。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删除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1.提交信息，需要验证信息是否完整。</w:t>
            </w:r>
          </w:p>
        </w:tc>
      </w:tr>
    </w:tbl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27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4"/>
        <w:numPr>
          <w:ilvl w:val="0"/>
          <w:numId w:val="2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点击‘管理家谱’进入页面，。</w:t>
      </w:r>
    </w:p>
    <w:p>
      <w:pPr>
        <w:pStyle w:val="4"/>
        <w:numPr>
          <w:ilvl w:val="0"/>
          <w:numId w:val="2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选择修改家谱成员菜单。</w:t>
      </w:r>
    </w:p>
    <w:p>
      <w:pPr>
        <w:pStyle w:val="4"/>
        <w:numPr>
          <w:ilvl w:val="0"/>
          <w:numId w:val="2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选择删除成员</w:t>
      </w:r>
    </w:p>
    <w:p>
      <w:pPr>
        <w:pStyle w:val="4"/>
        <w:numPr>
          <w:ilvl w:val="0"/>
          <w:numId w:val="2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删除信息。</w:t>
      </w:r>
    </w:p>
    <w:p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32" w:name="_Toc5739"/>
      <w:r>
        <w:rPr>
          <w:rFonts w:hint="eastAsia" w:ascii="宋体" w:hAnsi="宋体" w:eastAsia="宋体" w:cs="宋体"/>
          <w:sz w:val="28"/>
          <w:szCs w:val="28"/>
        </w:rPr>
        <w:t>管理家谱-家谱权限转移</w:t>
      </w:r>
      <w:bookmarkEnd w:id="32"/>
    </w:p>
    <w:p>
      <w:pPr>
        <w:pStyle w:val="4"/>
        <w:numPr>
          <w:ilvl w:val="0"/>
          <w:numId w:val="30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31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选择修改家谱成员菜单，家谱权限转移选项卡。</w:t>
      </w:r>
    </w:p>
    <w:p>
      <w:pPr>
        <w:pStyle w:val="4"/>
        <w:numPr>
          <w:ilvl w:val="0"/>
          <w:numId w:val="31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信息填写右侧显示家族树。显示最新的家族树。</w:t>
      </w:r>
    </w:p>
    <w:p>
      <w:pPr>
        <w:pStyle w:val="4"/>
        <w:numPr>
          <w:ilvl w:val="0"/>
          <w:numId w:val="31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接手家谱人必须未创建家谱，且基本信息填写完整。</w:t>
      </w:r>
    </w:p>
    <w:p>
      <w:pPr>
        <w:pStyle w:val="4"/>
        <w:numPr>
          <w:ilvl w:val="0"/>
          <w:numId w:val="31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删除操作不可还原，请慎重。</w:t>
      </w:r>
    </w:p>
    <w:p>
      <w:pPr>
        <w:pStyle w:val="4"/>
        <w:numPr>
          <w:ilvl w:val="0"/>
          <w:numId w:val="3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图见附件‘家谱需求页面-管理家谱-创建家谱2016-11-02.xlsx’ 。</w:t>
      </w:r>
    </w:p>
    <w:p>
      <w:pPr>
        <w:pStyle w:val="4"/>
        <w:numPr>
          <w:ilvl w:val="0"/>
          <w:numId w:val="3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13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管理家谱-添加家谱成员-添加子女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身份证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32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格式验证。</w:t>
            </w:r>
          </w:p>
          <w:p>
            <w:pPr>
              <w:numPr>
                <w:ilvl w:val="0"/>
                <w:numId w:val="32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必须未创建家谱，且基本信息填写完整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删除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1.提交信息，需要验证信息是否完整。</w:t>
            </w:r>
          </w:p>
        </w:tc>
      </w:tr>
    </w:tbl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3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4"/>
        <w:numPr>
          <w:ilvl w:val="0"/>
          <w:numId w:val="33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点击‘管理家谱’进入页面，。</w:t>
      </w:r>
    </w:p>
    <w:p>
      <w:pPr>
        <w:pStyle w:val="4"/>
        <w:numPr>
          <w:ilvl w:val="0"/>
          <w:numId w:val="33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选择家谱权限转移菜单。</w:t>
      </w:r>
    </w:p>
    <w:p>
      <w:pPr>
        <w:pStyle w:val="4"/>
        <w:numPr>
          <w:ilvl w:val="0"/>
          <w:numId w:val="33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选择确认。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33" w:name="_Toc28769"/>
      <w:r>
        <w:rPr>
          <w:rFonts w:hint="eastAsia" w:ascii="宋体" w:hAnsi="宋体" w:eastAsia="宋体" w:cs="宋体"/>
          <w:sz w:val="28"/>
          <w:szCs w:val="28"/>
        </w:rPr>
        <w:t>管理家谱-大事件审核</w:t>
      </w:r>
      <w:bookmarkEnd w:id="33"/>
    </w:p>
    <w:p>
      <w:pPr>
        <w:pStyle w:val="4"/>
        <w:numPr>
          <w:ilvl w:val="0"/>
          <w:numId w:val="34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35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依据查询条件对成员提交的大事件查询。</w:t>
      </w:r>
    </w:p>
    <w:p>
      <w:pPr>
        <w:pStyle w:val="4"/>
        <w:numPr>
          <w:ilvl w:val="0"/>
          <w:numId w:val="35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每条记录后面有审核按钮，点击弹出审核框。</w:t>
      </w:r>
    </w:p>
    <w:p>
      <w:pPr>
        <w:pStyle w:val="4"/>
        <w:numPr>
          <w:ilvl w:val="0"/>
          <w:numId w:val="3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图见附件‘家谱需求页面-管理家谱-创建家谱2016-11-02.xlsx’ 。</w:t>
      </w:r>
    </w:p>
    <w:p>
      <w:pPr>
        <w:pStyle w:val="4"/>
        <w:numPr>
          <w:ilvl w:val="0"/>
          <w:numId w:val="3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  <w:bookmarkStart w:id="35" w:name="_GoBack"/>
      <w:bookmarkEnd w:id="35"/>
    </w:p>
    <w:tbl>
      <w:tblPr>
        <w:tblStyle w:val="13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管理家谱-添加家谱成员-添加子女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大事件名称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1.模糊查询。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大事件状体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1.审核通过，审核位通过，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大事件发生日期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日期框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1.起始时间必须小于结束时间。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大事件审核日期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日期框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1.起始时间必须小于结束时间。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查询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1.提交信息，需要验证信息是否符合规范。</w:t>
            </w:r>
          </w:p>
        </w:tc>
      </w:tr>
    </w:tbl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3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4"/>
        <w:numPr>
          <w:ilvl w:val="0"/>
          <w:numId w:val="3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点击‘管理家谱’进入页面，。</w:t>
      </w:r>
    </w:p>
    <w:p>
      <w:pPr>
        <w:pStyle w:val="4"/>
        <w:numPr>
          <w:ilvl w:val="0"/>
          <w:numId w:val="3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选择大事件审核菜单。</w:t>
      </w:r>
    </w:p>
    <w:p>
      <w:pPr>
        <w:pStyle w:val="4"/>
        <w:numPr>
          <w:ilvl w:val="0"/>
          <w:numId w:val="3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选择确认。</w:t>
      </w:r>
    </w:p>
    <w:p>
      <w:pPr>
        <w:pStyle w:val="14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34" w:name="_Toc31039"/>
      <w:r>
        <w:rPr>
          <w:rFonts w:hint="eastAsia" w:ascii="宋体" w:hAnsi="宋体" w:eastAsia="宋体" w:cs="宋体"/>
          <w:sz w:val="28"/>
          <w:szCs w:val="28"/>
        </w:rPr>
        <w:t>管理家谱-推送到乐家</w:t>
      </w:r>
      <w:bookmarkEnd w:id="34"/>
    </w:p>
    <w:p>
      <w:pPr>
        <w:pStyle w:val="4"/>
        <w:numPr>
          <w:ilvl w:val="0"/>
          <w:numId w:val="37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3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依据查询条件对成员提交的大事件查询。</w:t>
      </w:r>
    </w:p>
    <w:p>
      <w:pPr>
        <w:pStyle w:val="4"/>
        <w:numPr>
          <w:ilvl w:val="0"/>
          <w:numId w:val="3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显示的数据必须是通过审核的数据。</w:t>
      </w:r>
    </w:p>
    <w:p>
      <w:pPr>
        <w:pStyle w:val="4"/>
        <w:numPr>
          <w:ilvl w:val="0"/>
          <w:numId w:val="3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每条记录后面有审核按钮，点击弹出审核框。</w:t>
      </w:r>
    </w:p>
    <w:p>
      <w:pPr>
        <w:pStyle w:val="4"/>
        <w:numPr>
          <w:ilvl w:val="0"/>
          <w:numId w:val="3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点击推送，弹出‘推送类型’选择框，确认后将勾选的数据条推送到乐家。</w:t>
      </w:r>
    </w:p>
    <w:p>
      <w:pPr>
        <w:pStyle w:val="4"/>
        <w:numPr>
          <w:ilvl w:val="0"/>
          <w:numId w:val="37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图见附件‘家谱需求页面-管理家谱-创建家谱2016-11-02.xlsx’ 。</w:t>
      </w:r>
    </w:p>
    <w:p>
      <w:pPr>
        <w:pStyle w:val="4"/>
        <w:numPr>
          <w:ilvl w:val="0"/>
          <w:numId w:val="37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13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管理家谱-添加家谱成员-添加子女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大事件名称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1.模糊查询。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大事件发生日期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日期框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1.起始时间必须小于结束时间。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查询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1.提交信息，需要验证信息是否符合规范。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推送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1.将勾选的数据条推送到乐家。</w:t>
            </w:r>
          </w:p>
        </w:tc>
      </w:tr>
    </w:tbl>
    <w:p>
      <w:pPr>
        <w:pStyle w:val="4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37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4"/>
        <w:numPr>
          <w:ilvl w:val="0"/>
          <w:numId w:val="3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点击‘管理家谱’进入页面。</w:t>
      </w:r>
    </w:p>
    <w:p>
      <w:pPr>
        <w:pStyle w:val="4"/>
        <w:numPr>
          <w:ilvl w:val="0"/>
          <w:numId w:val="3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选择推送到乐家菜单。</w:t>
      </w:r>
    </w:p>
    <w:p>
      <w:pPr>
        <w:pStyle w:val="4"/>
        <w:numPr>
          <w:ilvl w:val="0"/>
          <w:numId w:val="3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选择确认。</w:t>
      </w:r>
    </w:p>
    <w:p>
      <w:pPr>
        <w:pStyle w:val="14"/>
        <w:numPr>
          <w:numId w:val="0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/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Outlook">
    <w:altName w:val="Symbol"/>
    <w:panose1 w:val="05010100010000000000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Style w:val="12"/>
      </w:rPr>
      <w:fldChar w:fldCharType="begin"/>
    </w:r>
    <w:r>
      <w:rPr>
        <w:rStyle w:val="12"/>
      </w:rPr>
      <w:instrText xml:space="preserve"> PAGE </w:instrText>
    </w:r>
    <w:r>
      <w:rPr>
        <w:rStyle w:val="12"/>
      </w:rPr>
      <w:fldChar w:fldCharType="separate"/>
    </w:r>
    <w:r>
      <w:rPr>
        <w:rStyle w:val="12"/>
      </w:rPr>
      <w:t>4</w:t>
    </w:r>
    <w:r>
      <w:rPr>
        <w:rStyle w:val="1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both"/>
    </w:pPr>
    <w:r>
      <w:rPr>
        <w:rFonts w:hint="eastAsia"/>
      </w:rPr>
      <w:t>系统需求规格说明书</w:t>
    </w:r>
    <w:r>
      <w:drawing>
        <wp:inline distT="0" distB="0" distL="0" distR="0">
          <wp:extent cx="1518920" cy="429260"/>
          <wp:effectExtent l="0" t="0" r="5080" b="8890"/>
          <wp:docPr id="14" name="图片 1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892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6535"/>
    <w:multiLevelType w:val="multilevel"/>
    <w:tmpl w:val="1031653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808CEAC"/>
    <w:multiLevelType w:val="singleLevel"/>
    <w:tmpl w:val="5808CEA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0E07AD"/>
    <w:multiLevelType w:val="multilevel"/>
    <w:tmpl w:val="580E07AD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0E07BA"/>
    <w:multiLevelType w:val="singleLevel"/>
    <w:tmpl w:val="580E07B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0E0E72"/>
    <w:multiLevelType w:val="multilevel"/>
    <w:tmpl w:val="580E0E72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0E0E80"/>
    <w:multiLevelType w:val="singleLevel"/>
    <w:tmpl w:val="580E0E80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0E10B8"/>
    <w:multiLevelType w:val="singleLevel"/>
    <w:tmpl w:val="580E10B8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0E10F7"/>
    <w:multiLevelType w:val="multilevel"/>
    <w:tmpl w:val="580E10F7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0E1107"/>
    <w:multiLevelType w:val="singleLevel"/>
    <w:tmpl w:val="580E1107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80E11A8"/>
    <w:multiLevelType w:val="multilevel"/>
    <w:tmpl w:val="580E11A8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0E11B6"/>
    <w:multiLevelType w:val="singleLevel"/>
    <w:tmpl w:val="580E11B6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81B43FD"/>
    <w:multiLevelType w:val="singleLevel"/>
    <w:tmpl w:val="581B43FD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81B454A"/>
    <w:multiLevelType w:val="singleLevel"/>
    <w:tmpl w:val="581B454A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8233648"/>
    <w:multiLevelType w:val="singleLevel"/>
    <w:tmpl w:val="58233648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8233A3D"/>
    <w:multiLevelType w:val="singleLevel"/>
    <w:tmpl w:val="58233A3D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8233AE1"/>
    <w:multiLevelType w:val="singleLevel"/>
    <w:tmpl w:val="58233AE1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8233D16"/>
    <w:multiLevelType w:val="singleLevel"/>
    <w:tmpl w:val="58233D16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82853C4"/>
    <w:multiLevelType w:val="multilevel"/>
    <w:tmpl w:val="582853C4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82853D3"/>
    <w:multiLevelType w:val="singleLevel"/>
    <w:tmpl w:val="582853D3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82854A2"/>
    <w:multiLevelType w:val="singleLevel"/>
    <w:tmpl w:val="582854A2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8285623"/>
    <w:multiLevelType w:val="multilevel"/>
    <w:tmpl w:val="58285623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285630"/>
    <w:multiLevelType w:val="singleLevel"/>
    <w:tmpl w:val="58285630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828575B"/>
    <w:multiLevelType w:val="multilevel"/>
    <w:tmpl w:val="5828575B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285767"/>
    <w:multiLevelType w:val="singleLevel"/>
    <w:tmpl w:val="58285767"/>
    <w:lvl w:ilvl="0" w:tentative="0">
      <w:start w:val="1"/>
      <w:numFmt w:val="decimal"/>
      <w:suff w:val="nothing"/>
      <w:lvlText w:val="%1."/>
      <w:lvlJc w:val="left"/>
    </w:lvl>
  </w:abstractNum>
  <w:abstractNum w:abstractNumId="24">
    <w:nsid w:val="582858E3"/>
    <w:multiLevelType w:val="singleLevel"/>
    <w:tmpl w:val="582858E3"/>
    <w:lvl w:ilvl="0" w:tentative="0">
      <w:start w:val="1"/>
      <w:numFmt w:val="decimal"/>
      <w:suff w:val="nothing"/>
      <w:lvlText w:val="%1."/>
      <w:lvlJc w:val="left"/>
    </w:lvl>
  </w:abstractNum>
  <w:abstractNum w:abstractNumId="25">
    <w:nsid w:val="582859B3"/>
    <w:multiLevelType w:val="singleLevel"/>
    <w:tmpl w:val="582859B3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82859C7"/>
    <w:multiLevelType w:val="singleLevel"/>
    <w:tmpl w:val="582859C7"/>
    <w:lvl w:ilvl="0" w:tentative="0">
      <w:start w:val="1"/>
      <w:numFmt w:val="decimal"/>
      <w:suff w:val="nothing"/>
      <w:lvlText w:val="%1."/>
      <w:lvlJc w:val="left"/>
    </w:lvl>
  </w:abstractNum>
  <w:abstractNum w:abstractNumId="27">
    <w:nsid w:val="582859DA"/>
    <w:multiLevelType w:val="singleLevel"/>
    <w:tmpl w:val="582859DA"/>
    <w:lvl w:ilvl="0" w:tentative="0">
      <w:start w:val="1"/>
      <w:numFmt w:val="decimal"/>
      <w:suff w:val="nothing"/>
      <w:lvlText w:val="%1."/>
      <w:lvlJc w:val="left"/>
    </w:lvl>
  </w:abstractNum>
  <w:abstractNum w:abstractNumId="28">
    <w:nsid w:val="582859FE"/>
    <w:multiLevelType w:val="multilevel"/>
    <w:tmpl w:val="582859FE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8285A0B"/>
    <w:multiLevelType w:val="singleLevel"/>
    <w:tmpl w:val="58285A0B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8285B0A"/>
    <w:multiLevelType w:val="singleLevel"/>
    <w:tmpl w:val="58285B0A"/>
    <w:lvl w:ilvl="0" w:tentative="0">
      <w:start w:val="1"/>
      <w:numFmt w:val="decimal"/>
      <w:suff w:val="nothing"/>
      <w:lvlText w:val="%1."/>
      <w:lvlJc w:val="left"/>
    </w:lvl>
  </w:abstractNum>
  <w:abstractNum w:abstractNumId="31">
    <w:nsid w:val="58285B51"/>
    <w:multiLevelType w:val="multilevel"/>
    <w:tmpl w:val="58285B51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285B5F"/>
    <w:multiLevelType w:val="singleLevel"/>
    <w:tmpl w:val="58285B5F"/>
    <w:lvl w:ilvl="0" w:tentative="0">
      <w:start w:val="1"/>
      <w:numFmt w:val="decimal"/>
      <w:suff w:val="nothing"/>
      <w:lvlText w:val="%1."/>
      <w:lvlJc w:val="left"/>
    </w:lvl>
  </w:abstractNum>
  <w:abstractNum w:abstractNumId="33">
    <w:nsid w:val="58285BD3"/>
    <w:multiLevelType w:val="singleLevel"/>
    <w:tmpl w:val="58285BD3"/>
    <w:lvl w:ilvl="0" w:tentative="0">
      <w:start w:val="1"/>
      <w:numFmt w:val="decimal"/>
      <w:suff w:val="nothing"/>
      <w:lvlText w:val="%1."/>
      <w:lvlJc w:val="left"/>
    </w:lvl>
  </w:abstractNum>
  <w:abstractNum w:abstractNumId="34">
    <w:nsid w:val="58285DD6"/>
    <w:multiLevelType w:val="singleLevel"/>
    <w:tmpl w:val="58285DD6"/>
    <w:lvl w:ilvl="0" w:tentative="0">
      <w:start w:val="1"/>
      <w:numFmt w:val="decimal"/>
      <w:suff w:val="nothing"/>
      <w:lvlText w:val="%1."/>
      <w:lvlJc w:val="left"/>
    </w:lvl>
  </w:abstractNum>
  <w:abstractNum w:abstractNumId="35">
    <w:nsid w:val="58285E41"/>
    <w:multiLevelType w:val="singleLevel"/>
    <w:tmpl w:val="58285E41"/>
    <w:lvl w:ilvl="0" w:tentative="0">
      <w:start w:val="1"/>
      <w:numFmt w:val="decimal"/>
      <w:suff w:val="nothing"/>
      <w:lvlText w:val="%1."/>
      <w:lvlJc w:val="left"/>
    </w:lvl>
  </w:abstractNum>
  <w:abstractNum w:abstractNumId="36">
    <w:nsid w:val="58285E72"/>
    <w:multiLevelType w:val="multilevel"/>
    <w:tmpl w:val="58285E72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8285E7F"/>
    <w:multiLevelType w:val="singleLevel"/>
    <w:tmpl w:val="58285E7F"/>
    <w:lvl w:ilvl="0" w:tentative="0">
      <w:start w:val="1"/>
      <w:numFmt w:val="decimal"/>
      <w:suff w:val="nothing"/>
      <w:lvlText w:val="%1."/>
      <w:lvlJc w:val="left"/>
    </w:lvl>
  </w:abstractNum>
  <w:abstractNum w:abstractNumId="38">
    <w:nsid w:val="58285F59"/>
    <w:multiLevelType w:val="singleLevel"/>
    <w:tmpl w:val="58285F5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5"/>
  </w:num>
  <w:num w:numId="8">
    <w:abstractNumId w:val="12"/>
  </w:num>
  <w:num w:numId="9">
    <w:abstractNumId w:val="13"/>
  </w:num>
  <w:num w:numId="10">
    <w:abstractNumId w:val="6"/>
  </w:num>
  <w:num w:numId="11">
    <w:abstractNumId w:val="7"/>
  </w:num>
  <w:num w:numId="12">
    <w:abstractNumId w:val="8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7"/>
  </w:num>
  <w:num w:numId="20">
    <w:abstractNumId w:val="20"/>
  </w:num>
  <w:num w:numId="21">
    <w:abstractNumId w:val="21"/>
  </w:num>
  <w:num w:numId="22">
    <w:abstractNumId w:val="26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8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34"/>
  </w:num>
  <w:num w:numId="34">
    <w:abstractNumId w:val="9"/>
  </w:num>
  <w:num w:numId="35">
    <w:abstractNumId w:val="10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9355E"/>
    <w:rsid w:val="017D0920"/>
    <w:rsid w:val="02E9355E"/>
    <w:rsid w:val="098627C5"/>
    <w:rsid w:val="2B472AA8"/>
    <w:rsid w:val="2DCC092D"/>
    <w:rsid w:val="51BA5764"/>
    <w:rsid w:val="54D34F63"/>
    <w:rsid w:val="567508F9"/>
    <w:rsid w:val="576001AD"/>
    <w:rsid w:val="5EC5594D"/>
    <w:rsid w:val="615E1F6A"/>
    <w:rsid w:val="6720014C"/>
    <w:rsid w:val="722A4839"/>
    <w:rsid w:val="75FC1DF8"/>
    <w:rsid w:val="7CBE3D5B"/>
    <w:rsid w:val="7E057C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480" w:after="330" w:line="240" w:lineRule="auto"/>
      <w:outlineLvl w:val="0"/>
    </w:pPr>
    <w:rPr>
      <w:rFonts w:ascii="Arial" w:hAnsi="Arial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240" w:lineRule="auto"/>
      <w:outlineLvl w:val="1"/>
    </w:pPr>
    <w:rPr>
      <w:rFonts w:ascii="Arial" w:hAnsi="Arial"/>
      <w:b/>
      <w:bCs/>
      <w:sz w:val="28"/>
      <w:szCs w:val="32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qFormat/>
    <w:uiPriority w:val="0"/>
    <w:rPr>
      <w:sz w:val="16"/>
      <w:szCs w:val="16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  <w:pPr>
      <w:tabs>
        <w:tab w:val="left" w:pos="840"/>
        <w:tab w:val="right" w:leader="dot" w:pos="8296"/>
      </w:tabs>
      <w:spacing w:before="120" w:after="120"/>
      <w:jc w:val="left"/>
    </w:pPr>
    <w:rPr>
      <w:rFonts w:asciiTheme="minorEastAsia" w:hAnsiTheme="minorEastAsia"/>
      <w:b/>
      <w:bCs/>
      <w:caps/>
      <w:sz w:val="21"/>
      <w:szCs w:val="21"/>
    </w:rPr>
  </w:style>
  <w:style w:type="paragraph" w:styleId="7">
    <w:name w:val="toc 2"/>
    <w:basedOn w:val="1"/>
    <w:next w:val="1"/>
    <w:qFormat/>
    <w:uiPriority w:val="0"/>
    <w:pPr>
      <w:tabs>
        <w:tab w:val="left" w:pos="960"/>
        <w:tab w:val="right" w:leader="dot" w:pos="8296"/>
      </w:tabs>
      <w:spacing w:line="0" w:lineRule="atLeast"/>
      <w:ind w:left="238"/>
      <w:jc w:val="left"/>
    </w:pPr>
    <w:rPr>
      <w:smallCaps/>
    </w:rPr>
  </w:style>
  <w:style w:type="paragraph" w:styleId="8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 w:eastAsia="楷体_GB2312"/>
      <w:b/>
      <w:kern w:val="0"/>
      <w:sz w:val="44"/>
      <w:szCs w:val="20"/>
      <w:lang w:eastAsia="en-US"/>
    </w:rPr>
  </w:style>
  <w:style w:type="character" w:styleId="12">
    <w:name w:val="page number"/>
    <w:basedOn w:val="11"/>
    <w:uiPriority w:val="0"/>
  </w:style>
  <w:style w:type="paragraph" w:customStyle="1" w:styleId="14">
    <w:name w:val="List Paragraph"/>
    <w:basedOn w:val="1"/>
    <w:qFormat/>
    <w:uiPriority w:val="34"/>
    <w:pPr>
      <w:ind w:firstLine="420" w:firstLineChars="200"/>
    </w:pPr>
    <w:rPr>
      <w:rFonts w:ascii="Calibri" w:hAnsi="Calibri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2016-11-03T13:29:00Z</dcterms:created>
  <dc:creator>xuan</dc:creator>
  <cp:lastModifiedBy>xuan</cp:lastModifiedBy>
  <dcterms:modified xsi:type="dcterms:W3CDTF">2016-11-13T12:41:55Z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