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90768" w14:textId="58F0313D" w:rsidR="00577A57" w:rsidRPr="00131D8B" w:rsidRDefault="00577A57" w:rsidP="003B5AF9">
      <w:pPr>
        <w:jc w:val="center"/>
      </w:pPr>
      <w:r w:rsidRPr="00131D8B">
        <w:t>UNIVERSITÉ DE MONTRÉAL</w:t>
      </w:r>
    </w:p>
    <w:p w14:paraId="0EF0F85D" w14:textId="5E8F0501" w:rsidR="00577A57" w:rsidRPr="00131D8B" w:rsidRDefault="003B5AF9" w:rsidP="003B5AF9">
      <w:pPr>
        <w:jc w:val="center"/>
      </w:pPr>
      <w:r>
        <w:t>TRAVAIL 2</w:t>
      </w:r>
      <w:r>
        <w:br/>
      </w:r>
      <w:r w:rsidR="00577A57" w:rsidRPr="00131D8B">
        <w:t>UTILISER LA CLASSIFICATION POUR LA DÉSAMBIGUÏSATION DE SENS DE MOTS</w:t>
      </w:r>
    </w:p>
    <w:p w14:paraId="5870CDBE" w14:textId="28A06019" w:rsidR="00577A57" w:rsidRPr="00131D8B" w:rsidRDefault="00577A57" w:rsidP="003B5AF9">
      <w:pPr>
        <w:jc w:val="center"/>
      </w:pPr>
      <w:r w:rsidRPr="00131D8B">
        <w:t>PAR</w:t>
      </w:r>
      <w:r w:rsidR="003B5AF9">
        <w:br/>
      </w:r>
      <w:r w:rsidRPr="00131D8B">
        <w:t>HUGO CARRIER 20197563</w:t>
      </w:r>
      <w:r w:rsidR="003B5AF9">
        <w:br/>
      </w:r>
      <w:r w:rsidRPr="00131D8B">
        <w:t>DOMINIQUE VIGEANT 20129080</w:t>
      </w:r>
    </w:p>
    <w:p w14:paraId="4BB4035D" w14:textId="4F45D8F0" w:rsidR="00577A57" w:rsidRPr="00131D8B" w:rsidRDefault="00577A57" w:rsidP="003B5AF9">
      <w:pPr>
        <w:jc w:val="center"/>
      </w:pPr>
      <w:r w:rsidRPr="00131D8B">
        <w:t>BACCALAURÉAT EN INFORMATIQUE</w:t>
      </w:r>
      <w:r w:rsidR="003B5AF9">
        <w:br/>
      </w:r>
      <w:r w:rsidRPr="00131D8B">
        <w:t>FACULTÉ DES ARTS ET DES SCIENCES</w:t>
      </w:r>
    </w:p>
    <w:p w14:paraId="0EB55663" w14:textId="64E63737" w:rsidR="00577A57" w:rsidRPr="00131D8B" w:rsidRDefault="00577A57" w:rsidP="00577A57">
      <w:pPr>
        <w:jc w:val="center"/>
      </w:pPr>
      <w:r w:rsidRPr="00131D8B">
        <w:t>TRAVAIL PRÉSENTÉ À JIAN-YUN NIE</w:t>
      </w:r>
      <w:r w:rsidR="003B5AF9">
        <w:br/>
      </w:r>
      <w:r w:rsidRPr="00131D8B">
        <w:t>DANS LE CADRE DU COURS IFT3335</w:t>
      </w:r>
      <w:r w:rsidR="003B5AF9">
        <w:br/>
      </w:r>
      <w:r w:rsidRPr="00131D8B">
        <w:t>INTELLIGENCE ARTIFICIELLE : INTRODUCTION</w:t>
      </w:r>
    </w:p>
    <w:p w14:paraId="2BB3BBD7" w14:textId="17C1CCFE" w:rsidR="003B5AF9" w:rsidRDefault="003B5AF9" w:rsidP="00577A57">
      <w:pPr>
        <w:jc w:val="center"/>
        <w:sectPr w:rsidR="003B5AF9" w:rsidSect="003B5AF9">
          <w:footerReference w:type="default" r:id="rId7"/>
          <w:pgSz w:w="12240" w:h="15840" w:code="1"/>
          <w:pgMar w:top="1440" w:right="1440" w:bottom="1440" w:left="1440" w:header="709" w:footer="709" w:gutter="0"/>
          <w:pgNumType w:start="0"/>
          <w:cols w:space="708"/>
          <w:vAlign w:val="both"/>
          <w:titlePg/>
          <w:docGrid w:linePitch="360"/>
        </w:sectPr>
      </w:pPr>
      <w:r>
        <w:t>23</w:t>
      </w:r>
      <w:r w:rsidR="00577A57" w:rsidRPr="00131D8B">
        <w:t xml:space="preserve"> DÉCEMBRE 2022</w:t>
      </w:r>
    </w:p>
    <w:p w14:paraId="49B89D36" w14:textId="1A92F459" w:rsidR="00B60EA0" w:rsidRPr="00131D8B" w:rsidRDefault="00B60EA0" w:rsidP="00B60EA0">
      <w:pPr>
        <w:pStyle w:val="Heading1"/>
      </w:pPr>
      <w:r w:rsidRPr="00131D8B">
        <w:lastRenderedPageBreak/>
        <w:t>Prétraitement</w:t>
      </w:r>
    </w:p>
    <w:p w14:paraId="5E64EB70" w14:textId="644FE293" w:rsidR="00CC4B15" w:rsidRPr="00131D8B" w:rsidRDefault="00B60EA0" w:rsidP="00B60EA0">
      <w:pPr>
        <w:pStyle w:val="Heading2"/>
      </w:pPr>
      <w:r w:rsidRPr="00131D8B">
        <w:t>Prétraitement indépendant des informations contextuelles</w:t>
      </w:r>
    </w:p>
    <w:p w14:paraId="62A04614" w14:textId="715FF9DC" w:rsidR="00CE4FF7" w:rsidRPr="00131D8B" w:rsidRDefault="00CC4B15" w:rsidP="003457A2">
      <w:pPr>
        <w:ind w:firstLine="708"/>
        <w:jc w:val="both"/>
      </w:pPr>
      <w:r w:rsidRPr="00131D8B">
        <w:t xml:space="preserve">La première étape de prétraitement </w:t>
      </w:r>
      <w:r w:rsidR="00147776" w:rsidRPr="00131D8B">
        <w:t>est de séparer chacune des phrases du fichier</w:t>
      </w:r>
      <w:r w:rsidR="00B375F0">
        <w:t xml:space="preserve"> </w:t>
      </w:r>
      <w:r w:rsidR="00147776" w:rsidRPr="00B375F0">
        <w:rPr>
          <w:rStyle w:val="CodeChar"/>
        </w:rPr>
        <w:t>interest.acl94.txt</w:t>
      </w:r>
      <w:r w:rsidR="00AF3E21" w:rsidRPr="00B375F0">
        <w:t>.</w:t>
      </w:r>
      <w:r w:rsidR="00AF3E21" w:rsidRPr="00131D8B">
        <w:t xml:space="preserve"> Chaque phrase est ensuit</w:t>
      </w:r>
      <w:r w:rsidR="003457A2">
        <w:t>e analysée syntaxiquement (</w:t>
      </w:r>
      <w:proofErr w:type="spellStart"/>
      <w:r w:rsidR="003457A2" w:rsidRPr="003457A2">
        <w:rPr>
          <w:i/>
          <w:iCs/>
        </w:rPr>
        <w:t>parsed</w:t>
      </w:r>
      <w:proofErr w:type="spellEnd"/>
      <w:r w:rsidR="003457A2">
        <w:t>) afin de</w:t>
      </w:r>
      <w:r w:rsidR="00BC6B43" w:rsidRPr="00131D8B">
        <w:t xml:space="preserve"> récupérer les mots, les étiquettes de partie-du-discours et le sens de chaque occurrence de « interest(s) » et « *interest(s) ». « *interest(s) » est utilisé dans le cas où plusieurs occurrences du mot « </w:t>
      </w:r>
      <w:proofErr w:type="spellStart"/>
      <w:r w:rsidR="00BC6B43" w:rsidRPr="00131D8B">
        <w:t>interest</w:t>
      </w:r>
      <w:proofErr w:type="spellEnd"/>
      <w:r w:rsidR="00BC6B43" w:rsidRPr="00131D8B">
        <w:t>(s) » sont présentes dans la même phrase et indique à quelle occurrence le sens joint réfère.</w:t>
      </w:r>
    </w:p>
    <w:p w14:paraId="49CC8E9D" w14:textId="12C59D4E" w:rsidR="00CE4FF7" w:rsidRPr="00131D8B" w:rsidRDefault="003457A2" w:rsidP="00645886">
      <w:pPr>
        <w:ind w:firstLine="708"/>
        <w:jc w:val="both"/>
      </w:pPr>
      <w:r>
        <w:t xml:space="preserve">L’étape suivante est la </w:t>
      </w:r>
      <w:r w:rsidR="00CE4FF7" w:rsidRPr="00131D8B">
        <w:t>sélection des mots autours</w:t>
      </w:r>
      <w:r>
        <w:t>.</w:t>
      </w:r>
      <w:r w:rsidR="00CE4FF7" w:rsidRPr="00131D8B">
        <w:t xml:space="preserve"> </w:t>
      </w:r>
      <w:r>
        <w:t>L</w:t>
      </w:r>
      <w:r w:rsidR="00CE4FF7" w:rsidRPr="00131D8B">
        <w:t>es mots et les étiquettes de l’analyse de partie-de-discours ont été découpés selon le nombre voulu, en gardant au centre de la phrase l’occurrence de « interest(s) ».</w:t>
      </w:r>
    </w:p>
    <w:p w14:paraId="538BF196" w14:textId="00078415" w:rsidR="00CC4B15" w:rsidRDefault="00B60EA0" w:rsidP="00B60EA0">
      <w:pPr>
        <w:pStyle w:val="Heading2"/>
      </w:pPr>
      <w:r w:rsidRPr="00131D8B">
        <w:t>Prétraitement dépendant des informations contextuelles</w:t>
      </w:r>
    </w:p>
    <w:p w14:paraId="3B62C6BD" w14:textId="4BE97750" w:rsidR="00131D8B" w:rsidRPr="00131D8B" w:rsidRDefault="00D332DC" w:rsidP="003457A2">
      <w:pPr>
        <w:ind w:firstLine="708"/>
        <w:jc w:val="both"/>
      </w:pPr>
      <w:r>
        <w:t>Les</w:t>
      </w:r>
      <w:r w:rsidR="00131D8B">
        <w:t xml:space="preserve"> mots outils utilisé</w:t>
      </w:r>
      <w:r w:rsidR="00D32FB2">
        <w:t xml:space="preserve">s </w:t>
      </w:r>
      <w:r w:rsidR="00131D8B">
        <w:t>sont tronqués, il</w:t>
      </w:r>
      <w:r>
        <w:t xml:space="preserve"> a donc été </w:t>
      </w:r>
      <w:r w:rsidR="00131D8B">
        <w:t>a été décidé que seulement les phrases de mots tronqués seront utilisées de pair avec cette information contextuelle. Évidemment, il n’y a pas d’information contextuelle « étiquettes tronquées de l’analyse de partie-de-discours » ni « étiquettes tronquées de l’analyse de partie-de-discours</w:t>
      </w:r>
      <w:r>
        <w:t xml:space="preserve"> </w:t>
      </w:r>
      <w:r w:rsidR="00131D8B">
        <w:t xml:space="preserve">sans mots outils ». </w:t>
      </w:r>
    </w:p>
    <w:p w14:paraId="7A77DB31" w14:textId="2A4AA96E" w:rsidR="00B60EA0" w:rsidRPr="00131D8B" w:rsidRDefault="00B60EA0" w:rsidP="00B60EA0">
      <w:pPr>
        <w:pStyle w:val="Heading3"/>
      </w:pPr>
      <w:r w:rsidRPr="00131D8B">
        <w:t>Mots</w:t>
      </w:r>
    </w:p>
    <w:p w14:paraId="0D52AF57" w14:textId="56932861" w:rsidR="00B60EA0" w:rsidRPr="00131D8B" w:rsidRDefault="00CE4FF7" w:rsidP="00D332DC">
      <w:pPr>
        <w:ind w:firstLine="708"/>
      </w:pPr>
      <w:r w:rsidRPr="00131D8B">
        <w:t>Aucun prétraitement supplémentaire nécessaire</w:t>
      </w:r>
      <w:r w:rsidR="00643880" w:rsidRPr="00131D8B">
        <w:t>, la liste de phrases de mots réduites selon le n-gram choisi est utilisée.</w:t>
      </w:r>
    </w:p>
    <w:p w14:paraId="5790478F" w14:textId="742B929D" w:rsidR="00B60EA0" w:rsidRPr="00131D8B" w:rsidRDefault="00B60EA0" w:rsidP="00B60EA0">
      <w:pPr>
        <w:pStyle w:val="Heading3"/>
      </w:pPr>
      <w:r w:rsidRPr="00131D8B">
        <w:t>Étiquettes de l’analyse de partie-de-discours</w:t>
      </w:r>
    </w:p>
    <w:p w14:paraId="46A48027" w14:textId="6680F5CA" w:rsidR="00B60EA0" w:rsidRPr="00131D8B" w:rsidRDefault="00643880" w:rsidP="00D332DC">
      <w:pPr>
        <w:ind w:firstLine="708"/>
      </w:pPr>
      <w:r w:rsidRPr="00131D8B">
        <w:t>Aucun prétraitement supplémentaire nécessaire, la liste de phrases d’étiquettes réduites selon le n-gram choisi est utilisée.</w:t>
      </w:r>
    </w:p>
    <w:p w14:paraId="23142F92" w14:textId="43343C24" w:rsidR="00B60EA0" w:rsidRPr="00131D8B" w:rsidRDefault="00B60EA0" w:rsidP="00B60EA0">
      <w:pPr>
        <w:pStyle w:val="Heading3"/>
      </w:pPr>
      <w:r w:rsidRPr="00131D8B">
        <w:t>Mots tronqués</w:t>
      </w:r>
    </w:p>
    <w:p w14:paraId="45F41794" w14:textId="1D563DE6" w:rsidR="00B60EA0" w:rsidRPr="00131D8B" w:rsidRDefault="00643880" w:rsidP="00D332DC">
      <w:pPr>
        <w:ind w:firstLine="708"/>
        <w:jc w:val="both"/>
      </w:pPr>
      <w:r w:rsidRPr="00131D8B">
        <w:t xml:space="preserve">Pour les mots tronqués, les phrases de mots non réduites sont séparées à l’aide de la </w:t>
      </w:r>
      <w:r w:rsidR="00300ED4" w:rsidRPr="00131D8B">
        <w:t>méthode</w:t>
      </w:r>
      <w:r w:rsidRPr="00131D8B">
        <w:t xml:space="preserve"> </w:t>
      </w:r>
      <w:proofErr w:type="spellStart"/>
      <w:r w:rsidRPr="00B375F0">
        <w:rPr>
          <w:rStyle w:val="CodeChar"/>
        </w:rPr>
        <w:t>word_tokenize</w:t>
      </w:r>
      <w:proofErr w:type="spellEnd"/>
      <w:r w:rsidRPr="00B375F0">
        <w:rPr>
          <w:rStyle w:val="CodeChar"/>
        </w:rPr>
        <w:t>()</w:t>
      </w:r>
      <w:r w:rsidRPr="00131D8B">
        <w:t xml:space="preserve"> d</w:t>
      </w:r>
      <w:r w:rsidR="00300ED4" w:rsidRPr="00131D8B">
        <w:t xml:space="preserve">u module </w:t>
      </w:r>
      <w:proofErr w:type="spellStart"/>
      <w:r w:rsidR="00300ED4" w:rsidRPr="00B375F0">
        <w:rPr>
          <w:rStyle w:val="CodeChar"/>
        </w:rPr>
        <w:t>tokenize</w:t>
      </w:r>
      <w:proofErr w:type="spellEnd"/>
      <w:r w:rsidR="00300ED4" w:rsidRPr="00131D8B">
        <w:t xml:space="preserve"> du paquet </w:t>
      </w:r>
      <w:r w:rsidR="00300ED4" w:rsidRPr="00B375F0">
        <w:rPr>
          <w:rStyle w:val="CodeChar"/>
        </w:rPr>
        <w:t>NLTK</w:t>
      </w:r>
      <w:r w:rsidR="00D332DC">
        <w:rPr>
          <w:rStyle w:val="CodeChar"/>
        </w:rPr>
        <w:t xml:space="preserve">. </w:t>
      </w:r>
      <w:r w:rsidR="00D332DC" w:rsidRPr="00D332DC">
        <w:t xml:space="preserve">Par la suite, </w:t>
      </w:r>
      <w:r w:rsidR="00D332DC">
        <w:t>elles</w:t>
      </w:r>
      <w:r w:rsidR="00300ED4" w:rsidRPr="00131D8B">
        <w:t xml:space="preserve"> </w:t>
      </w:r>
      <w:r w:rsidRPr="00131D8B">
        <w:t>sont passées dans</w:t>
      </w:r>
      <w:r w:rsidR="00300ED4" w:rsidRPr="00131D8B">
        <w:t xml:space="preserve"> la méthode </w:t>
      </w:r>
      <w:r w:rsidR="00300ED4" w:rsidRPr="00B375F0">
        <w:rPr>
          <w:rStyle w:val="CodeChar"/>
        </w:rPr>
        <w:t>stem()</w:t>
      </w:r>
      <w:r w:rsidR="00300ED4" w:rsidRPr="00131D8B">
        <w:t xml:space="preserve"> d’une instance de</w:t>
      </w:r>
      <w:r w:rsidRPr="00131D8B">
        <w:t xml:space="preserve"> </w:t>
      </w:r>
      <w:r w:rsidRPr="00B375F0">
        <w:rPr>
          <w:rStyle w:val="CodeChar"/>
        </w:rPr>
        <w:t>PorterStemmer</w:t>
      </w:r>
      <w:r w:rsidR="00300ED4" w:rsidRPr="00131D8B">
        <w:t xml:space="preserve">, une classe du module </w:t>
      </w:r>
      <w:r w:rsidR="00300ED4" w:rsidRPr="00B375F0">
        <w:rPr>
          <w:rStyle w:val="CodeChar"/>
        </w:rPr>
        <w:t>stem</w:t>
      </w:r>
      <w:r w:rsidR="00300ED4" w:rsidRPr="00131D8B">
        <w:t xml:space="preserve"> du paquet </w:t>
      </w:r>
      <w:r w:rsidR="00300ED4" w:rsidRPr="00B375F0">
        <w:rPr>
          <w:rStyle w:val="CodeChar"/>
        </w:rPr>
        <w:t>NLTK</w:t>
      </w:r>
      <w:r w:rsidR="00300ED4" w:rsidRPr="00131D8B">
        <w:t>. Les phrases de mots tronqués sont ensuite réduites selon le n-gram choisi</w:t>
      </w:r>
      <w:r w:rsidR="003D6330" w:rsidRPr="00131D8B">
        <w:t>.</w:t>
      </w:r>
    </w:p>
    <w:p w14:paraId="775185E8" w14:textId="3EE0E38A" w:rsidR="00B60EA0" w:rsidRPr="00131D8B" w:rsidRDefault="00B60EA0" w:rsidP="00B60EA0">
      <w:pPr>
        <w:pStyle w:val="Heading3"/>
      </w:pPr>
      <w:r w:rsidRPr="00131D8B">
        <w:t>Mots tronqués et mots</w:t>
      </w:r>
      <w:r w:rsidR="007814E9" w:rsidRPr="00131D8B">
        <w:t xml:space="preserve"> outils enlevés</w:t>
      </w:r>
    </w:p>
    <w:p w14:paraId="2CC3A7DB" w14:textId="313F9735" w:rsidR="003D6330" w:rsidRPr="00131D8B" w:rsidRDefault="003D6330" w:rsidP="00D332DC">
      <w:pPr>
        <w:ind w:firstLine="708"/>
        <w:jc w:val="both"/>
      </w:pPr>
      <w:r w:rsidRPr="00131D8B">
        <w:t xml:space="preserve">Pour les mots tronqués avec mots outils enlevés, il n’y a pas de traitement supplémentaire à faire par rapport aux mots tronqués. Les fonctions de chaque algorithme s’occupent d’enlever les mots outils. </w:t>
      </w:r>
    </w:p>
    <w:p w14:paraId="71EB34AC" w14:textId="702E2495" w:rsidR="000C3FA0" w:rsidRDefault="000C3FA0">
      <w:r>
        <w:br w:type="page"/>
      </w:r>
    </w:p>
    <w:p w14:paraId="088703B5" w14:textId="43E92C7D" w:rsidR="00B60EA0" w:rsidRPr="00131D8B" w:rsidRDefault="004E6954" w:rsidP="003D6330">
      <w:pPr>
        <w:pStyle w:val="Heading1"/>
      </w:pPr>
      <w:r>
        <w:lastRenderedPageBreak/>
        <w:t>Procédure</w:t>
      </w:r>
      <w:r w:rsidR="00D332DC">
        <w:t xml:space="preserve"> pour</w:t>
      </w:r>
      <w:r w:rsidR="00D332DC" w:rsidRPr="00D332DC">
        <w:t xml:space="preserve"> tester la performance de différents algorithmes de classification.</w:t>
      </w:r>
      <w:r w:rsidR="00D332DC">
        <w:t xml:space="preserve"> </w:t>
      </w:r>
    </w:p>
    <w:p w14:paraId="487FD8BC" w14:textId="5D173D67" w:rsidR="004E6954" w:rsidRDefault="00C94C43" w:rsidP="00D332DC">
      <w:pPr>
        <w:ind w:firstLine="708"/>
      </w:pPr>
      <w:r w:rsidRPr="00131D8B">
        <w:t xml:space="preserve">Pour cette section, toutes les méthodes, classes ou modules cités qui ne sont pas écrits par nous proviennent du paquet </w:t>
      </w:r>
      <w:r w:rsidRPr="00B375F0">
        <w:rPr>
          <w:rStyle w:val="CodeChar"/>
        </w:rPr>
        <w:t>sklearn</w:t>
      </w:r>
      <w:r w:rsidRPr="00131D8B">
        <w:t xml:space="preserve">. </w:t>
      </w:r>
    </w:p>
    <w:p w14:paraId="6B3BCA7E" w14:textId="1FE5E440" w:rsidR="004E6954" w:rsidRDefault="004E6954" w:rsidP="00315F1E">
      <w:pPr>
        <w:ind w:firstLine="708"/>
        <w:jc w:val="both"/>
      </w:pPr>
      <w:r>
        <w:t>Pour commencer, le jeu de données, c’est-à-dire la liste de phrases</w:t>
      </w:r>
      <w:r w:rsidR="000F6172">
        <w:t xml:space="preserve"> et la liste de sens</w:t>
      </w:r>
      <w:r>
        <w:t>, est séparé en</w:t>
      </w:r>
      <w:r w:rsidR="000F6172">
        <w:t xml:space="preserve"> quatre ensembles :</w:t>
      </w:r>
      <w:r>
        <w:t xml:space="preserve"> </w:t>
      </w:r>
      <w:r w:rsidR="000F6172">
        <w:t>l’entrée et la sortie de l’</w:t>
      </w:r>
      <w:r>
        <w:t>ensemble d’entraînement et</w:t>
      </w:r>
      <w:r w:rsidR="000F6172">
        <w:t xml:space="preserve"> l’entrée et la sortie de l’ensemble</w:t>
      </w:r>
      <w:r>
        <w:t xml:space="preserve"> de test pour les trois premières informations contextuelles. Les mots tronqués sans mots outils utilisent les ensembles d’entraînement et de test des mots tronqués. Le jeu de données est séparé à l’aide de la méthode </w:t>
      </w:r>
      <w:r w:rsidRPr="00B375F0">
        <w:rPr>
          <w:rStyle w:val="CodeChar"/>
        </w:rPr>
        <w:t>train_test_split()</w:t>
      </w:r>
      <w:r>
        <w:t xml:space="preserve"> du module</w:t>
      </w:r>
      <w:r w:rsidRPr="00B375F0">
        <w:rPr>
          <w:rStyle w:val="CodeChar"/>
        </w:rPr>
        <w:t xml:space="preserve"> model_selection</w:t>
      </w:r>
      <w:r>
        <w:t>.</w:t>
      </w:r>
      <w:r w:rsidR="000F6172">
        <w:t xml:space="preserve"> Le ratio est 80% pour l’ensemble d’entraînement et 20% pour l’ensemble de test.</w:t>
      </w:r>
      <w:r w:rsidR="00315F1E">
        <w:t xml:space="preserve"> Cela nous permet de travailler avec </w:t>
      </w:r>
      <w:r w:rsidR="00AD3851">
        <w:t>deux groupes</w:t>
      </w:r>
      <w:r w:rsidR="00315F1E">
        <w:t>, un pour l’apprentissage de nos modèles et un autre pour</w:t>
      </w:r>
      <w:r w:rsidR="00AD3851">
        <w:t xml:space="preserve"> les</w:t>
      </w:r>
      <w:r w:rsidR="00315F1E">
        <w:t xml:space="preserve"> </w:t>
      </w:r>
      <w:r w:rsidR="00AD3851">
        <w:t>tester</w:t>
      </w:r>
      <w:r w:rsidR="00315F1E">
        <w:t xml:space="preserve">. Cette procédure diminue les chances d’un sur apprentissage. </w:t>
      </w:r>
    </w:p>
    <w:p w14:paraId="3B198680" w14:textId="23DE3BFA" w:rsidR="00C94C43" w:rsidRPr="00131D8B" w:rsidRDefault="000F6172" w:rsidP="00AD3851">
      <w:pPr>
        <w:ind w:firstLine="708"/>
        <w:jc w:val="both"/>
      </w:pPr>
      <w:r>
        <w:t>Ensuite,</w:t>
      </w:r>
      <w:r w:rsidR="003D6330" w:rsidRPr="00131D8B">
        <w:t xml:space="preserve"> une instance de la classe </w:t>
      </w:r>
      <w:r w:rsidR="003D6330" w:rsidRPr="00B375F0">
        <w:rPr>
          <w:rStyle w:val="CodeChar"/>
        </w:rPr>
        <w:t>Pipeline</w:t>
      </w:r>
      <w:r w:rsidR="003D6330" w:rsidRPr="00131D8B">
        <w:t xml:space="preserve"> est </w:t>
      </w:r>
      <w:proofErr w:type="gramStart"/>
      <w:r w:rsidR="003D6330" w:rsidRPr="00131D8B">
        <w:t>créée</w:t>
      </w:r>
      <w:proofErr w:type="gramEnd"/>
      <w:r w:rsidR="003D6330" w:rsidRPr="00131D8B">
        <w:t xml:space="preserve"> à partir de la méthode </w:t>
      </w:r>
      <w:r w:rsidR="003D6330" w:rsidRPr="00B375F0">
        <w:rPr>
          <w:rStyle w:val="CodeChar"/>
        </w:rPr>
        <w:t>make_pipeline()</w:t>
      </w:r>
      <w:r w:rsidR="003D6330" w:rsidRPr="00131D8B">
        <w:t xml:space="preserve"> du module </w:t>
      </w:r>
      <w:r w:rsidR="003D6330" w:rsidRPr="00B375F0">
        <w:rPr>
          <w:rStyle w:val="CodeChar"/>
        </w:rPr>
        <w:t>pipeline</w:t>
      </w:r>
      <w:r>
        <w:t xml:space="preserve"> pour chaque algorithme</w:t>
      </w:r>
      <w:r w:rsidR="00C94C43" w:rsidRPr="00131D8B">
        <w:t xml:space="preserve">. Ce pipeline relie une instance de la classe </w:t>
      </w:r>
      <w:r w:rsidR="00C94C43" w:rsidRPr="00B375F0">
        <w:rPr>
          <w:rStyle w:val="CodeChar"/>
        </w:rPr>
        <w:t>TfidfVectorizer</w:t>
      </w:r>
      <w:r w:rsidR="00C94C43" w:rsidRPr="00131D8B">
        <w:t xml:space="preserve"> et une instance de la classe de l’algorithme testé. </w:t>
      </w:r>
    </w:p>
    <w:p w14:paraId="1B9311FD" w14:textId="0DB0E93A" w:rsidR="00131D8B" w:rsidRPr="00131D8B" w:rsidRDefault="00C94C43" w:rsidP="00AD3851">
      <w:pPr>
        <w:ind w:firstLine="708"/>
        <w:jc w:val="both"/>
      </w:pPr>
      <w:r w:rsidRPr="00131D8B">
        <w:t xml:space="preserve">La procédure est la même pour chaque algorithme mais change selon l’information contextuelle utilisée. La valeur </w:t>
      </w:r>
      <w:r w:rsidR="00131D8B" w:rsidRPr="00131D8B">
        <w:t xml:space="preserve">par défaut </w:t>
      </w:r>
      <w:r w:rsidRPr="00131D8B">
        <w:t xml:space="preserve">du paramètre </w:t>
      </w:r>
      <w:r w:rsidRPr="00B375F0">
        <w:rPr>
          <w:rStyle w:val="CodeChar"/>
        </w:rPr>
        <w:t>ngram_range</w:t>
      </w:r>
      <w:r w:rsidRPr="00131D8B">
        <w:t xml:space="preserve"> de la classe </w:t>
      </w:r>
      <w:r w:rsidRPr="00EF5970">
        <w:rPr>
          <w:rStyle w:val="CodeChar"/>
        </w:rPr>
        <w:t>TfidfVectorizer</w:t>
      </w:r>
      <w:r w:rsidRPr="00131D8B">
        <w:t xml:space="preserve"> est</w:t>
      </w:r>
      <w:r w:rsidRPr="00EF5970">
        <w:t xml:space="preserve"> </w:t>
      </w:r>
      <w:r w:rsidRPr="00EF5970">
        <w:rPr>
          <w:rStyle w:val="CodeChar"/>
        </w:rPr>
        <w:t>(1, 1)</w:t>
      </w:r>
      <w:r w:rsidRPr="00131D8B">
        <w:t xml:space="preserve">, c’est-à-dire que le n-gram minimal utilisé est un unigram et le n-gram maximal utilisé est un unigram. Pour </w:t>
      </w:r>
      <w:r w:rsidRPr="00EF5970">
        <w:rPr>
          <w:rStyle w:val="CodeChar"/>
        </w:rPr>
        <w:t>ngram_range=(1, m)</w:t>
      </w:r>
      <w:r w:rsidRPr="00131D8B">
        <w:t xml:space="preserve"> avec </w:t>
      </w:r>
      <w:r w:rsidRPr="00EF5970">
        <w:rPr>
          <w:rStyle w:val="CodeChar"/>
        </w:rPr>
        <w:t>m &gt; 1</w:t>
      </w:r>
      <w:r w:rsidRPr="00131D8B">
        <w:t xml:space="preserve">, le n-gram minimal utilisé sera un unigram et le n-gram maximal utilisé sera un </w:t>
      </w:r>
      <w:r w:rsidRPr="00EF5970">
        <w:rPr>
          <w:rStyle w:val="CodeChar"/>
        </w:rPr>
        <w:t>m</w:t>
      </w:r>
      <w:r w:rsidRPr="00131D8B">
        <w:t>-gram</w:t>
      </w:r>
      <w:r w:rsidR="00F83096" w:rsidRPr="00131D8B">
        <w:t xml:space="preserve">, et chacun des </w:t>
      </w:r>
      <w:r w:rsidR="00F83096" w:rsidRPr="00EF5970">
        <w:rPr>
          <w:rStyle w:val="CodeChar"/>
        </w:rPr>
        <w:t>i</w:t>
      </w:r>
      <w:r w:rsidR="00F83096" w:rsidRPr="00131D8B">
        <w:t xml:space="preserve">-gram pour </w:t>
      </w:r>
      <w:r w:rsidR="00F83096" w:rsidRPr="00EF5970">
        <w:rPr>
          <w:rStyle w:val="CodeChar"/>
        </w:rPr>
        <w:t>1 &lt;= i &lt;= m</w:t>
      </w:r>
      <w:r w:rsidR="00F83096" w:rsidRPr="00131D8B">
        <w:t xml:space="preserve"> sera utilisé par </w:t>
      </w:r>
      <w:r w:rsidR="00F83096" w:rsidRPr="00EF5970">
        <w:rPr>
          <w:rStyle w:val="CodeChar"/>
        </w:rPr>
        <w:t>TfidfVectorizer</w:t>
      </w:r>
      <w:r w:rsidR="00F83096" w:rsidRPr="00131D8B">
        <w:t xml:space="preserve">. </w:t>
      </w:r>
    </w:p>
    <w:p w14:paraId="6C80DF37" w14:textId="5B9E75EC" w:rsidR="00131D8B" w:rsidRPr="00131D8B" w:rsidRDefault="00F83096" w:rsidP="00AD3851">
      <w:pPr>
        <w:ind w:firstLine="708"/>
        <w:jc w:val="both"/>
      </w:pPr>
      <w:r w:rsidRPr="00131D8B">
        <w:t xml:space="preserve">Sachant cela, la valeur par défaut est utilisée pour l’information contextuelle des mots, des mots tronqués et des mots tronqués sans mots outils puisque l’ordre n’est pas important dans ces contextes. Pour l’information contextuelle des étiquettes de l’analyse de partie-par-discours, la valeur utilisée dépend du n-gram de la liste de phrases d’étiquettes. Puisque l’ordre est important dans ce contexte, la </w:t>
      </w:r>
      <w:r w:rsidRPr="000C3FA0">
        <w:t xml:space="preserve">valeur </w:t>
      </w:r>
      <w:r w:rsidRPr="000C3FA0">
        <w:rPr>
          <w:rStyle w:val="CodeChar"/>
        </w:rPr>
        <w:t>ngram_range=(m, m)</w:t>
      </w:r>
      <w:r w:rsidRPr="00131D8B">
        <w:t xml:space="preserve"> pour une liste de phrases d’étiquettes </w:t>
      </w:r>
      <w:r w:rsidRPr="000C3FA0">
        <w:rPr>
          <w:rStyle w:val="CodeChar"/>
        </w:rPr>
        <w:t>m</w:t>
      </w:r>
      <w:r w:rsidRPr="00131D8B">
        <w:t xml:space="preserve">-gram est passée en argument pour s’assurer que l’ordre des étiquettes </w:t>
      </w:r>
      <w:r w:rsidR="00AD3851">
        <w:t>soit</w:t>
      </w:r>
      <w:r w:rsidRPr="00131D8B">
        <w:t xml:space="preserve"> respecté.</w:t>
      </w:r>
    </w:p>
    <w:p w14:paraId="4F512ECD" w14:textId="2353F1E2" w:rsidR="00131D8B" w:rsidRDefault="00131D8B" w:rsidP="00AD3851">
      <w:pPr>
        <w:ind w:firstLine="708"/>
        <w:jc w:val="both"/>
      </w:pPr>
      <w:r w:rsidRPr="00131D8B">
        <w:t xml:space="preserve">Pour </w:t>
      </w:r>
      <w:r w:rsidR="00AD3851">
        <w:t xml:space="preserve">analyser </w:t>
      </w:r>
      <w:r w:rsidRPr="00131D8B">
        <w:t xml:space="preserve">l’information contextuelle des mots </w:t>
      </w:r>
      <w:r>
        <w:t xml:space="preserve">tronqués </w:t>
      </w:r>
      <w:r w:rsidR="00AD3851">
        <w:t>excluant les</w:t>
      </w:r>
      <w:r>
        <w:t xml:space="preserve"> mots outils, la liste de </w:t>
      </w:r>
      <w:r w:rsidR="00AD3851">
        <w:t xml:space="preserve">ces </w:t>
      </w:r>
      <w:r>
        <w:t>mots outils</w:t>
      </w:r>
      <w:r w:rsidR="00AD3851">
        <w:t xml:space="preserve"> est</w:t>
      </w:r>
      <w:r>
        <w:t xml:space="preserve"> extraite du fichier </w:t>
      </w:r>
      <w:r w:rsidRPr="000C3FA0">
        <w:rPr>
          <w:rStyle w:val="CodeChar"/>
        </w:rPr>
        <w:t>stoplist-english.txt</w:t>
      </w:r>
      <w:r w:rsidR="00AD3851">
        <w:rPr>
          <w:rStyle w:val="CodeChar"/>
        </w:rPr>
        <w:t xml:space="preserve"> et</w:t>
      </w:r>
      <w:r>
        <w:t xml:space="preserve"> est passée en argument à </w:t>
      </w:r>
      <w:r w:rsidRPr="000C3FA0">
        <w:rPr>
          <w:rStyle w:val="CodeChar"/>
        </w:rPr>
        <w:t>TfidfVectorizer</w:t>
      </w:r>
      <w:r>
        <w:t xml:space="preserve"> pour le paramètre </w:t>
      </w:r>
      <w:r w:rsidRPr="000C3FA0">
        <w:rPr>
          <w:rStyle w:val="CodeChar"/>
        </w:rPr>
        <w:t>stop_words</w:t>
      </w:r>
      <w:r w:rsidRPr="000C3FA0">
        <w:t>.</w:t>
      </w:r>
      <w:r>
        <w:t xml:space="preserve"> </w:t>
      </w:r>
    </w:p>
    <w:p w14:paraId="3E0DF5CA" w14:textId="20FE1732" w:rsidR="004E6954" w:rsidRDefault="004E6954" w:rsidP="00140088">
      <w:pPr>
        <w:ind w:firstLine="708"/>
        <w:jc w:val="both"/>
      </w:pPr>
      <w:r>
        <w:t xml:space="preserve">Par la suite, la </w:t>
      </w:r>
      <w:r w:rsidRPr="000C3FA0">
        <w:t xml:space="preserve">méthode </w:t>
      </w:r>
      <w:r w:rsidRPr="000C3FA0">
        <w:rPr>
          <w:rStyle w:val="CodeChar"/>
        </w:rPr>
        <w:t>fit()</w:t>
      </w:r>
      <w:r>
        <w:t xml:space="preserve"> </w:t>
      </w:r>
      <w:r w:rsidR="00140088">
        <w:t>qui provient</w:t>
      </w:r>
      <w:r>
        <w:t xml:space="preserve"> du modèle produit par le pipeline </w:t>
      </w:r>
      <w:r w:rsidR="000F6172">
        <w:t>est utilisée sur l’ensemble d</w:t>
      </w:r>
      <w:r w:rsidR="00140088">
        <w:t>es données d’</w:t>
      </w:r>
      <w:r w:rsidR="000F6172">
        <w:t xml:space="preserve">entraînement et la méthode </w:t>
      </w:r>
      <w:proofErr w:type="spellStart"/>
      <w:r w:rsidR="000F6172" w:rsidRPr="000C3FA0">
        <w:rPr>
          <w:rStyle w:val="CodeChar"/>
        </w:rPr>
        <w:t>predict</w:t>
      </w:r>
      <w:proofErr w:type="spellEnd"/>
      <w:r w:rsidR="000F6172" w:rsidRPr="000C3FA0">
        <w:rPr>
          <w:rStyle w:val="CodeChar"/>
        </w:rPr>
        <w:t>()</w:t>
      </w:r>
      <w:r w:rsidR="000F6172">
        <w:t xml:space="preserve"> est </w:t>
      </w:r>
      <w:r w:rsidR="00140088">
        <w:t xml:space="preserve">ensuite </w:t>
      </w:r>
      <w:r w:rsidR="000F6172">
        <w:t>utilisée sur l’entrée de l’ensemble de test. Celle-ci retourne un ensemble de sorties</w:t>
      </w:r>
      <w:r w:rsidR="00140088">
        <w:t xml:space="preserve"> de</w:t>
      </w:r>
      <w:r w:rsidR="000F6172">
        <w:t xml:space="preserve"> </w:t>
      </w:r>
      <w:r w:rsidR="005F3D30">
        <w:t>prédictions. Ce résultat est</w:t>
      </w:r>
      <w:r w:rsidR="000F6172">
        <w:t xml:space="preserve"> comparé à la </w:t>
      </w:r>
      <w:r w:rsidR="005F3D30">
        <w:t xml:space="preserve">aux vraies valeurs de </w:t>
      </w:r>
      <w:r w:rsidR="000F6172">
        <w:t>l’ensemble de test. Le taux d’erreur est calculé selon le nombre de mauvaises prédictions du modèle sur le nombre total de prédictions.</w:t>
      </w:r>
    </w:p>
    <w:p w14:paraId="6EF85068" w14:textId="47319BF1" w:rsidR="000C3FA0" w:rsidRDefault="000C3FA0">
      <w:r>
        <w:br w:type="page"/>
      </w:r>
    </w:p>
    <w:p w14:paraId="21D6294F" w14:textId="6881C788" w:rsidR="004E6954" w:rsidRPr="00131D8B" w:rsidRDefault="004E6954" w:rsidP="004E6954">
      <w:pPr>
        <w:pStyle w:val="Heading1"/>
      </w:pPr>
      <w:r>
        <w:lastRenderedPageBreak/>
        <w:t>Algorithmes testés</w:t>
      </w:r>
    </w:p>
    <w:p w14:paraId="7C561EBC" w14:textId="574AA39D" w:rsidR="003D6330" w:rsidRPr="00131D8B" w:rsidRDefault="003D6330" w:rsidP="003D6330">
      <w:pPr>
        <w:pStyle w:val="Heading2"/>
      </w:pPr>
      <w:r w:rsidRPr="00131D8B">
        <w:t>Multinomial Naive Bayes</w:t>
      </w:r>
    </w:p>
    <w:p w14:paraId="7593BDE1" w14:textId="6B03B6C4" w:rsidR="00131D8B" w:rsidRPr="00131D8B" w:rsidRDefault="000F6172" w:rsidP="005F3D30">
      <w:pPr>
        <w:ind w:firstLine="708"/>
      </w:pPr>
      <w:r>
        <w:t xml:space="preserve">La classe </w:t>
      </w:r>
      <w:r w:rsidRPr="000C3FA0">
        <w:rPr>
          <w:rStyle w:val="CodeChar"/>
        </w:rPr>
        <w:t>MultinomialNB</w:t>
      </w:r>
      <w:r>
        <w:t xml:space="preserve"> </w:t>
      </w:r>
      <w:r w:rsidR="00C41A72">
        <w:t xml:space="preserve">du module </w:t>
      </w:r>
      <w:r w:rsidR="00C41A72" w:rsidRPr="000C3FA0">
        <w:rPr>
          <w:rStyle w:val="CodeChar"/>
        </w:rPr>
        <w:t>naive_bayes</w:t>
      </w:r>
      <w:r w:rsidR="00C41A72">
        <w:t xml:space="preserve"> </w:t>
      </w:r>
      <w:r>
        <w:t>est utilisée pour cet algorithme</w:t>
      </w:r>
      <w:r w:rsidR="00C41A72">
        <w:t>.</w:t>
      </w:r>
    </w:p>
    <w:p w14:paraId="0885D6C6" w14:textId="136496F8" w:rsidR="003D6330" w:rsidRPr="00131D8B" w:rsidRDefault="003D6330" w:rsidP="003D6330">
      <w:pPr>
        <w:pStyle w:val="Heading2"/>
      </w:pPr>
      <w:r w:rsidRPr="00131D8B">
        <w:t>Arbre de décision</w:t>
      </w:r>
    </w:p>
    <w:p w14:paraId="511DEC66" w14:textId="7D134F8F" w:rsidR="00131D8B" w:rsidRPr="00131D8B" w:rsidRDefault="00C41A72" w:rsidP="005F3D30">
      <w:pPr>
        <w:ind w:firstLine="708"/>
      </w:pPr>
      <w:r>
        <w:t xml:space="preserve">La classe </w:t>
      </w:r>
      <w:r w:rsidRPr="000C3FA0">
        <w:rPr>
          <w:rStyle w:val="CodeChar"/>
        </w:rPr>
        <w:t>DecisionTreeClassifier</w:t>
      </w:r>
      <w:r>
        <w:t xml:space="preserve"> du module </w:t>
      </w:r>
      <w:r w:rsidRPr="000C3FA0">
        <w:rPr>
          <w:rStyle w:val="CodeChar"/>
        </w:rPr>
        <w:t>tree</w:t>
      </w:r>
      <w:r>
        <w:t xml:space="preserve"> est utilisée pour cet algorithme.</w:t>
      </w:r>
    </w:p>
    <w:p w14:paraId="7D2953B4" w14:textId="2AAD70EF" w:rsidR="003D6330" w:rsidRPr="00131D8B" w:rsidRDefault="003D6330" w:rsidP="003D6330">
      <w:pPr>
        <w:pStyle w:val="Heading2"/>
      </w:pPr>
      <w:r w:rsidRPr="00131D8B">
        <w:t>Forêt aléatoire</w:t>
      </w:r>
    </w:p>
    <w:p w14:paraId="7C7E70C0" w14:textId="09AC043A" w:rsidR="00131D8B" w:rsidRPr="00131D8B" w:rsidRDefault="00C41A72" w:rsidP="005F3D30">
      <w:pPr>
        <w:ind w:firstLine="708"/>
      </w:pPr>
      <w:r>
        <w:t xml:space="preserve">La classe </w:t>
      </w:r>
      <w:r w:rsidRPr="000C3FA0">
        <w:rPr>
          <w:rStyle w:val="CodeChar"/>
        </w:rPr>
        <w:t>RandomForestClassifier</w:t>
      </w:r>
      <w:r>
        <w:t xml:space="preserve"> du module </w:t>
      </w:r>
      <w:r w:rsidRPr="000C3FA0">
        <w:rPr>
          <w:rStyle w:val="CodeChar"/>
        </w:rPr>
        <w:t>ensemble</w:t>
      </w:r>
      <w:r>
        <w:t xml:space="preserve"> est utilisée pour cet algorithme.</w:t>
      </w:r>
    </w:p>
    <w:p w14:paraId="74A90B29" w14:textId="22D96D42" w:rsidR="003D6330" w:rsidRPr="00131D8B" w:rsidRDefault="003D6330" w:rsidP="003D6330">
      <w:pPr>
        <w:pStyle w:val="Heading2"/>
      </w:pPr>
      <w:r w:rsidRPr="00131D8B">
        <w:t>SVM</w:t>
      </w:r>
    </w:p>
    <w:p w14:paraId="51EE61B4" w14:textId="6CD5E354" w:rsidR="00131D8B" w:rsidRPr="00131D8B" w:rsidRDefault="00C41A72" w:rsidP="00420D0E">
      <w:pPr>
        <w:ind w:firstLine="708"/>
        <w:jc w:val="both"/>
      </w:pPr>
      <w:r>
        <w:t xml:space="preserve">La classe </w:t>
      </w:r>
      <w:r w:rsidRPr="000C3FA0">
        <w:rPr>
          <w:rStyle w:val="CodeChar"/>
        </w:rPr>
        <w:t>LinearSVC</w:t>
      </w:r>
      <w:r>
        <w:t xml:space="preserve"> du module </w:t>
      </w:r>
      <w:r w:rsidRPr="000C3FA0">
        <w:rPr>
          <w:rStyle w:val="CodeChar"/>
        </w:rPr>
        <w:t>svm</w:t>
      </w:r>
      <w:r>
        <w:t xml:space="preserve"> est utilisée pour cet algorithme. Trois classes de classification multi-classes sont disponibles pour cet algorithme : </w:t>
      </w:r>
      <w:r w:rsidRPr="000C3FA0">
        <w:rPr>
          <w:rStyle w:val="CodeChar"/>
        </w:rPr>
        <w:t>SVC</w:t>
      </w:r>
      <w:r>
        <w:t xml:space="preserve">, </w:t>
      </w:r>
      <w:r w:rsidRPr="000C3FA0">
        <w:rPr>
          <w:rStyle w:val="CodeChar"/>
        </w:rPr>
        <w:t>nuSVC</w:t>
      </w:r>
      <w:r>
        <w:t xml:space="preserve"> et </w:t>
      </w:r>
      <w:r w:rsidRPr="000C3FA0">
        <w:rPr>
          <w:rStyle w:val="CodeChar"/>
        </w:rPr>
        <w:t>LinearSVC</w:t>
      </w:r>
      <w:r>
        <w:t xml:space="preserve">. Puisqu’il n’était pas spécifié quelle classe à utiliser pour cet algorithme, </w:t>
      </w:r>
      <w:r w:rsidRPr="000C3FA0">
        <w:rPr>
          <w:rStyle w:val="CodeChar"/>
        </w:rPr>
        <w:t>LinearSVC</w:t>
      </w:r>
      <w:r>
        <w:t xml:space="preserve"> a été choisie pour son approche « one-vs-the-rest »</w:t>
      </w:r>
      <w:r w:rsidR="0063075B">
        <w:t xml:space="preserve"> plus rapide.</w:t>
      </w:r>
    </w:p>
    <w:p w14:paraId="5FECF98B" w14:textId="5E8402B8" w:rsidR="003D6330" w:rsidRPr="00131D8B" w:rsidRDefault="003D6330" w:rsidP="003D6330">
      <w:pPr>
        <w:pStyle w:val="Heading2"/>
      </w:pPr>
      <w:r w:rsidRPr="00131D8B">
        <w:t>MultiLayerPerceptron</w:t>
      </w:r>
    </w:p>
    <w:p w14:paraId="13FC89B8" w14:textId="6D865E41" w:rsidR="00131D8B" w:rsidRDefault="0063075B" w:rsidP="00420D0E">
      <w:pPr>
        <w:ind w:firstLine="708"/>
        <w:jc w:val="both"/>
      </w:pPr>
      <w:r>
        <w:t xml:space="preserve">La classe </w:t>
      </w:r>
      <w:r w:rsidRPr="000C3FA0">
        <w:rPr>
          <w:rStyle w:val="CodeChar"/>
        </w:rPr>
        <w:t>MLPClassifier</w:t>
      </w:r>
      <w:r>
        <w:t xml:space="preserve"> du module </w:t>
      </w:r>
      <w:r w:rsidRPr="000C3FA0">
        <w:rPr>
          <w:rStyle w:val="CodeChar"/>
        </w:rPr>
        <w:t>neural_network</w:t>
      </w:r>
      <w:r>
        <w:t xml:space="preserve"> est utilisée pour cet algorithme. L</w:t>
      </w:r>
      <w:r w:rsidR="00150B9D">
        <w:t xml:space="preserve">’argument </w:t>
      </w:r>
      <w:r w:rsidRPr="000C3FA0">
        <w:rPr>
          <w:rStyle w:val="CodeChar"/>
        </w:rPr>
        <w:t>max_iter</w:t>
      </w:r>
      <w:r>
        <w:t xml:space="preserve"> est monté à 500 au lieu de 200 pour donner plus de chances de converger.</w:t>
      </w:r>
      <w:r w:rsidR="00150B9D">
        <w:t xml:space="preserve"> L’argument </w:t>
      </w:r>
      <w:r w:rsidR="00150B9D" w:rsidRPr="000C3FA0">
        <w:rPr>
          <w:rStyle w:val="CodeChar"/>
        </w:rPr>
        <w:t>hidden_layer_sizes</w:t>
      </w:r>
      <w:r w:rsidR="00150B9D">
        <w:t xml:space="preserve"> qui détermine le nombre de neurones cachés est aussi modifié pour un des tests.</w:t>
      </w:r>
    </w:p>
    <w:p w14:paraId="56DAC83E" w14:textId="2240CA44" w:rsidR="000C3FA0" w:rsidRDefault="000C3FA0">
      <w:r>
        <w:br w:type="page"/>
      </w:r>
    </w:p>
    <w:p w14:paraId="4DB8ECE2" w14:textId="6951185E" w:rsidR="00131D8B" w:rsidRPr="00131D8B" w:rsidRDefault="00131D8B" w:rsidP="00131D8B">
      <w:pPr>
        <w:pStyle w:val="Heading1"/>
      </w:pPr>
      <w:r>
        <w:lastRenderedPageBreak/>
        <w:t>Résultats</w:t>
      </w:r>
    </w:p>
    <w:p w14:paraId="71568CC3" w14:textId="215894D9" w:rsidR="000C3FA0" w:rsidRDefault="000C3FA0" w:rsidP="000C3FA0">
      <w:pPr>
        <w:pStyle w:val="Heading2"/>
      </w:pPr>
      <w:r>
        <w:t>Comparaison de n-grams</w:t>
      </w:r>
    </w:p>
    <w:p w14:paraId="69F88A1D" w14:textId="77777777" w:rsidR="0074445C" w:rsidRDefault="00C62661" w:rsidP="00C74AE7">
      <w:pPr>
        <w:ind w:firstLine="708"/>
        <w:jc w:val="both"/>
      </w:pPr>
      <w:r>
        <w:t xml:space="preserve">Le premier test effectué est l’analyse de différents n-grams sur l’algorithme de Naive Bayes selon l’information contextuelle. L’algorithme est testé sur phrase complète en plus de 1-gram (0 mot avant, 0 mot après), 3-gram (1 mot avant, 1 mot après), 5-gram (2 mots avant, 2 mots après) et 7-gram (3 mots avant, 3 mots après). </w:t>
      </w:r>
    </w:p>
    <w:p w14:paraId="1B446A04" w14:textId="2AA3D393" w:rsidR="0074445C" w:rsidRDefault="00C62661" w:rsidP="00C74AE7">
      <w:pPr>
        <w:ind w:firstLine="708"/>
        <w:jc w:val="both"/>
      </w:pPr>
      <w:r>
        <w:t>Pour les trois premières informations contextuelles, on peut voir que le 3-gram performe mieux que les autres. Pour les mots tronqués sans mots outils, la meilleure performance est au 7-gram mais ce qui est intéressant est que plus les phrases sont longues, plus la performance de cette information contextuelle devient meilleure que celle des mots. On voit aussi que la performance est la même pour le 1-gram des mots tronqués et des mots tronqués sans mots outils</w:t>
      </w:r>
      <w:r w:rsidR="0074445C">
        <w:t xml:space="preserve">, ce qui reflète que « interest(s) » n’est pas un mot outil. </w:t>
      </w:r>
    </w:p>
    <w:p w14:paraId="43B26AF6" w14:textId="2452E5BE" w:rsidR="00577A57" w:rsidRPr="00131D8B" w:rsidRDefault="0074445C" w:rsidP="00C74AE7">
      <w:pPr>
        <w:ind w:firstLine="708"/>
        <w:jc w:val="both"/>
      </w:pPr>
      <w:r>
        <w:t>Puisque le 3-gram a généralement une meilleure performance, c’est celui-là qui est utilisé pour les autres tests.</w:t>
      </w:r>
    </w:p>
    <w:p w14:paraId="1F75D83E" w14:textId="77777777" w:rsidR="000C3FA0" w:rsidRDefault="00CF4313" w:rsidP="000C3FA0">
      <w:pPr>
        <w:keepNext/>
        <w:jc w:val="center"/>
      </w:pPr>
      <w:r w:rsidRPr="00131D8B">
        <w:rPr>
          <w:noProof/>
        </w:rPr>
        <w:drawing>
          <wp:inline distT="0" distB="0" distL="0" distR="0" wp14:anchorId="08B7F8BA" wp14:editId="11681BBE">
            <wp:extent cx="4388400" cy="3290400"/>
            <wp:effectExtent l="0" t="0" r="0" b="571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8400" cy="3290400"/>
                    </a:xfrm>
                    <a:prstGeom prst="rect">
                      <a:avLst/>
                    </a:prstGeom>
                    <a:noFill/>
                    <a:ln>
                      <a:noFill/>
                    </a:ln>
                  </pic:spPr>
                </pic:pic>
              </a:graphicData>
            </a:graphic>
          </wp:inline>
        </w:drawing>
      </w:r>
    </w:p>
    <w:p w14:paraId="27365135" w14:textId="52E1571F" w:rsidR="005D5CC7" w:rsidRPr="00131D8B" w:rsidRDefault="000C3FA0" w:rsidP="000C3FA0">
      <w:pPr>
        <w:pStyle w:val="Caption"/>
        <w:jc w:val="center"/>
      </w:pPr>
      <w:r>
        <w:t xml:space="preserve">Figure </w:t>
      </w:r>
      <w:fldSimple w:instr=" SEQ Figure \* ARABIC ">
        <w:r w:rsidR="009F7AE6">
          <w:rPr>
            <w:noProof/>
          </w:rPr>
          <w:t>1</w:t>
        </w:r>
      </w:fldSimple>
      <w:r>
        <w:t xml:space="preserve"> Taux d'erreur de Naive Bayes selon l'information contextuelle et n-gram</w:t>
      </w:r>
    </w:p>
    <w:p w14:paraId="19CCAD53" w14:textId="165DFEDF" w:rsidR="009F7AE6" w:rsidRDefault="009F7AE6">
      <w:r>
        <w:br w:type="page"/>
      </w:r>
    </w:p>
    <w:p w14:paraId="2F076AA2" w14:textId="2372286A" w:rsidR="005D5CC7" w:rsidRDefault="009F7AE6" w:rsidP="009F7AE6">
      <w:pPr>
        <w:pStyle w:val="Heading2"/>
      </w:pPr>
      <w:r>
        <w:lastRenderedPageBreak/>
        <w:t>Comparaison d’algorithmes par information contextuelle</w:t>
      </w:r>
    </w:p>
    <w:p w14:paraId="6D852F5D" w14:textId="629D8DAA" w:rsidR="009F7AE6" w:rsidRPr="009F7AE6" w:rsidRDefault="00F21D7E" w:rsidP="00C74AE7">
      <w:pPr>
        <w:ind w:firstLine="708"/>
      </w:pPr>
      <w:r>
        <w:t xml:space="preserve">On peut voir que le SVM offre une performance supérieure ou égale aux autres algorithmes et que </w:t>
      </w:r>
      <w:r w:rsidR="00C74AE7">
        <w:t xml:space="preserve">l’algorithme de </w:t>
      </w:r>
      <w:r>
        <w:t>Bayes</w:t>
      </w:r>
      <w:r w:rsidR="00C74AE7">
        <w:t xml:space="preserve"> </w:t>
      </w:r>
      <w:proofErr w:type="gramStart"/>
      <w:r w:rsidR="00C74AE7">
        <w:t xml:space="preserve">naïf </w:t>
      </w:r>
      <w:r>
        <w:t>offre</w:t>
      </w:r>
      <w:proofErr w:type="gramEnd"/>
      <w:r>
        <w:t xml:space="preserve"> toujours la pire performance.</w:t>
      </w:r>
    </w:p>
    <w:p w14:paraId="679DDE24" w14:textId="77777777" w:rsidR="009F7AE6" w:rsidRDefault="00FB6DCE" w:rsidP="009F7AE6">
      <w:pPr>
        <w:keepNext/>
        <w:jc w:val="center"/>
      </w:pPr>
      <w:r w:rsidRPr="00131D8B">
        <w:rPr>
          <w:noProof/>
        </w:rPr>
        <w:drawing>
          <wp:inline distT="0" distB="0" distL="0" distR="0" wp14:anchorId="5F7FB53F" wp14:editId="61FD034A">
            <wp:extent cx="4388400" cy="3290400"/>
            <wp:effectExtent l="0" t="0" r="0" b="571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8400" cy="3290400"/>
                    </a:xfrm>
                    <a:prstGeom prst="rect">
                      <a:avLst/>
                    </a:prstGeom>
                    <a:noFill/>
                    <a:ln>
                      <a:noFill/>
                    </a:ln>
                  </pic:spPr>
                </pic:pic>
              </a:graphicData>
            </a:graphic>
          </wp:inline>
        </w:drawing>
      </w:r>
    </w:p>
    <w:p w14:paraId="68A9D305" w14:textId="6D3D812A" w:rsidR="00367D2C" w:rsidRPr="00131D8B" w:rsidRDefault="009F7AE6" w:rsidP="009F7AE6">
      <w:pPr>
        <w:pStyle w:val="Caption"/>
        <w:jc w:val="center"/>
      </w:pPr>
      <w:r>
        <w:t xml:space="preserve">Figure </w:t>
      </w:r>
      <w:fldSimple w:instr=" SEQ Figure \* ARABIC ">
        <w:r>
          <w:rPr>
            <w:noProof/>
          </w:rPr>
          <w:t>2</w:t>
        </w:r>
      </w:fldSimple>
      <w:r>
        <w:t xml:space="preserve"> Taux d'erreur sur les mots comme information contextuelle de 3-grams selon l'algorithme</w:t>
      </w:r>
    </w:p>
    <w:p w14:paraId="75730FBA" w14:textId="77777777" w:rsidR="00FB6DCE" w:rsidRPr="00131D8B" w:rsidRDefault="00FB6DCE" w:rsidP="00577A57">
      <w:pPr>
        <w:rPr>
          <w:noProof/>
        </w:rPr>
      </w:pPr>
    </w:p>
    <w:p w14:paraId="3B1259CE" w14:textId="77777777" w:rsidR="009F7AE6" w:rsidRDefault="00FB6DCE" w:rsidP="009F7AE6">
      <w:pPr>
        <w:keepNext/>
        <w:jc w:val="center"/>
      </w:pPr>
      <w:r w:rsidRPr="00131D8B">
        <w:rPr>
          <w:noProof/>
        </w:rPr>
        <w:drawing>
          <wp:inline distT="0" distB="0" distL="0" distR="0" wp14:anchorId="08FC2BA8" wp14:editId="427421B9">
            <wp:extent cx="4388400" cy="3290400"/>
            <wp:effectExtent l="0" t="0" r="0" b="571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8400" cy="3290400"/>
                    </a:xfrm>
                    <a:prstGeom prst="rect">
                      <a:avLst/>
                    </a:prstGeom>
                    <a:noFill/>
                    <a:ln>
                      <a:noFill/>
                    </a:ln>
                  </pic:spPr>
                </pic:pic>
              </a:graphicData>
            </a:graphic>
          </wp:inline>
        </w:drawing>
      </w:r>
    </w:p>
    <w:p w14:paraId="3DBC5CBD" w14:textId="2DC32013" w:rsidR="00367D2C" w:rsidRPr="00131D8B" w:rsidRDefault="009F7AE6" w:rsidP="009F7AE6">
      <w:pPr>
        <w:pStyle w:val="Caption"/>
        <w:jc w:val="center"/>
      </w:pPr>
      <w:r>
        <w:t xml:space="preserve">Figure </w:t>
      </w:r>
      <w:fldSimple w:instr=" SEQ Figure \* ARABIC ">
        <w:r>
          <w:rPr>
            <w:noProof/>
          </w:rPr>
          <w:t>3</w:t>
        </w:r>
      </w:fldSimple>
      <w:r>
        <w:t xml:space="preserve"> Taux d'erreur sur les étiquettes comme information contextuelle de 3-grams selon l'algorithme</w:t>
      </w:r>
    </w:p>
    <w:p w14:paraId="54E22ED2" w14:textId="77777777" w:rsidR="009F7AE6" w:rsidRDefault="00FB6DCE" w:rsidP="009F7AE6">
      <w:pPr>
        <w:keepNext/>
        <w:jc w:val="center"/>
      </w:pPr>
      <w:r w:rsidRPr="00131D8B">
        <w:rPr>
          <w:noProof/>
        </w:rPr>
        <w:lastRenderedPageBreak/>
        <w:drawing>
          <wp:inline distT="0" distB="0" distL="0" distR="0" wp14:anchorId="12934645" wp14:editId="7C3E8900">
            <wp:extent cx="4388400" cy="3290400"/>
            <wp:effectExtent l="0" t="0" r="0" b="571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8400" cy="3290400"/>
                    </a:xfrm>
                    <a:prstGeom prst="rect">
                      <a:avLst/>
                    </a:prstGeom>
                    <a:noFill/>
                    <a:ln>
                      <a:noFill/>
                    </a:ln>
                  </pic:spPr>
                </pic:pic>
              </a:graphicData>
            </a:graphic>
          </wp:inline>
        </w:drawing>
      </w:r>
    </w:p>
    <w:p w14:paraId="14CCA6D6" w14:textId="72EF45FD" w:rsidR="00FB6DCE" w:rsidRPr="00131D8B" w:rsidRDefault="009F7AE6" w:rsidP="009F7AE6">
      <w:pPr>
        <w:pStyle w:val="Caption"/>
        <w:jc w:val="center"/>
      </w:pPr>
      <w:r>
        <w:t xml:space="preserve">Figure </w:t>
      </w:r>
      <w:fldSimple w:instr=" SEQ Figure \* ARABIC ">
        <w:r>
          <w:rPr>
            <w:noProof/>
          </w:rPr>
          <w:t>4</w:t>
        </w:r>
      </w:fldSimple>
      <w:r>
        <w:t xml:space="preserve"> Taux d'erreurs sur les mots tronqués comme information contextuelle de 3-grams selon l'algorithme</w:t>
      </w:r>
    </w:p>
    <w:p w14:paraId="1733BD4F" w14:textId="36F23B45" w:rsidR="008D2215" w:rsidRPr="00131D8B" w:rsidRDefault="008D2215" w:rsidP="00577A57"/>
    <w:p w14:paraId="5F4D03B9" w14:textId="77777777" w:rsidR="009F7AE6" w:rsidRDefault="008D2215" w:rsidP="009F7AE6">
      <w:pPr>
        <w:keepNext/>
        <w:jc w:val="center"/>
      </w:pPr>
      <w:r w:rsidRPr="00131D8B">
        <w:rPr>
          <w:noProof/>
        </w:rPr>
        <w:drawing>
          <wp:inline distT="0" distB="0" distL="0" distR="0" wp14:anchorId="53C7793C" wp14:editId="061ABA31">
            <wp:extent cx="4388400" cy="3290400"/>
            <wp:effectExtent l="0" t="0" r="0"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8400" cy="3290400"/>
                    </a:xfrm>
                    <a:prstGeom prst="rect">
                      <a:avLst/>
                    </a:prstGeom>
                    <a:noFill/>
                    <a:ln>
                      <a:noFill/>
                    </a:ln>
                  </pic:spPr>
                </pic:pic>
              </a:graphicData>
            </a:graphic>
          </wp:inline>
        </w:drawing>
      </w:r>
    </w:p>
    <w:p w14:paraId="67EE0B91" w14:textId="580BC069" w:rsidR="008D2215" w:rsidRPr="00131D8B" w:rsidRDefault="009F7AE6" w:rsidP="009F7AE6">
      <w:pPr>
        <w:pStyle w:val="Caption"/>
        <w:jc w:val="center"/>
      </w:pPr>
      <w:r>
        <w:t xml:space="preserve">Figure </w:t>
      </w:r>
      <w:fldSimple w:instr=" SEQ Figure \* ARABIC ">
        <w:r>
          <w:rPr>
            <w:noProof/>
          </w:rPr>
          <w:t>5</w:t>
        </w:r>
      </w:fldSimple>
      <w:r>
        <w:t xml:space="preserve"> Taux d'erreur sur les mots tronqués sans mots outils comme information contextuelle de 3-grams selon l'algorithme</w:t>
      </w:r>
    </w:p>
    <w:p w14:paraId="27F398F6" w14:textId="473FCAF1" w:rsidR="008D2215" w:rsidRPr="00131D8B" w:rsidRDefault="008D2215" w:rsidP="00577A57"/>
    <w:p w14:paraId="75595484" w14:textId="7F0C4B67" w:rsidR="008D2215" w:rsidRPr="00131D8B" w:rsidRDefault="008D2215" w:rsidP="00577A57"/>
    <w:p w14:paraId="15B5AD93" w14:textId="2BECBCDB" w:rsidR="008D2215" w:rsidRDefault="009F7AE6" w:rsidP="009F7AE6">
      <w:pPr>
        <w:pStyle w:val="Heading2"/>
      </w:pPr>
      <w:r>
        <w:lastRenderedPageBreak/>
        <w:t>Comparaison d’informations contextuelles par algorithme</w:t>
      </w:r>
    </w:p>
    <w:p w14:paraId="3415E2A5" w14:textId="61A0BC00" w:rsidR="009F7AE6" w:rsidRPr="009F7AE6" w:rsidRDefault="00C6307E" w:rsidP="009F7AE6">
      <w:r>
        <w:t>On peut voir que l’information contextuelle des mots et des mots tronqués se partagent la meilleure performance et que les catégories/étiquettes offre toujours la pire performance.</w:t>
      </w:r>
    </w:p>
    <w:p w14:paraId="727D1908" w14:textId="77777777" w:rsidR="009F7AE6" w:rsidRDefault="008D2215" w:rsidP="009F7AE6">
      <w:pPr>
        <w:keepNext/>
        <w:jc w:val="center"/>
      </w:pPr>
      <w:r w:rsidRPr="00131D8B">
        <w:rPr>
          <w:noProof/>
        </w:rPr>
        <w:drawing>
          <wp:inline distT="0" distB="0" distL="0" distR="0" wp14:anchorId="5E7A7C40" wp14:editId="4A65A093">
            <wp:extent cx="4388400" cy="3290400"/>
            <wp:effectExtent l="0" t="0" r="0"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8400" cy="3290400"/>
                    </a:xfrm>
                    <a:prstGeom prst="rect">
                      <a:avLst/>
                    </a:prstGeom>
                    <a:noFill/>
                    <a:ln>
                      <a:noFill/>
                    </a:ln>
                  </pic:spPr>
                </pic:pic>
              </a:graphicData>
            </a:graphic>
          </wp:inline>
        </w:drawing>
      </w:r>
    </w:p>
    <w:p w14:paraId="4DCEC1E0" w14:textId="0D114DA3" w:rsidR="008D2215" w:rsidRPr="00131D8B" w:rsidRDefault="009F7AE6" w:rsidP="009F7AE6">
      <w:pPr>
        <w:pStyle w:val="Caption"/>
        <w:jc w:val="center"/>
      </w:pPr>
      <w:r>
        <w:t xml:space="preserve">Figure </w:t>
      </w:r>
      <w:fldSimple w:instr=" SEQ Figure \* ARABIC ">
        <w:r>
          <w:rPr>
            <w:noProof/>
          </w:rPr>
          <w:t>6</w:t>
        </w:r>
      </w:fldSimple>
      <w:r>
        <w:t xml:space="preserve"> Taux d'erreur de Naive Bayes 3-gram selon l'information contextuelle</w:t>
      </w:r>
    </w:p>
    <w:p w14:paraId="184F0737" w14:textId="381FE29D" w:rsidR="008D2215" w:rsidRPr="00131D8B" w:rsidRDefault="008D2215" w:rsidP="00577A57"/>
    <w:p w14:paraId="4DDEA4E2" w14:textId="77777777" w:rsidR="009F7AE6" w:rsidRDefault="00735AEF" w:rsidP="009F7AE6">
      <w:pPr>
        <w:keepNext/>
        <w:jc w:val="center"/>
      </w:pPr>
      <w:r w:rsidRPr="00131D8B">
        <w:rPr>
          <w:noProof/>
        </w:rPr>
        <w:drawing>
          <wp:inline distT="0" distB="0" distL="0" distR="0" wp14:anchorId="5E2AB976" wp14:editId="37CDF8C6">
            <wp:extent cx="4388400" cy="3290400"/>
            <wp:effectExtent l="0" t="0" r="0"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8400" cy="3290400"/>
                    </a:xfrm>
                    <a:prstGeom prst="rect">
                      <a:avLst/>
                    </a:prstGeom>
                    <a:noFill/>
                    <a:ln>
                      <a:noFill/>
                    </a:ln>
                  </pic:spPr>
                </pic:pic>
              </a:graphicData>
            </a:graphic>
          </wp:inline>
        </w:drawing>
      </w:r>
    </w:p>
    <w:p w14:paraId="4288C2A8" w14:textId="23B47843" w:rsidR="008D2215" w:rsidRPr="00131D8B" w:rsidRDefault="009F7AE6" w:rsidP="009F7AE6">
      <w:pPr>
        <w:pStyle w:val="Caption"/>
        <w:jc w:val="center"/>
      </w:pPr>
      <w:r>
        <w:t xml:space="preserve">Figure </w:t>
      </w:r>
      <w:fldSimple w:instr=" SEQ Figure \* ARABIC ">
        <w:r>
          <w:rPr>
            <w:noProof/>
          </w:rPr>
          <w:t>7</w:t>
        </w:r>
      </w:fldSimple>
      <w:r>
        <w:t xml:space="preserve"> Taux d'erreur de l'arbre de décision 3-gram selon l'information contextuelle</w:t>
      </w:r>
    </w:p>
    <w:p w14:paraId="3A293A70" w14:textId="77777777" w:rsidR="009F7AE6" w:rsidRDefault="00735AEF" w:rsidP="009F7AE6">
      <w:pPr>
        <w:keepNext/>
        <w:jc w:val="center"/>
      </w:pPr>
      <w:r w:rsidRPr="00131D8B">
        <w:rPr>
          <w:noProof/>
        </w:rPr>
        <w:lastRenderedPageBreak/>
        <w:drawing>
          <wp:inline distT="0" distB="0" distL="0" distR="0" wp14:anchorId="4FCF29B9" wp14:editId="73CDA7CE">
            <wp:extent cx="4388400" cy="3290400"/>
            <wp:effectExtent l="0" t="0" r="0"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8400" cy="3290400"/>
                    </a:xfrm>
                    <a:prstGeom prst="rect">
                      <a:avLst/>
                    </a:prstGeom>
                    <a:noFill/>
                    <a:ln>
                      <a:noFill/>
                    </a:ln>
                  </pic:spPr>
                </pic:pic>
              </a:graphicData>
            </a:graphic>
          </wp:inline>
        </w:drawing>
      </w:r>
    </w:p>
    <w:p w14:paraId="45676B46" w14:textId="47BC3196" w:rsidR="00735AEF" w:rsidRPr="00131D8B" w:rsidRDefault="009F7AE6" w:rsidP="009F7AE6">
      <w:pPr>
        <w:pStyle w:val="Caption"/>
        <w:jc w:val="center"/>
      </w:pPr>
      <w:r>
        <w:t xml:space="preserve">Figure </w:t>
      </w:r>
      <w:fldSimple w:instr=" SEQ Figure \* ARABIC ">
        <w:r>
          <w:rPr>
            <w:noProof/>
          </w:rPr>
          <w:t>8</w:t>
        </w:r>
      </w:fldSimple>
      <w:r>
        <w:t xml:space="preserve"> Taux d'erreur de la forêt aléatoire 3-gram selon l'information contextuelle</w:t>
      </w:r>
    </w:p>
    <w:p w14:paraId="62514E2C" w14:textId="6430E199" w:rsidR="00735AEF" w:rsidRPr="00131D8B" w:rsidRDefault="00735AEF" w:rsidP="00577A57"/>
    <w:p w14:paraId="57B18358" w14:textId="5008A65A" w:rsidR="00735AEF" w:rsidRPr="00131D8B" w:rsidRDefault="00735AEF" w:rsidP="00577A57"/>
    <w:p w14:paraId="4C2EC3EB" w14:textId="77777777" w:rsidR="009F7AE6" w:rsidRDefault="000205D1" w:rsidP="009F7AE6">
      <w:pPr>
        <w:keepNext/>
        <w:jc w:val="center"/>
      </w:pPr>
      <w:r w:rsidRPr="00131D8B">
        <w:rPr>
          <w:noProof/>
        </w:rPr>
        <w:drawing>
          <wp:inline distT="0" distB="0" distL="0" distR="0" wp14:anchorId="4D0D1474" wp14:editId="33AB8EE9">
            <wp:extent cx="4388400" cy="3290400"/>
            <wp:effectExtent l="0" t="0" r="0" b="571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8400" cy="3290400"/>
                    </a:xfrm>
                    <a:prstGeom prst="rect">
                      <a:avLst/>
                    </a:prstGeom>
                    <a:noFill/>
                    <a:ln>
                      <a:noFill/>
                    </a:ln>
                  </pic:spPr>
                </pic:pic>
              </a:graphicData>
            </a:graphic>
          </wp:inline>
        </w:drawing>
      </w:r>
    </w:p>
    <w:p w14:paraId="76E2AD4C" w14:textId="680F3ADE" w:rsidR="00735AEF" w:rsidRPr="00131D8B" w:rsidRDefault="009F7AE6" w:rsidP="009F7AE6">
      <w:pPr>
        <w:pStyle w:val="Caption"/>
        <w:jc w:val="center"/>
      </w:pPr>
      <w:r>
        <w:t xml:space="preserve">Figure </w:t>
      </w:r>
      <w:fldSimple w:instr=" SEQ Figure \* ARABIC ">
        <w:r>
          <w:rPr>
            <w:noProof/>
          </w:rPr>
          <w:t>9</w:t>
        </w:r>
      </w:fldSimple>
      <w:r>
        <w:t xml:space="preserve"> Taux d'erreur du SVM 3-gram selon l'information contextuelle</w:t>
      </w:r>
    </w:p>
    <w:p w14:paraId="14CD0254" w14:textId="17DEFD8D" w:rsidR="000205D1" w:rsidRPr="00131D8B" w:rsidRDefault="000205D1" w:rsidP="00577A57"/>
    <w:p w14:paraId="7C955040" w14:textId="77777777" w:rsidR="009F7AE6" w:rsidRDefault="000205D1" w:rsidP="009F7AE6">
      <w:pPr>
        <w:keepNext/>
        <w:jc w:val="center"/>
      </w:pPr>
      <w:r w:rsidRPr="00131D8B">
        <w:rPr>
          <w:noProof/>
        </w:rPr>
        <w:lastRenderedPageBreak/>
        <w:drawing>
          <wp:inline distT="0" distB="0" distL="0" distR="0" wp14:anchorId="6BBF0525" wp14:editId="57964AE6">
            <wp:extent cx="4388400" cy="3290400"/>
            <wp:effectExtent l="0" t="0" r="0" b="571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8400" cy="3290400"/>
                    </a:xfrm>
                    <a:prstGeom prst="rect">
                      <a:avLst/>
                    </a:prstGeom>
                    <a:noFill/>
                    <a:ln>
                      <a:noFill/>
                    </a:ln>
                  </pic:spPr>
                </pic:pic>
              </a:graphicData>
            </a:graphic>
          </wp:inline>
        </w:drawing>
      </w:r>
    </w:p>
    <w:p w14:paraId="62A78923" w14:textId="133E2B27" w:rsidR="000205D1" w:rsidRPr="00131D8B" w:rsidRDefault="009F7AE6" w:rsidP="009F7AE6">
      <w:pPr>
        <w:pStyle w:val="Caption"/>
        <w:jc w:val="center"/>
      </w:pPr>
      <w:r>
        <w:t xml:space="preserve">Figure </w:t>
      </w:r>
      <w:fldSimple w:instr=" SEQ Figure \* ARABIC ">
        <w:r>
          <w:rPr>
            <w:noProof/>
          </w:rPr>
          <w:t>10</w:t>
        </w:r>
      </w:fldSimple>
      <w:r>
        <w:t xml:space="preserve"> Taux d'erreur du MLP 3-gram selon l'information contextuelle</w:t>
      </w:r>
    </w:p>
    <w:p w14:paraId="1BF455D8" w14:textId="078E095A" w:rsidR="000205D1" w:rsidRPr="00131D8B" w:rsidRDefault="000205D1" w:rsidP="00577A57"/>
    <w:p w14:paraId="1C4DE1E7" w14:textId="6E5938D0" w:rsidR="000205D1" w:rsidRDefault="009F7AE6" w:rsidP="009F7AE6">
      <w:pPr>
        <w:pStyle w:val="Heading2"/>
      </w:pPr>
      <w:r>
        <w:t>Comparaison du nombre de neurones cachés dans le MLP</w:t>
      </w:r>
    </w:p>
    <w:p w14:paraId="6FE56F28" w14:textId="75233821" w:rsidR="00C6307E" w:rsidRPr="00C6307E" w:rsidRDefault="00C6307E" w:rsidP="004A1FDB">
      <w:pPr>
        <w:ind w:firstLine="708"/>
      </w:pPr>
      <w:r>
        <w:t>Le nombre de neurones cachés du MLP 3-gram offre une performance stable pour toutes les informations contextuelles.</w:t>
      </w:r>
    </w:p>
    <w:p w14:paraId="5658CF5B" w14:textId="77777777" w:rsidR="009F7AE6" w:rsidRDefault="00AD6CD2" w:rsidP="009F7AE6">
      <w:pPr>
        <w:keepNext/>
        <w:jc w:val="center"/>
      </w:pPr>
      <w:r w:rsidRPr="00131D8B">
        <w:rPr>
          <w:noProof/>
        </w:rPr>
        <w:drawing>
          <wp:inline distT="0" distB="0" distL="0" distR="0" wp14:anchorId="73A2AE7F" wp14:editId="3BC4339E">
            <wp:extent cx="4388400" cy="3290400"/>
            <wp:effectExtent l="0" t="0" r="0" b="571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8400" cy="3290400"/>
                    </a:xfrm>
                    <a:prstGeom prst="rect">
                      <a:avLst/>
                    </a:prstGeom>
                    <a:noFill/>
                    <a:ln>
                      <a:noFill/>
                    </a:ln>
                  </pic:spPr>
                </pic:pic>
              </a:graphicData>
            </a:graphic>
          </wp:inline>
        </w:drawing>
      </w:r>
    </w:p>
    <w:p w14:paraId="1880EB45" w14:textId="33A5A7CB" w:rsidR="000205D1" w:rsidRPr="00131D8B" w:rsidRDefault="009F7AE6" w:rsidP="009F7AE6">
      <w:pPr>
        <w:pStyle w:val="Caption"/>
        <w:jc w:val="center"/>
      </w:pPr>
      <w:r>
        <w:t xml:space="preserve">Figure </w:t>
      </w:r>
      <w:fldSimple w:instr=" SEQ Figure \* ARABIC ">
        <w:r>
          <w:rPr>
            <w:noProof/>
          </w:rPr>
          <w:t>11</w:t>
        </w:r>
      </w:fldSimple>
      <w:r>
        <w:t xml:space="preserve"> Taux d'erreur du MLP 3-gram selon l'information cont</w:t>
      </w:r>
      <w:r>
        <w:rPr>
          <w:noProof/>
        </w:rPr>
        <w:t>extuelle et le nombre de neurones cachés</w:t>
      </w:r>
    </w:p>
    <w:p w14:paraId="31C9D0F5" w14:textId="2D5237C1" w:rsidR="00F45535" w:rsidRDefault="00C6307E" w:rsidP="00C6307E">
      <w:pPr>
        <w:pStyle w:val="Heading1"/>
      </w:pPr>
      <w:r>
        <w:lastRenderedPageBreak/>
        <w:t>Réflexion</w:t>
      </w:r>
    </w:p>
    <w:p w14:paraId="28D3C0AE" w14:textId="71729D71" w:rsidR="00CC4447" w:rsidRDefault="00CC4447" w:rsidP="004A1FDB">
      <w:pPr>
        <w:ind w:firstLine="708"/>
        <w:jc w:val="both"/>
      </w:pPr>
      <w:r>
        <w:t xml:space="preserve">Il est surprenant de voir que le SVM offre la meilleure performance en tant qu’algorithme et que les mots offrent généralement la meilleure performance en tant qu’information contextuelle. </w:t>
      </w:r>
      <w:r w:rsidR="00581FF1">
        <w:t xml:space="preserve">Cependant, il serait pertinent de refaire les tests sur les phrases complètes puisqu’il a été observé que les mots tronqués sans mots outils offraient une meilleure performance que seulement les mots. Aussi, il faut noter que les mots outils ont été enlevés </w:t>
      </w:r>
      <w:r w:rsidR="002E63F1">
        <w:t xml:space="preserve">par </w:t>
      </w:r>
      <w:proofErr w:type="spellStart"/>
      <w:r w:rsidR="002E63F1" w:rsidRPr="000C3FA0">
        <w:rPr>
          <w:rStyle w:val="CodeChar"/>
        </w:rPr>
        <w:t>TfidfVectorizer</w:t>
      </w:r>
      <w:proofErr w:type="spellEnd"/>
      <w:r w:rsidR="002E63F1">
        <w:t xml:space="preserve"> après que les phrases ont été réduites, ce qui expliquerait la mauvaise performance des mots tronqués sans mots outils au 3-gram de la Figure 1. Puisqu’il y a seulement 3 mots et qu’un mot outil se trouvera souvent avant et/ou après l’occurrence de « </w:t>
      </w:r>
      <w:proofErr w:type="spellStart"/>
      <w:r w:rsidR="002E63F1">
        <w:t>interest</w:t>
      </w:r>
      <w:proofErr w:type="spellEnd"/>
      <w:r w:rsidR="002E63F1">
        <w:t xml:space="preserve">(s) », cela rapproche la performance du 3-gram à celle du 1-gram. Il serait donc pertinent de refaire les tests en enlevant les mots outils avant de réduire les phrases. Il serait aussi pertinent d’ajouter une information contextuelle dans les tests : les étiquettes de l’analyse de partie-de-discours sans celles des mots outils. </w:t>
      </w:r>
    </w:p>
    <w:p w14:paraId="6D2BE16F" w14:textId="4774459A" w:rsidR="000E7041" w:rsidRDefault="000E7041" w:rsidP="000E7041"/>
    <w:p w14:paraId="529EFC89" w14:textId="5E9E2EFC" w:rsidR="000E7041" w:rsidRPr="000E7041" w:rsidRDefault="000E7041" w:rsidP="000E7041">
      <w:pPr>
        <w:pStyle w:val="Heading1"/>
      </w:pPr>
      <w:r>
        <w:t>Utilisation</w:t>
      </w:r>
    </w:p>
    <w:p w14:paraId="1C3F9F67" w14:textId="75AC98A3" w:rsidR="00F45535" w:rsidRPr="00131D8B" w:rsidRDefault="00B8061C" w:rsidP="00797AB4">
      <w:pPr>
        <w:ind w:firstLine="708"/>
        <w:jc w:val="both"/>
      </w:pPr>
      <w:r>
        <w:t xml:space="preserve">Les dépendances sont </w:t>
      </w:r>
      <w:proofErr w:type="spellStart"/>
      <w:r w:rsidRPr="00B8061C">
        <w:rPr>
          <w:rStyle w:val="CodeChar"/>
        </w:rPr>
        <w:t>nltk</w:t>
      </w:r>
      <w:proofErr w:type="spellEnd"/>
      <w:r>
        <w:t xml:space="preserve">, </w:t>
      </w:r>
      <w:proofErr w:type="spellStart"/>
      <w:r w:rsidRPr="00B8061C">
        <w:rPr>
          <w:rStyle w:val="CodeChar"/>
        </w:rPr>
        <w:t>numpy</w:t>
      </w:r>
      <w:proofErr w:type="spellEnd"/>
      <w:r>
        <w:t xml:space="preserve">, </w:t>
      </w:r>
      <w:proofErr w:type="spellStart"/>
      <w:r w:rsidRPr="00B8061C">
        <w:rPr>
          <w:rStyle w:val="CodeChar"/>
        </w:rPr>
        <w:t>sklearn</w:t>
      </w:r>
      <w:proofErr w:type="spellEnd"/>
      <w:r>
        <w:t xml:space="preserve"> et </w:t>
      </w:r>
      <w:proofErr w:type="spellStart"/>
      <w:r w:rsidRPr="00B8061C">
        <w:rPr>
          <w:rStyle w:val="CodeChar"/>
        </w:rPr>
        <w:t>matplotlib</w:t>
      </w:r>
      <w:proofErr w:type="spellEnd"/>
      <w:r>
        <w:t xml:space="preserve">. Le module </w:t>
      </w:r>
      <w:proofErr w:type="spellStart"/>
      <w:r w:rsidRPr="00B8061C">
        <w:rPr>
          <w:rStyle w:val="CodeChar"/>
        </w:rPr>
        <w:t>punkt</w:t>
      </w:r>
      <w:proofErr w:type="spellEnd"/>
      <w:r>
        <w:t xml:space="preserve"> de </w:t>
      </w:r>
      <w:proofErr w:type="spellStart"/>
      <w:r w:rsidRPr="00B8061C">
        <w:rPr>
          <w:rStyle w:val="CodeChar"/>
        </w:rPr>
        <w:t>nltk</w:t>
      </w:r>
      <w:proofErr w:type="spellEnd"/>
      <w:r>
        <w:t xml:space="preserve"> doit aussi être téléchargé. Chaque </w:t>
      </w:r>
      <w:r w:rsidR="00EF784F">
        <w:t>test</w:t>
      </w:r>
      <w:r>
        <w:t xml:space="preserve"> a sa propre partie dans le fichier </w:t>
      </w:r>
      <w:r w:rsidRPr="00EF784F">
        <w:rPr>
          <w:rStyle w:val="CodeChar"/>
        </w:rPr>
        <w:t>main.py</w:t>
      </w:r>
      <w:r>
        <w:t xml:space="preserve">, il suffit de décommenter le code </w:t>
      </w:r>
      <w:r w:rsidR="00EF784F">
        <w:t xml:space="preserve">associé. Pour avoir leur graphique, il faut décommenter </w:t>
      </w:r>
      <w:proofErr w:type="spellStart"/>
      <w:r w:rsidR="00EF784F" w:rsidRPr="00EF784F">
        <w:rPr>
          <w:rStyle w:val="CodeChar"/>
        </w:rPr>
        <w:t>make</w:t>
      </w:r>
      <w:proofErr w:type="spellEnd"/>
      <w:r w:rsidR="00EF784F" w:rsidRPr="00EF784F">
        <w:rPr>
          <w:rStyle w:val="CodeChar"/>
        </w:rPr>
        <w:t>_</w:t>
      </w:r>
      <w:r w:rsidR="00EF784F" w:rsidRPr="00EF784F">
        <w:rPr>
          <w:rStyle w:val="CodeChar"/>
        </w:rPr>
        <w:t>(</w:t>
      </w:r>
      <w:r w:rsidR="00EF784F" w:rsidRPr="00EF784F">
        <w:rPr>
          <w:rStyle w:val="CodeChar"/>
        </w:rPr>
        <w:t>multi_</w:t>
      </w:r>
      <w:r w:rsidR="00EF784F" w:rsidRPr="00EF784F">
        <w:rPr>
          <w:rStyle w:val="CodeChar"/>
        </w:rPr>
        <w:t>)</w:t>
      </w:r>
      <w:r w:rsidR="00EF784F" w:rsidRPr="00EF784F">
        <w:rPr>
          <w:rStyle w:val="CodeChar"/>
        </w:rPr>
        <w:t>graph</w:t>
      </w:r>
      <w:r w:rsidR="00EF784F">
        <w:t xml:space="preserve"> du test associé.</w:t>
      </w:r>
    </w:p>
    <w:sectPr w:rsidR="00F45535" w:rsidRPr="00131D8B" w:rsidSect="003457A2">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EB044" w14:textId="77777777" w:rsidR="00252E77" w:rsidRDefault="00252E77" w:rsidP="003119DC">
      <w:pPr>
        <w:spacing w:after="0" w:line="240" w:lineRule="auto"/>
      </w:pPr>
      <w:r>
        <w:separator/>
      </w:r>
    </w:p>
  </w:endnote>
  <w:endnote w:type="continuationSeparator" w:id="0">
    <w:p w14:paraId="459DF155" w14:textId="77777777" w:rsidR="00252E77" w:rsidRDefault="00252E77" w:rsidP="00311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9083446"/>
      <w:docPartObj>
        <w:docPartGallery w:val="Page Numbers (Bottom of Page)"/>
        <w:docPartUnique/>
      </w:docPartObj>
    </w:sdtPr>
    <w:sdtEndPr>
      <w:rPr>
        <w:noProof/>
      </w:rPr>
    </w:sdtEndPr>
    <w:sdtContent>
      <w:p w14:paraId="389CB369" w14:textId="642432BB" w:rsidR="003119DC" w:rsidRDefault="003119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295010" w14:textId="77777777" w:rsidR="003119DC" w:rsidRDefault="00311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C6380" w14:textId="77777777" w:rsidR="00252E77" w:rsidRDefault="00252E77" w:rsidP="003119DC">
      <w:pPr>
        <w:spacing w:after="0" w:line="240" w:lineRule="auto"/>
      </w:pPr>
      <w:r>
        <w:separator/>
      </w:r>
    </w:p>
  </w:footnote>
  <w:footnote w:type="continuationSeparator" w:id="0">
    <w:p w14:paraId="19C752B7" w14:textId="77777777" w:rsidR="00252E77" w:rsidRDefault="00252E77" w:rsidP="003119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57"/>
    <w:rsid w:val="000205D1"/>
    <w:rsid w:val="000619AC"/>
    <w:rsid w:val="000C3FA0"/>
    <w:rsid w:val="000E4EF4"/>
    <w:rsid w:val="000E7041"/>
    <w:rsid w:val="000F6172"/>
    <w:rsid w:val="00131D8B"/>
    <w:rsid w:val="00140088"/>
    <w:rsid w:val="00147776"/>
    <w:rsid w:val="00150B9D"/>
    <w:rsid w:val="00252E77"/>
    <w:rsid w:val="002E63F1"/>
    <w:rsid w:val="00300ED4"/>
    <w:rsid w:val="003119DC"/>
    <w:rsid w:val="00315F1E"/>
    <w:rsid w:val="003457A2"/>
    <w:rsid w:val="00367D2C"/>
    <w:rsid w:val="003B5AF9"/>
    <w:rsid w:val="003C51BF"/>
    <w:rsid w:val="003D6330"/>
    <w:rsid w:val="00416E06"/>
    <w:rsid w:val="00420D0E"/>
    <w:rsid w:val="00421DF6"/>
    <w:rsid w:val="004357D0"/>
    <w:rsid w:val="004A1FDB"/>
    <w:rsid w:val="004E6954"/>
    <w:rsid w:val="004E791E"/>
    <w:rsid w:val="00577A57"/>
    <w:rsid w:val="00581FF1"/>
    <w:rsid w:val="005D5CC7"/>
    <w:rsid w:val="005F3D30"/>
    <w:rsid w:val="0063075B"/>
    <w:rsid w:val="00643880"/>
    <w:rsid w:val="00645886"/>
    <w:rsid w:val="006731D9"/>
    <w:rsid w:val="00735AEF"/>
    <w:rsid w:val="0074445C"/>
    <w:rsid w:val="007814E9"/>
    <w:rsid w:val="00797AB4"/>
    <w:rsid w:val="007E04D5"/>
    <w:rsid w:val="00841B9A"/>
    <w:rsid w:val="00857333"/>
    <w:rsid w:val="008D2215"/>
    <w:rsid w:val="009877C0"/>
    <w:rsid w:val="009F7AE6"/>
    <w:rsid w:val="00A01E26"/>
    <w:rsid w:val="00A1450F"/>
    <w:rsid w:val="00A65971"/>
    <w:rsid w:val="00AA2788"/>
    <w:rsid w:val="00AD3851"/>
    <w:rsid w:val="00AD6CD2"/>
    <w:rsid w:val="00AF3E21"/>
    <w:rsid w:val="00AF763C"/>
    <w:rsid w:val="00B375F0"/>
    <w:rsid w:val="00B60EA0"/>
    <w:rsid w:val="00B8061C"/>
    <w:rsid w:val="00BC6B43"/>
    <w:rsid w:val="00C41A72"/>
    <w:rsid w:val="00C62661"/>
    <w:rsid w:val="00C6307E"/>
    <w:rsid w:val="00C74AE7"/>
    <w:rsid w:val="00C94C43"/>
    <w:rsid w:val="00CC4447"/>
    <w:rsid w:val="00CC4B15"/>
    <w:rsid w:val="00CE4FF7"/>
    <w:rsid w:val="00CF4313"/>
    <w:rsid w:val="00D32FB2"/>
    <w:rsid w:val="00D332DC"/>
    <w:rsid w:val="00D47417"/>
    <w:rsid w:val="00D813B7"/>
    <w:rsid w:val="00E859C8"/>
    <w:rsid w:val="00EF5970"/>
    <w:rsid w:val="00EF784F"/>
    <w:rsid w:val="00F21D7E"/>
    <w:rsid w:val="00F45535"/>
    <w:rsid w:val="00F83096"/>
    <w:rsid w:val="00FA3019"/>
    <w:rsid w:val="00FB6DCE"/>
    <w:rsid w:val="00FD00C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0A55"/>
  <w15:docId w15:val="{8CDB1709-0AC7-4D44-8DA8-DA5E6D9D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880"/>
  </w:style>
  <w:style w:type="paragraph" w:styleId="Heading1">
    <w:name w:val="heading 1"/>
    <w:basedOn w:val="Normal"/>
    <w:next w:val="Normal"/>
    <w:link w:val="Heading1Char"/>
    <w:uiPriority w:val="9"/>
    <w:qFormat/>
    <w:rsid w:val="00B60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E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0E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link w:val="Normal1Char"/>
    <w:autoRedefine/>
    <w:qFormat/>
    <w:rsid w:val="00D47417"/>
    <w:rPr>
      <w:rFonts w:asciiTheme="majorHAnsi" w:hAnsiTheme="majorHAnsi"/>
      <w:sz w:val="24"/>
    </w:rPr>
  </w:style>
  <w:style w:type="character" w:customStyle="1" w:styleId="Normal1Char">
    <w:name w:val="Normal1 Char"/>
    <w:basedOn w:val="DefaultParagraphFont"/>
    <w:link w:val="Normal1"/>
    <w:rsid w:val="00D47417"/>
    <w:rPr>
      <w:rFonts w:asciiTheme="majorHAnsi" w:hAnsiTheme="majorHAnsi"/>
      <w:sz w:val="24"/>
    </w:rPr>
  </w:style>
  <w:style w:type="paragraph" w:styleId="Header">
    <w:name w:val="header"/>
    <w:basedOn w:val="Normal"/>
    <w:link w:val="HeaderChar"/>
    <w:uiPriority w:val="99"/>
    <w:unhideWhenUsed/>
    <w:rsid w:val="00311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9DC"/>
  </w:style>
  <w:style w:type="paragraph" w:styleId="Footer">
    <w:name w:val="footer"/>
    <w:basedOn w:val="Normal"/>
    <w:link w:val="FooterChar"/>
    <w:uiPriority w:val="99"/>
    <w:unhideWhenUsed/>
    <w:rsid w:val="00311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9DC"/>
  </w:style>
  <w:style w:type="character" w:customStyle="1" w:styleId="Heading1Char">
    <w:name w:val="Heading 1 Char"/>
    <w:basedOn w:val="DefaultParagraphFont"/>
    <w:link w:val="Heading1"/>
    <w:uiPriority w:val="9"/>
    <w:rsid w:val="00B60E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0E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0EA0"/>
    <w:rPr>
      <w:rFonts w:asciiTheme="majorHAnsi" w:eastAsiaTheme="majorEastAsia" w:hAnsiTheme="majorHAnsi" w:cstheme="majorBidi"/>
      <w:color w:val="1F3763" w:themeColor="accent1" w:themeShade="7F"/>
      <w:sz w:val="24"/>
      <w:szCs w:val="24"/>
    </w:rPr>
  </w:style>
  <w:style w:type="paragraph" w:customStyle="1" w:styleId="Code">
    <w:name w:val="Code"/>
    <w:basedOn w:val="Normal"/>
    <w:link w:val="CodeChar"/>
    <w:qFormat/>
    <w:rsid w:val="00B375F0"/>
    <w:rPr>
      <w:rFonts w:ascii="Consolas" w:hAnsi="Consolas"/>
      <w:sz w:val="20"/>
    </w:rPr>
  </w:style>
  <w:style w:type="paragraph" w:styleId="Caption">
    <w:name w:val="caption"/>
    <w:basedOn w:val="Normal"/>
    <w:next w:val="Normal"/>
    <w:uiPriority w:val="35"/>
    <w:unhideWhenUsed/>
    <w:qFormat/>
    <w:rsid w:val="000C3FA0"/>
    <w:pPr>
      <w:spacing w:after="200" w:line="240" w:lineRule="auto"/>
    </w:pPr>
    <w:rPr>
      <w:i/>
      <w:iCs/>
      <w:color w:val="44546A" w:themeColor="text2"/>
      <w:sz w:val="18"/>
      <w:szCs w:val="18"/>
    </w:rPr>
  </w:style>
  <w:style w:type="character" w:customStyle="1" w:styleId="CodeChar">
    <w:name w:val="Code Char"/>
    <w:basedOn w:val="DefaultParagraphFont"/>
    <w:link w:val="Code"/>
    <w:rsid w:val="00B375F0"/>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4763">
      <w:bodyDiv w:val="1"/>
      <w:marLeft w:val="0"/>
      <w:marRight w:val="0"/>
      <w:marTop w:val="0"/>
      <w:marBottom w:val="0"/>
      <w:divBdr>
        <w:top w:val="none" w:sz="0" w:space="0" w:color="auto"/>
        <w:left w:val="none" w:sz="0" w:space="0" w:color="auto"/>
        <w:bottom w:val="none" w:sz="0" w:space="0" w:color="auto"/>
        <w:right w:val="none" w:sz="0" w:space="0" w:color="auto"/>
      </w:divBdr>
      <w:divsChild>
        <w:div w:id="838538355">
          <w:marLeft w:val="0"/>
          <w:marRight w:val="0"/>
          <w:marTop w:val="0"/>
          <w:marBottom w:val="0"/>
          <w:divBdr>
            <w:top w:val="none" w:sz="0" w:space="0" w:color="auto"/>
            <w:left w:val="none" w:sz="0" w:space="0" w:color="auto"/>
            <w:bottom w:val="none" w:sz="0" w:space="0" w:color="auto"/>
            <w:right w:val="none" w:sz="0" w:space="0" w:color="auto"/>
          </w:divBdr>
          <w:divsChild>
            <w:div w:id="12788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3224">
      <w:bodyDiv w:val="1"/>
      <w:marLeft w:val="0"/>
      <w:marRight w:val="0"/>
      <w:marTop w:val="0"/>
      <w:marBottom w:val="0"/>
      <w:divBdr>
        <w:top w:val="none" w:sz="0" w:space="0" w:color="auto"/>
        <w:left w:val="none" w:sz="0" w:space="0" w:color="auto"/>
        <w:bottom w:val="none" w:sz="0" w:space="0" w:color="auto"/>
        <w:right w:val="none" w:sz="0" w:space="0" w:color="auto"/>
      </w:divBdr>
      <w:divsChild>
        <w:div w:id="2044092816">
          <w:marLeft w:val="0"/>
          <w:marRight w:val="0"/>
          <w:marTop w:val="0"/>
          <w:marBottom w:val="0"/>
          <w:divBdr>
            <w:top w:val="none" w:sz="0" w:space="0" w:color="auto"/>
            <w:left w:val="none" w:sz="0" w:space="0" w:color="auto"/>
            <w:bottom w:val="none" w:sz="0" w:space="0" w:color="auto"/>
            <w:right w:val="none" w:sz="0" w:space="0" w:color="auto"/>
          </w:divBdr>
          <w:divsChild>
            <w:div w:id="1462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1098">
      <w:bodyDiv w:val="1"/>
      <w:marLeft w:val="0"/>
      <w:marRight w:val="0"/>
      <w:marTop w:val="0"/>
      <w:marBottom w:val="0"/>
      <w:divBdr>
        <w:top w:val="none" w:sz="0" w:space="0" w:color="auto"/>
        <w:left w:val="none" w:sz="0" w:space="0" w:color="auto"/>
        <w:bottom w:val="none" w:sz="0" w:space="0" w:color="auto"/>
        <w:right w:val="none" w:sz="0" w:space="0" w:color="auto"/>
      </w:divBdr>
      <w:divsChild>
        <w:div w:id="131339095">
          <w:marLeft w:val="0"/>
          <w:marRight w:val="0"/>
          <w:marTop w:val="0"/>
          <w:marBottom w:val="0"/>
          <w:divBdr>
            <w:top w:val="none" w:sz="0" w:space="0" w:color="auto"/>
            <w:left w:val="none" w:sz="0" w:space="0" w:color="auto"/>
            <w:bottom w:val="none" w:sz="0" w:space="0" w:color="auto"/>
            <w:right w:val="none" w:sz="0" w:space="0" w:color="auto"/>
          </w:divBdr>
          <w:divsChild>
            <w:div w:id="12139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8052">
      <w:bodyDiv w:val="1"/>
      <w:marLeft w:val="0"/>
      <w:marRight w:val="0"/>
      <w:marTop w:val="0"/>
      <w:marBottom w:val="0"/>
      <w:divBdr>
        <w:top w:val="none" w:sz="0" w:space="0" w:color="auto"/>
        <w:left w:val="none" w:sz="0" w:space="0" w:color="auto"/>
        <w:bottom w:val="none" w:sz="0" w:space="0" w:color="auto"/>
        <w:right w:val="none" w:sz="0" w:space="0" w:color="auto"/>
      </w:divBdr>
      <w:divsChild>
        <w:div w:id="165831420">
          <w:marLeft w:val="0"/>
          <w:marRight w:val="0"/>
          <w:marTop w:val="0"/>
          <w:marBottom w:val="0"/>
          <w:divBdr>
            <w:top w:val="none" w:sz="0" w:space="0" w:color="auto"/>
            <w:left w:val="none" w:sz="0" w:space="0" w:color="auto"/>
            <w:bottom w:val="none" w:sz="0" w:space="0" w:color="auto"/>
            <w:right w:val="none" w:sz="0" w:space="0" w:color="auto"/>
          </w:divBdr>
          <w:divsChild>
            <w:div w:id="1200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419">
      <w:bodyDiv w:val="1"/>
      <w:marLeft w:val="0"/>
      <w:marRight w:val="0"/>
      <w:marTop w:val="0"/>
      <w:marBottom w:val="0"/>
      <w:divBdr>
        <w:top w:val="none" w:sz="0" w:space="0" w:color="auto"/>
        <w:left w:val="none" w:sz="0" w:space="0" w:color="auto"/>
        <w:bottom w:val="none" w:sz="0" w:space="0" w:color="auto"/>
        <w:right w:val="none" w:sz="0" w:space="0" w:color="auto"/>
      </w:divBdr>
      <w:divsChild>
        <w:div w:id="1275598853">
          <w:marLeft w:val="0"/>
          <w:marRight w:val="0"/>
          <w:marTop w:val="0"/>
          <w:marBottom w:val="0"/>
          <w:divBdr>
            <w:top w:val="none" w:sz="0" w:space="0" w:color="auto"/>
            <w:left w:val="none" w:sz="0" w:space="0" w:color="auto"/>
            <w:bottom w:val="none" w:sz="0" w:space="0" w:color="auto"/>
            <w:right w:val="none" w:sz="0" w:space="0" w:color="auto"/>
          </w:divBdr>
          <w:divsChild>
            <w:div w:id="4096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6740">
      <w:bodyDiv w:val="1"/>
      <w:marLeft w:val="0"/>
      <w:marRight w:val="0"/>
      <w:marTop w:val="0"/>
      <w:marBottom w:val="0"/>
      <w:divBdr>
        <w:top w:val="none" w:sz="0" w:space="0" w:color="auto"/>
        <w:left w:val="none" w:sz="0" w:space="0" w:color="auto"/>
        <w:bottom w:val="none" w:sz="0" w:space="0" w:color="auto"/>
        <w:right w:val="none" w:sz="0" w:space="0" w:color="auto"/>
      </w:divBdr>
      <w:divsChild>
        <w:div w:id="445001889">
          <w:marLeft w:val="0"/>
          <w:marRight w:val="0"/>
          <w:marTop w:val="0"/>
          <w:marBottom w:val="0"/>
          <w:divBdr>
            <w:top w:val="none" w:sz="0" w:space="0" w:color="auto"/>
            <w:left w:val="none" w:sz="0" w:space="0" w:color="auto"/>
            <w:bottom w:val="none" w:sz="0" w:space="0" w:color="auto"/>
            <w:right w:val="none" w:sz="0" w:space="0" w:color="auto"/>
          </w:divBdr>
          <w:divsChild>
            <w:div w:id="20861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07714">
      <w:bodyDiv w:val="1"/>
      <w:marLeft w:val="0"/>
      <w:marRight w:val="0"/>
      <w:marTop w:val="0"/>
      <w:marBottom w:val="0"/>
      <w:divBdr>
        <w:top w:val="none" w:sz="0" w:space="0" w:color="auto"/>
        <w:left w:val="none" w:sz="0" w:space="0" w:color="auto"/>
        <w:bottom w:val="none" w:sz="0" w:space="0" w:color="auto"/>
        <w:right w:val="none" w:sz="0" w:space="0" w:color="auto"/>
      </w:divBdr>
      <w:divsChild>
        <w:div w:id="2041125384">
          <w:marLeft w:val="0"/>
          <w:marRight w:val="0"/>
          <w:marTop w:val="0"/>
          <w:marBottom w:val="0"/>
          <w:divBdr>
            <w:top w:val="none" w:sz="0" w:space="0" w:color="auto"/>
            <w:left w:val="none" w:sz="0" w:space="0" w:color="auto"/>
            <w:bottom w:val="none" w:sz="0" w:space="0" w:color="auto"/>
            <w:right w:val="none" w:sz="0" w:space="0" w:color="auto"/>
          </w:divBdr>
          <w:divsChild>
            <w:div w:id="20010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5715">
      <w:bodyDiv w:val="1"/>
      <w:marLeft w:val="0"/>
      <w:marRight w:val="0"/>
      <w:marTop w:val="0"/>
      <w:marBottom w:val="0"/>
      <w:divBdr>
        <w:top w:val="none" w:sz="0" w:space="0" w:color="auto"/>
        <w:left w:val="none" w:sz="0" w:space="0" w:color="auto"/>
        <w:bottom w:val="none" w:sz="0" w:space="0" w:color="auto"/>
        <w:right w:val="none" w:sz="0" w:space="0" w:color="auto"/>
      </w:divBdr>
      <w:divsChild>
        <w:div w:id="1119375620">
          <w:marLeft w:val="0"/>
          <w:marRight w:val="0"/>
          <w:marTop w:val="0"/>
          <w:marBottom w:val="0"/>
          <w:divBdr>
            <w:top w:val="none" w:sz="0" w:space="0" w:color="auto"/>
            <w:left w:val="none" w:sz="0" w:space="0" w:color="auto"/>
            <w:bottom w:val="none" w:sz="0" w:space="0" w:color="auto"/>
            <w:right w:val="none" w:sz="0" w:space="0" w:color="auto"/>
          </w:divBdr>
          <w:divsChild>
            <w:div w:id="7505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8251">
      <w:bodyDiv w:val="1"/>
      <w:marLeft w:val="0"/>
      <w:marRight w:val="0"/>
      <w:marTop w:val="0"/>
      <w:marBottom w:val="0"/>
      <w:divBdr>
        <w:top w:val="none" w:sz="0" w:space="0" w:color="auto"/>
        <w:left w:val="none" w:sz="0" w:space="0" w:color="auto"/>
        <w:bottom w:val="none" w:sz="0" w:space="0" w:color="auto"/>
        <w:right w:val="none" w:sz="0" w:space="0" w:color="auto"/>
      </w:divBdr>
      <w:divsChild>
        <w:div w:id="254095845">
          <w:marLeft w:val="0"/>
          <w:marRight w:val="0"/>
          <w:marTop w:val="0"/>
          <w:marBottom w:val="0"/>
          <w:divBdr>
            <w:top w:val="none" w:sz="0" w:space="0" w:color="auto"/>
            <w:left w:val="none" w:sz="0" w:space="0" w:color="auto"/>
            <w:bottom w:val="none" w:sz="0" w:space="0" w:color="auto"/>
            <w:right w:val="none" w:sz="0" w:space="0" w:color="auto"/>
          </w:divBdr>
          <w:divsChild>
            <w:div w:id="194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923">
      <w:bodyDiv w:val="1"/>
      <w:marLeft w:val="0"/>
      <w:marRight w:val="0"/>
      <w:marTop w:val="0"/>
      <w:marBottom w:val="0"/>
      <w:divBdr>
        <w:top w:val="none" w:sz="0" w:space="0" w:color="auto"/>
        <w:left w:val="none" w:sz="0" w:space="0" w:color="auto"/>
        <w:bottom w:val="none" w:sz="0" w:space="0" w:color="auto"/>
        <w:right w:val="none" w:sz="0" w:space="0" w:color="auto"/>
      </w:divBdr>
      <w:divsChild>
        <w:div w:id="592517650">
          <w:marLeft w:val="0"/>
          <w:marRight w:val="0"/>
          <w:marTop w:val="0"/>
          <w:marBottom w:val="0"/>
          <w:divBdr>
            <w:top w:val="none" w:sz="0" w:space="0" w:color="auto"/>
            <w:left w:val="none" w:sz="0" w:space="0" w:color="auto"/>
            <w:bottom w:val="none" w:sz="0" w:space="0" w:color="auto"/>
            <w:right w:val="none" w:sz="0" w:space="0" w:color="auto"/>
          </w:divBdr>
          <w:divsChild>
            <w:div w:id="12213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247">
      <w:bodyDiv w:val="1"/>
      <w:marLeft w:val="0"/>
      <w:marRight w:val="0"/>
      <w:marTop w:val="0"/>
      <w:marBottom w:val="0"/>
      <w:divBdr>
        <w:top w:val="none" w:sz="0" w:space="0" w:color="auto"/>
        <w:left w:val="none" w:sz="0" w:space="0" w:color="auto"/>
        <w:bottom w:val="none" w:sz="0" w:space="0" w:color="auto"/>
        <w:right w:val="none" w:sz="0" w:space="0" w:color="auto"/>
      </w:divBdr>
      <w:divsChild>
        <w:div w:id="1122654262">
          <w:marLeft w:val="0"/>
          <w:marRight w:val="0"/>
          <w:marTop w:val="0"/>
          <w:marBottom w:val="0"/>
          <w:divBdr>
            <w:top w:val="none" w:sz="0" w:space="0" w:color="auto"/>
            <w:left w:val="none" w:sz="0" w:space="0" w:color="auto"/>
            <w:bottom w:val="none" w:sz="0" w:space="0" w:color="auto"/>
            <w:right w:val="none" w:sz="0" w:space="0" w:color="auto"/>
          </w:divBdr>
          <w:divsChild>
            <w:div w:id="4706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7100">
      <w:bodyDiv w:val="1"/>
      <w:marLeft w:val="0"/>
      <w:marRight w:val="0"/>
      <w:marTop w:val="0"/>
      <w:marBottom w:val="0"/>
      <w:divBdr>
        <w:top w:val="none" w:sz="0" w:space="0" w:color="auto"/>
        <w:left w:val="none" w:sz="0" w:space="0" w:color="auto"/>
        <w:bottom w:val="none" w:sz="0" w:space="0" w:color="auto"/>
        <w:right w:val="none" w:sz="0" w:space="0" w:color="auto"/>
      </w:divBdr>
      <w:divsChild>
        <w:div w:id="89396904">
          <w:marLeft w:val="0"/>
          <w:marRight w:val="0"/>
          <w:marTop w:val="0"/>
          <w:marBottom w:val="0"/>
          <w:divBdr>
            <w:top w:val="none" w:sz="0" w:space="0" w:color="auto"/>
            <w:left w:val="none" w:sz="0" w:space="0" w:color="auto"/>
            <w:bottom w:val="none" w:sz="0" w:space="0" w:color="auto"/>
            <w:right w:val="none" w:sz="0" w:space="0" w:color="auto"/>
          </w:divBdr>
          <w:divsChild>
            <w:div w:id="6034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8775">
      <w:bodyDiv w:val="1"/>
      <w:marLeft w:val="0"/>
      <w:marRight w:val="0"/>
      <w:marTop w:val="0"/>
      <w:marBottom w:val="0"/>
      <w:divBdr>
        <w:top w:val="none" w:sz="0" w:space="0" w:color="auto"/>
        <w:left w:val="none" w:sz="0" w:space="0" w:color="auto"/>
        <w:bottom w:val="none" w:sz="0" w:space="0" w:color="auto"/>
        <w:right w:val="none" w:sz="0" w:space="0" w:color="auto"/>
      </w:divBdr>
      <w:divsChild>
        <w:div w:id="1610697408">
          <w:marLeft w:val="0"/>
          <w:marRight w:val="0"/>
          <w:marTop w:val="0"/>
          <w:marBottom w:val="0"/>
          <w:divBdr>
            <w:top w:val="none" w:sz="0" w:space="0" w:color="auto"/>
            <w:left w:val="none" w:sz="0" w:space="0" w:color="auto"/>
            <w:bottom w:val="none" w:sz="0" w:space="0" w:color="auto"/>
            <w:right w:val="none" w:sz="0" w:space="0" w:color="auto"/>
          </w:divBdr>
          <w:divsChild>
            <w:div w:id="10637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89674">
      <w:bodyDiv w:val="1"/>
      <w:marLeft w:val="0"/>
      <w:marRight w:val="0"/>
      <w:marTop w:val="0"/>
      <w:marBottom w:val="0"/>
      <w:divBdr>
        <w:top w:val="none" w:sz="0" w:space="0" w:color="auto"/>
        <w:left w:val="none" w:sz="0" w:space="0" w:color="auto"/>
        <w:bottom w:val="none" w:sz="0" w:space="0" w:color="auto"/>
        <w:right w:val="none" w:sz="0" w:space="0" w:color="auto"/>
      </w:divBdr>
      <w:divsChild>
        <w:div w:id="966930331">
          <w:marLeft w:val="0"/>
          <w:marRight w:val="0"/>
          <w:marTop w:val="0"/>
          <w:marBottom w:val="0"/>
          <w:divBdr>
            <w:top w:val="none" w:sz="0" w:space="0" w:color="auto"/>
            <w:left w:val="none" w:sz="0" w:space="0" w:color="auto"/>
            <w:bottom w:val="none" w:sz="0" w:space="0" w:color="auto"/>
            <w:right w:val="none" w:sz="0" w:space="0" w:color="auto"/>
          </w:divBdr>
          <w:divsChild>
            <w:div w:id="16093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3671">
      <w:bodyDiv w:val="1"/>
      <w:marLeft w:val="0"/>
      <w:marRight w:val="0"/>
      <w:marTop w:val="0"/>
      <w:marBottom w:val="0"/>
      <w:divBdr>
        <w:top w:val="none" w:sz="0" w:space="0" w:color="auto"/>
        <w:left w:val="none" w:sz="0" w:space="0" w:color="auto"/>
        <w:bottom w:val="none" w:sz="0" w:space="0" w:color="auto"/>
        <w:right w:val="none" w:sz="0" w:space="0" w:color="auto"/>
      </w:divBdr>
      <w:divsChild>
        <w:div w:id="1040979575">
          <w:marLeft w:val="0"/>
          <w:marRight w:val="0"/>
          <w:marTop w:val="0"/>
          <w:marBottom w:val="0"/>
          <w:divBdr>
            <w:top w:val="none" w:sz="0" w:space="0" w:color="auto"/>
            <w:left w:val="none" w:sz="0" w:space="0" w:color="auto"/>
            <w:bottom w:val="none" w:sz="0" w:space="0" w:color="auto"/>
            <w:right w:val="none" w:sz="0" w:space="0" w:color="auto"/>
          </w:divBdr>
          <w:divsChild>
            <w:div w:id="16392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9103">
      <w:bodyDiv w:val="1"/>
      <w:marLeft w:val="0"/>
      <w:marRight w:val="0"/>
      <w:marTop w:val="0"/>
      <w:marBottom w:val="0"/>
      <w:divBdr>
        <w:top w:val="none" w:sz="0" w:space="0" w:color="auto"/>
        <w:left w:val="none" w:sz="0" w:space="0" w:color="auto"/>
        <w:bottom w:val="none" w:sz="0" w:space="0" w:color="auto"/>
        <w:right w:val="none" w:sz="0" w:space="0" w:color="auto"/>
      </w:divBdr>
      <w:divsChild>
        <w:div w:id="243805980">
          <w:marLeft w:val="0"/>
          <w:marRight w:val="0"/>
          <w:marTop w:val="0"/>
          <w:marBottom w:val="0"/>
          <w:divBdr>
            <w:top w:val="none" w:sz="0" w:space="0" w:color="auto"/>
            <w:left w:val="none" w:sz="0" w:space="0" w:color="auto"/>
            <w:bottom w:val="none" w:sz="0" w:space="0" w:color="auto"/>
            <w:right w:val="none" w:sz="0" w:space="0" w:color="auto"/>
          </w:divBdr>
          <w:divsChild>
            <w:div w:id="9179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1706">
      <w:bodyDiv w:val="1"/>
      <w:marLeft w:val="0"/>
      <w:marRight w:val="0"/>
      <w:marTop w:val="0"/>
      <w:marBottom w:val="0"/>
      <w:divBdr>
        <w:top w:val="none" w:sz="0" w:space="0" w:color="auto"/>
        <w:left w:val="none" w:sz="0" w:space="0" w:color="auto"/>
        <w:bottom w:val="none" w:sz="0" w:space="0" w:color="auto"/>
        <w:right w:val="none" w:sz="0" w:space="0" w:color="auto"/>
      </w:divBdr>
      <w:divsChild>
        <w:div w:id="1842813826">
          <w:marLeft w:val="0"/>
          <w:marRight w:val="0"/>
          <w:marTop w:val="0"/>
          <w:marBottom w:val="0"/>
          <w:divBdr>
            <w:top w:val="none" w:sz="0" w:space="0" w:color="auto"/>
            <w:left w:val="none" w:sz="0" w:space="0" w:color="auto"/>
            <w:bottom w:val="none" w:sz="0" w:space="0" w:color="auto"/>
            <w:right w:val="none" w:sz="0" w:space="0" w:color="auto"/>
          </w:divBdr>
          <w:divsChild>
            <w:div w:id="15587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4517">
      <w:bodyDiv w:val="1"/>
      <w:marLeft w:val="0"/>
      <w:marRight w:val="0"/>
      <w:marTop w:val="0"/>
      <w:marBottom w:val="0"/>
      <w:divBdr>
        <w:top w:val="none" w:sz="0" w:space="0" w:color="auto"/>
        <w:left w:val="none" w:sz="0" w:space="0" w:color="auto"/>
        <w:bottom w:val="none" w:sz="0" w:space="0" w:color="auto"/>
        <w:right w:val="none" w:sz="0" w:space="0" w:color="auto"/>
      </w:divBdr>
      <w:divsChild>
        <w:div w:id="1259102584">
          <w:marLeft w:val="0"/>
          <w:marRight w:val="0"/>
          <w:marTop w:val="0"/>
          <w:marBottom w:val="0"/>
          <w:divBdr>
            <w:top w:val="none" w:sz="0" w:space="0" w:color="auto"/>
            <w:left w:val="none" w:sz="0" w:space="0" w:color="auto"/>
            <w:bottom w:val="none" w:sz="0" w:space="0" w:color="auto"/>
            <w:right w:val="none" w:sz="0" w:space="0" w:color="auto"/>
          </w:divBdr>
          <w:divsChild>
            <w:div w:id="8588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60465">
      <w:bodyDiv w:val="1"/>
      <w:marLeft w:val="0"/>
      <w:marRight w:val="0"/>
      <w:marTop w:val="0"/>
      <w:marBottom w:val="0"/>
      <w:divBdr>
        <w:top w:val="none" w:sz="0" w:space="0" w:color="auto"/>
        <w:left w:val="none" w:sz="0" w:space="0" w:color="auto"/>
        <w:bottom w:val="none" w:sz="0" w:space="0" w:color="auto"/>
        <w:right w:val="none" w:sz="0" w:space="0" w:color="auto"/>
      </w:divBdr>
      <w:divsChild>
        <w:div w:id="991836076">
          <w:marLeft w:val="0"/>
          <w:marRight w:val="0"/>
          <w:marTop w:val="0"/>
          <w:marBottom w:val="0"/>
          <w:divBdr>
            <w:top w:val="none" w:sz="0" w:space="0" w:color="auto"/>
            <w:left w:val="none" w:sz="0" w:space="0" w:color="auto"/>
            <w:bottom w:val="none" w:sz="0" w:space="0" w:color="auto"/>
            <w:right w:val="none" w:sz="0" w:space="0" w:color="auto"/>
          </w:divBdr>
          <w:divsChild>
            <w:div w:id="15100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8048">
      <w:bodyDiv w:val="1"/>
      <w:marLeft w:val="0"/>
      <w:marRight w:val="0"/>
      <w:marTop w:val="0"/>
      <w:marBottom w:val="0"/>
      <w:divBdr>
        <w:top w:val="none" w:sz="0" w:space="0" w:color="auto"/>
        <w:left w:val="none" w:sz="0" w:space="0" w:color="auto"/>
        <w:bottom w:val="none" w:sz="0" w:space="0" w:color="auto"/>
        <w:right w:val="none" w:sz="0" w:space="0" w:color="auto"/>
      </w:divBdr>
      <w:divsChild>
        <w:div w:id="1327126413">
          <w:marLeft w:val="0"/>
          <w:marRight w:val="0"/>
          <w:marTop w:val="0"/>
          <w:marBottom w:val="0"/>
          <w:divBdr>
            <w:top w:val="none" w:sz="0" w:space="0" w:color="auto"/>
            <w:left w:val="none" w:sz="0" w:space="0" w:color="auto"/>
            <w:bottom w:val="none" w:sz="0" w:space="0" w:color="auto"/>
            <w:right w:val="none" w:sz="0" w:space="0" w:color="auto"/>
          </w:divBdr>
          <w:divsChild>
            <w:div w:id="15830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3686">
      <w:bodyDiv w:val="1"/>
      <w:marLeft w:val="0"/>
      <w:marRight w:val="0"/>
      <w:marTop w:val="0"/>
      <w:marBottom w:val="0"/>
      <w:divBdr>
        <w:top w:val="none" w:sz="0" w:space="0" w:color="auto"/>
        <w:left w:val="none" w:sz="0" w:space="0" w:color="auto"/>
        <w:bottom w:val="none" w:sz="0" w:space="0" w:color="auto"/>
        <w:right w:val="none" w:sz="0" w:space="0" w:color="auto"/>
      </w:divBdr>
      <w:divsChild>
        <w:div w:id="566497631">
          <w:marLeft w:val="0"/>
          <w:marRight w:val="0"/>
          <w:marTop w:val="0"/>
          <w:marBottom w:val="0"/>
          <w:divBdr>
            <w:top w:val="none" w:sz="0" w:space="0" w:color="auto"/>
            <w:left w:val="none" w:sz="0" w:space="0" w:color="auto"/>
            <w:bottom w:val="none" w:sz="0" w:space="0" w:color="auto"/>
            <w:right w:val="none" w:sz="0" w:space="0" w:color="auto"/>
          </w:divBdr>
          <w:divsChild>
            <w:div w:id="15013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5729">
      <w:bodyDiv w:val="1"/>
      <w:marLeft w:val="0"/>
      <w:marRight w:val="0"/>
      <w:marTop w:val="0"/>
      <w:marBottom w:val="0"/>
      <w:divBdr>
        <w:top w:val="none" w:sz="0" w:space="0" w:color="auto"/>
        <w:left w:val="none" w:sz="0" w:space="0" w:color="auto"/>
        <w:bottom w:val="none" w:sz="0" w:space="0" w:color="auto"/>
        <w:right w:val="none" w:sz="0" w:space="0" w:color="auto"/>
      </w:divBdr>
      <w:divsChild>
        <w:div w:id="1465582622">
          <w:marLeft w:val="0"/>
          <w:marRight w:val="0"/>
          <w:marTop w:val="0"/>
          <w:marBottom w:val="0"/>
          <w:divBdr>
            <w:top w:val="none" w:sz="0" w:space="0" w:color="auto"/>
            <w:left w:val="none" w:sz="0" w:space="0" w:color="auto"/>
            <w:bottom w:val="none" w:sz="0" w:space="0" w:color="auto"/>
            <w:right w:val="none" w:sz="0" w:space="0" w:color="auto"/>
          </w:divBdr>
          <w:divsChild>
            <w:div w:id="9024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556">
      <w:bodyDiv w:val="1"/>
      <w:marLeft w:val="0"/>
      <w:marRight w:val="0"/>
      <w:marTop w:val="0"/>
      <w:marBottom w:val="0"/>
      <w:divBdr>
        <w:top w:val="none" w:sz="0" w:space="0" w:color="auto"/>
        <w:left w:val="none" w:sz="0" w:space="0" w:color="auto"/>
        <w:bottom w:val="none" w:sz="0" w:space="0" w:color="auto"/>
        <w:right w:val="none" w:sz="0" w:space="0" w:color="auto"/>
      </w:divBdr>
      <w:divsChild>
        <w:div w:id="2130392441">
          <w:marLeft w:val="0"/>
          <w:marRight w:val="0"/>
          <w:marTop w:val="0"/>
          <w:marBottom w:val="0"/>
          <w:divBdr>
            <w:top w:val="none" w:sz="0" w:space="0" w:color="auto"/>
            <w:left w:val="none" w:sz="0" w:space="0" w:color="auto"/>
            <w:bottom w:val="none" w:sz="0" w:space="0" w:color="auto"/>
            <w:right w:val="none" w:sz="0" w:space="0" w:color="auto"/>
          </w:divBdr>
          <w:divsChild>
            <w:div w:id="14549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9347">
      <w:bodyDiv w:val="1"/>
      <w:marLeft w:val="0"/>
      <w:marRight w:val="0"/>
      <w:marTop w:val="0"/>
      <w:marBottom w:val="0"/>
      <w:divBdr>
        <w:top w:val="none" w:sz="0" w:space="0" w:color="auto"/>
        <w:left w:val="none" w:sz="0" w:space="0" w:color="auto"/>
        <w:bottom w:val="none" w:sz="0" w:space="0" w:color="auto"/>
        <w:right w:val="none" w:sz="0" w:space="0" w:color="auto"/>
      </w:divBdr>
      <w:divsChild>
        <w:div w:id="1634755574">
          <w:marLeft w:val="0"/>
          <w:marRight w:val="0"/>
          <w:marTop w:val="0"/>
          <w:marBottom w:val="0"/>
          <w:divBdr>
            <w:top w:val="none" w:sz="0" w:space="0" w:color="auto"/>
            <w:left w:val="none" w:sz="0" w:space="0" w:color="auto"/>
            <w:bottom w:val="none" w:sz="0" w:space="0" w:color="auto"/>
            <w:right w:val="none" w:sz="0" w:space="0" w:color="auto"/>
          </w:divBdr>
          <w:divsChild>
            <w:div w:id="11603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8440">
      <w:bodyDiv w:val="1"/>
      <w:marLeft w:val="0"/>
      <w:marRight w:val="0"/>
      <w:marTop w:val="0"/>
      <w:marBottom w:val="0"/>
      <w:divBdr>
        <w:top w:val="none" w:sz="0" w:space="0" w:color="auto"/>
        <w:left w:val="none" w:sz="0" w:space="0" w:color="auto"/>
        <w:bottom w:val="none" w:sz="0" w:space="0" w:color="auto"/>
        <w:right w:val="none" w:sz="0" w:space="0" w:color="auto"/>
      </w:divBdr>
      <w:divsChild>
        <w:div w:id="900212919">
          <w:marLeft w:val="0"/>
          <w:marRight w:val="0"/>
          <w:marTop w:val="0"/>
          <w:marBottom w:val="0"/>
          <w:divBdr>
            <w:top w:val="none" w:sz="0" w:space="0" w:color="auto"/>
            <w:left w:val="none" w:sz="0" w:space="0" w:color="auto"/>
            <w:bottom w:val="none" w:sz="0" w:space="0" w:color="auto"/>
            <w:right w:val="none" w:sz="0" w:space="0" w:color="auto"/>
          </w:divBdr>
          <w:divsChild>
            <w:div w:id="1024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3389">
      <w:bodyDiv w:val="1"/>
      <w:marLeft w:val="0"/>
      <w:marRight w:val="0"/>
      <w:marTop w:val="0"/>
      <w:marBottom w:val="0"/>
      <w:divBdr>
        <w:top w:val="none" w:sz="0" w:space="0" w:color="auto"/>
        <w:left w:val="none" w:sz="0" w:space="0" w:color="auto"/>
        <w:bottom w:val="none" w:sz="0" w:space="0" w:color="auto"/>
        <w:right w:val="none" w:sz="0" w:space="0" w:color="auto"/>
      </w:divBdr>
      <w:divsChild>
        <w:div w:id="961612173">
          <w:marLeft w:val="0"/>
          <w:marRight w:val="0"/>
          <w:marTop w:val="0"/>
          <w:marBottom w:val="0"/>
          <w:divBdr>
            <w:top w:val="none" w:sz="0" w:space="0" w:color="auto"/>
            <w:left w:val="none" w:sz="0" w:space="0" w:color="auto"/>
            <w:bottom w:val="none" w:sz="0" w:space="0" w:color="auto"/>
            <w:right w:val="none" w:sz="0" w:space="0" w:color="auto"/>
          </w:divBdr>
          <w:divsChild>
            <w:div w:id="2930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447EA-F14C-4D60-815F-DD3E90BBE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11</Pages>
  <Words>1637</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Vigeant</dc:creator>
  <cp:keywords/>
  <dc:description/>
  <cp:lastModifiedBy>Dominique Vigeant</cp:lastModifiedBy>
  <cp:revision>22</cp:revision>
  <dcterms:created xsi:type="dcterms:W3CDTF">2022-12-19T16:45:00Z</dcterms:created>
  <dcterms:modified xsi:type="dcterms:W3CDTF">2022-12-21T05:11:00Z</dcterms:modified>
</cp:coreProperties>
</file>