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83F5C"/>
          <w:sz w:val="56"/>
        </w:rPr>
        <w:t>公司内部 ERP 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578"/>
          <w:sz w:val="40"/>
        </w:rPr>
        <w:t>产品蓝图 V1.0 · 查阅版</w:t>
      </w:r>
    </w:p>
    <w:p>
      <w:pPr>
        <w:jc w:val="center"/>
      </w:pPr>
      <w:r>
        <w:rPr>
          <w:rFonts w:ascii="Noto Sans CJK SC" w:hAnsi="Noto Sans CJK SC" w:eastAsia="Noto Sans CJK SC"/>
          <w:b/>
          <w:color w:val="C86B28"/>
          <w:sz w:val="30"/>
        </w:rPr>
        <w:t>核心模型：人 × 货 × 钱 × 事 × 权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面向公司内部手机数码、多门店、多角色业务场景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8"/>
        </w:rPr>
        <w:t>版本日期：2026-08-10</w:t>
      </w:r>
    </w:p>
    <w:p>
      <w:r>
        <w:br w:type="page"/>
      </w:r>
    </w:p>
    <w:p>
      <w:r>
        <w:rPr>
          <w:rFonts w:ascii="Noto Sans CJK SC" w:hAnsi="Noto Sans CJK SC" w:eastAsia="Noto Sans CJK SC"/>
          <w:b/>
          <w:color w:val="183F5C"/>
          <w:sz w:val="44"/>
        </w:rPr>
        <w:t>目录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1. 产品定位与设计原则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2. 总体业务架构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3. 货：商品、库存与调拨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4. 钱：采购、收付款与业务财务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5. 人：员工经营管理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6. 客户与私域资产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7. 事：待办与业务事件中心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8. 权：角色、数据范围与权限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9. 数据接入中心与统一身份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10. 经营报表与老板驾驶舱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11. 核心数据对象与ID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12. V1范围与暂缓项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13. 待确认的关键问题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附录A. 角色权限矩阵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附录B. 业务流程清单</w:t>
      </w:r>
    </w:p>
    <w:p>
      <w:pPr>
        <w:pStyle w:val="TOCLine"/>
      </w:pPr>
      <w:r>
        <w:rPr>
          <w:rFonts w:ascii="Noto Sans CJK SC" w:hAnsi="Noto Sans CJK SC" w:eastAsia="Noto Sans CJK SC"/>
          <w:sz w:val="21"/>
        </w:rPr>
        <w:t>附录C. 完整需求检查清单</w:t>
      </w:r>
    </w:p>
    <w:p>
      <w:r>
        <w:br w:type="page"/>
      </w:r>
    </w:p>
    <w:p>
      <w:pPr>
        <w:pStyle w:val="Heading1"/>
      </w:pPr>
      <w:r>
        <w:t>1. 产品定位与设计原则</w:t>
      </w:r>
    </w:p>
    <w:p>
      <w:r>
        <w:rPr>
          <w:rFonts w:ascii="Noto Sans CJK SC" w:hAnsi="Noto Sans CJK SC" w:eastAsia="Noto Sans CJK SC"/>
        </w:rPr>
        <w:t>这套 ERP 不是通用 SaaS，也不是对“管家婆”的简单复刻。目标是在现有进销存基础上，针对手机数码、多门店、多员工、序列号商品、业务握手确认、自媒体任务、客户经营和私域增长做更完整的公司内部系统。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83F5C"/>
              </w:rPr>
              <w:t>核心模型：</w:t>
            </w:r>
            <w:r>
              <w:rPr>
                <w:rFonts w:ascii="Noto Sans CJK SC" w:hAnsi="Noto Sans CJK SC" w:eastAsia="Noto Sans CJK SC"/>
              </w:rPr>
              <w:t>人 × 货 × 钱 × 事 × 权。人回答谁负责、做了什么、创造了什么结果；货回答什么货、在哪里、归谁、什么状态；钱回答花了多少、收了多少、还有多少未结；事回答业务进行到哪一步；权回答谁能看、谁能操作、谁能确认。</w:t>
            </w:r>
          </w:p>
        </w:tc>
      </w:tr>
    </w:tbl>
    <w:p>
      <w:pPr>
        <w:pStyle w:val="Heading2"/>
      </w:pPr>
      <w:r>
        <w:t>1.1 五个底层连接器</w:t>
      </w:r>
    </w:p>
    <w:p>
      <w:pPr>
        <w:pStyle w:val="ListBullet"/>
      </w:pPr>
      <w:r>
        <w:t>单据：所有库存和资金变化必须有业务凭证。</w:t>
      </w:r>
    </w:p>
    <w:p>
      <w:pPr>
        <w:pStyle w:val="ListBullet"/>
      </w:pPr>
      <w:r>
        <w:t>流程：跨角色业务通过状态流转和握手确认完成。</w:t>
      </w:r>
    </w:p>
    <w:p>
      <w:pPr>
        <w:pStyle w:val="ListBullet"/>
      </w:pPr>
      <w:r>
        <w:t>状态：业务不是“完成/未完成”二选一，而是明确处于哪个阶段。</w:t>
      </w:r>
    </w:p>
    <w:p>
      <w:pPr>
        <w:pStyle w:val="ListBullet"/>
      </w:pPr>
      <w:r>
        <w:t>权限：角色、数据范围、操作权限、审批权限/额度共同决定可见与可操作范围。</w:t>
      </w:r>
    </w:p>
    <w:p>
      <w:pPr>
        <w:pStyle w:val="ListBullet"/>
      </w:pPr>
      <w:r>
        <w:t>日志：关键操作永久留痕，可追溯谁在什么时间把什么数据从什么状态改成什么状态。</w:t>
      </w:r>
    </w:p>
    <w:p>
      <w:pPr>
        <w:pStyle w:val="Heading2"/>
      </w:pPr>
      <w:r>
        <w:t>1.2 已确定的系统原则</w:t>
      </w:r>
    </w:p>
    <w:p>
      <w:pPr>
        <w:pStyle w:val="ListBullet"/>
      </w:pPr>
      <w:r>
        <w:t>单据驱动：库存、资金、责任归属不能凭空变化。</w:t>
      </w:r>
    </w:p>
    <w:p>
      <w:pPr>
        <w:pStyle w:val="ListBullet"/>
      </w:pPr>
      <w:r>
        <w:t>握手流程：重要跨角色业务必须由上下游双方确认后才真正完成。</w:t>
      </w:r>
    </w:p>
    <w:p>
      <w:pPr>
        <w:pStyle w:val="ListBullet"/>
      </w:pPr>
      <w:r>
        <w:t>事实数据优先：API 能获取的数据，以系统同步数据为准，员工不得手填覆盖。</w:t>
      </w:r>
    </w:p>
    <w:p>
      <w:pPr>
        <w:pStyle w:val="ListBullet"/>
      </w:pPr>
      <w:r>
        <w:t>动作与结果并重：不仅考核“做了多少”，还要考核“产生了什么结果”。</w:t>
      </w:r>
    </w:p>
    <w:p>
      <w:pPr>
        <w:pStyle w:val="ListBullet"/>
      </w:pPr>
      <w:r>
        <w:t>责任到人：序列号商品、个人库存、客户、任务都能够明确归属员工。</w:t>
      </w:r>
    </w:p>
    <w:p>
      <w:pPr>
        <w:pStyle w:val="ListBullet"/>
      </w:pPr>
      <w:r>
        <w:t>全流程留痕：重要历史记录不允许普通用户直接删除。</w:t>
      </w:r>
    </w:p>
    <w:p>
      <w:pPr>
        <w:pStyle w:val="ListBullet"/>
      </w:pPr>
      <w:r>
        <w:t>角色化体验：不同岗位登录后看到的首页和功能重点不同，避免所有人面对同一套复杂菜单。</w:t>
      </w:r>
    </w:p>
    <w:p>
      <w:pPr>
        <w:pStyle w:val="ListBullet"/>
      </w:pPr>
      <w:r>
        <w:t>自动汇总：日、周、月报尽可能由系统自动生成，减少微信群报数和 Excel 人工汇总。</w:t>
      </w:r>
    </w:p>
    <w:p>
      <w:pPr>
        <w:pStyle w:val="Heading1"/>
      </w:pPr>
      <w:r>
        <w:t>2. 总体业务架构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维度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回答的问题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主要模块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谁负责、谁干了什么、产生了什么经营结果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档案、考勤、销售、库存、短视频、直播、回访、私域、绩效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货是什么、在哪里、值多少钱、归谁负责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商品、SKU、IMEI/SN、库存、个人库、调拨、库龄、异常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钱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钱从哪里来、花到哪里去、还有多少未结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采购、付款、收款、应收应付、费用、毛利、库存资金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当前有哪些事情需要处理、业务到了哪一步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待办、审批、确认、提醒、异常、业务事件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权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谁能看、谁能操作、谁能审批、多大数据范围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RBAC、数据范围、字段脱敏、审批额度、审计日志</w:t>
            </w:r>
          </w:p>
        </w:tc>
      </w:tr>
    </w:tbl>
    <w:p>
      <w:pPr>
        <w:pStyle w:val="Heading2"/>
      </w:pPr>
      <w:r>
        <w:t>2.1 三个核心闭环</w:t>
      </w:r>
    </w:p>
    <w:p>
      <w:r>
        <w:rPr>
          <w:rFonts w:ascii="Noto Sans CJK SC" w:hAnsi="Noto Sans CJK SC" w:eastAsia="Noto Sans CJK SC"/>
          <w:b/>
          <w:color w:val="245578"/>
        </w:rPr>
        <w:t>商品闭环：</w:t>
      </w:r>
      <w:r>
        <w:rPr>
          <w:rFonts w:ascii="Noto Sans CJK SC" w:hAnsi="Noto Sans CJK SC" w:eastAsia="Noto Sans CJK SC"/>
        </w:rPr>
        <w:t>采购 → 付款 → 到货 → 入库 → 门店库存 → 个人库存 → 调拨 → 销售 → 退货/售后/异常</w:t>
      </w:r>
    </w:p>
    <w:p>
      <w:r>
        <w:rPr>
          <w:rFonts w:ascii="Noto Sans CJK SC" w:hAnsi="Noto Sans CJK SC" w:eastAsia="Noto Sans CJK SC"/>
          <w:b/>
          <w:color w:val="245578"/>
        </w:rPr>
        <w:t>客户闭环：</w:t>
      </w:r>
      <w:r>
        <w:rPr>
          <w:rFonts w:ascii="Noto Sans CJK SC" w:hAnsi="Noto Sans CJK SC" w:eastAsia="Noto Sans CJK SC"/>
        </w:rPr>
        <w:t>内容曝光 → 企业微信 → 小程序会员 → 客户跟进/回访 → 意向 → 到店 → 成交 → 老客户</w:t>
      </w:r>
    </w:p>
    <w:p>
      <w:r>
        <w:rPr>
          <w:rFonts w:ascii="Noto Sans CJK SC" w:hAnsi="Noto Sans CJK SC" w:eastAsia="Noto Sans CJK SC"/>
          <w:b/>
          <w:color w:val="245578"/>
        </w:rPr>
        <w:t>员工闭环：</w:t>
      </w:r>
      <w:r>
        <w:rPr>
          <w:rFonts w:ascii="Noto Sans CJK SC" w:hAnsi="Noto Sans CJK SC" w:eastAsia="Noto Sans CJK SC"/>
        </w:rPr>
        <w:t>上班 → 工作任务 → 视频/直播 → 获客 → 私域 → 回访 → 销售 → 库存责任 → 月度绩效</w:t>
      </w:r>
    </w:p>
    <w:p>
      <w:pPr>
        <w:pStyle w:val="Heading1"/>
      </w:pPr>
      <w:r>
        <w:t>3. 货：商品、库存与调拨</w:t>
      </w:r>
    </w:p>
    <w:p>
      <w:r>
        <w:rPr>
          <w:rFonts w:ascii="Noto Sans CJK SC" w:hAnsi="Noto Sans CJK SC" w:eastAsia="Noto Sans CJK SC"/>
        </w:rPr>
        <w:t>“货”是第一阶段最需要做扎实的核心。目标是拥有管家婆的基础进销存能力，同时在查询速度、序列号追踪、库存状态、个人责任库和调拨握手方面更完善。</w:t>
      </w:r>
    </w:p>
    <w:p>
      <w:pPr>
        <w:pStyle w:val="Heading2"/>
      </w:pPr>
      <w:r>
        <w:t>3.1 商品资料库</w:t>
      </w:r>
    </w:p>
    <w:p>
      <w:pPr>
        <w:pStyle w:val="ListBullet"/>
      </w:pPr>
      <w:r>
        <w:t>品牌、品类、型号、颜色、内存/容量、SKU、商品编码、条码。</w:t>
      </w:r>
    </w:p>
    <w:p>
      <w:pPr>
        <w:pStyle w:val="ListBullet"/>
      </w:pPr>
      <w:r>
        <w:t>IMEI/SN 规则与是否启用序列号管理。</w:t>
      </w:r>
    </w:p>
    <w:p>
      <w:pPr>
        <w:pStyle w:val="ListBullet"/>
      </w:pPr>
      <w:r>
        <w:t>当前采购成本、历史采购成本、参考销售价格。</w:t>
      </w:r>
    </w:p>
    <w:p>
      <w:pPr>
        <w:pStyle w:val="ListBullet"/>
      </w:pPr>
      <w:r>
        <w:t>商品状态：在售、停用、待清理等。</w:t>
      </w:r>
    </w:p>
    <w:p>
      <w:pPr>
        <w:pStyle w:val="Heading2"/>
      </w:pPr>
      <w:r>
        <w:t>3.2 两类库存商品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类型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适用对象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管理方式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序列号商品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手机、平板、手表等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一机一码；以 IMEI/SN 建立单机档案，追踪成本、位置、责任人、状态和完整流转历史。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数量商品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手机壳、数据线、普通配件等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SKU × 仓库 × 数量的普通库存管理。</w:t>
            </w:r>
          </w:p>
        </w:tc>
      </w:tr>
    </w:tbl>
    <w:p>
      <w:pPr>
        <w:pStyle w:val="Heading2"/>
      </w:pPr>
      <w:r>
        <w:t>3.3 序列号商品单机档案</w:t>
      </w:r>
    </w:p>
    <w:p>
      <w:pPr>
        <w:pStyle w:val="ListBullet"/>
      </w:pPr>
      <w:r>
        <w:t>IMEI/SN、商品型号、采购成本、入库时间。</w:t>
      </w:r>
    </w:p>
    <w:p>
      <w:pPr>
        <w:pStyle w:val="ListBullet"/>
      </w:pPr>
      <w:r>
        <w:t>当前公司/门店/仓库/个人库位置。</w:t>
      </w:r>
    </w:p>
    <w:p>
      <w:pPr>
        <w:pStyle w:val="ListBullet"/>
      </w:pPr>
      <w:r>
        <w:t>当前责任人。</w:t>
      </w:r>
    </w:p>
    <w:p>
      <w:pPr>
        <w:pStyle w:val="ListBullet"/>
      </w:pPr>
      <w:r>
        <w:t>当前库存状态。</w:t>
      </w:r>
    </w:p>
    <w:p>
      <w:pPr>
        <w:pStyle w:val="ListBullet"/>
      </w:pPr>
      <w:r>
        <w:t>库龄。</w:t>
      </w:r>
    </w:p>
    <w:p>
      <w:pPr>
        <w:pStyle w:val="ListBullet"/>
      </w:pPr>
      <w:r>
        <w:t>采购来源、历史调拨、历史责任人、销售/退货/售后记录。</w:t>
      </w:r>
    </w:p>
    <w:p>
      <w:pPr>
        <w:pStyle w:val="Heading2"/>
      </w:pPr>
      <w:r>
        <w:t>3.4 库存层级与个人库</w:t>
      </w:r>
    </w:p>
    <w:p>
      <w:r>
        <w:rPr>
          <w:rFonts w:ascii="Noto Sans CJK SC" w:hAnsi="Noto Sans CJK SC" w:eastAsia="Noto Sans CJK SC"/>
        </w:rPr>
        <w:t>库存不能只做到“公司仓库”。至少支持公司 → 门店 → 仓库 → 员工个人库。员工领走商品后，系统应从门店主库转入其个人库，从而做到责任到人。</w:t>
      </w:r>
    </w:p>
    <w:p>
      <w:pPr>
        <w:pStyle w:val="Heading2"/>
      </w:pPr>
      <w:r>
        <w:t>3.5 全局快速查询</w:t>
      </w:r>
    </w:p>
    <w:p>
      <w:r>
        <w:rPr>
          <w:rFonts w:ascii="Noto Sans CJK SC" w:hAnsi="Noto Sans CJK SC" w:eastAsia="Noto Sans CJK SC"/>
        </w:rPr>
        <w:t>顶部全局搜索是高频能力，应支持型号、品牌、颜色、容量、SKU、商品编码、IMEI、SN 等关键词组合搜索。销售接到客户咨询时，不再依赖微信群询问“谁家有货”。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门店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数量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最新成本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库龄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责任人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顺为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按权限展示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6天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张三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米东北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按权限展示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15天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李四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锦程祥瑞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按权限展示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2天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王五</w:t>
            </w:r>
          </w:p>
        </w:tc>
      </w:tr>
    </w:tbl>
    <w:p>
      <w:r>
        <w:rPr>
          <w:rFonts w:ascii="Noto Sans CJK SC" w:hAnsi="Noto Sans CJK SC" w:eastAsia="Noto Sans CJK SC"/>
        </w:rPr>
        <w:t>查询结果必须受权限控制：销售可仅看到“有货/缺货/库存紧张”或数量；店长看本店/授权范围；财务和管理层可看到成本和库存资金。</w:t>
      </w:r>
    </w:p>
    <w:p>
      <w:pPr>
        <w:pStyle w:val="Heading2"/>
      </w:pPr>
      <w:r>
        <w:t>3.6 库存状态</w:t>
      </w:r>
    </w:p>
    <w:p>
      <w:pPr>
        <w:pStyle w:val="ListBullet"/>
      </w:pPr>
      <w:r>
        <w:t>正常库存</w:t>
      </w:r>
    </w:p>
    <w:p>
      <w:pPr>
        <w:pStyle w:val="ListBullet"/>
      </w:pPr>
      <w:r>
        <w:t>锁定库存</w:t>
      </w:r>
    </w:p>
    <w:p>
      <w:pPr>
        <w:pStyle w:val="ListBullet"/>
      </w:pPr>
      <w:r>
        <w:t>在途库存</w:t>
      </w:r>
    </w:p>
    <w:p>
      <w:pPr>
        <w:pStyle w:val="ListBullet"/>
      </w:pPr>
      <w:r>
        <w:t>待确认库存</w:t>
      </w:r>
    </w:p>
    <w:p>
      <w:pPr>
        <w:pStyle w:val="ListBullet"/>
      </w:pPr>
      <w:r>
        <w:t>个人库存</w:t>
      </w:r>
    </w:p>
    <w:p>
      <w:pPr>
        <w:pStyle w:val="ListBullet"/>
      </w:pPr>
      <w:r>
        <w:t>已售库存</w:t>
      </w:r>
    </w:p>
    <w:p>
      <w:pPr>
        <w:pStyle w:val="ListBullet"/>
      </w:pPr>
      <w:r>
        <w:t>售后库存</w:t>
      </w:r>
    </w:p>
    <w:p>
      <w:pPr>
        <w:pStyle w:val="ListBullet"/>
      </w:pPr>
      <w:r>
        <w:t>异常库存</w:t>
      </w:r>
    </w:p>
    <w:p>
      <w:pPr>
        <w:pStyle w:val="Heading2"/>
      </w:pPr>
      <w:r>
        <w:t>3.7 调拨握手流程</w:t>
      </w:r>
    </w:p>
    <w:p>
      <w:r>
        <w:rPr>
          <w:rFonts w:ascii="Noto Sans CJK SC" w:hAnsi="Noto Sans CJK SC" w:eastAsia="Noto Sans CJK SC"/>
        </w:rPr>
        <w:t>调拨不能由一个操作直接完成双方库存变化。建议标准状态：调拨申请 → 发出方确认 → 商品锁定 → 出库 → 在途 → 接收方扫码/确认 → 入库 → 完成。接收方未确认前，目标门店不能增加正常库存。</w:t>
      </w:r>
    </w:p>
    <w:p>
      <w:pPr>
        <w:pStyle w:val="Heading2"/>
      </w:pPr>
      <w:r>
        <w:t>3.8 调拨异常</w:t>
      </w:r>
    </w:p>
    <w:p>
      <w:pPr>
        <w:pStyle w:val="ListBullet"/>
      </w:pPr>
      <w:r>
        <w:t>拒绝接收</w:t>
      </w:r>
    </w:p>
    <w:p>
      <w:pPr>
        <w:pStyle w:val="ListBullet"/>
      </w:pPr>
      <w:r>
        <w:t>取消调拨</w:t>
      </w:r>
    </w:p>
    <w:p>
      <w:pPr>
        <w:pStyle w:val="ListBullet"/>
      </w:pPr>
      <w:r>
        <w:t>部分收货</w:t>
      </w:r>
    </w:p>
    <w:p>
      <w:pPr>
        <w:pStyle w:val="ListBullet"/>
      </w:pPr>
      <w:r>
        <w:t>少货</w:t>
      </w:r>
    </w:p>
    <w:p>
      <w:pPr>
        <w:pStyle w:val="ListBullet"/>
      </w:pPr>
      <w:r>
        <w:t>发错型号</w:t>
      </w:r>
    </w:p>
    <w:p>
      <w:pPr>
        <w:pStyle w:val="ListBullet"/>
      </w:pPr>
      <w:r>
        <w:t>IMEI/SN 不符或串号</w:t>
      </w:r>
    </w:p>
    <w:p>
      <w:pPr>
        <w:pStyle w:val="ListBullet"/>
      </w:pPr>
      <w:r>
        <w:t>货物损坏</w:t>
      </w:r>
    </w:p>
    <w:p>
      <w:pPr>
        <w:pStyle w:val="ListBullet"/>
      </w:pPr>
      <w:r>
        <w:t>其他异常备注与处理记录</w:t>
      </w:r>
    </w:p>
    <w:p>
      <w:pPr>
        <w:pStyle w:val="Heading2"/>
      </w:pPr>
      <w:r>
        <w:t>3.9 库存变化必须对应单据</w:t>
      </w:r>
    </w:p>
    <w:p>
      <w:pPr>
        <w:pStyle w:val="ListBullet"/>
      </w:pPr>
      <w:r>
        <w:t>销售单</w:t>
      </w:r>
    </w:p>
    <w:p>
      <w:pPr>
        <w:pStyle w:val="ListBullet"/>
      </w:pPr>
      <w:r>
        <w:t>调拨单</w:t>
      </w:r>
    </w:p>
    <w:p>
      <w:pPr>
        <w:pStyle w:val="ListBullet"/>
      </w:pPr>
      <w:r>
        <w:t>退货单</w:t>
      </w:r>
    </w:p>
    <w:p>
      <w:pPr>
        <w:pStyle w:val="ListBullet"/>
      </w:pPr>
      <w:r>
        <w:t>盘盈/盘亏单</w:t>
      </w:r>
    </w:p>
    <w:p>
      <w:pPr>
        <w:pStyle w:val="ListBullet"/>
      </w:pPr>
      <w:r>
        <w:t>报损单</w:t>
      </w:r>
    </w:p>
    <w:p>
      <w:pPr>
        <w:pStyle w:val="ListBullet"/>
      </w:pPr>
      <w:r>
        <w:t>借出/归还单</w:t>
      </w:r>
    </w:p>
    <w:p>
      <w:pPr>
        <w:pStyle w:val="ListBullet"/>
      </w:pPr>
      <w:r>
        <w:t>采购入库单</w:t>
      </w:r>
    </w:p>
    <w:p>
      <w:pPr>
        <w:pStyle w:val="ListBullet"/>
      </w:pPr>
      <w:r>
        <w:t>售后出入库单（后续扩展）</w:t>
      </w:r>
    </w:p>
    <w:p>
      <w:pPr>
        <w:pStyle w:val="Heading1"/>
      </w:pPr>
      <w:r>
        <w:t>4. 钱：采购、收付款与业务财务</w:t>
      </w:r>
    </w:p>
    <w:p>
      <w:r>
        <w:rPr>
          <w:rFonts w:ascii="Noto Sans CJK SC" w:hAnsi="Noto Sans CJK SC" w:eastAsia="Noto Sans CJK SC"/>
        </w:rPr>
        <w:t>第一阶段定位为“业务资金 ERP”，优先解决每天真实经营问题，不急于替代金蝶/用友的完整会计总账体系。</w:t>
      </w:r>
    </w:p>
    <w:p>
      <w:pPr>
        <w:pStyle w:val="Heading2"/>
      </w:pPr>
      <w:r>
        <w:t>4.1 业务财务要回答的问题</w:t>
      </w:r>
    </w:p>
    <w:p>
      <w:pPr>
        <w:pStyle w:val="ListBullet"/>
      </w:pPr>
      <w:r>
        <w:t>今天花了多少钱、花到哪里。</w:t>
      </w:r>
    </w:p>
    <w:p>
      <w:pPr>
        <w:pStyle w:val="ListBullet"/>
      </w:pPr>
      <w:r>
        <w:t>今天收了多少钱、来自什么业务。</w:t>
      </w:r>
    </w:p>
    <w:p>
      <w:pPr>
        <w:pStyle w:val="ListBullet"/>
      </w:pPr>
      <w:r>
        <w:t>采购了什么、付给谁、实际到货多少。</w:t>
      </w:r>
    </w:p>
    <w:p>
      <w:pPr>
        <w:pStyle w:val="ListBullet"/>
      </w:pPr>
      <w:r>
        <w:t>还有多少应收、应付。</w:t>
      </w:r>
    </w:p>
    <w:p>
      <w:pPr>
        <w:pStyle w:val="ListBullet"/>
      </w:pPr>
      <w:r>
        <w:t>今天销售额与毛利是多少。</w:t>
      </w:r>
    </w:p>
    <w:p>
      <w:pPr>
        <w:pStyle w:val="ListBullet"/>
      </w:pPr>
      <w:r>
        <w:t>当前有多少钱被库存占用，哪些货占用时间过长。</w:t>
      </w:r>
    </w:p>
    <w:p>
      <w:pPr>
        <w:pStyle w:val="Heading2"/>
      </w:pPr>
      <w:r>
        <w:t>4.2 采购清单/采购单</w:t>
      </w:r>
    </w:p>
    <w:p>
      <w:r>
        <w:rPr>
          <w:rFonts w:ascii="Noto Sans CJK SC" w:hAnsi="Noto Sans CJK SC" w:eastAsia="Noto Sans CJK SC"/>
        </w:rPr>
        <w:t>采购人员创建采购清单，记录商品、规格、数量、采购单价、金额、供应商等，系统自动计算预计采购金额。</w:t>
      </w:r>
    </w:p>
    <w:p>
      <w:pPr>
        <w:pStyle w:val="Heading2"/>
      </w:pPr>
      <w:r>
        <w:t>4.3 采购状态</w:t>
      </w:r>
    </w:p>
    <w:p>
      <w:r>
        <w:rPr>
          <w:rFonts w:ascii="Noto Sans CJK SC" w:hAnsi="Noto Sans CJK SC" w:eastAsia="Noto Sans CJK SC"/>
        </w:rPr>
        <w:t>建议状态：草稿 → 待审批 → 待付款 → 部分付款/已付款 → 待到货 → 部分到货 → 全部到货 → 完成。具体审批层级和额度可按公司规则配置。</w:t>
      </w:r>
    </w:p>
    <w:p>
      <w:pPr>
        <w:pStyle w:val="Heading2"/>
      </w:pPr>
      <w:r>
        <w:t>4.4 财务付款记录</w:t>
      </w:r>
    </w:p>
    <w:p>
      <w:pPr>
        <w:pStyle w:val="ListBullet"/>
      </w:pPr>
      <w:r>
        <w:t>是否付款、付款金额。</w:t>
      </w:r>
    </w:p>
    <w:p>
      <w:pPr>
        <w:pStyle w:val="ListBullet"/>
      </w:pPr>
      <w:r>
        <w:t>付款时间、付款方式。</w:t>
      </w:r>
    </w:p>
    <w:p>
      <w:pPr>
        <w:pStyle w:val="ListBullet"/>
      </w:pPr>
      <w:r>
        <w:t>支付给谁/供应商。</w:t>
      </w:r>
    </w:p>
    <w:p>
      <w:pPr>
        <w:pStyle w:val="ListBullet"/>
      </w:pPr>
      <w:r>
        <w:t>对应采购单。</w:t>
      </w:r>
    </w:p>
    <w:p>
      <w:pPr>
        <w:pStyle w:val="ListBullet"/>
      </w:pPr>
      <w:r>
        <w:t>部分付款与多次付款记录。</w:t>
      </w:r>
    </w:p>
    <w:p>
      <w:pPr>
        <w:pStyle w:val="Heading2"/>
      </w:pPr>
      <w:r>
        <w:t>4.5 财务与库管的到货握手</w:t>
      </w:r>
    </w:p>
    <w:p>
      <w:r>
        <w:rPr>
          <w:rFonts w:ascii="Noto Sans CJK SC" w:hAnsi="Noto Sans CJK SC" w:eastAsia="Noto Sans CJK SC"/>
        </w:rPr>
        <w:t>财务确认的是“钱已付”，库管确认的是“实物已到”。例如采购 10 台、已付款 10 台，但库管只扫到 8 个 IMEI，则采购单状态必须是“部分到货”，并自动显示未到 2 台及对应金额差异。</w:t>
      </w:r>
    </w:p>
    <w:p>
      <w:pPr>
        <w:pStyle w:val="Heading2"/>
      </w:pPr>
      <w:r>
        <w:t>4.6 收入、支出与经营资金</w:t>
      </w:r>
    </w:p>
    <w:p>
      <w:pPr>
        <w:pStyle w:val="ListBullet"/>
      </w:pPr>
      <w:r>
        <w:t>销售收入</w:t>
      </w:r>
    </w:p>
    <w:p>
      <w:pPr>
        <w:pStyle w:val="ListBullet"/>
      </w:pPr>
      <w:r>
        <w:t>采购支出</w:t>
      </w:r>
    </w:p>
    <w:p>
      <w:pPr>
        <w:pStyle w:val="ListBullet"/>
      </w:pPr>
      <w:r>
        <w:t>其他费用支出</w:t>
      </w:r>
    </w:p>
    <w:p>
      <w:pPr>
        <w:pStyle w:val="ListBullet"/>
      </w:pPr>
      <w:r>
        <w:t>退款</w:t>
      </w:r>
    </w:p>
    <w:p>
      <w:pPr>
        <w:pStyle w:val="ListBullet"/>
      </w:pPr>
      <w:r>
        <w:t>应收</w:t>
      </w:r>
    </w:p>
    <w:p>
      <w:pPr>
        <w:pStyle w:val="ListBullet"/>
      </w:pPr>
      <w:r>
        <w:t>应付</w:t>
      </w:r>
    </w:p>
    <w:p>
      <w:pPr>
        <w:pStyle w:val="ListBullet"/>
      </w:pPr>
      <w:r>
        <w:t>已付款未到货金额</w:t>
      </w:r>
    </w:p>
    <w:p>
      <w:pPr>
        <w:pStyle w:val="ListBullet"/>
      </w:pPr>
      <w:r>
        <w:t>库存资金占用</w:t>
      </w:r>
    </w:p>
    <w:p>
      <w:pPr>
        <w:pStyle w:val="ListBullet"/>
      </w:pPr>
      <w:r>
        <w:t>毛利与利润类经营指标（按权限展示）</w:t>
      </w:r>
    </w:p>
    <w:p>
      <w:pPr>
        <w:pStyle w:val="Heading2"/>
      </w:pPr>
      <w:r>
        <w:t>4.7 库存资金分析</w:t>
      </w:r>
    </w:p>
    <w:p>
      <w:r>
        <w:rPr>
          <w:rFonts w:ascii="Noto Sans CJK SC" w:hAnsi="Noto Sans CJK SC" w:eastAsia="Noto Sans CJK SC"/>
        </w:rPr>
        <w:t>管理层应能实时看到当前库存数量、库存总成本、今日采购、今日销售、今日毛利，以及 30/60/90 天以上库龄库存的金额，从“有多少货”进一步看到“多少钱被哪些货压住”。</w:t>
      </w:r>
    </w:p>
    <w:p>
      <w:pPr>
        <w:pStyle w:val="Heading1"/>
      </w:pPr>
      <w:r>
        <w:t>5. 人：员工经营管理</w:t>
      </w:r>
    </w:p>
    <w:p>
      <w:r>
        <w:rPr>
          <w:rFonts w:ascii="Noto Sans CJK SC" w:hAnsi="Noto Sans CJK SC" w:eastAsia="Noto Sans CJK SC"/>
        </w:rPr>
        <w:t>“人”不是普通人事 OA，而是员工经营管理中心。最终定义为：身份权限 + 考勤 + 销售 + 个人库存 + 短视频 + 直播 + 客户回访 + 企业微信 + 小程序会员 + 绩效。</w:t>
      </w:r>
    </w:p>
    <w:p>
      <w:pPr>
        <w:pStyle w:val="Heading2"/>
      </w:pPr>
      <w:r>
        <w:t>5.1 员工基础档案</w:t>
      </w:r>
    </w:p>
    <w:p>
      <w:pPr>
        <w:pStyle w:val="ListBullet"/>
      </w:pPr>
      <w:r>
        <w:t>姓名、手机、工号、门店、部门、岗位、上级。</w:t>
      </w:r>
    </w:p>
    <w:p>
      <w:pPr>
        <w:pStyle w:val="ListBullet"/>
      </w:pPr>
      <w:r>
        <w:t>入职时间、在职/离职状态。</w:t>
      </w:r>
    </w:p>
    <w:p>
      <w:pPr>
        <w:pStyle w:val="ListBullet"/>
      </w:pPr>
      <w:r>
        <w:t>ERP 账号、角色、权限。</w:t>
      </w:r>
    </w:p>
    <w:p>
      <w:pPr>
        <w:pStyle w:val="ListBullet"/>
      </w:pPr>
      <w:r>
        <w:t>外部平台身份映射（企业微信、短视频账号、小程序推广员、直播账号等）。</w:t>
      </w:r>
    </w:p>
    <w:p>
      <w:pPr>
        <w:pStyle w:val="Heading2"/>
      </w:pPr>
      <w:r>
        <w:t>5.2 考勤</w:t>
      </w:r>
    </w:p>
    <w:p>
      <w:pPr>
        <w:pStyle w:val="ListBullet"/>
      </w:pPr>
      <w:r>
        <w:t>今日考勤</w:t>
      </w:r>
    </w:p>
    <w:p>
      <w:pPr>
        <w:pStyle w:val="ListBullet"/>
      </w:pPr>
      <w:r>
        <w:t>月度出勤</w:t>
      </w:r>
    </w:p>
    <w:p>
      <w:pPr>
        <w:pStyle w:val="ListBullet"/>
      </w:pPr>
      <w:r>
        <w:t>迟到</w:t>
      </w:r>
    </w:p>
    <w:p>
      <w:pPr>
        <w:pStyle w:val="ListBullet"/>
      </w:pPr>
      <w:r>
        <w:t>早退</w:t>
      </w:r>
    </w:p>
    <w:p>
      <w:pPr>
        <w:pStyle w:val="ListBullet"/>
      </w:pPr>
      <w:r>
        <w:t>缺勤</w:t>
      </w:r>
    </w:p>
    <w:p>
      <w:pPr>
        <w:pStyle w:val="ListBullet"/>
      </w:pPr>
      <w:r>
        <w:t>请假/异常记录</w:t>
      </w:r>
    </w:p>
    <w:p>
      <w:r>
        <w:rPr>
          <w:rFonts w:ascii="Noto Sans CJK SC" w:hAnsi="Noto Sans CJK SC" w:eastAsia="Noto Sans CJK SC"/>
        </w:rPr>
        <w:t>员工看本人；店长看本店；人事按授权范围管理。</w:t>
      </w:r>
    </w:p>
    <w:p>
      <w:pPr>
        <w:pStyle w:val="Heading2"/>
      </w:pPr>
      <w:r>
        <w:t>5.3 销售业绩</w:t>
      </w:r>
    </w:p>
    <w:p>
      <w:r>
        <w:rPr>
          <w:rFonts w:ascii="Noto Sans CJK SC" w:hAnsi="Noto Sans CJK SC" w:eastAsia="Noto Sans CJK SC"/>
        </w:rPr>
        <w:t>销售数据必须来自真实销售业务。系统自动汇总每日、每周、每月的销量、销售额、毛利、目标完成率和排名。</w:t>
      </w:r>
    </w:p>
    <w:p>
      <w:pPr>
        <w:pStyle w:val="Heading2"/>
      </w:pPr>
      <w:r>
        <w:t>5.4 个人库存</w:t>
      </w:r>
    </w:p>
    <w:p>
      <w:r>
        <w:rPr>
          <w:rFonts w:ascii="Noto Sans CJK SC" w:hAnsi="Noto Sans CJK SC" w:eastAsia="Noto Sans CJK SC"/>
        </w:rPr>
        <w:t>员工可查看自己名下的库存、IMEI/SN、库龄、来源、领取时间、待接收调拨、待交接和库存异常。个人库存本质上是“责任库存”。</w:t>
      </w:r>
    </w:p>
    <w:p>
      <w:pPr>
        <w:pStyle w:val="Heading2"/>
      </w:pPr>
      <w:r>
        <w:t>5.5 短视频月度任务</w:t>
      </w:r>
    </w:p>
    <w:p>
      <w:r>
        <w:rPr>
          <w:rFonts w:ascii="Noto Sans CJK SC" w:hAnsi="Noto Sans CJK SC" w:eastAsia="Noto Sans CJK SC"/>
        </w:rPr>
        <w:t>短视频拍摄/发布是销售人员除销售业绩之外的月度必做任务。运营可为每位员工设置月度目标，例如 8 条。每条内容具备：待拍摄 → 已拍摄 → 待审核 → 已发布 → 数据回收。</w:t>
      </w:r>
    </w:p>
    <w:p>
      <w:pPr>
        <w:pStyle w:val="Heading2"/>
      </w:pPr>
      <w:r>
        <w:t>5.6 短视频 API 自动同步</w:t>
      </w:r>
    </w:p>
    <w:p>
      <w:pPr>
        <w:pStyle w:val="ListBullet"/>
      </w:pPr>
      <w:r>
        <w:t>员工/账号</w:t>
      </w:r>
    </w:p>
    <w:p>
      <w:pPr>
        <w:pStyle w:val="ListBullet"/>
      </w:pPr>
      <w:r>
        <w:t>作品 ID</w:t>
      </w:r>
    </w:p>
    <w:p>
      <w:pPr>
        <w:pStyle w:val="ListBullet"/>
      </w:pPr>
      <w:r>
        <w:t>发布日期与时间</w:t>
      </w:r>
    </w:p>
    <w:p>
      <w:pPr>
        <w:pStyle w:val="ListBullet"/>
      </w:pPr>
      <w:r>
        <w:t>视频链接</w:t>
      </w:r>
    </w:p>
    <w:p>
      <w:pPr>
        <w:pStyle w:val="ListBullet"/>
      </w:pPr>
      <w:r>
        <w:t>播放量</w:t>
      </w:r>
    </w:p>
    <w:p>
      <w:pPr>
        <w:pStyle w:val="ListBullet"/>
      </w:pPr>
      <w:r>
        <w:t>点赞</w:t>
      </w:r>
    </w:p>
    <w:p>
      <w:pPr>
        <w:pStyle w:val="ListBullet"/>
      </w:pPr>
      <w:r>
        <w:t>评论</w:t>
      </w:r>
    </w:p>
    <w:p>
      <w:pPr>
        <w:pStyle w:val="ListBullet"/>
      </w:pPr>
      <w:r>
        <w:t>收藏</w:t>
      </w:r>
    </w:p>
    <w:p>
      <w:pPr>
        <w:pStyle w:val="ListBullet"/>
      </w:pPr>
      <w:r>
        <w:t>分享</w:t>
      </w:r>
    </w:p>
    <w:p>
      <w:pPr>
        <w:pStyle w:val="ListBullet"/>
      </w:pPr>
      <w:r>
        <w:t>平台可提供的其他指标</w:t>
      </w:r>
    </w:p>
    <w:p>
      <w:r>
        <w:rPr>
          <w:rFonts w:ascii="Noto Sans CJK SC" w:hAnsi="Noto Sans CJK SC" w:eastAsia="Noto Sans CJK SC"/>
        </w:rPr>
        <w:t>API 能获取的数据不允许员工手动填报或覆盖。</w:t>
      </w:r>
    </w:p>
    <w:p>
      <w:pPr>
        <w:pStyle w:val="Heading2"/>
      </w:pPr>
      <w:r>
        <w:t>5.7 视频动作指标与结果指标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动作指标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结果指标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拍摄数量、审核数量、发布数量、任务完成率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总播放、平均播放、咨询/线索、新增企微、新增会员、到店、成交、销售额</w:t>
            </w:r>
          </w:p>
        </w:tc>
      </w:tr>
    </w:tbl>
    <w:p>
      <w:pPr>
        <w:pStyle w:val="Heading2"/>
      </w:pPr>
      <w:r>
        <w:t>5.8 直播任务</w:t>
      </w:r>
    </w:p>
    <w:p>
      <w:r>
        <w:rPr>
          <w:rFonts w:ascii="Noto Sans CJK SC" w:hAnsi="Noto Sans CJK SC" w:eastAsia="Noto Sans CJK SC"/>
        </w:rPr>
        <w:t>直播同样纳入销售人员月度经营任务。记录/同步日期、账号、参与员工、开播时间、下播时间、有效时长、场观、咨询、新增企微、新增会员、到店、成交、销售额等。未来如果直播平台有 API，也优先自动同步。</w:t>
      </w:r>
    </w:p>
    <w:p>
      <w:pPr>
        <w:pStyle w:val="Heading2"/>
      </w:pPr>
      <w:r>
        <w:t>5.9 老客户回访</w:t>
      </w:r>
    </w:p>
    <w:p>
      <w:r>
        <w:rPr>
          <w:rFonts w:ascii="Noto Sans CJK SC" w:hAnsi="Noto Sans CJK SC" w:eastAsia="Noto Sans CJK SC"/>
        </w:rPr>
        <w:t>不能再以微信群“今天联系了 10 位老客户”的口头报数作为依据。每次有效回访必须关联一个真实 Customer ID，并记录员工、时间、方式、结果、意向、备注和下一次跟进日期。</w:t>
      </w:r>
    </w:p>
    <w:p>
      <w:pPr>
        <w:pStyle w:val="Heading2"/>
      </w:pPr>
      <w:r>
        <w:t>5.10 标准回访结果</w:t>
      </w:r>
    </w:p>
    <w:p>
      <w:pPr>
        <w:pStyle w:val="ListBullet"/>
      </w:pPr>
      <w:r>
        <w:t>无需求</w:t>
      </w:r>
    </w:p>
    <w:p>
      <w:pPr>
        <w:pStyle w:val="ListBullet"/>
      </w:pPr>
      <w:r>
        <w:t>有意向</w:t>
      </w:r>
    </w:p>
    <w:p>
      <w:pPr>
        <w:pStyle w:val="ListBullet"/>
      </w:pPr>
      <w:r>
        <w:t>待报价</w:t>
      </w:r>
    </w:p>
    <w:p>
      <w:pPr>
        <w:pStyle w:val="ListBullet"/>
      </w:pPr>
      <w:r>
        <w:t>待到店</w:t>
      </w:r>
    </w:p>
    <w:p>
      <w:pPr>
        <w:pStyle w:val="ListBullet"/>
      </w:pPr>
      <w:r>
        <w:t>已成交</w:t>
      </w:r>
    </w:p>
    <w:p>
      <w:pPr>
        <w:pStyle w:val="ListBullet"/>
      </w:pPr>
      <w:r>
        <w:t>拒绝联系</w:t>
      </w:r>
    </w:p>
    <w:p>
      <w:pPr>
        <w:pStyle w:val="ListBullet"/>
      </w:pPr>
      <w:r>
        <w:t>号码无效</w:t>
      </w:r>
    </w:p>
    <w:p>
      <w:pPr>
        <w:pStyle w:val="ListBullet"/>
      </w:pPr>
      <w:r>
        <w:t>下次跟进</w:t>
      </w:r>
    </w:p>
    <w:p>
      <w:r>
        <w:rPr>
          <w:rFonts w:ascii="Noto Sans CJK SC" w:hAnsi="Noto Sans CJK SC" w:eastAsia="Noto Sans CJK SC"/>
        </w:rPr>
        <w:t>选择“有意向”时建议要求补充意向商品、预计购买时间和下次联系日期。</w:t>
      </w:r>
    </w:p>
    <w:p>
      <w:pPr>
        <w:pStyle w:val="Heading2"/>
      </w:pPr>
      <w:r>
        <w:t>5.11 防刷回访</w:t>
      </w:r>
    </w:p>
    <w:p>
      <w:r>
        <w:rPr>
          <w:rFonts w:ascii="Noto Sans CJK SC" w:hAnsi="Noto Sans CJK SC" w:eastAsia="Noto Sans CJK SC"/>
        </w:rPr>
        <w:t>同一天对同一客户多次操作可以保留行为日志，但“有效回访人数”只计 1 人。有效回访应至少具备真实客户、员工、时间、结果和业务记录。</w:t>
      </w:r>
    </w:p>
    <w:p>
      <w:pPr>
        <w:pStyle w:val="Heading2"/>
      </w:pPr>
      <w:r>
        <w:t>5.12 客户跟进提醒</w:t>
      </w:r>
    </w:p>
    <w:p>
      <w:r>
        <w:rPr>
          <w:rFonts w:ascii="Noto Sans CJK SC" w:hAnsi="Noto Sans CJK SC" w:eastAsia="Noto Sans CJK SC"/>
        </w:rPr>
        <w:t>例如客户计划 11 月换机，员工设置 11 月 1 日再次联系，到期自动进入“我的待办”。客户不再只存在员工脑子或微信群里。</w:t>
      </w:r>
    </w:p>
    <w:p>
      <w:pPr>
        <w:pStyle w:val="Heading2"/>
      </w:pPr>
      <w:r>
        <w:t>5.13 员工 360°经营档案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模块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典型指标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销售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销量、销售额、毛利、目标完成率、排名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内容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任务数、发布数、播放、获客、成交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直播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场次、时长、咨询、获客、到店、成交、销售额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客户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回访、有效沟通、意向、到店、成交、老客销售额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私域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企微新增、会员新增、私域成交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工作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出勤、迟到、个人库存、待办/异常</w:t>
            </w:r>
          </w:p>
        </w:tc>
      </w:tr>
    </w:tbl>
    <w:p>
      <w:pPr>
        <w:pStyle w:val="Heading2"/>
      </w:pPr>
      <w:r>
        <w:t>5.14 绩效的双层指标</w:t>
      </w:r>
    </w:p>
    <w:p>
      <w:r>
        <w:rPr>
          <w:rFonts w:ascii="Noto Sans CJK SC" w:hAnsi="Noto Sans CJK SC" w:eastAsia="Noto Sans CJK SC"/>
        </w:rPr>
        <w:t>动作指标回答“有没有干活”：出勤、视频数量、直播时长、回访人数、企微新增、会员新增。结果指标回答“干完有没有结果”：销售额、毛利、视频获客、直播获客、老客成交、回访转化率、企微转化率、会员成交率、老客复购率。两者必须同时存在。</w:t>
      </w:r>
    </w:p>
    <w:p>
      <w:pPr>
        <w:pStyle w:val="Heading1"/>
      </w:pPr>
      <w:r>
        <w:t>6. 客户与私域资产</w:t>
      </w:r>
    </w:p>
    <w:p>
      <w:pPr>
        <w:pStyle w:val="Heading2"/>
      </w:pPr>
      <w:r>
        <w:t>6.1 统一客户主档 Customer ID</w:t>
      </w:r>
    </w:p>
    <w:p>
      <w:r>
        <w:rPr>
          <w:rFonts w:ascii="Noto Sans CJK SC" w:hAnsi="Noto Sans CJK SC" w:eastAsia="Noto Sans CJK SC"/>
        </w:rPr>
        <w:t>企业微信客户、小程序会员、ERP 客户、老客名单不能各自孤立。ERP 建立统一 Customer ID，并把不同平台身份映射到同一个客户。</w:t>
      </w:r>
    </w:p>
    <w:p>
      <w:pPr>
        <w:pStyle w:val="ListBullet"/>
      </w:pPr>
      <w:r>
        <w:t>customer_id</w:t>
      </w:r>
    </w:p>
    <w:p>
      <w:pPr>
        <w:pStyle w:val="ListBullet"/>
      </w:pPr>
      <w:r>
        <w:t>手机号（如业务允许）</w:t>
      </w:r>
    </w:p>
    <w:p>
      <w:pPr>
        <w:pStyle w:val="ListBullet"/>
      </w:pPr>
      <w:r>
        <w:t>企业微信 external_userid</w:t>
      </w:r>
    </w:p>
    <w:p>
      <w:pPr>
        <w:pStyle w:val="ListBullet"/>
      </w:pPr>
      <w:r>
        <w:t>小程序 member_id / OpenID / UnionID（按实际合规和可获取能力）</w:t>
      </w:r>
    </w:p>
    <w:p>
      <w:pPr>
        <w:pStyle w:val="ListBullet"/>
      </w:pPr>
      <w:r>
        <w:t>所属门店</w:t>
      </w:r>
    </w:p>
    <w:p>
      <w:pPr>
        <w:pStyle w:val="ListBullet"/>
      </w:pPr>
      <w:r>
        <w:t>所属销售</w:t>
      </w:r>
    </w:p>
    <w:p>
      <w:pPr>
        <w:pStyle w:val="ListBullet"/>
      </w:pPr>
      <w:r>
        <w:t>来源渠道</w:t>
      </w:r>
    </w:p>
    <w:p>
      <w:pPr>
        <w:pStyle w:val="Heading2"/>
      </w:pPr>
      <w:r>
        <w:t>6.2 客户完整档案</w:t>
      </w:r>
    </w:p>
    <w:p>
      <w:pPr>
        <w:pStyle w:val="ListBullet"/>
      </w:pPr>
      <w:r>
        <w:t>基础资料</w:t>
      </w:r>
    </w:p>
    <w:p>
      <w:pPr>
        <w:pStyle w:val="ListBullet"/>
      </w:pPr>
      <w:r>
        <w:t>所属销售/门店</w:t>
      </w:r>
    </w:p>
    <w:p>
      <w:pPr>
        <w:pStyle w:val="ListBullet"/>
      </w:pPr>
      <w:r>
        <w:t>首次接触来源和时间</w:t>
      </w:r>
    </w:p>
    <w:p>
      <w:pPr>
        <w:pStyle w:val="ListBullet"/>
      </w:pPr>
      <w:r>
        <w:t>企业微信关系</w:t>
      </w:r>
    </w:p>
    <w:p>
      <w:pPr>
        <w:pStyle w:val="ListBullet"/>
      </w:pPr>
      <w:r>
        <w:t>小程序会员关系</w:t>
      </w:r>
    </w:p>
    <w:p>
      <w:pPr>
        <w:pStyle w:val="ListBullet"/>
      </w:pPr>
      <w:r>
        <w:t>历史购买与累计消费</w:t>
      </w:r>
    </w:p>
    <w:p>
      <w:pPr>
        <w:pStyle w:val="ListBullet"/>
      </w:pPr>
      <w:r>
        <w:t>最近购买</w:t>
      </w:r>
    </w:p>
    <w:p>
      <w:pPr>
        <w:pStyle w:val="ListBullet"/>
      </w:pPr>
      <w:r>
        <w:t>回访记录</w:t>
      </w:r>
    </w:p>
    <w:p>
      <w:pPr>
        <w:pStyle w:val="ListBullet"/>
      </w:pPr>
      <w:r>
        <w:t>当前意向</w:t>
      </w:r>
    </w:p>
    <w:p>
      <w:pPr>
        <w:pStyle w:val="ListBullet"/>
      </w:pPr>
      <w:r>
        <w:t>下一次联系</w:t>
      </w:r>
    </w:p>
    <w:p>
      <w:pPr>
        <w:pStyle w:val="ListBullet"/>
      </w:pPr>
      <w:r>
        <w:t>售后记录</w:t>
      </w:r>
    </w:p>
    <w:p>
      <w:pPr>
        <w:pStyle w:val="ListBullet"/>
      </w:pPr>
      <w:r>
        <w:t>最近活跃</w:t>
      </w:r>
    </w:p>
    <w:p>
      <w:pPr>
        <w:pStyle w:val="Heading2"/>
      </w:pPr>
      <w:r>
        <w:t>6.3 企业微信 API</w:t>
      </w:r>
    </w:p>
    <w:p>
      <w:r>
        <w:rPr>
          <w:rFonts w:ascii="Noto Sans CJK SC" w:hAnsi="Noto Sans CJK SC" w:eastAsia="Noto Sans CJK SC"/>
        </w:rPr>
        <w:t>将通过 API 自动同步可获取的客户 ID、所属员工、添加时间、添加来源、标签、关系状态、新增、删除/流失、当前客户总量等。最终字段以实际 API 能力为准。</w:t>
      </w:r>
    </w:p>
    <w:p>
      <w:pPr>
        <w:pStyle w:val="Heading2"/>
      </w:pPr>
      <w:r>
        <w:t>6.4 企业微信员工指标</w:t>
      </w:r>
    </w:p>
    <w:p>
      <w:r>
        <w:rPr>
          <w:rFonts w:ascii="Noto Sans CJK SC" w:hAnsi="Noto Sans CJK SC" w:eastAsia="Noto Sans CJK SC"/>
        </w:rPr>
        <w:t>自动统计今日/本周/本月新增和累计客户，并进一步关联有效客户、意向、到店、成交和成交金额。不能只考核“加了多少人”。</w:t>
      </w:r>
    </w:p>
    <w:p>
      <w:pPr>
        <w:pStyle w:val="Heading2"/>
      </w:pPr>
      <w:r>
        <w:t>6.5 小程序会员 API</w:t>
      </w:r>
    </w:p>
    <w:p>
      <w:r>
        <w:rPr>
          <w:rFonts w:ascii="Noto Sans CJK SC" w:hAnsi="Noto Sans CJK SC" w:eastAsia="Noto Sans CJK SC"/>
        </w:rPr>
        <w:t>将通过 API 同步 member_id、注册时间、来源员工、来源门店、来源渠道、会员状态及后续消费行为。建议为员工配置专属二维码/邀请码，实现会员自动归属。</w:t>
      </w:r>
    </w:p>
    <w:p>
      <w:pPr>
        <w:pStyle w:val="Heading2"/>
      </w:pPr>
      <w:r>
        <w:t>6.6 小程序会员员工指标</w:t>
      </w:r>
    </w:p>
    <w:p>
      <w:r>
        <w:rPr>
          <w:rFonts w:ascii="Noto Sans CJK SC" w:hAnsi="Noto Sans CJK SC" w:eastAsia="Noto Sans CJK SC"/>
        </w:rPr>
        <w:t>从“新增会员数”继续追踪活跃会员、消费会员、成交人数和会员成交金额。</w:t>
      </w:r>
    </w:p>
    <w:p>
      <w:pPr>
        <w:pStyle w:val="Heading2"/>
      </w:pPr>
      <w:r>
        <w:t>6.7 老客户经营漏斗</w:t>
      </w:r>
    </w:p>
    <w:p>
      <w:r>
        <w:rPr>
          <w:rFonts w:ascii="Noto Sans CJK SC" w:hAnsi="Noto Sans CJK SC" w:eastAsia="Noto Sans CJK SC"/>
        </w:rPr>
        <w:t>老客户池 → 本月回访 → 有效沟通 → 产生意向 → 到店 → 成交 → 老客销售额。系统最终要能回答老客户到底给公司创造了多少收入。</w:t>
      </w:r>
    </w:p>
    <w:p>
      <w:pPr>
        <w:pStyle w:val="Heading2"/>
      </w:pPr>
      <w:r>
        <w:t>6.8 客户来源链路与归因目标</w:t>
      </w:r>
    </w:p>
    <w:p>
      <w:r>
        <w:rPr>
          <w:rFonts w:ascii="Noto Sans CJK SC" w:hAnsi="Noto Sans CJK SC" w:eastAsia="Noto Sans CJK SC"/>
        </w:rPr>
        <w:t>尽可能形成：短视频 → 咨询 → 企业微信 → 小程序会员 → 跟进/回访 → 到店 → 销售单 → 成交。最终能够分析某个内容、账号、员工或渠道带来了多少客户和销售额。</w:t>
      </w:r>
    </w:p>
    <w:p>
      <w:pPr>
        <w:pStyle w:val="Heading1"/>
      </w:pPr>
      <w:r>
        <w:t>7. 事：待办与业务事件中心</w:t>
      </w:r>
    </w:p>
    <w:p>
      <w:r>
        <w:rPr>
          <w:rFonts w:ascii="Noto Sans CJK SC" w:hAnsi="Noto Sans CJK SC" w:eastAsia="Noto Sans CJK SC"/>
        </w:rPr>
        <w:t>员工打开 ERP 后，不应首先看到大量菜单，而应该知道“现在最需要处理什么”。因此将人、货、钱发生的业务动作统一汇聚到业务事件/待办中心。</w:t>
      </w:r>
    </w:p>
    <w:p>
      <w:pPr>
        <w:pStyle w:val="ListBullet"/>
      </w:pPr>
      <w:r>
        <w:t>调拨待确认</w:t>
      </w:r>
    </w:p>
    <w:p>
      <w:pPr>
        <w:pStyle w:val="ListBullet"/>
      </w:pPr>
      <w:r>
        <w:t>采购待收货</w:t>
      </w:r>
    </w:p>
    <w:p>
      <w:pPr>
        <w:pStyle w:val="ListBullet"/>
      </w:pPr>
      <w:r>
        <w:t>采购/付款异常</w:t>
      </w:r>
    </w:p>
    <w:p>
      <w:pPr>
        <w:pStyle w:val="ListBullet"/>
      </w:pPr>
      <w:r>
        <w:t>库存异常</w:t>
      </w:r>
    </w:p>
    <w:p>
      <w:pPr>
        <w:pStyle w:val="ListBullet"/>
      </w:pPr>
      <w:r>
        <w:t>个人库存待交接</w:t>
      </w:r>
    </w:p>
    <w:p>
      <w:pPr>
        <w:pStyle w:val="ListBullet"/>
      </w:pPr>
      <w:r>
        <w:t>今日客户回访</w:t>
      </w:r>
    </w:p>
    <w:p>
      <w:pPr>
        <w:pStyle w:val="ListBullet"/>
      </w:pPr>
      <w:r>
        <w:t>到期跟进提醒</w:t>
      </w:r>
    </w:p>
    <w:p>
      <w:pPr>
        <w:pStyle w:val="ListBullet"/>
      </w:pPr>
      <w:r>
        <w:t>考勤异常</w:t>
      </w:r>
    </w:p>
    <w:p>
      <w:pPr>
        <w:pStyle w:val="ListBullet"/>
      </w:pPr>
      <w:r>
        <w:t>权限/审批事项</w:t>
      </w:r>
    </w:p>
    <w:p>
      <w:pPr>
        <w:pStyle w:val="ListBullet"/>
      </w:pPr>
      <w:r>
        <w:t>其他业务异常</w:t>
      </w:r>
    </w:p>
    <w:p>
      <w:r>
        <w:rPr>
          <w:rFonts w:ascii="Noto Sans CJK SC" w:hAnsi="Noto Sans CJK SC" w:eastAsia="Noto Sans CJK SC"/>
        </w:rPr>
        <w:t>待办完成后，应回写对应单据/事件状态，而不是仅仅把一条提醒标记为已读。</w:t>
      </w:r>
    </w:p>
    <w:p>
      <w:pPr>
        <w:pStyle w:val="Heading1"/>
      </w:pPr>
      <w:r>
        <w:t>8. 权：角色、数据范围与权限</w:t>
      </w:r>
    </w:p>
    <w:p>
      <w:r>
        <w:rPr>
          <w:rFonts w:ascii="Noto Sans CJK SC" w:hAnsi="Noto Sans CJK SC" w:eastAsia="Noto Sans CJK SC"/>
        </w:rPr>
        <w:t>权限系统必须从第一天作为底层能力建设。不能只控制“菜单能不能看”，而要控制角色、数据范围、操作、字段、审批额度和审计。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83F5C"/>
              </w:rPr>
              <w:t>权限公式：</w:t>
            </w:r>
            <w:r>
              <w:rPr>
                <w:rFonts w:ascii="Noto Sans CJK SC" w:hAnsi="Noto Sans CJK SC" w:eastAsia="Noto Sans CJK SC"/>
              </w:rPr>
              <w:t>最终权限 = 角色（Role） × 数据范围（Scope） × 操作权限（Action） × 字段/敏感数据权限（Field） × 审批权限/额度（Approval）。</w:t>
            </w:r>
          </w:p>
        </w:tc>
      </w:tr>
    </w:tbl>
    <w:p>
      <w:pPr>
        <w:pStyle w:val="Heading2"/>
      </w:pPr>
      <w:r>
        <w:t>8.1 首批角色</w:t>
      </w:r>
    </w:p>
    <w:p>
      <w:pPr>
        <w:pStyle w:val="ListBullet"/>
      </w:pPr>
      <w:r>
        <w:t>人事</w:t>
      </w:r>
    </w:p>
    <w:p>
      <w:pPr>
        <w:pStyle w:val="ListBullet"/>
      </w:pPr>
      <w:r>
        <w:t>财务</w:t>
      </w:r>
    </w:p>
    <w:p>
      <w:pPr>
        <w:pStyle w:val="ListBullet"/>
      </w:pPr>
      <w:r>
        <w:t>库管</w:t>
      </w:r>
    </w:p>
    <w:p>
      <w:pPr>
        <w:pStyle w:val="ListBullet"/>
      </w:pPr>
      <w:r>
        <w:t>店长</w:t>
      </w:r>
    </w:p>
    <w:p>
      <w:pPr>
        <w:pStyle w:val="ListBullet"/>
      </w:pPr>
      <w:r>
        <w:t>销售</w:t>
      </w:r>
    </w:p>
    <w:p>
      <w:pPr>
        <w:pStyle w:val="ListBullet"/>
      </w:pPr>
      <w:r>
        <w:t>运营</w:t>
      </w:r>
    </w:p>
    <w:p>
      <w:pPr>
        <w:pStyle w:val="ListBullet"/>
      </w:pPr>
      <w:r>
        <w:t>后续可扩展：财务主管、高级销售、区域经理、管理员、老板/管理层</w:t>
      </w:r>
    </w:p>
    <w:p>
      <w:pPr>
        <w:pStyle w:val="Heading2"/>
      </w:pPr>
      <w:r>
        <w:t>8.2 RBAC</w:t>
      </w:r>
    </w:p>
    <w:p>
      <w:r>
        <w:rPr>
          <w:rFonts w:ascii="Noto Sans CJK SC" w:hAnsi="Noto Sans CJK SC" w:eastAsia="Noto Sans CJK SC"/>
        </w:rPr>
        <w:t>采用 RBAC 角色权限模型，一个员工可以同时拥有多个角色，例如“店长 + 库管”。权限通过配置赋予，不把岗位权限写死在代码中。</w:t>
      </w:r>
    </w:p>
    <w:p>
      <w:pPr>
        <w:pStyle w:val="Heading2"/>
      </w:pPr>
      <w:r>
        <w:t>8.3 数据范围</w:t>
      </w:r>
    </w:p>
    <w:p>
      <w:pPr>
        <w:pStyle w:val="ListBullet"/>
      </w:pPr>
      <w:r>
        <w:t>本人</w:t>
      </w:r>
    </w:p>
    <w:p>
      <w:pPr>
        <w:pStyle w:val="ListBullet"/>
      </w:pPr>
      <w:r>
        <w:t>本门店</w:t>
      </w:r>
    </w:p>
    <w:p>
      <w:pPr>
        <w:pStyle w:val="ListBullet"/>
      </w:pPr>
      <w:r>
        <w:t>指定门店</w:t>
      </w:r>
    </w:p>
    <w:p>
      <w:pPr>
        <w:pStyle w:val="ListBullet"/>
      </w:pPr>
      <w:r>
        <w:t>指定区域</w:t>
      </w:r>
    </w:p>
    <w:p>
      <w:pPr>
        <w:pStyle w:val="ListBullet"/>
      </w:pPr>
      <w:r>
        <w:t>全公司</w:t>
      </w:r>
    </w:p>
    <w:p>
      <w:pPr>
        <w:pStyle w:val="Heading2"/>
      </w:pPr>
      <w:r>
        <w:t>8.4 字段脱敏</w:t>
      </w:r>
    </w:p>
    <w:p>
      <w:r>
        <w:rPr>
          <w:rFonts w:ascii="Noto Sans CJK SC" w:hAnsi="Noto Sans CJK SC" w:eastAsia="Noto Sans CJK SC"/>
        </w:rPr>
        <w:t>同一条库存数据，不同角色看到的信息不同：销售可只看“有货/缺货”或数量；店长看本店数量；财务/老板按权限看成本、利润和库存资金。</w:t>
      </w:r>
    </w:p>
    <w:p>
      <w:pPr>
        <w:pStyle w:val="Heading2"/>
      </w:pPr>
      <w:r>
        <w:t>8.5 角色首页定位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角色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首页重点/典型能力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销售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今日业绩、我的库存、找货、待处理调拨、老客回访、企微、会员、视频任务、直播任务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店长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本店人/货/钱：考勤、销售、库存、个人库、调拨、毛利、库龄、内容和客户经营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库管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待收货采购单、待发调拨、在途、待确认入库、库存异常、今日入库/出库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财务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采购、付款、收款、应收应付、已付待到货、部分到货、未到货金额、库存资金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人事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员工档案、部门岗位、入离职、考勤、排班/请假、账号、权限申请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运营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销售趋势、门店/员工排名、视频、直播、企微、会员、客户转化、商品销量、库存周转、活动和报表；看得多、改得少</w:t>
            </w:r>
          </w:p>
        </w:tc>
      </w:tr>
    </w:tbl>
    <w:p>
      <w:r>
        <w:rPr>
          <w:rFonts w:ascii="Noto Sans CJK SC" w:hAnsi="Noto Sans CJK SC" w:eastAsia="Noto Sans CJK SC"/>
        </w:rPr>
        <w:t>运营原则上不能修改库存、修改采购成本、删除销售单、确认付款或强制完成调拨。人事拥有员工管理权也不代表天然拥有采购底价、公司利润和财务账户等敏感权限。</w:t>
      </w:r>
    </w:p>
    <w:p>
      <w:pPr>
        <w:pStyle w:val="Heading2"/>
      </w:pPr>
      <w:r>
        <w:t>8.6 离职交接</w:t>
      </w:r>
    </w:p>
    <w:p>
      <w:r>
        <w:rPr>
          <w:rFonts w:ascii="Noto Sans CJK SC" w:hAnsi="Noto Sans CJK SC" w:eastAsia="Noto Sans CJK SC"/>
        </w:rPr>
        <w:t>离职不能直接删除账号。流程建议：发起离职 → 检查名下库存/在途调拨/未完成单据/待处理业务/客户 → 库存交接 → 客户交接 → 业务交接 → 权限关闭 → 账号冻结 → 正式离职。历史业务记录永久保留。</w:t>
      </w:r>
    </w:p>
    <w:p>
      <w:pPr>
        <w:pStyle w:val="Heading1"/>
      </w:pPr>
      <w:r>
        <w:t>9. 数据接入中心与统一身份</w:t>
      </w:r>
    </w:p>
    <w:p>
      <w:r>
        <w:rPr>
          <w:rFonts w:ascii="Noto Sans CJK SC" w:hAnsi="Noto Sans CJK SC" w:eastAsia="Noto Sans CJK SC"/>
        </w:rPr>
        <w:t>短视频、企业微信、小程序都会提供 API。ERP 不应把各平台接口散落在业务代码里，应建立统一 Integration Center（数据接入中心）。</w:t>
      </w:r>
    </w:p>
    <w:p>
      <w:r>
        <w:rPr>
          <w:rFonts w:ascii="Noto Sans CJK SC" w:hAnsi="Noto Sans CJK SC" w:eastAsia="Noto Sans CJK SC"/>
        </w:rPr>
        <w:t>短视频 API / 企业微信 API / 小程序 API / 未来直播 API / O2O / 其他系统 → 数据接入中心 → ERP 统一数据模型。</w:t>
      </w:r>
    </w:p>
    <w:p>
      <w:pPr>
        <w:pStyle w:val="Heading2"/>
      </w:pPr>
      <w:r>
        <w:t>9.1 统一员工身份映射</w:t>
      </w:r>
    </w:p>
    <w:p>
      <w:r>
        <w:rPr>
          <w:rFonts w:ascii="Noto Sans CJK SC" w:hAnsi="Noto Sans CJK SC" w:eastAsia="Noto Sans CJK SC"/>
        </w:rPr>
        <w:t>同一员工在不同系统可能有多个 ID。ERP 用内部 Employee ID 作为主身份，将企业微信 userid、短视频账号、直播账号、小程序推广员 ID 等映射到该员工。所有经营数据最终归集到同一员工档案。</w:t>
      </w:r>
    </w:p>
    <w:p>
      <w:pPr>
        <w:pStyle w:val="Heading2"/>
      </w:pPr>
      <w:r>
        <w:t>9.2 API 数据治理原则</w:t>
      </w:r>
    </w:p>
    <w:p>
      <w:pPr>
        <w:pStyle w:val="ListBullet"/>
      </w:pPr>
      <w:r>
        <w:t>API 获取到的事实数据禁止人工覆盖。</w:t>
      </w:r>
    </w:p>
    <w:p>
      <w:pPr>
        <w:pStyle w:val="ListBullet"/>
      </w:pPr>
      <w:r>
        <w:t>保存外部平台原始 ID，便于排查和重放。</w:t>
      </w:r>
    </w:p>
    <w:p>
      <w:pPr>
        <w:pStyle w:val="ListBullet"/>
      </w:pPr>
      <w:r>
        <w:t>记录同步时间、同步状态、错误信息。</w:t>
      </w:r>
    </w:p>
    <w:p>
      <w:pPr>
        <w:pStyle w:val="ListBullet"/>
      </w:pPr>
      <w:r>
        <w:t>同一数据重复同步必须幂等，避免重复计数。</w:t>
      </w:r>
    </w:p>
    <w:p>
      <w:pPr>
        <w:pStyle w:val="ListBullet"/>
      </w:pPr>
      <w:r>
        <w:t>外部平台字段发生变化时尽量由接入层适配，而不是修改核心 ERP 业务。</w:t>
      </w:r>
    </w:p>
    <w:p>
      <w:pPr>
        <w:pStyle w:val="Heading1"/>
      </w:pPr>
      <w:r>
        <w:t>10. 经营报表与老板驾驶舱</w:t>
      </w:r>
    </w:p>
    <w:p>
      <w:pPr>
        <w:pStyle w:val="Heading2"/>
      </w:pPr>
      <w:r>
        <w:t>10.1 自动日报</w:t>
      </w:r>
    </w:p>
    <w:p>
      <w:r>
        <w:rPr>
          <w:rFonts w:ascii="Noto Sans CJK SC" w:hAnsi="Noto Sans CJK SC" w:eastAsia="Noto Sans CJK SC"/>
        </w:rPr>
        <w:t>至少覆盖：今日销售/销量/毛利、采购、收入、支出、调拨、库存异常、考勤、视频发布、直播、企微新增、会员新增、老客回访。</w:t>
      </w:r>
    </w:p>
    <w:p>
      <w:pPr>
        <w:pStyle w:val="Heading2"/>
      </w:pPr>
      <w:r>
        <w:t>10.2 自动周报</w:t>
      </w:r>
    </w:p>
    <w:p>
      <w:r>
        <w:rPr>
          <w:rFonts w:ascii="Noto Sans CJK SC" w:hAnsi="Noto Sans CJK SC" w:eastAsia="Noto Sans CJK SC"/>
        </w:rPr>
        <w:t>本周经营趋势、门店排行、员工排行、商品排行、库存变化、私域增长、内容表现和关键异常。</w:t>
      </w:r>
    </w:p>
    <w:p>
      <w:pPr>
        <w:pStyle w:val="Heading2"/>
      </w:pPr>
      <w:r>
        <w:t>10.3 自动月报</w:t>
      </w:r>
    </w:p>
    <w:p>
      <w:r>
        <w:rPr>
          <w:rFonts w:ascii="Noto Sans CJK SC" w:hAnsi="Noto Sans CJK SC" w:eastAsia="Noto Sans CJK SC"/>
        </w:rPr>
        <w:t>公司经营、门店经营、员工经营、商品经营、客户经营、库存资金、内容运营、私域沉淀。尽可能不再人工做 Excel 汇总。</w:t>
      </w:r>
    </w:p>
    <w:p>
      <w:pPr>
        <w:pStyle w:val="Heading2"/>
      </w:pPr>
      <w:r>
        <w:t>10.4 老板驾驶舱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板块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关键视图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人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出勤、销售排名、目标完成率、视频/直播任务、回访、私域增长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货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库存数量、在途、调拨、库龄、滞销、库存异常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钱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收入、支出、销售额、毛利、采购、应收应付、库存资金占用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客户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新客户、企微增长、会员增长、老客回访、意向、到店、成交</w:t>
            </w:r>
          </w:p>
        </w:tc>
      </w:tr>
    </w:tbl>
    <w:p>
      <w:pPr>
        <w:pStyle w:val="Heading1"/>
      </w:pPr>
      <w:r>
        <w:t>11. 核心数据对象与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内部ID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employee_id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员工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统一关联员工在 ERP、企微、视频、小程序、直播等平台的身份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product_id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商品主档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商品层级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sku_id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商品规格/SKU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型号+颜色+容量等可销售规格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serial_id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单机/序列号对象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IMEI/SN 对应具体一台设备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customer_id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客户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统一客户主档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store_id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门店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组织/经营实体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warehouse_id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仓库/个人库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实际库存位置与责任库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document_id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业务单据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采购、调拨、销售、退货等单据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业务事件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待办、异常、审批、提醒等事件</w:t>
            </w:r>
          </w:p>
        </w:tc>
      </w:tr>
    </w:tbl>
    <w:p>
      <w:r>
        <w:rPr>
          <w:rFonts w:ascii="Noto Sans CJK SC" w:hAnsi="Noto Sans CJK SC" w:eastAsia="Noto Sans CJK SC"/>
        </w:rPr>
        <w:t>外部平台 ID 仅作为映射和来源标识，核心业务始终依赖内部 ID，防止未来更换平台导致 ERP 主数据失控。</w:t>
      </w:r>
    </w:p>
    <w:p>
      <w:pPr>
        <w:pStyle w:val="Heading1"/>
      </w:pPr>
      <w:r>
        <w:t>12. V1 范围与暂缓项</w:t>
      </w:r>
    </w:p>
    <w:p>
      <w:pPr>
        <w:pStyle w:val="Heading2"/>
      </w:pPr>
      <w:r>
        <w:t>12.1 首批核心能力</w:t>
      </w:r>
    </w:p>
    <w:p>
      <w:pPr>
        <w:pStyle w:val="ListBullet"/>
      </w:pPr>
      <w:r>
        <w:t>员工/门店/角色/权限</w:t>
      </w:r>
    </w:p>
    <w:p>
      <w:pPr>
        <w:pStyle w:val="ListBullet"/>
      </w:pPr>
      <w:r>
        <w:t>商品资料库</w:t>
      </w:r>
    </w:p>
    <w:p>
      <w:pPr>
        <w:pStyle w:val="ListBullet"/>
      </w:pPr>
      <w:r>
        <w:t>IMEI/SN 单机管理</w:t>
      </w:r>
    </w:p>
    <w:p>
      <w:pPr>
        <w:pStyle w:val="ListBullet"/>
      </w:pPr>
      <w:r>
        <w:t>实时库存快速查询</w:t>
      </w:r>
    </w:p>
    <w:p>
      <w:pPr>
        <w:pStyle w:val="ListBullet"/>
      </w:pPr>
      <w:r>
        <w:t>个人库存</w:t>
      </w:r>
    </w:p>
    <w:p>
      <w:pPr>
        <w:pStyle w:val="ListBullet"/>
      </w:pPr>
      <w:r>
        <w:t>调拨握手</w:t>
      </w:r>
    </w:p>
    <w:p>
      <w:pPr>
        <w:pStyle w:val="ListBullet"/>
      </w:pPr>
      <w:r>
        <w:t>采购单/采购清单</w:t>
      </w:r>
    </w:p>
    <w:p>
      <w:pPr>
        <w:pStyle w:val="ListBullet"/>
      </w:pPr>
      <w:r>
        <w:t>财务付款与库管到货确认</w:t>
      </w:r>
    </w:p>
    <w:p>
      <w:pPr>
        <w:pStyle w:val="ListBullet"/>
      </w:pPr>
      <w:r>
        <w:t>销售业绩汇总</w:t>
      </w:r>
    </w:p>
    <w:p>
      <w:pPr>
        <w:pStyle w:val="ListBullet"/>
      </w:pPr>
      <w:r>
        <w:t>短视频任务与 API</w:t>
      </w:r>
    </w:p>
    <w:p>
      <w:pPr>
        <w:pStyle w:val="ListBullet"/>
      </w:pPr>
      <w:r>
        <w:t>直播任务</w:t>
      </w:r>
    </w:p>
    <w:p>
      <w:pPr>
        <w:pStyle w:val="ListBullet"/>
      </w:pPr>
      <w:r>
        <w:t>老客回访与提醒</w:t>
      </w:r>
    </w:p>
    <w:p>
      <w:pPr>
        <w:pStyle w:val="ListBullet"/>
      </w:pPr>
      <w:r>
        <w:t>企业微信 API</w:t>
      </w:r>
    </w:p>
    <w:p>
      <w:pPr>
        <w:pStyle w:val="ListBullet"/>
      </w:pPr>
      <w:r>
        <w:t>小程序会员 API</w:t>
      </w:r>
    </w:p>
    <w:p>
      <w:pPr>
        <w:pStyle w:val="ListBullet"/>
      </w:pPr>
      <w:r>
        <w:t>统一客户主档</w:t>
      </w:r>
    </w:p>
    <w:p>
      <w:pPr>
        <w:pStyle w:val="ListBullet"/>
      </w:pPr>
      <w:r>
        <w:t>资金收支/应收应付/库存资金</w:t>
      </w:r>
    </w:p>
    <w:p>
      <w:pPr>
        <w:pStyle w:val="ListBullet"/>
      </w:pPr>
      <w:r>
        <w:t>待办中心</w:t>
      </w:r>
    </w:p>
    <w:p>
      <w:pPr>
        <w:pStyle w:val="ListBullet"/>
      </w:pPr>
      <w:r>
        <w:t>日周月报与老板驾驶舱</w:t>
      </w:r>
    </w:p>
    <w:p>
      <w:pPr>
        <w:pStyle w:val="Heading2"/>
      </w:pPr>
      <w:r>
        <w:t>12.2 第一阶段暂不做重</w:t>
      </w:r>
    </w:p>
    <w:p>
      <w:pPr>
        <w:pStyle w:val="ListBullet"/>
      </w:pPr>
      <w:r>
        <w:t>完整会计科目体系</w:t>
      </w:r>
    </w:p>
    <w:p>
      <w:pPr>
        <w:pStyle w:val="ListBullet"/>
      </w:pPr>
      <w:r>
        <w:t>总账</w:t>
      </w:r>
    </w:p>
    <w:p>
      <w:pPr>
        <w:pStyle w:val="ListBullet"/>
      </w:pPr>
      <w:r>
        <w:t>会计凭证</w:t>
      </w:r>
    </w:p>
    <w:p>
      <w:pPr>
        <w:pStyle w:val="ListBullet"/>
      </w:pPr>
      <w:r>
        <w:t>资产负债表</w:t>
      </w:r>
    </w:p>
    <w:p>
      <w:pPr>
        <w:pStyle w:val="ListBullet"/>
      </w:pPr>
      <w:r>
        <w:t>极其复杂的工资系统</w:t>
      </w:r>
    </w:p>
    <w:p>
      <w:pPr>
        <w:pStyle w:val="ListBullet"/>
      </w:pPr>
      <w:r>
        <w:t>大型 OA 审批平台</w:t>
      </w:r>
    </w:p>
    <w:p>
      <w:pPr>
        <w:pStyle w:val="ListBullet"/>
      </w:pPr>
      <w:r>
        <w:t>传统重型 CRM 中与当前业务无关的功能</w:t>
      </w:r>
    </w:p>
    <w:p>
      <w:r>
        <w:rPr>
          <w:rFonts w:ascii="Noto Sans CJK SC" w:hAnsi="Noto Sans CJK SC" w:eastAsia="Noto Sans CJK SC"/>
        </w:rPr>
        <w:t>这些不是永久排除，而是避免 V1 过大，优先解决“谁在干活、货在哪里、钱去了哪里、客户怎么样、事情有没有闭环”。</w:t>
      </w:r>
    </w:p>
    <w:p>
      <w:pPr>
        <w:pStyle w:val="Heading1"/>
      </w:pPr>
      <w:r>
        <w:t>13. 待确认的关键问题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D5"/>
          </w:tcPr>
          <w:p>
            <w:r>
              <w:rPr>
                <w:rFonts w:ascii="Noto Sans CJK SC" w:hAnsi="Noto Sans CJK SC" w:eastAsia="Noto Sans CJK SC"/>
                <w:b/>
                <w:color w:val="183F5C"/>
              </w:rPr>
              <w:t>下一轮最高优先级：</w:t>
            </w:r>
            <w:r>
              <w:rPr>
                <w:rFonts w:ascii="Noto Sans CJK SC" w:hAnsi="Noto Sans CJK SC" w:eastAsia="Noto Sans CJK SC"/>
              </w:rPr>
              <w:t>销售单到底从哪里产生，以及销售完成的真实业务流程。销售单是连接“人 + 货 + 钱 + 客户”的关键单据，确定后绝大多数主流程才能闭合。</w:t>
            </w:r>
          </w:p>
        </w:tc>
      </w:tr>
    </w:tbl>
    <w:p>
      <w:pPr>
        <w:pStyle w:val="Heading2"/>
      </w:pPr>
      <w:r>
        <w:t>13.1 需要继续确认的销售问题</w:t>
      </w:r>
    </w:p>
    <w:p>
      <w:pPr>
        <w:pStyle w:val="ListBullet"/>
      </w:pPr>
      <w:r>
        <w:t>谁开销售单、在哪个设备/系统开。</w:t>
      </w:r>
    </w:p>
    <w:p>
      <w:pPr>
        <w:pStyle w:val="ListBullet"/>
      </w:pPr>
      <w:r>
        <w:t>什么时候扣库存、什么时候录入/扫描 IMEI。</w:t>
      </w:r>
    </w:p>
    <w:p>
      <w:pPr>
        <w:pStyle w:val="ListBullet"/>
      </w:pPr>
      <w:r>
        <w:t>谁确认收款。</w:t>
      </w:r>
    </w:p>
    <w:p>
      <w:pPr>
        <w:pStyle w:val="ListBullet"/>
      </w:pPr>
      <w:r>
        <w:t>微信/支付宝/现金/银行卡如何记录。</w:t>
      </w:r>
    </w:p>
    <w:p>
      <w:pPr>
        <w:pStyle w:val="ListBullet"/>
      </w:pPr>
      <w:r>
        <w:t>是否存在分期。</w:t>
      </w:r>
    </w:p>
    <w:p>
      <w:pPr>
        <w:pStyle w:val="ListBullet"/>
      </w:pPr>
      <w:r>
        <w:t>是否存在以旧换新。</w:t>
      </w:r>
    </w:p>
    <w:p>
      <w:pPr>
        <w:pStyle w:val="ListBullet"/>
      </w:pPr>
      <w:r>
        <w:t>优惠券、小程序订单如何关联。</w:t>
      </w:r>
    </w:p>
    <w:p>
      <w:pPr>
        <w:pStyle w:val="ListBullet"/>
      </w:pPr>
      <w:r>
        <w:t>是否有批发客户/批发价。</w:t>
      </w:r>
    </w:p>
    <w:p>
      <w:pPr>
        <w:pStyle w:val="ListBullet"/>
      </w:pPr>
      <w:r>
        <w:t>退货/换货如何处理。</w:t>
      </w:r>
    </w:p>
    <w:p>
      <w:pPr>
        <w:pStyle w:val="ListBullet"/>
      </w:pPr>
      <w:r>
        <w:t>一单多商品。</w:t>
      </w:r>
    </w:p>
    <w:p>
      <w:pPr>
        <w:pStyle w:val="ListBullet"/>
      </w:pPr>
      <w:r>
        <w:t>一单多个销售人员如何分业绩。</w:t>
      </w:r>
    </w:p>
    <w:p>
      <w:pPr>
        <w:pStyle w:val="ListBullet"/>
      </w:pPr>
      <w:r>
        <w:t>毛利计算口径。</w:t>
      </w:r>
    </w:p>
    <w:p>
      <w:pPr>
        <w:pStyle w:val="ListBullet"/>
      </w:pPr>
      <w:r>
        <w:t>当前销售数据是否来自管家婆、POS、人工报单、其他系统，是否需要迁移/对接。</w:t>
      </w:r>
    </w:p>
    <w:p>
      <w:pPr>
        <w:pStyle w:val="Heading1"/>
      </w:pPr>
      <w:r>
        <w:t>附录A. 角色权限矩阵（当前讨论版）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功能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人事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财务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库管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店长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销售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3F5C"/>
                <w:sz w:val="15"/>
              </w:rPr>
              <w:t>运营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员工资料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基础查看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基础查看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业务范围查看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考勤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汇总查看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商品资料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看成本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库存资料管理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展示资料/分析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成本价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默认无/部分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全部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本店/按授权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默认不可见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库存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按授权查货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查看/分析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个人库存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本店员工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查看/分析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调拨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发起/处理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发起/处理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发起/接收本人相关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采购单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无/查看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创建/审核/付款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查看待收货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统计查看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到货确认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查看结果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确认实物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销售单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统计查看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金额/财务查看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库存联动查看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统计分析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销售业绩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制度/人员维度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财务维度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全局分析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收付款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本人相关/通常不可操作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汇总查看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毛利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全部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按授权/可隐藏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本店/按授权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可隐藏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全局分析/按授权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短视频/直播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人员任务查看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本人任务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管理/分析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客户回访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人员合规查看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本人客户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分析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企微/会员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汇总查看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查看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本店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本人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全局分析</w:t>
            </w:r>
          </w:p>
        </w:tc>
      </w:tr>
    </w:tbl>
    <w:p>
      <w:r>
        <w:rPr>
          <w:rFonts w:ascii="Noto Sans CJK SC" w:hAnsi="Noto Sans CJK SC" w:eastAsia="Noto Sans CJK SC"/>
        </w:rPr>
        <w:t>说明：此矩阵用于产品设计讨论，不是最终生产权限配置。生产环境应以 RBAC + 数据范围 + 字段权限 + 审批权限组合配置。</w:t>
      </w:r>
    </w:p>
    <w:p>
      <w:pPr>
        <w:pStyle w:val="Heading1"/>
      </w:pPr>
      <w:r>
        <w:t>附录B. 业务流程清单</w:t>
      </w:r>
    </w:p>
    <w:p>
      <w:r>
        <w:rPr>
          <w:rFonts w:ascii="Noto Sans CJK SC" w:hAnsi="Noto Sans CJK SC" w:eastAsia="Noto Sans CJK SC"/>
          <w:b/>
          <w:color w:val="245578"/>
        </w:rPr>
        <w:t>调拨：</w:t>
      </w:r>
      <w:r>
        <w:rPr>
          <w:rFonts w:ascii="Noto Sans CJK SC" w:hAnsi="Noto Sans CJK SC" w:eastAsia="Noto Sans CJK SC"/>
        </w:rPr>
        <w:t>申请 → 发出方确认 → 锁定 → 出库 → 在途 → 接收方扫码/确认 → 入库 → 完成；支持拒收、少货、错货、部分收货、串号、取消。</w:t>
      </w:r>
    </w:p>
    <w:p>
      <w:r>
        <w:rPr>
          <w:rFonts w:ascii="Noto Sans CJK SC" w:hAnsi="Noto Sans CJK SC" w:eastAsia="Noto Sans CJK SC"/>
          <w:b/>
          <w:color w:val="245578"/>
        </w:rPr>
        <w:t>采购：</w:t>
      </w:r>
      <w:r>
        <w:rPr>
          <w:rFonts w:ascii="Noto Sans CJK SC" w:hAnsi="Noto Sans CJK SC" w:eastAsia="Noto Sans CJK SC"/>
        </w:rPr>
        <w:t>采购清单/单 → 审批 → 付款 → 待到货 → 库管扫码收货 → 部分/全部到货 → 差异处理 → 完成。</w:t>
      </w:r>
    </w:p>
    <w:p>
      <w:r>
        <w:rPr>
          <w:rFonts w:ascii="Noto Sans CJK SC" w:hAnsi="Noto Sans CJK SC" w:eastAsia="Noto Sans CJK SC"/>
          <w:b/>
          <w:color w:val="245578"/>
        </w:rPr>
        <w:t>个人库：</w:t>
      </w:r>
      <w:r>
        <w:rPr>
          <w:rFonts w:ascii="Noto Sans CJK SC" w:hAnsi="Noto Sans CJK SC" w:eastAsia="Noto Sans CJK SC"/>
        </w:rPr>
        <w:t>门店/仓库 → 员工接收确认 → 个人库；归还/转交时再次握手。</w:t>
      </w:r>
    </w:p>
    <w:p>
      <w:r>
        <w:rPr>
          <w:rFonts w:ascii="Noto Sans CJK SC" w:hAnsi="Noto Sans CJK SC" w:eastAsia="Noto Sans CJK SC"/>
          <w:b/>
          <w:color w:val="245578"/>
        </w:rPr>
        <w:t>客户回访：</w:t>
      </w:r>
      <w:r>
        <w:rPr>
          <w:rFonts w:ascii="Noto Sans CJK SC" w:hAnsi="Noto Sans CJK SC" w:eastAsia="Noto Sans CJK SC"/>
        </w:rPr>
        <w:t>待回访 → 联系 → 记录结果 → 意向/无需求/待报价/待到店/下次跟进 → 到期提醒 → 成交或关闭。</w:t>
      </w:r>
    </w:p>
    <w:p>
      <w:r>
        <w:rPr>
          <w:rFonts w:ascii="Noto Sans CJK SC" w:hAnsi="Noto Sans CJK SC" w:eastAsia="Noto Sans CJK SC"/>
          <w:b/>
          <w:color w:val="245578"/>
        </w:rPr>
        <w:t>离职：</w:t>
      </w:r>
      <w:r>
        <w:rPr>
          <w:rFonts w:ascii="Noto Sans CJK SC" w:hAnsi="Noto Sans CJK SC" w:eastAsia="Noto Sans CJK SC"/>
        </w:rPr>
        <w:t>发起 → 库存交接 → 客户交接 → 业务交接 → 权限关闭 → 账号冻结 → 离职完成。</w:t>
      </w:r>
    </w:p>
    <w:p>
      <w:r>
        <w:rPr>
          <w:rFonts w:ascii="Noto Sans CJK SC" w:hAnsi="Noto Sans CJK SC" w:eastAsia="Noto Sans CJK SC"/>
          <w:b/>
          <w:color w:val="245578"/>
        </w:rPr>
        <w:t>内容：</w:t>
      </w:r>
      <w:r>
        <w:rPr>
          <w:rFonts w:ascii="Noto Sans CJK SC" w:hAnsi="Noto Sans CJK SC" w:eastAsia="Noto Sans CJK SC"/>
        </w:rPr>
        <w:t>月度任务 → 拍摄 → 审核 → 发布 → API 数据回收 → 获客/成交归因。</w:t>
      </w:r>
    </w:p>
    <w:p>
      <w:r>
        <w:rPr>
          <w:rFonts w:ascii="Noto Sans CJK SC" w:hAnsi="Noto Sans CJK SC" w:eastAsia="Noto Sans CJK SC"/>
          <w:b/>
          <w:color w:val="245578"/>
        </w:rPr>
        <w:t>直播：</w:t>
      </w:r>
      <w:r>
        <w:rPr>
          <w:rFonts w:ascii="Noto Sans CJK SC" w:hAnsi="Noto Sans CJK SC" w:eastAsia="Noto Sans CJK SC"/>
        </w:rPr>
        <w:t>月度任务 → 开播记录/API → 场次/时长/流量 → 企微/会员/到店/成交归因。</w:t>
      </w:r>
    </w:p>
    <w:p>
      <w:pPr>
        <w:pStyle w:val="Heading1"/>
      </w:pPr>
      <w:r>
        <w:t>附录C. 完整需求检查清单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ERP 定位为公司内部系统，不做通用 SaaS；以管家婆进销存为基础但更完善。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核心模型：人 × 货 × 钱 × 事 × 权。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单据、流程、状态、权限、日志作为底层连接器。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任何库存和资金变化必须有单据。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重要业务采用握手确认。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API 可获取的数据以系统数据为准，不允许员工手填覆盖。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序列号商品一机一码追踪；数量商品按 SKU 数量管理。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库存支持公司、门店、仓库、员工个人库。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支持型号、颜色、容量、SKU、IMEI、SN 等快速全局搜索。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搜索结果按角色做数量/成本等字段权限和脱敏。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库存区分正常、锁定、在途、待确认、个人、已售、售后、异常状态。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调拨采用申请、确认、在途、收货确认的握手流程。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调拨支持拒收、取消、部分收货、少货、错货、串号/IMEI 不符、损坏等异常。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采购清单记录商品、数量、单价、金额，并自动计算总额。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财务记录采购付款状态、金额、时间、方式、供应商。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库管通过实物/IMEI 收货确认已到和未到。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系统自动形成“已付款但未到货”差异和金额。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资金模块统计收入、支出、应收、应付、退款、费用、库存资金占用。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库存资金按 30/60/90 天等库龄分析。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员工维度包含档案、考勤、销售、个人库存、视频、直播、回访、企微、会员、绩效。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销售业绩按日/周/月自动汇总销量、销售额、毛利、完成率、排名。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短视频是销售人员月度必做任务，具有任务与发布生命周期。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短视频数据通过 API 自动同步作品、发布时间、播放、互动等数据。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视频既看完成数量，也看获客、企微、会员、到店、成交、销售额。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直播是销售人员月度经营任务，记录场次、时长、场观、咨询、企微、会员、到店、成交、销售额。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老客户回访必须关联真实客户，不接受仅微信群报数量。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回访记录包含时间、员工、方式、结果、意向、备注、下次跟进。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回访结果标准化：无需求、有意向、待报价、待到店、已成交、拒绝联系、号码无效、下次跟进。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同一天同一客户多次操作不重复计有效回访人数。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支持下次跟进日期和到期提醒。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建立老客户池 → 回访 → 有效沟通 → 意向 → 到店 → 成交漏斗。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企业微信通过 API 自动同步可获取的客户增长和关系数据。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企业微信员工指标不仅看新增，还看有效、意向、到店、成交和金额。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小程序通过 API 自动同步会员注册、来源员工/门店/渠道和消费行为。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建议每位员工有专属会员二维码/邀请码以自动归属。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会员指标追踪新增、活跃、消费、成交人数和金额。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建立统一 Customer ID，打通企微、小程序、ERP、老客。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客户档案包含来源、所属员工/门店、购买、回访、意向、售后、活跃等。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尽可能追踪短视频 → 企微 → 会员 → 跟进 → 到店 → 成交链路。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绩效同时采用动作指标和结果指标。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系统自动生成员工日/周/月/年度经营报告。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建立统一待办/业务事件中心。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权限采用 RBAC，可一人多角色。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权限包含角色、数据范围、操作、字段、审批额度。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数据范围支持本人、本店、指定门店、指定区域、全公司。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首批角色：人事、财务、库管、店长、销售、运营；可扩展主管/区域/管理员/老板。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运营看得多改得少，不可修改库存、采购成本、删除销售单、确认付款、强制调拨。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人事管理员工不等于拥有敏感财务/利润权限。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离职前必须完成库存、客户、业务交接，再冻结账号，历史保留。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 Integration Center 统一接入短视频、企微、小程序和未来平台 API。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 Employee ID 将不同平台账号映射到同一员工。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建立内部 product_id、sku_id、serial_id、customer_id、store_id、warehouse_id、document_id、event_id。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自动生成公司日报、周报、月报和老板驾驶舱。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老板驾驶舱从人、货、钱、客户四个视角看实时经营。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V1 暂不做重型会计总账、凭证、资产负债表、复杂工资、重型 OA/CRM。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下一步优先确认销售单来源、开单、扣库存、收款、IMEI、支付方式、分期、以旧换新、优惠券、小程序订单、批发、退换货、多人分业绩、毛利口径。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 xml:space="preserve">公司内部 ERP 产品蓝图 V1.0  ·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F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5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86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F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Line">
    <w:name w:val="TOC Line"/>
    <w:pPr>
      <w:spacing w:after="40"/>
      <w:ind w:left="227"/>
    </w:pPr>
    <w:rPr>
      <w:rFonts w:ascii="Noto Sans CJK SC" w:hAnsi="Noto Sans CJK SC" w:eastAsia="Noto Sans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