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line="276" w:lineRule="auto"/>
        <w:jc w:val="center"/>
      </w:pPr>
      <w:r>
        <w:rPr>
          <w:rFonts w:ascii="Arial" w:hAnsi="Arial"/>
          <w:b/>
          <w:color w:val="2E75B6"/>
          <w:sz w:val="22"/>
        </w:rPr>
        <w:t>TÀI LIỆU HƯỚNG DẪN KỸ THUẬT &amp; TỰ HỌC CHUYÊN SÂU</w:t>
      </w:r>
    </w:p>
    <w:p>
      <w:pPr>
        <w:spacing w:before="200" w:after="280" w:line="276" w:lineRule="auto"/>
        <w:jc w:val="center"/>
      </w:pPr>
      <w:r>
        <w:rPr>
          <w:rFonts w:ascii="Arial" w:hAnsi="Arial"/>
          <w:b/>
          <w:color w:val="1F4E78"/>
          <w:sz w:val="44"/>
        </w:rPr>
        <w:t>CẨM NANG HỌC VÀ LẬP TRÌNH</w:t>
        <w:br/>
        <w:t>FLIGHT CONTROLLER CHO DRONE (ESP32)</w:t>
      </w:r>
    </w:p>
    <w:p>
      <w:pPr>
        <w:spacing w:before="0" w:after="600" w:line="276" w:lineRule="auto"/>
        <w:jc w:val="center"/>
      </w:pPr>
      <w:r>
        <w:rPr>
          <w:rFonts w:ascii="Arial" w:hAnsi="Arial"/>
          <w:i/>
          <w:color w:val="646464"/>
          <w:sz w:val="24"/>
        </w:rPr>
        <w:t>Từ Cơ Sở Động Lực Học, Lý Thuyết Điều Khiển, Thuật Toán Kalman &amp; Cascaded PID Đến Thực Hành Bay Trên Phần Cứng ESP32</w:t>
      </w:r>
    </w:p>
    <w:tbl>
      <w:tblPr>
        <w:tblW w:type="auto" w:w="0"/>
        <w:jc w:val="center"/>
        <w:tblLook w:firstColumn="1" w:firstRow="1" w:lastColumn="0" w:lastRow="0" w:noHBand="0" w:noVBand="1" w:val="04A0"/>
      </w:tblPr>
      <w:tblGrid>
        <w:gridCol w:w="4968"/>
        <w:gridCol w:w="4968"/>
      </w:tblGrid>
      <w:tr>
        <w:trPr>
          <w:cantSplit/>
          <w:tblHeader/>
        </w:trPr>
        <w:tc>
          <w:tcPr>
            <w:tcW w:type="dxa" w:w="2880"/>
            <w:tcMar>
              <w:top w:w="100" w:type="dxa"/>
              <w:bottom w:w="100" w:type="dxa"/>
              <w:left w:w="140" w:type="dxa"/>
              <w:right w:w="140" w:type="dxa"/>
            </w:tcMar>
            <w:shd w:fill="1F4E78"/>
          </w:tcPr>
          <w:p>
            <w:pPr>
              <w:jc w:val="center"/>
            </w:pPr>
            <w:r>
              <w:rPr>
                <w:rFonts w:ascii="Arial" w:hAnsi="Arial"/>
                <w:b/>
                <w:color w:val="FFFFFF"/>
                <w:sz w:val="20"/>
              </w:rPr>
              <w:t>Dự án mã nguồn:</w:t>
            </w:r>
          </w:p>
        </w:tc>
        <w:tc>
          <w:tcPr>
            <w:tcW w:type="dxa" w:w="6480"/>
            <w:tcMar>
              <w:top w:w="100" w:type="dxa"/>
              <w:bottom w:w="100" w:type="dxa"/>
              <w:left w:w="140" w:type="dxa"/>
              <w:right w:w="140" w:type="dxa"/>
            </w:tcMar>
            <w:shd w:fill="1F4E78"/>
          </w:tcPr>
          <w:p>
            <w:pPr>
              <w:jc w:val="center"/>
            </w:pPr>
            <w:r>
              <w:rPr>
                <w:rFonts w:ascii="Arial" w:hAnsi="Arial"/>
                <w:b/>
                <w:color w:val="FFFFFF"/>
                <w:sz w:val="20"/>
              </w:rPr>
              <w:t>Mạch bay ESP32 — Kỹ Thuật UAV (Level 1: Angle + Alt Hold)</w:t>
            </w:r>
          </w:p>
        </w:tc>
      </w:tr>
      <w:tr>
        <w:trPr>
          <w:cantSplit/>
        </w:trPr>
        <w:tc>
          <w:tcPr>
            <w:tcW w:type="dxa" w:w="2880"/>
            <w:tcMar>
              <w:top w:w="100" w:type="dxa"/>
              <w:bottom w:w="100" w:type="dxa"/>
              <w:left w:w="140" w:type="dxa"/>
              <w:right w:w="140" w:type="dxa"/>
            </w:tcMar>
            <w:shd w:fill="F2F5F9"/>
          </w:tcPr>
          <w:p>
            <w:r>
              <w:rPr>
                <w:rFonts w:ascii="Arial" w:hAnsi="Arial"/>
                <w:b/>
                <w:color w:val="1E1E1E"/>
                <w:sz w:val="19"/>
              </w:rPr>
              <w:t>Tác giả dự án:</w:t>
            </w:r>
          </w:p>
        </w:tc>
        <w:tc>
          <w:tcPr>
            <w:tcW w:type="dxa" w:w="6480"/>
            <w:tcMar>
              <w:top w:w="100" w:type="dxa"/>
              <w:bottom w:w="100" w:type="dxa"/>
              <w:left w:w="140" w:type="dxa"/>
              <w:right w:w="140" w:type="dxa"/>
            </w:tcMar>
            <w:shd w:fill="F2F5F9"/>
          </w:tcPr>
          <w:p>
            <w:r>
              <w:rPr>
                <w:rFonts w:ascii="Arial" w:hAnsi="Arial"/>
                <w:color w:val="1E1E1E"/>
                <w:sz w:val="19"/>
              </w:rPr>
              <w:t>Nguyễn Văn Quý (Kỹ Thuật UAV — 0817 550 271)</w:t>
            </w:r>
          </w:p>
        </w:tc>
      </w:tr>
      <w:tr>
        <w:trPr>
          <w:cantSplit/>
        </w:trPr>
        <w:tc>
          <w:tcPr>
            <w:tcW w:type="dxa" w:w="2880"/>
            <w:tcMar>
              <w:top w:w="100" w:type="dxa"/>
              <w:bottom w:w="100" w:type="dxa"/>
              <w:left w:w="140" w:type="dxa"/>
              <w:right w:w="140" w:type="dxa"/>
            </w:tcMar>
            <w:shd w:fill="FFFFFF"/>
          </w:tcPr>
          <w:p>
            <w:r>
              <w:rPr>
                <w:rFonts w:ascii="Arial" w:hAnsi="Arial"/>
                <w:b/>
                <w:color w:val="1E1E1E"/>
                <w:sz w:val="19"/>
              </w:rPr>
              <w:t>Nguồn học thuật:</w:t>
            </w:r>
          </w:p>
        </w:tc>
        <w:tc>
          <w:tcPr>
            <w:tcW w:type="dxa" w:w="6480"/>
            <w:tcMar>
              <w:top w:w="100" w:type="dxa"/>
              <w:bottom w:w="100" w:type="dxa"/>
              <w:left w:w="140" w:type="dxa"/>
              <w:right w:w="140" w:type="dxa"/>
            </w:tcMar>
            <w:shd w:fill="FFFFFF"/>
          </w:tcPr>
          <w:p>
            <w:r>
              <w:rPr>
                <w:rFonts w:ascii="Arial" w:hAnsi="Arial"/>
                <w:color w:val="1E1E1E"/>
                <w:sz w:val="19"/>
              </w:rPr>
              <w:t>Carbon Aeronautics (Belgium), Bosch Sensortec, TDK InvenSense</w:t>
            </w:r>
          </w:p>
        </w:tc>
      </w:tr>
      <w:tr>
        <w:trPr>
          <w:cantSplit/>
        </w:trPr>
        <w:tc>
          <w:tcPr>
            <w:tcW w:type="dxa" w:w="2880"/>
            <w:tcMar>
              <w:top w:w="100" w:type="dxa"/>
              <w:bottom w:w="100" w:type="dxa"/>
              <w:left w:w="140" w:type="dxa"/>
              <w:right w:w="140" w:type="dxa"/>
            </w:tcMar>
            <w:shd w:fill="F2F5F9"/>
          </w:tcPr>
          <w:p>
            <w:r>
              <w:rPr>
                <w:rFonts w:ascii="Arial" w:hAnsi="Arial"/>
                <w:b/>
                <w:color w:val="1E1E1E"/>
                <w:sz w:val="19"/>
              </w:rPr>
              <w:t>Nền tảng nhúng:</w:t>
            </w:r>
          </w:p>
        </w:tc>
        <w:tc>
          <w:tcPr>
            <w:tcW w:type="dxa" w:w="6480"/>
            <w:tcMar>
              <w:top w:w="100" w:type="dxa"/>
              <w:bottom w:w="100" w:type="dxa"/>
              <w:left w:w="140" w:type="dxa"/>
              <w:right w:w="140" w:type="dxa"/>
            </w:tcMar>
            <w:shd w:fill="F2F5F9"/>
          </w:tcPr>
          <w:p>
            <w:r>
              <w:rPr>
                <w:rFonts w:ascii="Arial" w:hAnsi="Arial"/>
                <w:color w:val="1E1E1E"/>
                <w:sz w:val="19"/>
              </w:rPr>
              <w:t>ESP32-WROOM-DA (Dual-Core 240MHz, FreeRTOS, Core 2.0.17)</w:t>
            </w:r>
          </w:p>
        </w:tc>
      </w:tr>
      <w:tr>
        <w:trPr>
          <w:cantSplit/>
        </w:trPr>
        <w:tc>
          <w:tcPr>
            <w:tcW w:type="dxa" w:w="2880"/>
            <w:tcMar>
              <w:top w:w="100" w:type="dxa"/>
              <w:bottom w:w="100" w:type="dxa"/>
              <w:left w:w="140" w:type="dxa"/>
              <w:right w:w="140" w:type="dxa"/>
            </w:tcMar>
            <w:shd w:fill="FFFFFF"/>
          </w:tcPr>
          <w:p>
            <w:r>
              <w:rPr>
                <w:rFonts w:ascii="Arial" w:hAnsi="Arial"/>
                <w:b/>
                <w:color w:val="1E1E1E"/>
                <w:sz w:val="19"/>
              </w:rPr>
              <w:t>Cảm biến &amp; Điều khiển:</w:t>
            </w:r>
          </w:p>
        </w:tc>
        <w:tc>
          <w:tcPr>
            <w:tcW w:type="dxa" w:w="6480"/>
            <w:tcMar>
              <w:top w:w="100" w:type="dxa"/>
              <w:bottom w:w="100" w:type="dxa"/>
              <w:left w:w="140" w:type="dxa"/>
              <w:right w:w="140" w:type="dxa"/>
            </w:tcMar>
            <w:shd w:fill="FFFFFF"/>
          </w:tcPr>
          <w:p>
            <w:r>
              <w:rPr>
                <w:rFonts w:ascii="Arial" w:hAnsi="Arial"/>
                <w:color w:val="1E1E1E"/>
                <w:sz w:val="19"/>
              </w:rPr>
              <w:t>ICM-20602 (SPI 10MHz), BMP388 (I2C), SBUS RC (UART2), 4 ESC LEDC PWM</w:t>
            </w:r>
          </w:p>
        </w:tc>
      </w:tr>
    </w:tbl>
    <w:p>
      <w:r>
        <w:br w:type="page"/>
      </w:r>
    </w:p>
    <w:p>
      <w:pPr>
        <w:keepNext/>
        <w:spacing w:before="320" w:after="120"/>
      </w:pPr>
      <w:r>
        <w:rPr>
          <w:rFonts w:ascii="Arial" w:hAnsi="Arial"/>
          <w:b/>
          <w:color w:val="1F4E78"/>
          <w:sz w:val="32"/>
        </w:rPr>
        <w:t>LỜI NÓI ĐẦU DÀNH CHO NGƯỜI MỚI</w:t>
      </w:r>
    </w:p>
    <w:p>
      <w:pPr>
        <w:spacing w:before="0" w:after="120" w:line="276" w:lineRule="auto"/>
        <w:jc w:val="left"/>
      </w:pPr>
      <w:r>
        <w:rPr>
          <w:rFonts w:ascii="Arial" w:hAnsi="Arial"/>
          <w:color w:val="262626"/>
          <w:sz w:val="21"/>
        </w:rPr>
        <w:t>Chào bạn! Khi bạn bắt đầu làm quen với lĩnh vực phương tiện bay không người lái (UAV/Drone), việc lựa chọn tự xây dựng một bộ điều khiển bay (Flight Controller — FC) từ mức thanh ghi và toán học thay vì chỉ đơn thuần mua bo mạch thương mại cài đặt phần mềm có sẵn là một quyết định học tập vô cùng xuất sắc. Con đường này sẽ giúp bạn làm chủ 100% bản chất vật lý, cơ chế thời gian thực của hệ thống nhúng và các thuật toán ước lượng trạng thái hiện đại.</w:t>
      </w:r>
    </w:p>
    <w:p>
      <w:pPr>
        <w:spacing w:before="0" w:after="120" w:line="276" w:lineRule="auto"/>
        <w:jc w:val="left"/>
      </w:pPr>
      <w:r>
        <w:rPr>
          <w:rFonts w:ascii="Arial" w:hAnsi="Arial"/>
          <w:color w:val="262626"/>
          <w:sz w:val="21"/>
        </w:rPr>
        <w:t>Tài liệu này được biên soạn nhằm giải thích toàn diện mọi khía cạnh bạn cần biết để học, nạp mã nguồn, cân chỉnh và tự tin cho chiếc drone của bạn cất cánh thành công.</w:t>
      </w:r>
    </w:p>
    <w:tbl>
      <w:tblPr>
        <w:tblW w:type="auto" w:w="0"/>
        <w:jc w:val="center"/>
        <w:tblLayout w:type="fixed"/>
        <w:tblLook w:firstColumn="1" w:firstRow="1" w:lastColumn="0" w:lastRow="0" w:noHBand="0" w:noVBand="1" w:val="04A0"/>
      </w:tblPr>
      <w:tblGrid>
        <w:gridCol w:w="9936"/>
      </w:tblGrid>
      <w:tr>
        <w:tc>
          <w:tcPr>
            <w:tcW w:type="dxa" w:w="9360"/>
            <w:shd w:fill="FCE4D6"/>
            <w:tcMar>
              <w:top w:w="140" w:type="dxa"/>
              <w:bottom w:w="140" w:type="dxa"/>
              <w:left w:w="200" w:type="dxa"/>
              <w:right w:w="200" w:type="dxa"/>
            </w:tcMar>
            <w:tcBorders>
              <w:top w:val="none"/>
              <w:left w:val="single" w:sz="36" w:space="0" w:color="C65911"/>
              <w:bottom w:val="none"/>
              <w:right w:val="none"/>
            </w:tcBorders>
          </w:tcPr>
          <w:p>
            <w:pPr>
              <w:spacing w:before="0" w:after="80"/>
            </w:pPr>
            <w:r>
              <w:rPr>
                <w:rFonts w:ascii="Arial" w:hAnsi="Arial"/>
                <w:b/>
                <w:color w:val="C00000"/>
                <w:sz w:val="21"/>
              </w:rPr>
              <w:t xml:space="preserve">[CẢNH BÁO AN TOÀN TUYỆT ĐỐI] </w:t>
            </w:r>
            <w:r>
              <w:rPr>
                <w:rFonts w:ascii="Arial" w:hAnsi="Arial"/>
                <w:color w:val="282828"/>
                <w:sz w:val="20"/>
              </w:rPr>
              <w:t>QUY TẮC AN TOÀN SỐNG CÒN:</w:t>
              <w:br/>
              <w:t>Luôn tháo cánh quạt ra khỏi động cơ trong suốt quá trình cài đặt phần mềm, nạp code, hiệu chỉnh cảm biến và thử nghiệm trên bàn làm việc. Động cơ không chổi than (Brushless Motor) quay ở tốc độ hàng chục ngàn vòng/phút có thể gây sát thương cực kỳ nghiêm trọng nếu vô tình nhảy ga!</w:t>
            </w:r>
          </w:p>
        </w:tc>
      </w:tr>
    </w:tbl>
    <w:p/>
    <w:p>
      <w:pPr>
        <w:keepNext/>
        <w:spacing w:before="320" w:after="120"/>
      </w:pPr>
      <w:r>
        <w:rPr>
          <w:rFonts w:ascii="Arial" w:hAnsi="Arial"/>
          <w:b/>
          <w:color w:val="1F4E78"/>
          <w:sz w:val="32"/>
        </w:rPr>
        <w:t>CHƯƠNG 1: TỔNG QUAN HỆ THỐNG VÀ PHẦN CỨNG</w:t>
      </w:r>
    </w:p>
    <w:p>
      <w:pPr>
        <w:spacing w:before="0" w:after="120" w:line="276" w:lineRule="auto"/>
        <w:jc w:val="left"/>
      </w:pPr>
      <w:r>
        <w:rPr>
          <w:rFonts w:ascii="Arial" w:hAnsi="Arial"/>
          <w:color w:val="262626"/>
          <w:sz w:val="21"/>
        </w:rPr>
        <w:t>Dự án Mạch bay ESP32 là một bộ điều khiển bay mã nguồn mở hoàn chỉnh cho cấu hình Quadcopter chữ X. Điểm nổi bật nhất của dự án là không phụ thuộc vào các thư viện cảm biến cồng kềnh mà tự giao tiếp trực tiếp qua thanh ghi SPI và I2C theo đúng datasheet chính hãng.</w:t>
      </w:r>
    </w:p>
    <w:p>
      <w:pPr>
        <w:keepNext/>
        <w:spacing w:before="240" w:after="80"/>
      </w:pPr>
      <w:r>
        <w:rPr>
          <w:rFonts w:ascii="Arial" w:hAnsi="Arial"/>
          <w:b/>
          <w:color w:val="2E75B6"/>
          <w:sz w:val="26"/>
        </w:rPr>
        <w:t>1.1 Bảng phân bổ linh kiện và chuẩn giao tiếp</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2160"/>
            <w:tcMar>
              <w:top w:w="100" w:type="dxa"/>
              <w:bottom w:w="100" w:type="dxa"/>
              <w:left w:w="140" w:type="dxa"/>
              <w:right w:w="140" w:type="dxa"/>
            </w:tcMar>
            <w:shd w:fill="1F4E78"/>
          </w:tcPr>
          <w:p>
            <w:pPr>
              <w:jc w:val="center"/>
            </w:pPr>
            <w:r>
              <w:rPr>
                <w:rFonts w:ascii="Arial" w:hAnsi="Arial"/>
                <w:b/>
                <w:color w:val="FFFFFF"/>
                <w:sz w:val="20"/>
              </w:rPr>
              <w:t>Thành phần</w:t>
            </w:r>
          </w:p>
        </w:tc>
        <w:tc>
          <w:tcPr>
            <w:tcW w:type="dxa" w:w="2304"/>
            <w:tcMar>
              <w:top w:w="100" w:type="dxa"/>
              <w:bottom w:w="100" w:type="dxa"/>
              <w:left w:w="140" w:type="dxa"/>
              <w:right w:w="140" w:type="dxa"/>
            </w:tcMar>
            <w:shd w:fill="1F4E78"/>
          </w:tcPr>
          <w:p>
            <w:pPr>
              <w:jc w:val="center"/>
            </w:pPr>
            <w:r>
              <w:rPr>
                <w:rFonts w:ascii="Arial" w:hAnsi="Arial"/>
                <w:b/>
                <w:color w:val="FFFFFF"/>
                <w:sz w:val="20"/>
              </w:rPr>
              <w:t>Linh kiện sử dụng</w:t>
            </w:r>
          </w:p>
        </w:tc>
        <w:tc>
          <w:tcPr>
            <w:tcW w:type="dxa" w:w="2448"/>
            <w:tcMar>
              <w:top w:w="100" w:type="dxa"/>
              <w:bottom w:w="100" w:type="dxa"/>
              <w:left w:w="140" w:type="dxa"/>
              <w:right w:w="140" w:type="dxa"/>
            </w:tcMar>
            <w:shd w:fill="1F4E78"/>
          </w:tcPr>
          <w:p>
            <w:pPr>
              <w:jc w:val="center"/>
            </w:pPr>
            <w:r>
              <w:rPr>
                <w:rFonts w:ascii="Arial" w:hAnsi="Arial"/>
                <w:b/>
                <w:color w:val="FFFFFF"/>
                <w:sz w:val="20"/>
              </w:rPr>
              <w:t>Giao tiếp phần cứng</w:t>
            </w:r>
          </w:p>
        </w:tc>
        <w:tc>
          <w:tcPr>
            <w:tcW w:type="dxa" w:w="2448"/>
            <w:tcMar>
              <w:top w:w="100" w:type="dxa"/>
              <w:bottom w:w="100" w:type="dxa"/>
              <w:left w:w="140" w:type="dxa"/>
              <w:right w:w="140" w:type="dxa"/>
            </w:tcMar>
            <w:shd w:fill="1F4E78"/>
          </w:tcPr>
          <w:p>
            <w:pPr>
              <w:jc w:val="center"/>
            </w:pPr>
            <w:r>
              <w:rPr>
                <w:rFonts w:ascii="Arial" w:hAnsi="Arial"/>
                <w:b/>
                <w:color w:val="FFFFFF"/>
                <w:sz w:val="20"/>
              </w:rPr>
              <w:t>Tần số &amp; Vai trò</w:t>
            </w:r>
          </w:p>
        </w:tc>
      </w:tr>
      <w:tr>
        <w:trPr>
          <w:cantSplit/>
        </w:trPr>
        <w:tc>
          <w:tcPr>
            <w:tcW w:type="dxa" w:w="2160"/>
            <w:tcMar>
              <w:top w:w="100" w:type="dxa"/>
              <w:bottom w:w="100" w:type="dxa"/>
              <w:left w:w="140" w:type="dxa"/>
              <w:right w:w="140" w:type="dxa"/>
            </w:tcMar>
            <w:shd w:fill="F2F5F9"/>
          </w:tcPr>
          <w:p>
            <w:r>
              <w:rPr>
                <w:rFonts w:ascii="Arial" w:hAnsi="Arial"/>
                <w:color w:val="1E1E1E"/>
                <w:sz w:val="19"/>
              </w:rPr>
              <w:t>Vi điều khiển (MCU)</w:t>
            </w:r>
          </w:p>
        </w:tc>
        <w:tc>
          <w:tcPr>
            <w:tcW w:type="dxa" w:w="2304"/>
            <w:tcMar>
              <w:top w:w="100" w:type="dxa"/>
              <w:bottom w:w="100" w:type="dxa"/>
              <w:left w:w="140" w:type="dxa"/>
              <w:right w:w="140" w:type="dxa"/>
            </w:tcMar>
            <w:shd w:fill="F2F5F9"/>
          </w:tcPr>
          <w:p>
            <w:r>
              <w:rPr>
                <w:rFonts w:ascii="Arial" w:hAnsi="Arial"/>
                <w:color w:val="1E1E1E"/>
                <w:sz w:val="19"/>
              </w:rPr>
              <w:t>ESP32-WROOM-DA</w:t>
            </w:r>
          </w:p>
        </w:tc>
        <w:tc>
          <w:tcPr>
            <w:tcW w:type="dxa" w:w="2448"/>
            <w:tcMar>
              <w:top w:w="100" w:type="dxa"/>
              <w:bottom w:w="100" w:type="dxa"/>
              <w:left w:w="140" w:type="dxa"/>
              <w:right w:w="140" w:type="dxa"/>
            </w:tcMar>
            <w:shd w:fill="F2F5F9"/>
          </w:tcPr>
          <w:p>
            <w:r>
              <w:rPr>
                <w:rFonts w:ascii="Arial" w:hAnsi="Arial"/>
                <w:color w:val="1E1E1E"/>
                <w:sz w:val="19"/>
              </w:rPr>
              <w:t>Nội bộ SoC</w:t>
            </w:r>
          </w:p>
        </w:tc>
        <w:tc>
          <w:tcPr>
            <w:tcW w:type="dxa" w:w="2448"/>
            <w:tcMar>
              <w:top w:w="100" w:type="dxa"/>
              <w:bottom w:w="100" w:type="dxa"/>
              <w:left w:w="140" w:type="dxa"/>
              <w:right w:w="140" w:type="dxa"/>
            </w:tcMar>
            <w:shd w:fill="F2F5F9"/>
          </w:tcPr>
          <w:p>
            <w:r>
              <w:rPr>
                <w:rFonts w:ascii="Arial" w:hAnsi="Arial"/>
                <w:color w:val="1E1E1E"/>
                <w:sz w:val="19"/>
              </w:rPr>
              <w:t>240 MHz Dual-Core, chạy FreeRTOS</w:t>
            </w:r>
          </w:p>
        </w:tc>
      </w:tr>
      <w:tr>
        <w:trPr>
          <w:cantSplit/>
        </w:trPr>
        <w:tc>
          <w:tcPr>
            <w:tcW w:type="dxa" w:w="2160"/>
            <w:tcMar>
              <w:top w:w="100" w:type="dxa"/>
              <w:bottom w:w="100" w:type="dxa"/>
              <w:left w:w="140" w:type="dxa"/>
              <w:right w:w="140" w:type="dxa"/>
            </w:tcMar>
            <w:shd w:fill="FFFFFF"/>
          </w:tcPr>
          <w:p>
            <w:r>
              <w:rPr>
                <w:rFonts w:ascii="Arial" w:hAnsi="Arial"/>
                <w:color w:val="1E1E1E"/>
                <w:sz w:val="19"/>
              </w:rPr>
              <w:t>Cảm biến IMU</w:t>
            </w:r>
          </w:p>
        </w:tc>
        <w:tc>
          <w:tcPr>
            <w:tcW w:type="dxa" w:w="2304"/>
            <w:tcMar>
              <w:top w:w="100" w:type="dxa"/>
              <w:bottom w:w="100" w:type="dxa"/>
              <w:left w:w="140" w:type="dxa"/>
              <w:right w:w="140" w:type="dxa"/>
            </w:tcMar>
            <w:shd w:fill="FFFFFF"/>
          </w:tcPr>
          <w:p>
            <w:r>
              <w:rPr>
                <w:rFonts w:ascii="Arial" w:hAnsi="Arial"/>
                <w:color w:val="1E1E1E"/>
                <w:sz w:val="19"/>
              </w:rPr>
              <w:t>ICM-20602 (TDK)</w:t>
            </w:r>
          </w:p>
        </w:tc>
        <w:tc>
          <w:tcPr>
            <w:tcW w:type="dxa" w:w="2448"/>
            <w:tcMar>
              <w:top w:w="100" w:type="dxa"/>
              <w:bottom w:w="100" w:type="dxa"/>
              <w:left w:w="140" w:type="dxa"/>
              <w:right w:w="140" w:type="dxa"/>
            </w:tcMar>
            <w:shd w:fill="FFFFFF"/>
          </w:tcPr>
          <w:p>
            <w:r>
              <w:rPr>
                <w:rFonts w:ascii="Arial" w:hAnsi="Arial"/>
                <w:color w:val="1E1E1E"/>
                <w:sz w:val="19"/>
              </w:rPr>
              <w:t>SPI (CS = GPIO 5)</w:t>
            </w:r>
          </w:p>
        </w:tc>
        <w:tc>
          <w:tcPr>
            <w:tcW w:type="dxa" w:w="2448"/>
            <w:tcMar>
              <w:top w:w="100" w:type="dxa"/>
              <w:bottom w:w="100" w:type="dxa"/>
              <w:left w:w="140" w:type="dxa"/>
              <w:right w:w="140" w:type="dxa"/>
            </w:tcMar>
            <w:shd w:fill="FFFFFF"/>
          </w:tcPr>
          <w:p>
            <w:r>
              <w:rPr>
                <w:rFonts w:ascii="Arial" w:hAnsi="Arial"/>
                <w:color w:val="1E1E1E"/>
                <w:sz w:val="19"/>
              </w:rPr>
              <w:t>10 MHz; Đọc Gyro (±2000°/s) &amp; Accel (±16g)</w:t>
            </w:r>
          </w:p>
        </w:tc>
      </w:tr>
      <w:tr>
        <w:trPr>
          <w:cantSplit/>
        </w:trPr>
        <w:tc>
          <w:tcPr>
            <w:tcW w:type="dxa" w:w="2160"/>
            <w:tcMar>
              <w:top w:w="100" w:type="dxa"/>
              <w:bottom w:w="100" w:type="dxa"/>
              <w:left w:w="140" w:type="dxa"/>
              <w:right w:w="140" w:type="dxa"/>
            </w:tcMar>
            <w:shd w:fill="F2F5F9"/>
          </w:tcPr>
          <w:p>
            <w:r>
              <w:rPr>
                <w:rFonts w:ascii="Arial" w:hAnsi="Arial"/>
                <w:color w:val="1E1E1E"/>
                <w:sz w:val="19"/>
              </w:rPr>
              <w:t>Cảm biến áp suất</w:t>
            </w:r>
          </w:p>
        </w:tc>
        <w:tc>
          <w:tcPr>
            <w:tcW w:type="dxa" w:w="2304"/>
            <w:tcMar>
              <w:top w:w="100" w:type="dxa"/>
              <w:bottom w:w="100" w:type="dxa"/>
              <w:left w:w="140" w:type="dxa"/>
              <w:right w:w="140" w:type="dxa"/>
            </w:tcMar>
            <w:shd w:fill="F2F5F9"/>
          </w:tcPr>
          <w:p>
            <w:r>
              <w:rPr>
                <w:rFonts w:ascii="Arial" w:hAnsi="Arial"/>
                <w:color w:val="1E1E1E"/>
                <w:sz w:val="19"/>
              </w:rPr>
              <w:t>BMP388 (Bosch)</w:t>
            </w:r>
          </w:p>
        </w:tc>
        <w:tc>
          <w:tcPr>
            <w:tcW w:type="dxa" w:w="2448"/>
            <w:tcMar>
              <w:top w:w="100" w:type="dxa"/>
              <w:bottom w:w="100" w:type="dxa"/>
              <w:left w:w="140" w:type="dxa"/>
              <w:right w:w="140" w:type="dxa"/>
            </w:tcMar>
            <w:shd w:fill="F2F5F9"/>
          </w:tcPr>
          <w:p>
            <w:r>
              <w:rPr>
                <w:rFonts w:ascii="Arial" w:hAnsi="Arial"/>
                <w:color w:val="1E1E1E"/>
                <w:sz w:val="19"/>
              </w:rPr>
              <w:t>I2C (GPIO 21/22)</w:t>
            </w:r>
          </w:p>
        </w:tc>
        <w:tc>
          <w:tcPr>
            <w:tcW w:type="dxa" w:w="2448"/>
            <w:tcMar>
              <w:top w:w="100" w:type="dxa"/>
              <w:bottom w:w="100" w:type="dxa"/>
              <w:left w:w="140" w:type="dxa"/>
              <w:right w:w="140" w:type="dxa"/>
            </w:tcMar>
            <w:shd w:fill="F2F5F9"/>
          </w:tcPr>
          <w:p>
            <w:r>
              <w:rPr>
                <w:rFonts w:ascii="Arial" w:hAnsi="Arial"/>
                <w:color w:val="1E1E1E"/>
                <w:sz w:val="19"/>
              </w:rPr>
              <w:t>400 kHz; Đo áp suất khí quyển tính độ cao</w:t>
            </w:r>
          </w:p>
        </w:tc>
      </w:tr>
      <w:tr>
        <w:trPr>
          <w:cantSplit/>
        </w:trPr>
        <w:tc>
          <w:tcPr>
            <w:tcW w:type="dxa" w:w="2160"/>
            <w:tcMar>
              <w:top w:w="100" w:type="dxa"/>
              <w:bottom w:w="100" w:type="dxa"/>
              <w:left w:w="140" w:type="dxa"/>
              <w:right w:w="140" w:type="dxa"/>
            </w:tcMar>
            <w:shd w:fill="FFFFFF"/>
          </w:tcPr>
          <w:p>
            <w:r>
              <w:rPr>
                <w:rFonts w:ascii="Arial" w:hAnsi="Arial"/>
                <w:color w:val="1E1E1E"/>
                <w:sz w:val="19"/>
              </w:rPr>
              <w:t>Bộ thu sóng (RX)</w:t>
            </w:r>
          </w:p>
        </w:tc>
        <w:tc>
          <w:tcPr>
            <w:tcW w:type="dxa" w:w="2304"/>
            <w:tcMar>
              <w:top w:w="100" w:type="dxa"/>
              <w:bottom w:w="100" w:type="dxa"/>
              <w:left w:w="140" w:type="dxa"/>
              <w:right w:w="140" w:type="dxa"/>
            </w:tcMar>
            <w:shd w:fill="FFFFFF"/>
          </w:tcPr>
          <w:p>
            <w:r>
              <w:rPr>
                <w:rFonts w:ascii="Arial" w:hAnsi="Arial"/>
                <w:color w:val="1E1E1E"/>
                <w:sz w:val="19"/>
              </w:rPr>
              <w:t>Mọi RX ra chuẩn SBUS</w:t>
            </w:r>
          </w:p>
        </w:tc>
        <w:tc>
          <w:tcPr>
            <w:tcW w:type="dxa" w:w="2448"/>
            <w:tcMar>
              <w:top w:w="100" w:type="dxa"/>
              <w:bottom w:w="100" w:type="dxa"/>
              <w:left w:w="140" w:type="dxa"/>
              <w:right w:w="140" w:type="dxa"/>
            </w:tcMar>
            <w:shd w:fill="FFFFFF"/>
          </w:tcPr>
          <w:p>
            <w:r>
              <w:rPr>
                <w:rFonts w:ascii="Arial" w:hAnsi="Arial"/>
                <w:color w:val="1E1E1E"/>
                <w:sz w:val="19"/>
              </w:rPr>
              <w:t>UART2 (GPIO 35)</w:t>
            </w:r>
          </w:p>
        </w:tc>
        <w:tc>
          <w:tcPr>
            <w:tcW w:type="dxa" w:w="2448"/>
            <w:tcMar>
              <w:top w:w="100" w:type="dxa"/>
              <w:bottom w:w="100" w:type="dxa"/>
              <w:left w:w="140" w:type="dxa"/>
              <w:right w:w="140" w:type="dxa"/>
            </w:tcMar>
            <w:shd w:fill="FFFFFF"/>
          </w:tcPr>
          <w:p>
            <w:r>
              <w:rPr>
                <w:rFonts w:ascii="Arial" w:hAnsi="Arial"/>
                <w:color w:val="1E1E1E"/>
                <w:sz w:val="19"/>
              </w:rPr>
              <w:t>100.000 baud, 8E2, tín hiệu đảo phần cứng</w:t>
            </w:r>
          </w:p>
        </w:tc>
      </w:tr>
      <w:tr>
        <w:trPr>
          <w:cantSplit/>
        </w:trPr>
        <w:tc>
          <w:tcPr>
            <w:tcW w:type="dxa" w:w="2160"/>
            <w:tcMar>
              <w:top w:w="100" w:type="dxa"/>
              <w:bottom w:w="100" w:type="dxa"/>
              <w:left w:w="140" w:type="dxa"/>
              <w:right w:w="140" w:type="dxa"/>
            </w:tcMar>
            <w:shd w:fill="F2F5F9"/>
          </w:tcPr>
          <w:p>
            <w:r>
              <w:rPr>
                <w:rFonts w:ascii="Arial" w:hAnsi="Arial"/>
                <w:color w:val="1E1E1E"/>
                <w:sz w:val="19"/>
              </w:rPr>
              <w:t>Điều khiển động cơ</w:t>
            </w:r>
          </w:p>
        </w:tc>
        <w:tc>
          <w:tcPr>
            <w:tcW w:type="dxa" w:w="2304"/>
            <w:tcMar>
              <w:top w:w="100" w:type="dxa"/>
              <w:bottom w:w="100" w:type="dxa"/>
              <w:left w:w="140" w:type="dxa"/>
              <w:right w:w="140" w:type="dxa"/>
            </w:tcMar>
            <w:shd w:fill="F2F5F9"/>
          </w:tcPr>
          <w:p>
            <w:r>
              <w:rPr>
                <w:rFonts w:ascii="Arial" w:hAnsi="Arial"/>
                <w:color w:val="1E1E1E"/>
                <w:sz w:val="19"/>
              </w:rPr>
              <w:t>4 ESC + Brushless Motor</w:t>
            </w:r>
          </w:p>
        </w:tc>
        <w:tc>
          <w:tcPr>
            <w:tcW w:type="dxa" w:w="2448"/>
            <w:tcMar>
              <w:top w:w="100" w:type="dxa"/>
              <w:bottom w:w="100" w:type="dxa"/>
              <w:left w:w="140" w:type="dxa"/>
              <w:right w:w="140" w:type="dxa"/>
            </w:tcMar>
            <w:shd w:fill="F2F5F9"/>
          </w:tcPr>
          <w:p>
            <w:r>
              <w:rPr>
                <w:rFonts w:ascii="Arial" w:hAnsi="Arial"/>
                <w:color w:val="1E1E1E"/>
                <w:sz w:val="19"/>
              </w:rPr>
              <w:t>LEDC PWM (GPIO 27,26,25,33)</w:t>
            </w:r>
          </w:p>
        </w:tc>
        <w:tc>
          <w:tcPr>
            <w:tcW w:type="dxa" w:w="2448"/>
            <w:tcMar>
              <w:top w:w="100" w:type="dxa"/>
              <w:bottom w:w="100" w:type="dxa"/>
              <w:left w:w="140" w:type="dxa"/>
              <w:right w:w="140" w:type="dxa"/>
            </w:tcMar>
            <w:shd w:fill="F2F5F9"/>
          </w:tcPr>
          <w:p>
            <w:r>
              <w:rPr>
                <w:rFonts w:ascii="Arial" w:hAnsi="Arial"/>
                <w:color w:val="1E1E1E"/>
                <w:sz w:val="19"/>
              </w:rPr>
              <w:t>391 Hz, 11-bit (độ rộng xung 1000 - 2000 µs)</w:t>
            </w:r>
          </w:p>
        </w:tc>
      </w:tr>
    </w:tbl>
    <w:p>
      <w:pPr>
        <w:keepNext/>
        <w:spacing w:before="240" w:after="80"/>
      </w:pPr>
      <w:r>
        <w:rPr>
          <w:rFonts w:ascii="Arial" w:hAnsi="Arial"/>
          <w:b/>
          <w:color w:val="2E75B6"/>
          <w:sz w:val="26"/>
        </w:rPr>
        <w:t>1.2 Các chế độ bay đã tích hợp trong Firmware</w:t>
      </w:r>
    </w:p>
    <w:p>
      <w:pPr>
        <w:pStyle w:val="ListBullet"/>
        <w:spacing w:before="0" w:after="60" w:line="276" w:lineRule="auto"/>
      </w:pPr>
      <w:r>
        <w:rPr>
          <w:rFonts w:ascii="Arial" w:hAnsi="Arial"/>
          <w:b/>
          <w:color w:val="1F4E78"/>
          <w:sz w:val="21"/>
        </w:rPr>
        <w:t xml:space="preserve">Chế độ ANGLE (Cân bằng tự động): </w:t>
      </w:r>
      <w:r>
        <w:rPr>
          <w:rFonts w:ascii="Arial" w:hAnsi="Arial"/>
          <w:color w:val="262626"/>
          <w:sz w:val="21"/>
        </w:rPr>
        <w:t>Góc nghiêng của drone (Roll và Pitch) tỉ lệ thuận với độ lệch cần gạt trên tay điều khiển. Khi thả cần về giữa, drone tự động khôi phục vị trí cân bằng nằm ngang.</w:t>
      </w:r>
    </w:p>
    <w:p>
      <w:pPr>
        <w:pStyle w:val="ListBullet"/>
        <w:spacing w:before="0" w:after="60" w:line="276" w:lineRule="auto"/>
      </w:pPr>
      <w:r>
        <w:rPr>
          <w:rFonts w:ascii="Arial" w:hAnsi="Arial"/>
          <w:b/>
          <w:color w:val="1F4E78"/>
          <w:sz w:val="21"/>
        </w:rPr>
        <w:t xml:space="preserve">Chế độ ALT HOLD (Giữ độ cao): </w:t>
      </w:r>
      <w:r>
        <w:rPr>
          <w:rFonts w:ascii="Arial" w:hAnsi="Arial"/>
          <w:color w:val="262626"/>
          <w:sz w:val="21"/>
        </w:rPr>
        <w:t>Cần ga quy định tốc độ leo dốc hoặc hạ cánh. Khi giữ cần ga ở chính giữa (1500 µs), drone sẽ tự động khóa độ cao nhờ sự kết hợp giữa cảm biến áp suất và gia tốc kế.</w:t>
      </w:r>
    </w:p>
    <w:p>
      <w:pPr>
        <w:pStyle w:val="ListBullet"/>
        <w:spacing w:before="0" w:after="60" w:line="276" w:lineRule="auto"/>
      </w:pPr>
      <w:r>
        <w:rPr>
          <w:rFonts w:ascii="Arial" w:hAnsi="Arial"/>
          <w:b/>
          <w:color w:val="1F4E78"/>
          <w:sz w:val="21"/>
        </w:rPr>
        <w:t xml:space="preserve">Chế độ FAILSAFE (Tự hạ cánh khẩn cấp khi mất sóng): </w:t>
      </w:r>
      <w:r>
        <w:rPr>
          <w:rFonts w:ascii="Arial" w:hAnsi="Arial"/>
          <w:color w:val="262626"/>
          <w:sz w:val="21"/>
        </w:rPr>
        <w:t>Khi mất tín hiệu tay điều khiển quá 200ms, firmware không tắt động cơ đột ngột (làm rơi máy) mà tự động cân bằng góc về 0, hạ cánh êm dịu ở tốc độ 60 cm/s, phát hiện chạm đất và tự động ngắt máy.</w:t>
      </w:r>
    </w:p>
    <w:p>
      <w:pPr>
        <w:keepNext/>
        <w:spacing w:before="320" w:after="120"/>
      </w:pPr>
      <w:r>
        <w:rPr>
          <w:rFonts w:ascii="Arial" w:hAnsi="Arial"/>
          <w:b/>
          <w:color w:val="1F4E78"/>
          <w:sz w:val="32"/>
        </w:rPr>
        <w:t>CHƯƠNG 2: CƠ SỞ VẬT LÝ VÀ ĐỘNG LỰC HỌC QUADCOPTER</w:t>
      </w:r>
    </w:p>
    <w:p>
      <w:pPr>
        <w:spacing w:before="0" w:after="120" w:line="276" w:lineRule="auto"/>
        <w:jc w:val="left"/>
      </w:pPr>
      <w:r>
        <w:rPr>
          <w:rFonts w:ascii="Arial" w:hAnsi="Arial"/>
          <w:color w:val="262626"/>
          <w:sz w:val="21"/>
        </w:rPr>
        <w:t>Để điều khiển được một phương tiện bay 4 cánh quạt, ta cần nắm vững các định luật cơ học cổ điển Newton-Euler mô tả chuyển động vật thể rắn trong không gian 3 chiều.</w:t>
      </w:r>
    </w:p>
    <w:p>
      <w:pPr>
        <w:keepNext/>
        <w:spacing w:before="240" w:after="80"/>
      </w:pPr>
      <w:r>
        <w:rPr>
          <w:rFonts w:ascii="Arial" w:hAnsi="Arial"/>
          <w:b/>
          <w:color w:val="2E75B6"/>
          <w:sz w:val="26"/>
        </w:rPr>
        <w:t>2.1 Các hệ quy chiếu và 6 bậc tự do chuyển động</w:t>
      </w:r>
    </w:p>
    <w:p>
      <w:pPr>
        <w:spacing w:before="0" w:after="120" w:line="276" w:lineRule="auto"/>
        <w:jc w:val="left"/>
      </w:pPr>
      <w:r>
        <w:rPr>
          <w:rFonts w:ascii="Arial" w:hAnsi="Arial"/>
          <w:color w:val="262626"/>
          <w:sz w:val="21"/>
        </w:rPr>
        <w:t>Hệ thống bay xét trên hai hệ tọa độ chính:</w:t>
      </w:r>
    </w:p>
    <w:p>
      <w:pPr>
        <w:pStyle w:val="ListBullet"/>
        <w:spacing w:before="0" w:after="60" w:line="276" w:lineRule="auto"/>
      </w:pPr>
      <w:r>
        <w:rPr>
          <w:rFonts w:ascii="Arial" w:hAnsi="Arial"/>
          <w:b/>
          <w:color w:val="1F4E78"/>
          <w:sz w:val="21"/>
        </w:rPr>
        <w:t xml:space="preserve">Hệ quy chiếu mặt đất (Earth Frame): </w:t>
      </w:r>
      <w:r>
        <w:rPr>
          <w:rFonts w:ascii="Arial" w:hAnsi="Arial"/>
          <w:color w:val="262626"/>
          <w:sz w:val="21"/>
        </w:rPr>
        <w:t>Hệ quy chiếu quán tính gắn liền với Trái Đất. Trục Z vuông góc mặt đất hướng lên trên (hoặc hướng xuống theo chuẩn NED).</w:t>
      </w:r>
    </w:p>
    <w:p>
      <w:pPr>
        <w:pStyle w:val="ListBullet"/>
        <w:spacing w:before="0" w:after="60" w:line="276" w:lineRule="auto"/>
      </w:pPr>
      <w:r>
        <w:rPr>
          <w:rFonts w:ascii="Arial" w:hAnsi="Arial"/>
          <w:b/>
          <w:color w:val="1F4E78"/>
          <w:sz w:val="21"/>
        </w:rPr>
        <w:t xml:space="preserve">Hệ quy chiếu thân máy bay (Body Frame): </w:t>
      </w:r>
      <w:r>
        <w:rPr>
          <w:rFonts w:ascii="Arial" w:hAnsi="Arial"/>
          <w:color w:val="262626"/>
          <w:sz w:val="21"/>
        </w:rPr>
        <w:t>Gốc tọa độ đặt tại trọng tâm drone. Trục X hướng về phía trước (mũi máy), trục Y hướng sang bên phải, trục Z hướng vuông góc với mặt phẳng thân máy.</w:t>
      </w:r>
    </w:p>
    <w:p>
      <w:pPr>
        <w:spacing w:before="0" w:after="120" w:line="276" w:lineRule="auto"/>
        <w:jc w:val="left"/>
      </w:pPr>
      <w:r>
        <w:rPr>
          <w:rFonts w:ascii="Arial" w:hAnsi="Arial"/>
          <w:color w:val="262626"/>
          <w:sz w:val="21"/>
        </w:rPr>
        <w:t>Drone có tổng cộng 6 bậc tự do (6 Degrees of Freedom — DoF):</w:t>
      </w:r>
    </w:p>
    <w:p>
      <w:pPr>
        <w:pStyle w:val="ListBullet"/>
        <w:spacing w:before="0" w:after="60" w:line="276" w:lineRule="auto"/>
      </w:pPr>
      <w:r>
        <w:rPr>
          <w:rFonts w:ascii="Arial" w:hAnsi="Arial"/>
          <w:b/>
          <w:color w:val="1F4E78"/>
          <w:sz w:val="21"/>
        </w:rPr>
        <w:t xml:space="preserve">3 bậc tịnh tiến: </w:t>
      </w:r>
      <w:r>
        <w:rPr>
          <w:rFonts w:ascii="Arial" w:hAnsi="Arial"/>
          <w:color w:val="262626"/>
          <w:sz w:val="21"/>
        </w:rPr>
        <w:t>Chuyển động dọc trục X (tiến/lùi), trục Y (trái/phải) và trục Z (nâng/hạ).</w:t>
      </w:r>
    </w:p>
    <w:p>
      <w:pPr>
        <w:pStyle w:val="ListBullet"/>
        <w:spacing w:before="0" w:after="60" w:line="276" w:lineRule="auto"/>
      </w:pPr>
      <w:r>
        <w:rPr>
          <w:rFonts w:ascii="Arial" w:hAnsi="Arial"/>
          <w:b/>
          <w:color w:val="1F4E78"/>
          <w:sz w:val="21"/>
        </w:rPr>
        <w:t xml:space="preserve">3 bậc quay: </w:t>
      </w:r>
      <w:r>
        <w:rPr>
          <w:rFonts w:ascii="Arial" w:hAnsi="Arial"/>
          <w:color w:val="262626"/>
          <w:sz w:val="21"/>
        </w:rPr>
        <w:t>Roll (phi - nghiêng cánh quanh X), Pitch (theta - chúc/ngửa mũi quanh Y), Yaw (psi - xoay hướng mũi quanh Z).</w:t>
      </w:r>
    </w:p>
    <w:p>
      <w:pPr>
        <w:keepNext/>
        <w:spacing w:before="240" w:after="80"/>
      </w:pPr>
      <w:r>
        <w:rPr>
          <w:rFonts w:ascii="Arial" w:hAnsi="Arial"/>
          <w:b/>
          <w:color w:val="2E75B6"/>
          <w:sz w:val="26"/>
        </w:rPr>
        <w:t>2.2 Nguyên lý sinh lực nâng và triệt tiêu moment quay (Torque Reaction)</w:t>
      </w:r>
    </w:p>
    <w:p>
      <w:pPr>
        <w:spacing w:before="0" w:after="120" w:line="276" w:lineRule="auto"/>
        <w:jc w:val="left"/>
      </w:pPr>
      <w:r>
        <w:rPr>
          <w:rFonts w:ascii="Arial" w:hAnsi="Arial"/>
          <w:color w:val="262626"/>
          <w:sz w:val="21"/>
        </w:rPr>
        <w:t>Khi cánh quạt quay với tốc độ góc omega (rad/s), nó sinh ra lực nâng khí động học tỉ lệ với bình phương tốc độ quay: T = k_T * omega^2. Đồng thời, không khí cản trở chuyển động quay tạo ra một moment xoắn phản lực (Drag Torque): M = k_D * omega^2 tác động ngược chiều lên thân máy.</w:t>
      </w:r>
    </w:p>
    <w:p>
      <w:pPr>
        <w:spacing w:before="0" w:after="120" w:line="276" w:lineRule="auto"/>
        <w:jc w:val="left"/>
      </w:pPr>
      <w:r>
        <w:rPr>
          <w:rFonts w:ascii="Arial" w:hAnsi="Arial"/>
          <w:color w:val="262626"/>
          <w:sz w:val="21"/>
        </w:rPr>
        <w:t>Để thân drone không bị tự xoay tròn liên tục trong không trung, người ta bố trí 4 cánh quạt quay xen kẽ nhau:</w:t>
      </w:r>
    </w:p>
    <w:p>
      <w:pPr>
        <w:pStyle w:val="ListBullet"/>
        <w:spacing w:before="0" w:after="60" w:line="276" w:lineRule="auto"/>
      </w:pPr>
      <w:r>
        <w:rPr>
          <w:rFonts w:ascii="Arial" w:hAnsi="Arial"/>
          <w:b/>
          <w:color w:val="1F4E78"/>
          <w:sz w:val="21"/>
        </w:rPr>
        <w:t xml:space="preserve">Cặp cánh quay thuận chiều kim đồng hồ (CW): </w:t>
      </w:r>
      <w:r>
        <w:rPr>
          <w:rFonts w:ascii="Arial" w:hAnsi="Arial"/>
          <w:color w:val="262626"/>
          <w:sz w:val="21"/>
        </w:rPr>
        <w:t>Motor 1 và Motor 4.</w:t>
      </w:r>
    </w:p>
    <w:p>
      <w:pPr>
        <w:pStyle w:val="ListBullet"/>
        <w:spacing w:before="0" w:after="60" w:line="276" w:lineRule="auto"/>
      </w:pPr>
      <w:r>
        <w:rPr>
          <w:rFonts w:ascii="Arial" w:hAnsi="Arial"/>
          <w:b/>
          <w:color w:val="1F4E78"/>
          <w:sz w:val="21"/>
        </w:rPr>
        <w:t xml:space="preserve">Cặp cánh quay ngược chiều kim đồng hồ (CCW): </w:t>
      </w:r>
      <w:r>
        <w:rPr>
          <w:rFonts w:ascii="Arial" w:hAnsi="Arial"/>
          <w:color w:val="262626"/>
          <w:sz w:val="21"/>
        </w:rPr>
        <w:t>Motor 2 và Motor 3.</w:t>
      </w:r>
    </w:p>
    <w:p>
      <w:pPr>
        <w:spacing w:before="0" w:after="120" w:line="276" w:lineRule="auto"/>
        <w:jc w:val="left"/>
      </w:pPr>
      <w:r>
        <w:rPr>
          <w:rFonts w:ascii="Arial" w:hAnsi="Arial"/>
          <w:color w:val="262626"/>
          <w:sz w:val="21"/>
        </w:rPr>
        <w:t>Khi muốn quay đầu (Yaw), vi điều khiển sẽ tăng tốc cặp cánh CW và giảm tốc cặp cánh CCW (hoặc ngược lại). Khi đó tổng lực nâng không đổi nhưng moment xoắn bị lệch, làm drone xoay quanh trục thẳng đứng một cách mượt mà.</w:t>
      </w:r>
    </w:p>
    <w:p>
      <w:pPr>
        <w:keepNext/>
        <w:spacing w:before="240" w:after="80"/>
      </w:pPr>
      <w:r>
        <w:rPr>
          <w:rFonts w:ascii="Arial" w:hAnsi="Arial"/>
          <w:b/>
          <w:color w:val="2E75B6"/>
          <w:sz w:val="26"/>
        </w:rPr>
        <w:t>2.3 Ma trận hòa trộn tín hiệu động cơ (Mixer Matrix Quad X)</w:t>
      </w:r>
    </w:p>
    <w:p>
      <w:pPr>
        <w:spacing w:before="0" w:after="120" w:line="276" w:lineRule="auto"/>
        <w:jc w:val="left"/>
      </w:pPr>
      <w:r>
        <w:rPr>
          <w:rFonts w:ascii="Arial" w:hAnsi="Arial"/>
          <w:color w:val="262626"/>
          <w:sz w:val="21"/>
        </w:rPr>
        <w:t>Thuật toán điều khiển tính toán ra 4 giá trị điều khiển mong muốn: u_throttle (lực nâng tổng), u_roll (moment lăn), u_pitch (moment chúi), u_yaw (moment xoay). Ma trận Mixer sẽ biến đổi 4 biến này thành xung cấp cho 4 động cơ:</w:t>
      </w:r>
    </w:p>
    <w:tbl>
      <w:tblPr>
        <w:tblW w:type="auto" w:w="0"/>
        <w:jc w:val="center"/>
        <w:tblLook w:firstColumn="1" w:firstRow="1" w:lastColumn="0" w:lastRow="0" w:noHBand="0" w:noVBand="1" w:val="04A0"/>
      </w:tblPr>
      <w:tblGrid>
        <w:gridCol w:w="9936"/>
      </w:tblGrid>
      <w:tr>
        <w:tc>
          <w:tcPr>
            <w:tcW w:type="dxa" w:w="9360"/>
            <w:shd w:fill="F4F6F9"/>
            <w:tcMar>
              <w:top w:w="100" w:type="dxa"/>
              <w:bottom w:w="100" w:type="dxa"/>
              <w:left w:w="150" w:type="dxa"/>
              <w:right w:w="150" w:type="dxa"/>
            </w:tcMar>
            <w:tcBorders>
              <w:top w:val="single" w:sz="4" w:color="D0D5DD"/>
              <w:left w:val="single" w:sz="18" w:color="1F4E78"/>
              <w:bottom w:val="single" w:sz="4" w:color="D0D5DD"/>
              <w:right w:val="single" w:sz="4" w:color="D0D5DD"/>
            </w:tcBorders>
          </w:tcPr>
          <w:p>
            <w:pPr>
              <w:spacing w:before="0" w:after="0"/>
            </w:pPr>
            <w:r>
              <w:rPr>
                <w:rFonts w:ascii="Consolas" w:hAnsi="Consolas"/>
                <w:color w:val="212529"/>
                <w:sz w:val="18"/>
              </w:rPr>
              <w:t>// Bộ trộn tín hiệu cho cấu hình Quad chữ X (control_task.ino)</w:t>
              <w:br/>
              <w:t>esc_1 = u_throttle - u_roll - u_pitch - u_yaw;   // Phía sau - Phải</w:t>
              <w:br/>
              <w:t>esc_2 = u_throttle + u_roll + u_pitch - u_yaw;   // Phía trước - Phải</w:t>
              <w:br/>
              <w:t>esc_3 = u_throttle + u_roll - u_pitch + u_yaw;   // Phía sau - Trái</w:t>
              <w:br/>
              <w:t>esc_4 = u_throttle - u_roll + u_pitch + u_yaw;   // Phía trước - Trái</w:t>
              <w:br/>
            </w:r>
          </w:p>
        </w:tc>
      </w:tr>
    </w:tbl>
    <w:p/>
    <w:p>
      <w:pPr>
        <w:keepNext/>
        <w:spacing w:before="240" w:after="80"/>
      </w:pPr>
      <w:r>
        <w:rPr>
          <w:rFonts w:ascii="Arial" w:hAnsi="Arial"/>
          <w:b/>
          <w:color w:val="2E75B6"/>
          <w:sz w:val="26"/>
        </w:rPr>
        <w:t>2.4 Phân rã gia tốc trọng trường về trục thẳng đứng mặt đất</w:t>
      </w:r>
    </w:p>
    <w:p>
      <w:pPr>
        <w:spacing w:before="0" w:after="120" w:line="276" w:lineRule="auto"/>
        <w:jc w:val="left"/>
      </w:pPr>
      <w:r>
        <w:rPr>
          <w:rFonts w:ascii="Arial" w:hAnsi="Arial"/>
          <w:color w:val="262626"/>
          <w:sz w:val="21"/>
        </w:rPr>
        <w:t>Gia tốc kế đo tổng gia tốc tác động lên cảm biến, bao gồm phản lực của trọng lực Trái Đất (1.0 g hướng lên). Khi drone nghiêng một góc Roll (phi) và Pitch (theta), vector trọng lực 1g bị phân bố vào cả ba trục X, Y, Z của thân máy. Để biết drone thực sự đang tăng tốc rơi hay bay lên so với mặt đất, ta thực hiện phép chiếu hình học:</w:t>
      </w:r>
    </w:p>
    <w:tbl>
      <w:tblPr>
        <w:tblW w:type="auto" w:w="0"/>
        <w:jc w:val="center"/>
        <w:tblLook w:firstColumn="1" w:firstRow="1" w:lastColumn="0" w:lastRow="0" w:noHBand="0" w:noVBand="1" w:val="04A0"/>
      </w:tblPr>
      <w:tblGrid>
        <w:gridCol w:w="9936"/>
      </w:tblGrid>
      <w:tr>
        <w:tc>
          <w:tcPr>
            <w:tcW w:type="dxa" w:w="9360"/>
            <w:shd w:fill="F4F6F9"/>
            <w:tcMar>
              <w:top w:w="100" w:type="dxa"/>
              <w:bottom w:w="100" w:type="dxa"/>
              <w:left w:w="150" w:type="dxa"/>
              <w:right w:w="150" w:type="dxa"/>
            </w:tcMar>
            <w:tcBorders>
              <w:top w:val="single" w:sz="4" w:color="D0D5DD"/>
              <w:left w:val="single" w:sz="18" w:color="1F4E78"/>
              <w:bottom w:val="single" w:sz="4" w:color="D0D5DD"/>
              <w:right w:val="single" w:sz="4" w:color="D0D5DD"/>
            </w:tcBorders>
          </w:tcPr>
          <w:p>
            <w:pPr>
              <w:spacing w:before="0" w:after="0"/>
            </w:pPr>
            <w:r>
              <w:rPr>
                <w:rFonts w:ascii="Consolas" w:hAnsi="Consolas"/>
                <w:color w:val="212529"/>
                <w:sz w:val="18"/>
              </w:rPr>
              <w:t>// Chiếu gia tốc từ Body Frame sang Earth Frame (control_task.ino)</w:t>
              <w:br/>
              <w:t>float sr = sinf(roll_deg  * DEG_TO_RAD), cr = cosf(roll_deg  * DEG_TO_RAD);</w:t>
              <w:br/>
              <w:t>float sp = sinf(pitch_deg * DEG_TO_RAD), cp = cosf(pitch_deg * DEG_TO_RAD);</w:t>
              <w:br/>
              <w:br/>
              <w:t>// Gia tốc tịnh tiến thẳng đứng (đã triệt tiêu 1.0g trọng lực tĩnh):</w:t>
              <w:br/>
              <w:t>acc_earth_z_g = -sp * acc_x_g + cp * sr * acc_y_g + cp * cr * acc_z_g - 1.0f;</w:t>
              <w:br/>
            </w:r>
          </w:p>
        </w:tc>
      </w:tr>
    </w:tbl>
    <w:p/>
    <w:p>
      <w:pPr>
        <w:keepNext/>
        <w:spacing w:before="320" w:after="120"/>
      </w:pPr>
      <w:r>
        <w:rPr>
          <w:rFonts w:ascii="Arial" w:hAnsi="Arial"/>
          <w:b/>
          <w:color w:val="1F4E78"/>
          <w:sz w:val="32"/>
        </w:rPr>
        <w:t>CHƯƠNG 3: CƠ SỞ THUẬT TOÁN ĐIỀU KHIỂN &amp; ƯỚC LƯỢNG TRẠNG THÁI</w:t>
      </w:r>
    </w:p>
    <w:p>
      <w:pPr>
        <w:spacing w:before="0" w:after="120" w:line="276" w:lineRule="auto"/>
        <w:jc w:val="left"/>
      </w:pPr>
      <w:r>
        <w:rPr>
          <w:rFonts w:ascii="Arial" w:hAnsi="Arial"/>
          <w:color w:val="262626"/>
          <w:sz w:val="21"/>
        </w:rPr>
        <w:t>Một chiếc drone không thể bay ổn định chỉ bằng cách đọc cảm biến thô và xuất trực tiếp ra động cơ. Dự án tích hợp các thuật toán xử lý tín hiệu và điều khiển vòng kín tinh vi bậc nhất.</w:t>
      </w:r>
    </w:p>
    <w:p>
      <w:pPr>
        <w:keepNext/>
        <w:spacing w:before="240" w:after="80"/>
      </w:pPr>
      <w:r>
        <w:rPr>
          <w:rFonts w:ascii="Arial" w:hAnsi="Arial"/>
          <w:b/>
          <w:color w:val="2E75B6"/>
          <w:sz w:val="26"/>
        </w:rPr>
        <w:t>3.1 Ước lượng góc nghiêng Roll/Pitch bằng Bộ Lọc Kalman 1 Chiều</w:t>
      </w:r>
    </w:p>
    <w:p>
      <w:pPr>
        <w:spacing w:before="0" w:after="120" w:line="276" w:lineRule="auto"/>
        <w:jc w:val="left"/>
      </w:pPr>
      <w:r>
        <w:rPr>
          <w:rFonts w:ascii="Arial" w:hAnsi="Arial"/>
          <w:color w:val="262626"/>
          <w:sz w:val="21"/>
        </w:rPr>
        <w:t>Bài toán: Con quay hồi chuyển (Gyro) đo tốc độ góc (độ/giây) cực kỳ nhanh, không bị ảnh hưởng bởi độ rung cơ học, nhưng khi lấy tích phân theo thời gian để tính góc nghiêng thì bị trôi dạt (Drift) do sai số tĩnh (bias). Ngược lại, gia tốc kế (Accelerometer) xác định hướng vector trọng lực để tính góc tuyệt đối qua hàm arctan thì không bao giờ bị trôi, nhưng lại chứa đầy nhiễu rung từ động cơ.</w:t>
      </w:r>
    </w:p>
    <w:p>
      <w:pPr>
        <w:spacing w:before="0" w:after="120" w:line="276" w:lineRule="auto"/>
        <w:jc w:val="left"/>
      </w:pPr>
      <w:r>
        <w:rPr>
          <w:rFonts w:ascii="Arial" w:hAnsi="Arial"/>
          <w:color w:val="262626"/>
          <w:sz w:val="21"/>
        </w:rPr>
        <w:t>Thuật toán Kalman Filter 1D kết hợp điểm mạnh của cả hai cảm biến:</w:t>
      </w:r>
    </w:p>
    <w:p>
      <w:pPr>
        <w:pStyle w:val="ListBullet"/>
        <w:spacing w:before="0" w:after="60" w:line="276" w:lineRule="auto"/>
      </w:pPr>
      <w:r>
        <w:rPr>
          <w:rFonts w:ascii="Arial" w:hAnsi="Arial"/>
          <w:b/>
          <w:color w:val="1F4E78"/>
          <w:sz w:val="21"/>
        </w:rPr>
        <w:t xml:space="preserve">1. Bước dự đoán (Predict): </w:t>
      </w:r>
      <w:r>
        <w:rPr>
          <w:rFonts w:ascii="Arial" w:hAnsi="Arial"/>
          <w:color w:val="262626"/>
          <w:sz w:val="21"/>
        </w:rPr>
        <w:t>Dùng số đo Gyro để cập nhật góc dự đoán và mở rộng phương sai sai số ước lượng theo thời gian dt.</w:t>
      </w:r>
    </w:p>
    <w:p>
      <w:pPr>
        <w:pStyle w:val="ListBullet"/>
        <w:spacing w:before="0" w:after="60" w:line="276" w:lineRule="auto"/>
      </w:pPr>
      <w:r>
        <w:rPr>
          <w:rFonts w:ascii="Arial" w:hAnsi="Arial"/>
          <w:b/>
          <w:color w:val="1F4E78"/>
          <w:sz w:val="21"/>
        </w:rPr>
        <w:t xml:space="preserve">2. Bước tính độ lợi Kalman (Gain): </w:t>
      </w:r>
      <w:r>
        <w:rPr>
          <w:rFonts w:ascii="Arial" w:hAnsi="Arial"/>
          <w:color w:val="262626"/>
          <w:sz w:val="21"/>
        </w:rPr>
        <w:t>K = Variance / (Variance + R), xác định mức độ tin tưởng vào phép đo gia tốc kế.</w:t>
      </w:r>
    </w:p>
    <w:p>
      <w:pPr>
        <w:pStyle w:val="ListBullet"/>
        <w:spacing w:before="0" w:after="60" w:line="276" w:lineRule="auto"/>
      </w:pPr>
      <w:r>
        <w:rPr>
          <w:rFonts w:ascii="Arial" w:hAnsi="Arial"/>
          <w:b/>
          <w:color w:val="1F4E78"/>
          <w:sz w:val="21"/>
        </w:rPr>
        <w:t xml:space="preserve">3. Bước hiệu chỉnh (Update): </w:t>
      </w:r>
      <w:r>
        <w:rPr>
          <w:rFonts w:ascii="Arial" w:hAnsi="Arial"/>
          <w:color w:val="262626"/>
          <w:sz w:val="21"/>
        </w:rPr>
        <w:t>Hiệu chỉnh góc dự đoán dựa trên sai lệch với góc đo từ gia tốc kế, đồng thời thu hẹp phương sai sai số.</w:t>
      </w:r>
    </w:p>
    <w:tbl>
      <w:tblPr>
        <w:tblW w:type="auto" w:w="0"/>
        <w:jc w:val="center"/>
        <w:tblLook w:firstColumn="1" w:firstRow="1" w:lastColumn="0" w:lastRow="0" w:noHBand="0" w:noVBand="1" w:val="04A0"/>
      </w:tblPr>
      <w:tblGrid>
        <w:gridCol w:w="9936"/>
      </w:tblGrid>
      <w:tr>
        <w:tc>
          <w:tcPr>
            <w:tcW w:type="dxa" w:w="9360"/>
            <w:shd w:fill="F4F6F9"/>
            <w:tcMar>
              <w:top w:w="100" w:type="dxa"/>
              <w:bottom w:w="100" w:type="dxa"/>
              <w:left w:w="150" w:type="dxa"/>
              <w:right w:w="150" w:type="dxa"/>
            </w:tcMar>
            <w:tcBorders>
              <w:top w:val="single" w:sz="4" w:color="D0D5DD"/>
              <w:left w:val="single" w:sz="18" w:color="1F4E78"/>
              <w:bottom w:val="single" w:sz="4" w:color="D0D5DD"/>
              <w:right w:val="single" w:sz="4" w:color="D0D5DD"/>
            </w:tcBorders>
          </w:tcPr>
          <w:p>
            <w:pPr>
              <w:spacing w:before="0" w:after="0"/>
            </w:pPr>
            <w:r>
              <w:rPr>
                <w:rFonts w:ascii="Consolas" w:hAnsi="Consolas"/>
                <w:color w:val="212529"/>
                <w:sz w:val="18"/>
              </w:rPr>
              <w:t>void imu_kalman_1d(float &amp;state_deg, float &amp;variance, float rate_dps, float measure_deg) {</w:t>
              <w:br/>
              <w:t xml:space="preserve">  // 1. Dự đoán trạng thái từ Gyroscope</w:t>
              <w:br/>
              <w:t xml:space="preserve">  state_deg += DT_CTRL * rate_dps;</w:t>
              <w:br/>
              <w:t xml:space="preserve">  variance  += DT_CTRL * DT_CTRL * 1.0f; // Nhiễu quá trình Q</w:t>
              <w:br/>
              <w:br/>
              <w:t xml:space="preserve">  // 2. Tính độ lợi Kalman</w:t>
              <w:br/>
              <w:t xml:space="preserve">  float gain = variance / (variance + 3.0f * 3.0f); // Nhiễu đo R</w:t>
              <w:br/>
              <w:br/>
              <w:t xml:space="preserve">  // 3. Hiệu chỉnh theo góc đo từ Gia tốc kế</w:t>
              <w:br/>
              <w:t xml:space="preserve">  state_deg += gain * (measure_deg - state_deg);</w:t>
              <w:br/>
              <w:t xml:space="preserve">  variance   = (1.0f - gain) * variance;</w:t>
              <w:br/>
              <w:t>}</w:t>
              <w:br/>
            </w:r>
          </w:p>
        </w:tc>
      </w:tr>
    </w:tbl>
    <w:p/>
    <w:p>
      <w:pPr>
        <w:keepNext/>
        <w:spacing w:before="240" w:after="80"/>
      </w:pPr>
      <w:r>
        <w:rPr>
          <w:rFonts w:ascii="Arial" w:hAnsi="Arial"/>
          <w:b/>
          <w:color w:val="2E75B6"/>
          <w:sz w:val="26"/>
        </w:rPr>
        <w:t>3.2 Ước lượng Độ Cao và Tốc Độ Leo Bằng Bộ Lọc Kalman Ma Trận 2D</w:t>
      </w:r>
    </w:p>
    <w:p>
      <w:pPr>
        <w:spacing w:before="0" w:after="120" w:line="276" w:lineRule="auto"/>
        <w:jc w:val="left"/>
      </w:pPr>
      <w:r>
        <w:rPr>
          <w:rFonts w:ascii="Arial" w:hAnsi="Arial"/>
          <w:color w:val="262626"/>
          <w:sz w:val="21"/>
        </w:rPr>
        <w:t>Cảm biến áp suất khí quyển BMP388 cho biết độ cao tuyệt đối nhưng có nhược điểm: tần số cập nhật chậm (50Hz) và dễ bị ảnh hưởng bởi luồng gió quẩn của cánh quạt. Gia tốc kế trục Z phản ứng tức thời ở 500Hz nhưng bị trôi nếu tích phân 2 lần.</w:t>
      </w:r>
    </w:p>
    <w:p>
      <w:pPr>
        <w:spacing w:before="0" w:after="120" w:line="276" w:lineRule="auto"/>
        <w:jc w:val="left"/>
      </w:pPr>
      <w:r>
        <w:rPr>
          <w:rFonts w:ascii="Arial" w:hAnsi="Arial"/>
          <w:color w:val="262626"/>
          <w:sz w:val="21"/>
        </w:rPr>
        <w:t>Bộ lọc Kalman 2 trạng thái trong altitude_kf.ino hợp nhất hai nguồn dữ liệu này:</w:t>
      </w:r>
    </w:p>
    <w:p>
      <w:pPr>
        <w:pStyle w:val="ListBullet"/>
        <w:spacing w:before="0" w:after="60" w:line="276" w:lineRule="auto"/>
      </w:pPr>
      <w:r>
        <w:rPr>
          <w:rFonts w:ascii="Arial" w:hAnsi="Arial"/>
          <w:b/>
          <w:color w:val="1F4E78"/>
          <w:sz w:val="21"/>
        </w:rPr>
        <w:t xml:space="preserve">Vector trạng thái S: </w:t>
      </w:r>
      <w:r>
        <w:rPr>
          <w:rFonts w:ascii="Arial" w:hAnsi="Arial"/>
          <w:color w:val="262626"/>
          <w:sz w:val="21"/>
        </w:rPr>
        <w:t>Gồm độ cao z (cm) và vận tốc thẳng đứng v_z (cm/s).</w:t>
      </w:r>
    </w:p>
    <w:p>
      <w:pPr>
        <w:pStyle w:val="ListBullet"/>
        <w:spacing w:before="0" w:after="60" w:line="276" w:lineRule="auto"/>
      </w:pPr>
      <w:r>
        <w:rPr>
          <w:rFonts w:ascii="Arial" w:hAnsi="Arial"/>
          <w:b/>
          <w:color w:val="1F4E78"/>
          <w:sz w:val="21"/>
        </w:rPr>
        <w:t xml:space="preserve">Tín hiệu đầu vào u: </w:t>
      </w:r>
      <w:r>
        <w:rPr>
          <w:rFonts w:ascii="Arial" w:hAnsi="Arial"/>
          <w:color w:val="262626"/>
          <w:sz w:val="21"/>
        </w:rPr>
        <w:t>Gia tốc đứng acc_earth_z (cm/s^2) lấy từ IMU.</w:t>
      </w:r>
    </w:p>
    <w:p>
      <w:pPr>
        <w:pStyle w:val="ListBullet"/>
        <w:spacing w:before="0" w:after="60" w:line="276" w:lineRule="auto"/>
      </w:pPr>
      <w:r>
        <w:rPr>
          <w:rFonts w:ascii="Arial" w:hAnsi="Arial"/>
          <w:b/>
          <w:color w:val="1F4E78"/>
          <w:sz w:val="21"/>
        </w:rPr>
        <w:t xml:space="preserve">Phép đo M: </w:t>
      </w:r>
      <w:r>
        <w:rPr>
          <w:rFonts w:ascii="Arial" w:hAnsi="Arial"/>
          <w:color w:val="262626"/>
          <w:sz w:val="21"/>
        </w:rPr>
        <w:t>Độ cao z_baro (cm) chuyển đổi từ áp suất của BMP388.</w:t>
      </w:r>
    </w:p>
    <w:p>
      <w:pPr>
        <w:pStyle w:val="ListBullet"/>
        <w:spacing w:before="0" w:after="60" w:line="276" w:lineRule="auto"/>
      </w:pPr>
      <w:r>
        <w:rPr>
          <w:rFonts w:ascii="Arial" w:hAnsi="Arial"/>
          <w:b/>
          <w:color w:val="1F4E78"/>
          <w:sz w:val="21"/>
        </w:rPr>
        <w:t>Ma trận chuyển trạng thái F và ma trận đầu vào G:</w:t>
      </w:r>
      <w:r>
        <w:rPr>
          <w:rFonts w:ascii="Arial" w:hAnsi="Arial"/>
          <w:color w:val="262626"/>
          <w:sz w:val="21"/>
        </w:rPr>
      </w:r>
    </w:p>
    <w:tbl>
      <w:tblPr>
        <w:tblW w:type="auto" w:w="0"/>
        <w:jc w:val="center"/>
        <w:tblLook w:firstColumn="1" w:firstRow="1" w:lastColumn="0" w:lastRow="0" w:noHBand="0" w:noVBand="1" w:val="04A0"/>
      </w:tblPr>
      <w:tblGrid>
        <w:gridCol w:w="9936"/>
      </w:tblGrid>
      <w:tr>
        <w:tc>
          <w:tcPr>
            <w:tcW w:type="dxa" w:w="9360"/>
            <w:shd w:fill="F4F6F9"/>
            <w:tcMar>
              <w:top w:w="100" w:type="dxa"/>
              <w:bottom w:w="100" w:type="dxa"/>
              <w:left w:w="150" w:type="dxa"/>
              <w:right w:w="150" w:type="dxa"/>
            </w:tcMar>
            <w:tcBorders>
              <w:top w:val="single" w:sz="4" w:color="D0D5DD"/>
              <w:left w:val="single" w:sz="18" w:color="1F4E78"/>
              <w:bottom w:val="single" w:sz="4" w:color="D0D5DD"/>
              <w:right w:val="single" w:sz="4" w:color="D0D5DD"/>
            </w:tcBorders>
          </w:tcPr>
          <w:p>
            <w:pPr>
              <w:spacing w:before="0" w:after="0"/>
            </w:pPr>
            <w:r>
              <w:rPr>
                <w:rFonts w:ascii="Consolas" w:hAnsi="Consolas"/>
                <w:color w:val="212529"/>
                <w:sz w:val="18"/>
              </w:rPr>
              <w:t>// Không gian trạng thái rời rạc của mô hình chuyển động rơi tự do:</w:t>
              <w:br/>
              <w:t>Fz = [ 1,   DT_CTRL ]        Gz = [ 0.5 * DT_CTRL^2 ]</w:t>
              <w:br/>
              <w:t xml:space="preserve">     [ 0,   1       ]             [ DT_CTRL         ]</w:t>
              <w:br/>
              <w:br/>
              <w:t>// Dự đoán:</w:t>
              <w:br/>
              <w:t>Sz = Fz * Sz + Gz * Acczz;</w:t>
              <w:br/>
              <w:t>Pz = Fz * Pz * ~Fz + Qz;</w:t>
              <w:br/>
              <w:br/>
              <w:t>// Hiệu chỉnh theo Baro:</w:t>
              <w:br/>
              <w:t>Kz = Pz * ~Hz * (1.0f / (Hz * Pz * ~Hz + Rz));</w:t>
              <w:br/>
              <w:t>Sz = Sz + Kz * (Mz - Hz * Sz);</w:t>
              <w:br/>
              <w:t>Pz = (Iz - Kz * Hz) * Pz;</w:t>
              <w:br/>
            </w:r>
          </w:p>
        </w:tc>
      </w:tr>
    </w:tbl>
    <w:p/>
    <w:p>
      <w:pPr>
        <w:spacing w:before="0" w:after="120" w:line="276" w:lineRule="auto"/>
        <w:jc w:val="left"/>
      </w:pPr>
      <w:r>
        <w:rPr>
          <w:rFonts w:ascii="Arial" w:hAnsi="Arial"/>
          <w:color w:val="262626"/>
          <w:sz w:val="21"/>
        </w:rPr>
        <w:t>Kết quả: Hệ thống có được vận tốc leo dốc thẳng đứng v_z (climb rate) cực kỳ chính xác và mượt mà, giúp chế độ Alt Hold phản ứng chống lún hoặc vọt độ cao gần như tức thì.</w:t>
      </w:r>
    </w:p>
    <w:p>
      <w:pPr>
        <w:keepNext/>
        <w:spacing w:before="240" w:after="80"/>
      </w:pPr>
      <w:r>
        <w:rPr>
          <w:rFonts w:ascii="Arial" w:hAnsi="Arial"/>
          <w:b/>
          <w:color w:val="2E75B6"/>
          <w:sz w:val="26"/>
        </w:rPr>
        <w:t>3.3 Cấu trúc Điều Khiển PID Xếp Tầng (Cascaded PID Controller)</w:t>
      </w:r>
    </w:p>
    <w:p>
      <w:pPr>
        <w:spacing w:before="0" w:after="120" w:line="276" w:lineRule="auto"/>
        <w:jc w:val="left"/>
      </w:pPr>
      <w:r>
        <w:rPr>
          <w:rFonts w:ascii="Arial" w:hAnsi="Arial"/>
          <w:color w:val="262626"/>
          <w:sz w:val="21"/>
        </w:rPr>
        <w:t>Trong điều khiển drone, việc dùng một bộ PID trực tiếp từ sai số góc ra lực đẩy động cơ sẽ khiến hệ thống rất dễ mất ổn định hoặc dao động mạnh. Giải pháp chuẩn mực quốc tế là sử dụng cấu trúc PID xếp tầng (Cascaded Loop):</w:t>
      </w:r>
    </w:p>
    <w:p>
      <w:pPr>
        <w:pStyle w:val="ListBullet"/>
        <w:spacing w:before="0" w:after="60" w:line="276" w:lineRule="auto"/>
      </w:pPr>
      <w:r>
        <w:rPr>
          <w:rFonts w:ascii="Arial" w:hAnsi="Arial"/>
          <w:b/>
          <w:color w:val="1F4E78"/>
          <w:sz w:val="21"/>
        </w:rPr>
        <w:t xml:space="preserve">Vòng ngoài (Angle/Tilt Controller): </w:t>
      </w:r>
      <w:r>
        <w:rPr>
          <w:rFonts w:ascii="Arial" w:hAnsi="Arial"/>
          <w:color w:val="262626"/>
          <w:sz w:val="21"/>
        </w:rPr>
        <w:t>So sánh Góc mong muốn từ cần gạt RC với Góc thực tế từ Kalman. Đầu ra của khâu này chính là TỐC ĐỘ GÓC MONG MUỐN (đơn vị độ/giây). Khâu này thường chỉ dùng hệ số P (Kp).</w:t>
      </w:r>
    </w:p>
    <w:p>
      <w:pPr>
        <w:pStyle w:val="ListBullet"/>
        <w:spacing w:before="0" w:after="60" w:line="276" w:lineRule="auto"/>
      </w:pPr>
      <w:r>
        <w:rPr>
          <w:rFonts w:ascii="Arial" w:hAnsi="Arial"/>
          <w:b/>
          <w:color w:val="1F4E78"/>
          <w:sz w:val="21"/>
        </w:rPr>
        <w:t xml:space="preserve">Vòng trong (Rate Controller — Tần số cao 500 Hz): </w:t>
      </w:r>
      <w:r>
        <w:rPr>
          <w:rFonts w:ascii="Arial" w:hAnsi="Arial"/>
          <w:color w:val="262626"/>
          <w:sz w:val="21"/>
        </w:rPr>
        <w:t>So sánh Tốc độ góc mong muốn với Tốc độ góc thực tế đo trực tiếp từ Gyroscope. Vòng này sử dụng đầy đủ 3 thành phần P, I, D để tính ra tín hiệu moment điều khiển u. Vòng trong phản ứng siêu nhanh để dập tắt rung lắc trước khi góc nghiêng kịp thay đổi.</w:t>
      </w:r>
    </w:p>
    <w:p>
      <w:pPr>
        <w:keepNext/>
        <w:spacing w:before="240" w:after="80"/>
      </w:pPr>
      <w:r>
        <w:rPr>
          <w:rFonts w:ascii="Arial" w:hAnsi="Arial"/>
          <w:b/>
          <w:color w:val="2E75B6"/>
          <w:sz w:val="26"/>
        </w:rPr>
        <w:t>3.4 Kỹ thuật Chống Bão Hòa Tích Phân (Anti-Windup) và Xả Tích Phân (Bleed)</w:t>
      </w:r>
    </w:p>
    <w:p>
      <w:pPr>
        <w:pStyle w:val="ListBullet"/>
        <w:spacing w:before="0" w:after="60" w:line="276" w:lineRule="auto"/>
      </w:pPr>
      <w:r>
        <w:rPr>
          <w:rFonts w:ascii="Arial" w:hAnsi="Arial"/>
          <w:b/>
          <w:color w:val="1F4E78"/>
          <w:sz w:val="21"/>
        </w:rPr>
        <w:t xml:space="preserve">Chống bão hòa tích phân (Anti-windup): </w:t>
      </w:r>
      <w:r>
        <w:rPr>
          <w:rFonts w:ascii="Arial" w:hAnsi="Arial"/>
          <w:color w:val="262626"/>
          <w:sz w:val="21"/>
        </w:rPr>
        <w:t>Khâu I được giới hạn chặt chẽ (I_LIM). Khi động cơ chạm trần công suất tối đa hoặc khi bị cản trở cơ học, khâu I không bị tích lũy lên vô hạn, tránh hiện tượng drone lật nhào khi vừa thoát tải.</w:t>
      </w:r>
    </w:p>
    <w:p>
      <w:pPr>
        <w:pStyle w:val="ListBullet"/>
        <w:spacing w:before="0" w:after="60" w:line="276" w:lineRule="auto"/>
      </w:pPr>
      <w:r>
        <w:rPr>
          <w:rFonts w:ascii="Arial" w:hAnsi="Arial"/>
          <w:b/>
          <w:color w:val="1F4E78"/>
          <w:sz w:val="21"/>
        </w:rPr>
        <w:t xml:space="preserve">Xả tích phân khi hạ ga (Bleed Integrators): </w:t>
      </w:r>
      <w:r>
        <w:rPr>
          <w:rFonts w:ascii="Arial" w:hAnsi="Arial"/>
          <w:color w:val="262626"/>
          <w:sz w:val="21"/>
        </w:rPr>
        <w:t>Khi cần ga kéo xuống đáy (u_throttle &lt; 830), hàm pid_bleed_integrators() sẽ nhân khâu tích phân với 0.9 ở mỗi vòng để giảm dần về 0. Điều này ngăn chặn hiện tượng drone tự tích lũy sai số và giật mạnh khi còn đang nằm trên mặt đất chuẩn bị cất cánh.</w:t>
      </w:r>
    </w:p>
    <w:p>
      <w:pPr>
        <w:keepNext/>
        <w:spacing w:before="320" w:after="120"/>
      </w:pPr>
      <w:r>
        <w:rPr>
          <w:rFonts w:ascii="Arial" w:hAnsi="Arial"/>
          <w:b/>
          <w:color w:val="1F4E78"/>
          <w:sz w:val="32"/>
        </w:rPr>
        <w:t>CHƯƠNG 4: KIẾN TRÚC PHẦN MỀM THỜI GIAN THỰC FREERTOS</w:t>
      </w:r>
    </w:p>
    <w:p>
      <w:pPr>
        <w:spacing w:before="0" w:after="120" w:line="276" w:lineRule="auto"/>
        <w:jc w:val="left"/>
      </w:pPr>
      <w:r>
        <w:rPr>
          <w:rFonts w:ascii="Arial" w:hAnsi="Arial"/>
          <w:color w:val="262626"/>
          <w:sz w:val="21"/>
        </w:rPr>
        <w:t>ESP32 sở hữu vi xử lý lõi kép (Dual-Core). Firmware được thiết kế để phân chia tải công việc tối ưu giữa 2 nhân, đảm bảo vòng điều khiển bay không bao giờ bị nghẽn.</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728"/>
            <w:tcMar>
              <w:top w:w="100" w:type="dxa"/>
              <w:bottom w:w="100" w:type="dxa"/>
              <w:left w:w="140" w:type="dxa"/>
              <w:right w:w="140" w:type="dxa"/>
            </w:tcMar>
            <w:shd w:fill="1F4E78"/>
          </w:tcPr>
          <w:p>
            <w:pPr>
              <w:jc w:val="center"/>
            </w:pPr>
            <w:r>
              <w:rPr>
                <w:rFonts w:ascii="Arial" w:hAnsi="Arial"/>
                <w:b/>
                <w:color w:val="FFFFFF"/>
                <w:sz w:val="20"/>
              </w:rPr>
              <w:t>Tên Task</w:t>
            </w:r>
          </w:p>
        </w:tc>
        <w:tc>
          <w:tcPr>
            <w:tcW w:type="dxa" w:w="1296"/>
            <w:tcMar>
              <w:top w:w="100" w:type="dxa"/>
              <w:bottom w:w="100" w:type="dxa"/>
              <w:left w:w="140" w:type="dxa"/>
              <w:right w:w="140" w:type="dxa"/>
            </w:tcMar>
            <w:shd w:fill="1F4E78"/>
          </w:tcPr>
          <w:p>
            <w:pPr>
              <w:jc w:val="center"/>
            </w:pPr>
            <w:r>
              <w:rPr>
                <w:rFonts w:ascii="Arial" w:hAnsi="Arial"/>
                <w:b/>
                <w:color w:val="FFFFFF"/>
                <w:sz w:val="20"/>
              </w:rPr>
              <w:t>Nhân (Core)</w:t>
            </w:r>
          </w:p>
        </w:tc>
        <w:tc>
          <w:tcPr>
            <w:tcW w:type="dxa" w:w="1584"/>
            <w:tcMar>
              <w:top w:w="100" w:type="dxa"/>
              <w:bottom w:w="100" w:type="dxa"/>
              <w:left w:w="140" w:type="dxa"/>
              <w:right w:w="140" w:type="dxa"/>
            </w:tcMar>
            <w:shd w:fill="1F4E78"/>
          </w:tcPr>
          <w:p>
            <w:pPr>
              <w:jc w:val="center"/>
            </w:pPr>
            <w:r>
              <w:rPr>
                <w:rFonts w:ascii="Arial" w:hAnsi="Arial"/>
                <w:b/>
                <w:color w:val="FFFFFF"/>
                <w:sz w:val="20"/>
              </w:rPr>
              <w:t>Tần số</w:t>
            </w:r>
          </w:p>
        </w:tc>
        <w:tc>
          <w:tcPr>
            <w:tcW w:type="dxa" w:w="2160"/>
            <w:tcMar>
              <w:top w:w="100" w:type="dxa"/>
              <w:bottom w:w="100" w:type="dxa"/>
              <w:left w:w="140" w:type="dxa"/>
              <w:right w:w="140" w:type="dxa"/>
            </w:tcMar>
            <w:shd w:fill="1F4E78"/>
          </w:tcPr>
          <w:p>
            <w:pPr>
              <w:jc w:val="center"/>
            </w:pPr>
            <w:r>
              <w:rPr>
                <w:rFonts w:ascii="Arial" w:hAnsi="Arial"/>
                <w:b/>
                <w:color w:val="FFFFFF"/>
                <w:sz w:val="20"/>
              </w:rPr>
              <w:t>Ưu tiên</w:t>
            </w:r>
          </w:p>
        </w:tc>
        <w:tc>
          <w:tcPr>
            <w:tcW w:type="dxa" w:w="2592"/>
            <w:tcMar>
              <w:top w:w="100" w:type="dxa"/>
              <w:bottom w:w="100" w:type="dxa"/>
              <w:left w:w="140" w:type="dxa"/>
              <w:right w:w="140" w:type="dxa"/>
            </w:tcMar>
            <w:shd w:fill="1F4E78"/>
          </w:tcPr>
          <w:p>
            <w:pPr>
              <w:jc w:val="center"/>
            </w:pPr>
            <w:r>
              <w:rPr>
                <w:rFonts w:ascii="Arial" w:hAnsi="Arial"/>
                <w:b/>
                <w:color w:val="FFFFFF"/>
                <w:sz w:val="20"/>
              </w:rPr>
              <w:t>Nhiệm vụ chính</w:t>
            </w:r>
          </w:p>
        </w:tc>
      </w:tr>
      <w:tr>
        <w:trPr>
          <w:cantSplit/>
        </w:trPr>
        <w:tc>
          <w:tcPr>
            <w:tcW w:type="dxa" w:w="1728"/>
            <w:tcMar>
              <w:top w:w="100" w:type="dxa"/>
              <w:bottom w:w="100" w:type="dxa"/>
              <w:left w:w="140" w:type="dxa"/>
              <w:right w:w="140" w:type="dxa"/>
            </w:tcMar>
            <w:shd w:fill="F2F5F9"/>
          </w:tcPr>
          <w:p>
            <w:r>
              <w:rPr>
                <w:rFonts w:ascii="Arial" w:hAnsi="Arial"/>
                <w:color w:val="1E1E1E"/>
                <w:sz w:val="19"/>
              </w:rPr>
              <w:t>control_task</w:t>
            </w:r>
          </w:p>
        </w:tc>
        <w:tc>
          <w:tcPr>
            <w:tcW w:type="dxa" w:w="1296"/>
            <w:tcMar>
              <w:top w:w="100" w:type="dxa"/>
              <w:bottom w:w="100" w:type="dxa"/>
              <w:left w:w="140" w:type="dxa"/>
              <w:right w:w="140" w:type="dxa"/>
            </w:tcMar>
            <w:shd w:fill="F2F5F9"/>
          </w:tcPr>
          <w:p>
            <w:r>
              <w:rPr>
                <w:rFonts w:ascii="Arial" w:hAnsi="Arial"/>
                <w:color w:val="1E1E1E"/>
                <w:sz w:val="19"/>
              </w:rPr>
              <w:t>Core 1</w:t>
            </w:r>
          </w:p>
        </w:tc>
        <w:tc>
          <w:tcPr>
            <w:tcW w:type="dxa" w:w="1584"/>
            <w:tcMar>
              <w:top w:w="100" w:type="dxa"/>
              <w:bottom w:w="100" w:type="dxa"/>
              <w:left w:w="140" w:type="dxa"/>
              <w:right w:w="140" w:type="dxa"/>
            </w:tcMar>
            <w:shd w:fill="F2F5F9"/>
          </w:tcPr>
          <w:p>
            <w:r>
              <w:rPr>
                <w:rFonts w:ascii="Arial" w:hAnsi="Arial"/>
                <w:color w:val="1E1E1E"/>
                <w:sz w:val="19"/>
              </w:rPr>
              <w:t>500 Hz (2ms)</w:t>
            </w:r>
          </w:p>
        </w:tc>
        <w:tc>
          <w:tcPr>
            <w:tcW w:type="dxa" w:w="2160"/>
            <w:tcMar>
              <w:top w:w="100" w:type="dxa"/>
              <w:bottom w:w="100" w:type="dxa"/>
              <w:left w:w="140" w:type="dxa"/>
              <w:right w:w="140" w:type="dxa"/>
            </w:tcMar>
            <w:shd w:fill="F2F5F9"/>
          </w:tcPr>
          <w:p>
            <w:r>
              <w:rPr>
                <w:rFonts w:ascii="Arial" w:hAnsi="Arial"/>
                <w:color w:val="1E1E1E"/>
                <w:sz w:val="19"/>
              </w:rPr>
              <w:t>Priority 5 (Cao nhất)</w:t>
            </w:r>
          </w:p>
        </w:tc>
        <w:tc>
          <w:tcPr>
            <w:tcW w:type="dxa" w:w="2592"/>
            <w:tcMar>
              <w:top w:w="100" w:type="dxa"/>
              <w:bottom w:w="100" w:type="dxa"/>
              <w:left w:w="140" w:type="dxa"/>
              <w:right w:w="140" w:type="dxa"/>
            </w:tcMar>
            <w:shd w:fill="F2F5F9"/>
          </w:tcPr>
          <w:p>
            <w:r>
              <w:rPr>
                <w:rFonts w:ascii="Arial" w:hAnsi="Arial"/>
                <w:color w:val="1E1E1E"/>
                <w:sz w:val="19"/>
              </w:rPr>
              <w:t>Đọc IMU SPI, Kalman góc &amp; độ cao, PID, Mixer, xuất ESC</w:t>
            </w:r>
          </w:p>
        </w:tc>
      </w:tr>
      <w:tr>
        <w:trPr>
          <w:cantSplit/>
        </w:trPr>
        <w:tc>
          <w:tcPr>
            <w:tcW w:type="dxa" w:w="1728"/>
            <w:tcMar>
              <w:top w:w="100" w:type="dxa"/>
              <w:bottom w:w="100" w:type="dxa"/>
              <w:left w:w="140" w:type="dxa"/>
              <w:right w:w="140" w:type="dxa"/>
            </w:tcMar>
            <w:shd w:fill="FFFFFF"/>
          </w:tcPr>
          <w:p>
            <w:r>
              <w:rPr>
                <w:rFonts w:ascii="Arial" w:hAnsi="Arial"/>
                <w:color w:val="1E1E1E"/>
                <w:sz w:val="19"/>
              </w:rPr>
              <w:t>rc_task</w:t>
            </w:r>
          </w:p>
        </w:tc>
        <w:tc>
          <w:tcPr>
            <w:tcW w:type="dxa" w:w="1296"/>
            <w:tcMar>
              <w:top w:w="100" w:type="dxa"/>
              <w:bottom w:w="100" w:type="dxa"/>
              <w:left w:w="140" w:type="dxa"/>
              <w:right w:w="140" w:type="dxa"/>
            </w:tcMar>
            <w:shd w:fill="FFFFFF"/>
          </w:tcPr>
          <w:p>
            <w:r>
              <w:rPr>
                <w:rFonts w:ascii="Arial" w:hAnsi="Arial"/>
                <w:color w:val="1E1E1E"/>
                <w:sz w:val="19"/>
              </w:rPr>
              <w:t>Core 0</w:t>
            </w:r>
          </w:p>
        </w:tc>
        <w:tc>
          <w:tcPr>
            <w:tcW w:type="dxa" w:w="1584"/>
            <w:tcMar>
              <w:top w:w="100" w:type="dxa"/>
              <w:bottom w:w="100" w:type="dxa"/>
              <w:left w:w="140" w:type="dxa"/>
              <w:right w:w="140" w:type="dxa"/>
            </w:tcMar>
            <w:shd w:fill="FFFFFF"/>
          </w:tcPr>
          <w:p>
            <w:r>
              <w:rPr>
                <w:rFonts w:ascii="Arial" w:hAnsi="Arial"/>
                <w:color w:val="1E1E1E"/>
                <w:sz w:val="19"/>
              </w:rPr>
              <w:t>500 Hz (2ms)</w:t>
            </w:r>
          </w:p>
        </w:tc>
        <w:tc>
          <w:tcPr>
            <w:tcW w:type="dxa" w:w="2160"/>
            <w:tcMar>
              <w:top w:w="100" w:type="dxa"/>
              <w:bottom w:w="100" w:type="dxa"/>
              <w:left w:w="140" w:type="dxa"/>
              <w:right w:w="140" w:type="dxa"/>
            </w:tcMar>
            <w:shd w:fill="FFFFFF"/>
          </w:tcPr>
          <w:p>
            <w:r>
              <w:rPr>
                <w:rFonts w:ascii="Arial" w:hAnsi="Arial"/>
                <w:color w:val="1E1E1E"/>
                <w:sz w:val="19"/>
              </w:rPr>
              <w:t>Priority 4</w:t>
            </w:r>
          </w:p>
        </w:tc>
        <w:tc>
          <w:tcPr>
            <w:tcW w:type="dxa" w:w="2592"/>
            <w:tcMar>
              <w:top w:w="100" w:type="dxa"/>
              <w:bottom w:w="100" w:type="dxa"/>
              <w:left w:w="140" w:type="dxa"/>
              <w:right w:w="140" w:type="dxa"/>
            </w:tcMar>
            <w:shd w:fill="FFFFFF"/>
          </w:tcPr>
          <w:p>
            <w:r>
              <w:rPr>
                <w:rFonts w:ascii="Arial" w:hAnsi="Arial"/>
                <w:color w:val="1E1E1E"/>
                <w:sz w:val="19"/>
              </w:rPr>
              <w:t>Nhận UART SBUS, kiểm tra tính toàn vẹn 25 byte, giải mã 16 kênh</w:t>
            </w:r>
          </w:p>
        </w:tc>
      </w:tr>
      <w:tr>
        <w:trPr>
          <w:cantSplit/>
        </w:trPr>
        <w:tc>
          <w:tcPr>
            <w:tcW w:type="dxa" w:w="1728"/>
            <w:tcMar>
              <w:top w:w="100" w:type="dxa"/>
              <w:bottom w:w="100" w:type="dxa"/>
              <w:left w:w="140" w:type="dxa"/>
              <w:right w:w="140" w:type="dxa"/>
            </w:tcMar>
            <w:shd w:fill="F2F5F9"/>
          </w:tcPr>
          <w:p>
            <w:r>
              <w:rPr>
                <w:rFonts w:ascii="Arial" w:hAnsi="Arial"/>
                <w:color w:val="1E1E1E"/>
                <w:sz w:val="19"/>
              </w:rPr>
              <w:t>baro_task</w:t>
            </w:r>
          </w:p>
        </w:tc>
        <w:tc>
          <w:tcPr>
            <w:tcW w:type="dxa" w:w="1296"/>
            <w:tcMar>
              <w:top w:w="100" w:type="dxa"/>
              <w:bottom w:w="100" w:type="dxa"/>
              <w:left w:w="140" w:type="dxa"/>
              <w:right w:w="140" w:type="dxa"/>
            </w:tcMar>
            <w:shd w:fill="F2F5F9"/>
          </w:tcPr>
          <w:p>
            <w:r>
              <w:rPr>
                <w:rFonts w:ascii="Arial" w:hAnsi="Arial"/>
                <w:color w:val="1E1E1E"/>
                <w:sz w:val="19"/>
              </w:rPr>
              <w:t>Core 0</w:t>
            </w:r>
          </w:p>
        </w:tc>
        <w:tc>
          <w:tcPr>
            <w:tcW w:type="dxa" w:w="1584"/>
            <w:tcMar>
              <w:top w:w="100" w:type="dxa"/>
              <w:bottom w:w="100" w:type="dxa"/>
              <w:left w:w="140" w:type="dxa"/>
              <w:right w:w="140" w:type="dxa"/>
            </w:tcMar>
            <w:shd w:fill="F2F5F9"/>
          </w:tcPr>
          <w:p>
            <w:r>
              <w:rPr>
                <w:rFonts w:ascii="Arial" w:hAnsi="Arial"/>
                <w:color w:val="1E1E1E"/>
                <w:sz w:val="19"/>
              </w:rPr>
              <w:t>100 Hz (10ms)</w:t>
            </w:r>
          </w:p>
        </w:tc>
        <w:tc>
          <w:tcPr>
            <w:tcW w:type="dxa" w:w="2160"/>
            <w:tcMar>
              <w:top w:w="100" w:type="dxa"/>
              <w:bottom w:w="100" w:type="dxa"/>
              <w:left w:w="140" w:type="dxa"/>
              <w:right w:w="140" w:type="dxa"/>
            </w:tcMar>
            <w:shd w:fill="F2F5F9"/>
          </w:tcPr>
          <w:p>
            <w:r>
              <w:rPr>
                <w:rFonts w:ascii="Arial" w:hAnsi="Arial"/>
                <w:color w:val="1E1E1E"/>
                <w:sz w:val="19"/>
              </w:rPr>
              <w:t>Priority 2 (Thấp)</w:t>
            </w:r>
          </w:p>
        </w:tc>
        <w:tc>
          <w:tcPr>
            <w:tcW w:type="dxa" w:w="2592"/>
            <w:tcMar>
              <w:top w:w="100" w:type="dxa"/>
              <w:bottom w:w="100" w:type="dxa"/>
              <w:left w:w="140" w:type="dxa"/>
              <w:right w:w="140" w:type="dxa"/>
            </w:tcMar>
            <w:shd w:fill="F2F5F9"/>
          </w:tcPr>
          <w:p>
            <w:r>
              <w:rPr>
                <w:rFonts w:ascii="Arial" w:hAnsi="Arial"/>
                <w:color w:val="1E1E1E"/>
                <w:sz w:val="19"/>
              </w:rPr>
              <w:t>Đọc I2C BMP388 (chờ bit DRDY), in dữ liệu Telemetry/Debug ra Serial</w:t>
            </w:r>
          </w:p>
        </w:tc>
      </w:tr>
    </w:tbl>
    <w:p>
      <w:pPr>
        <w:keepNext/>
        <w:spacing w:before="240" w:after="80"/>
      </w:pPr>
      <w:r>
        <w:rPr>
          <w:rFonts w:ascii="Arial" w:hAnsi="Arial"/>
          <w:b/>
          <w:color w:val="2E75B6"/>
          <w:sz w:val="26"/>
        </w:rPr>
        <w:t>4.1 Cơ chế trao đổi dữ liệu phi phong tỏa (Non-blocking Mutex)</w:t>
      </w:r>
    </w:p>
    <w:p>
      <w:pPr>
        <w:spacing w:before="0" w:after="120" w:line="276" w:lineRule="auto"/>
        <w:jc w:val="left"/>
      </w:pPr>
      <w:r>
        <w:rPr>
          <w:rFonts w:ascii="Arial" w:hAnsi="Arial"/>
          <w:color w:val="262626"/>
          <w:sz w:val="21"/>
        </w:rPr>
        <w:t>Để trao đổi dữ liệu giữa các task trên 2 nhân khác nhau (như shared_rc_ch, shared_baro_alt_m, dữ liệu Telemetry để in debug), hệ thống sử dụng Mutex của FreeRTOS nhưng với thời gian chờ bằng 0:</w:t>
      </w:r>
    </w:p>
    <w:tbl>
      <w:tblPr>
        <w:tblW w:type="auto" w:w="0"/>
        <w:jc w:val="center"/>
        <w:tblLook w:firstColumn="1" w:firstRow="1" w:lastColumn="0" w:lastRow="0" w:noHBand="0" w:noVBand="1" w:val="04A0"/>
      </w:tblPr>
      <w:tblGrid>
        <w:gridCol w:w="9936"/>
      </w:tblGrid>
      <w:tr>
        <w:tc>
          <w:tcPr>
            <w:tcW w:type="dxa" w:w="9360"/>
            <w:shd w:fill="F4F6F9"/>
            <w:tcMar>
              <w:top w:w="100" w:type="dxa"/>
              <w:bottom w:w="100" w:type="dxa"/>
              <w:left w:w="150" w:type="dxa"/>
              <w:right w:w="150" w:type="dxa"/>
            </w:tcMar>
            <w:tcBorders>
              <w:top w:val="single" w:sz="4" w:color="D0D5DD"/>
              <w:left w:val="single" w:sz="18" w:color="1F4E78"/>
              <w:bottom w:val="single" w:sz="4" w:color="D0D5DD"/>
              <w:right w:val="single" w:sz="4" w:color="D0D5DD"/>
            </w:tcBorders>
          </w:tcPr>
          <w:p>
            <w:pPr>
              <w:spacing w:before="0" w:after="0"/>
            </w:pPr>
            <w:r>
              <w:rPr>
                <w:rFonts w:ascii="Consolas" w:hAnsi="Consolas"/>
                <w:color w:val="212529"/>
                <w:sz w:val="18"/>
              </w:rPr>
              <w:t>if (xSemaphoreTake(mtx_baro, 0) == pdTRUE) {</w:t>
              <w:br/>
              <w:t xml:space="preserve">    baro_alt_m = shared_baro_alt_m;</w:t>
              <w:br/>
              <w:t xml:space="preserve">    xSemaphoreGive(mtx_baro);</w:t>
              <w:br/>
              <w:t>}</w:t>
            </w:r>
          </w:p>
        </w:tc>
      </w:tr>
    </w:tbl>
    <w:p/>
    <w:p>
      <w:pPr>
        <w:spacing w:before="0" w:after="120" w:line="276" w:lineRule="auto"/>
        <w:jc w:val="left"/>
      </w:pPr>
      <w:r>
        <w:rPr>
          <w:rFonts w:ascii="Arial" w:hAnsi="Arial"/>
          <w:color w:val="262626"/>
          <w:sz w:val="21"/>
        </w:rPr>
        <w:t>Ý nghĩa kỹ thuật: Vòng điều khiển bay ở Core 1 TUYỆT ĐỐI KHÔNG BAO GIỜ BỊ CHỜ ĐỢI (không bao giờ block). Nếu Mutex đang bị chiếm bởi Core 0, Core 1 sẽ tiếp tục dùng số liệu của chu kỳ trước đó mà không làm suy chuyển tần số lấy mẫu cố định 500 Hz.</w:t>
      </w:r>
    </w:p>
    <w:p>
      <w:pPr>
        <w:keepNext/>
        <w:spacing w:before="240" w:after="80"/>
      </w:pPr>
      <w:r>
        <w:rPr>
          <w:rFonts w:ascii="Arial" w:hAnsi="Arial"/>
          <w:b/>
          <w:color w:val="2E75B6"/>
          <w:sz w:val="26"/>
        </w:rPr>
        <w:t>4.2 Giải phóng loopTask mặc định của Arduino</w:t>
      </w:r>
    </w:p>
    <w:p>
      <w:pPr>
        <w:spacing w:before="0" w:after="120" w:line="276" w:lineRule="auto"/>
        <w:jc w:val="left"/>
      </w:pPr>
      <w:r>
        <w:rPr>
          <w:rFonts w:ascii="Arial" w:hAnsi="Arial"/>
          <w:color w:val="262626"/>
          <w:sz w:val="21"/>
        </w:rPr>
        <w:t>Trong setup(), sau khi khởi tạo thành công 3 task FreeRTOS, mã nguồn gọi hàm vTaskDelete(NULL). Lệnh này sẽ xóa bỏ tác vụ loop() ngầm định của Arduino, thu hồi toàn bộ vùng nhớ Stack của nó về cho hệ thống, tối ưu hóa bộ nhớ RAM của vi điều khiển.</w:t>
      </w:r>
    </w:p>
    <w:p>
      <w:pPr>
        <w:keepNext/>
        <w:spacing w:before="320" w:after="120"/>
      </w:pPr>
      <w:r>
        <w:rPr>
          <w:rFonts w:ascii="Arial" w:hAnsi="Arial"/>
          <w:b/>
          <w:color w:val="1F4E78"/>
          <w:sz w:val="32"/>
        </w:rPr>
        <w:t>CHƯƠNG 5: HƯỚNG DẪN CÀI ĐẶT MÔI TRƯỜNG &amp; CẠM BẪY PHẦN MỀM</w:t>
      </w:r>
    </w:p>
    <w:p>
      <w:pPr>
        <w:spacing w:before="0" w:after="120" w:line="276" w:lineRule="auto"/>
        <w:jc w:val="left"/>
      </w:pPr>
      <w:r>
        <w:rPr>
          <w:rFonts w:ascii="Arial" w:hAnsi="Arial"/>
          <w:color w:val="262626"/>
          <w:sz w:val="21"/>
        </w:rPr>
        <w:t>Để biên dịch và nạp firmware thành công, người mới bắt đầu cần tuyệt đối tuân thủ đúng phiên bản công cụ.</w:t>
      </w:r>
    </w:p>
    <w:tbl>
      <w:tblPr>
        <w:tblW w:type="auto" w:w="0"/>
        <w:jc w:val="center"/>
        <w:tblLayout w:type="fixed"/>
        <w:tblLook w:firstColumn="1" w:firstRow="1" w:lastColumn="0" w:lastRow="0" w:noHBand="0" w:noVBand="1" w:val="04A0"/>
      </w:tblPr>
      <w:tblGrid>
        <w:gridCol w:w="9936"/>
      </w:tblGrid>
      <w:tr>
        <w:tc>
          <w:tcPr>
            <w:tcW w:type="dxa" w:w="9360"/>
            <w:shd w:fill="FFF2CC"/>
            <w:tcMar>
              <w:top w:w="140" w:type="dxa"/>
              <w:bottom w:w="140" w:type="dxa"/>
              <w:left w:w="200" w:type="dxa"/>
              <w:right w:w="200" w:type="dxa"/>
            </w:tcMar>
            <w:tcBorders>
              <w:top w:val="none"/>
              <w:left w:val="single" w:sz="36" w:space="0" w:color="D6B656"/>
              <w:bottom w:val="none"/>
              <w:right w:val="none"/>
            </w:tcBorders>
          </w:tcPr>
          <w:p>
            <w:pPr>
              <w:spacing w:before="0" w:after="80"/>
            </w:pPr>
            <w:r>
              <w:rPr>
                <w:rFonts w:ascii="Arial" w:hAnsi="Arial"/>
                <w:b/>
                <w:color w:val="806000"/>
                <w:sz w:val="21"/>
              </w:rPr>
              <w:t xml:space="preserve">[LƯU Ý CỐT TỬ VỀ TRÌNH BIÊN DỊCH] </w:t>
            </w:r>
            <w:r>
              <w:rPr>
                <w:rFonts w:ascii="Arial" w:hAnsi="Arial"/>
                <w:color w:val="282828"/>
                <w:sz w:val="20"/>
              </w:rPr>
              <w:t>CẠM BẪY PHIÊN BẢN ESP32 CORE:</w:t>
              <w:br/>
              <w:t>Bắt buộc cài gói board esp32 phiên bản 2.0.17 (Espressif Systems). KHÔNG ĐƯỢC CÀI BẢN 3.x!</w:t>
              <w:br/>
              <w:br/>
              <w:t>Lý do: Từ phiên bản 3.0.0, Espressif đã xóa bỏ hoàn toàn cơ chế gán kênh của bộ phát xung LEDC (các hàm ledcSetup, ledcAttachPin không còn tồn tại). Nếu cài bản 3.x, phần mềm sẽ báo lỗi biên dịch ngay lập tức.</w:t>
            </w:r>
          </w:p>
        </w:tc>
      </w:tr>
    </w:tbl>
    <w:p/>
    <w:p>
      <w:pPr>
        <w:keepNext/>
        <w:spacing w:before="240" w:after="80"/>
      </w:pPr>
      <w:r>
        <w:rPr>
          <w:rFonts w:ascii="Arial" w:hAnsi="Arial"/>
          <w:b/>
          <w:color w:val="2E75B6"/>
          <w:sz w:val="26"/>
        </w:rPr>
        <w:t>5.1 Các bước cài đặt chi tiết trên Arduino IDE 2.x</w:t>
      </w:r>
    </w:p>
    <w:p>
      <w:pPr>
        <w:pStyle w:val="ListBullet"/>
        <w:spacing w:before="0" w:after="60" w:line="276" w:lineRule="auto"/>
      </w:pPr>
      <w:r>
        <w:rPr>
          <w:rFonts w:ascii="Arial" w:hAnsi="Arial"/>
          <w:b/>
          <w:color w:val="1F4E78"/>
          <w:sz w:val="21"/>
        </w:rPr>
        <w:t xml:space="preserve">Bước 1: </w:t>
      </w:r>
      <w:r>
        <w:rPr>
          <w:rFonts w:ascii="Arial" w:hAnsi="Arial"/>
          <w:color w:val="262626"/>
          <w:sz w:val="21"/>
        </w:rPr>
        <w:t>Tải và cài đặt Arduino IDE 2.x từ trang chủ arduino.cc.</w:t>
      </w:r>
    </w:p>
    <w:p>
      <w:pPr>
        <w:pStyle w:val="ListBullet"/>
        <w:spacing w:before="0" w:after="60" w:line="276" w:lineRule="auto"/>
      </w:pPr>
      <w:r>
        <w:rPr>
          <w:rFonts w:ascii="Arial" w:hAnsi="Arial"/>
          <w:b/>
          <w:color w:val="1F4E78"/>
          <w:sz w:val="21"/>
        </w:rPr>
        <w:t xml:space="preserve">Bước 2: </w:t>
      </w:r>
      <w:r>
        <w:rPr>
          <w:rFonts w:ascii="Arial" w:hAnsi="Arial"/>
          <w:color w:val="262626"/>
          <w:sz w:val="21"/>
        </w:rPr>
        <w:t>Cài Driver giao tiếp USB nếu máy tính chưa nhận cổng COM (CP210x hoặc CH340 tùy loại mạch nạp). Thư mục 'driver esp32' trong project đã có sẵn bộ cài.</w:t>
      </w:r>
    </w:p>
    <w:p>
      <w:pPr>
        <w:pStyle w:val="ListBullet"/>
        <w:spacing w:before="0" w:after="60" w:line="276" w:lineRule="auto"/>
      </w:pPr>
      <w:r>
        <w:rPr>
          <w:rFonts w:ascii="Arial" w:hAnsi="Arial"/>
          <w:b/>
          <w:color w:val="1F4E78"/>
          <w:sz w:val="21"/>
        </w:rPr>
        <w:t xml:space="preserve">Bước 3: </w:t>
      </w:r>
      <w:r>
        <w:rPr>
          <w:rFonts w:ascii="Arial" w:hAnsi="Arial"/>
          <w:color w:val="262626"/>
          <w:sz w:val="21"/>
        </w:rPr>
        <w:t>Mở Arduino IDE -&gt; File -&gt; Preferences. Dán đường dẫn URL sau vào ô Additional boards manager URLs:</w:t>
        <w:br/>
        <w:t>https://espressif.github.io/arduino-esp32/package_esp32_index.json</w:t>
      </w:r>
    </w:p>
    <w:p>
      <w:pPr>
        <w:pStyle w:val="ListBullet"/>
        <w:spacing w:before="0" w:after="60" w:line="276" w:lineRule="auto"/>
      </w:pPr>
      <w:r>
        <w:rPr>
          <w:rFonts w:ascii="Arial" w:hAnsi="Arial"/>
          <w:b/>
          <w:color w:val="1F4E78"/>
          <w:sz w:val="21"/>
        </w:rPr>
        <w:t xml:space="preserve">Bước 4: </w:t>
      </w:r>
      <w:r>
        <w:rPr>
          <w:rFonts w:ascii="Arial" w:hAnsi="Arial"/>
          <w:color w:val="262626"/>
          <w:sz w:val="21"/>
        </w:rPr>
        <w:t>Vào Tools -&gt; Board -&gt; Boards Manager. Tìm từ khóa 'esp32'. Chọn phiên bản đúng 2.0.17 và nhấn Install.</w:t>
      </w:r>
    </w:p>
    <w:p>
      <w:pPr>
        <w:pStyle w:val="ListBullet"/>
        <w:spacing w:before="0" w:after="60" w:line="276" w:lineRule="auto"/>
      </w:pPr>
      <w:r>
        <w:rPr>
          <w:rFonts w:ascii="Arial" w:hAnsi="Arial"/>
          <w:b/>
          <w:color w:val="1F4E78"/>
          <w:sz w:val="21"/>
        </w:rPr>
        <w:t xml:space="preserve">Bước 5: </w:t>
      </w:r>
      <w:r>
        <w:rPr>
          <w:rFonts w:ascii="Arial" w:hAnsi="Arial"/>
          <w:color w:val="262626"/>
          <w:sz w:val="21"/>
        </w:rPr>
        <w:t>Vào Tools -&gt; Manage Libraries. Tìm thư viện 'BasicLinearAlgebra' của tác giả Tom Stewart và nhấn Install.</w:t>
      </w:r>
    </w:p>
    <w:p>
      <w:pPr>
        <w:pStyle w:val="ListBullet"/>
        <w:spacing w:before="0" w:after="60" w:line="276" w:lineRule="auto"/>
      </w:pPr>
      <w:r>
        <w:rPr>
          <w:rFonts w:ascii="Arial" w:hAnsi="Arial"/>
          <w:b/>
          <w:color w:val="1F4E78"/>
          <w:sz w:val="21"/>
        </w:rPr>
        <w:t xml:space="preserve">Bước 6: </w:t>
      </w:r>
      <w:r>
        <w:rPr>
          <w:rFonts w:ascii="Arial" w:hAnsi="Arial"/>
          <w:color w:val="262626"/>
          <w:sz w:val="21"/>
        </w:rPr>
        <w:t>Vào menu Tools, thiết lập thông số board:</w:t>
        <w:br/>
        <w:t>- Board: ESP32-WROOM-DA Module</w:t>
        <w:br/>
        <w:t>- Upload Speed: 921600 (hoặc 115200 nếu cáp nạp chập chờn)</w:t>
        <w:br/>
        <w:t>- Flash Frequency: 80MHz</w:t>
        <w:br/>
        <w:t>- Partition Scheme: Default 4MB with spiffs</w:t>
      </w:r>
    </w:p>
    <w:p>
      <w:pPr>
        <w:keepNext/>
        <w:spacing w:before="320" w:after="120"/>
      </w:pPr>
      <w:r>
        <w:rPr>
          <w:rFonts w:ascii="Arial" w:hAnsi="Arial"/>
          <w:b/>
          <w:color w:val="1F4E78"/>
          <w:sz w:val="32"/>
        </w:rPr>
        <w:t>CHƯƠNG 6: QUY TRÌNH CÂN CHỈNH (CALIBRATION) VÀ KIỂM TRA TRƯỚC KHI BAY</w:t>
      </w:r>
    </w:p>
    <w:p>
      <w:pPr>
        <w:spacing w:before="0" w:after="120" w:line="276" w:lineRule="auto"/>
        <w:jc w:val="left"/>
      </w:pPr>
      <w:r>
        <w:rPr>
          <w:rFonts w:ascii="Arial" w:hAnsi="Arial"/>
          <w:color w:val="262626"/>
          <w:sz w:val="21"/>
        </w:rPr>
        <w:t>Một chiếc drone nạp code thành công chưa đồng nghĩa với việc nó bay được. Bắt buộc phải thực hiện đầy đủ các bước kiểm tra sau khi chưa gắn cánh quạt.</w:t>
      </w:r>
    </w:p>
    <w:p>
      <w:pPr>
        <w:keepNext/>
        <w:spacing w:before="240" w:after="80"/>
      </w:pPr>
      <w:r>
        <w:rPr>
          <w:rFonts w:ascii="Arial" w:hAnsi="Arial"/>
          <w:b/>
          <w:color w:val="2E75B6"/>
          <w:sz w:val="26"/>
        </w:rPr>
        <w:t>6.1 Hiệu chỉnh Gyroscope (Tự động lúc khởi động)</w:t>
      </w:r>
    </w:p>
    <w:p>
      <w:pPr>
        <w:spacing w:before="0" w:after="120" w:line="276" w:lineRule="auto"/>
        <w:jc w:val="left"/>
      </w:pPr>
      <w:r>
        <w:rPr>
          <w:rFonts w:ascii="Arial" w:hAnsi="Arial"/>
          <w:color w:val="262626"/>
          <w:sz w:val="21"/>
        </w:rPr>
        <w:t>Mỗi lần cắm pin/cắm nguồn, firmware sẽ tự động bước vào chế độ cân bằng Gyro. Đèn LED trên chân 14 sẽ sáng liên tục. Firmware sẽ lặp lại quá trình đo cho đến khi drone thực sự đứng yên hoàn toàn. Do đó, hãy đặt drone xuống mặt bàn phẳng, buông tay ra và không chạm vào bàn cho đến khi nghe tiếng hoặc thấy Serial báo 'cali gyro thanh cong'.</w:t>
      </w:r>
    </w:p>
    <w:p>
      <w:pPr>
        <w:keepNext/>
        <w:spacing w:before="240" w:after="80"/>
      </w:pPr>
      <w:r>
        <w:rPr>
          <w:rFonts w:ascii="Arial" w:hAnsi="Arial"/>
          <w:b/>
          <w:color w:val="2E75B6"/>
          <w:sz w:val="26"/>
        </w:rPr>
        <w:t>6.2 Hiệu chỉnh Gia tốc kế (Accelerometer Calibration) — Làm 1 lần duy nhất</w:t>
      </w:r>
    </w:p>
    <w:p>
      <w:pPr>
        <w:spacing w:before="0" w:after="120" w:line="276" w:lineRule="auto"/>
        <w:jc w:val="left"/>
      </w:pPr>
      <w:r>
        <w:rPr>
          <w:rFonts w:ascii="Arial" w:hAnsi="Arial"/>
          <w:color w:val="262626"/>
          <w:sz w:val="21"/>
        </w:rPr>
        <w:t>Vì sao phải làm: Trục Z của gia tốc kế nuôi dữ liệu trực tiếp vào bộ lọc Kalman ước lượng độ cao. Nếu cảm biến bị lệch dù chỉ 0.01g, nó tương đương với sai số gia tốc 9.8 cm/s^2 liên tục nạp vào bộ lọc khiến drone bị trôi độ cao không thể kiểm soát.</w:t>
      </w:r>
    </w:p>
    <w:p>
      <w:pPr>
        <w:spacing w:before="0" w:after="120" w:line="276" w:lineRule="auto"/>
        <w:jc w:val="left"/>
      </w:pPr>
      <w:r>
        <w:rPr>
          <w:rFonts w:ascii="Arial" w:hAnsi="Arial"/>
          <w:color w:val="262626"/>
          <w:sz w:val="21"/>
        </w:rPr>
        <w:t>Cách thực hiện:</w:t>
      </w:r>
    </w:p>
    <w:p>
      <w:pPr>
        <w:pStyle w:val="ListBullet"/>
        <w:spacing w:before="0" w:after="60" w:line="276" w:lineRule="auto"/>
      </w:pPr>
      <w:r>
        <w:rPr>
          <w:rFonts w:ascii="Arial" w:hAnsi="Arial"/>
          <w:b/>
          <w:color w:val="1F4E78"/>
          <w:sz w:val="21"/>
        </w:rPr>
        <w:t xml:space="preserve">1. </w:t>
      </w:r>
      <w:r>
        <w:rPr>
          <w:rFonts w:ascii="Arial" w:hAnsi="Arial"/>
          <w:color w:val="262626"/>
          <w:sz w:val="21"/>
        </w:rPr>
        <w:t>Mở file KyThuatUAV_FC_level_1.ino, tìm đến khối CẤU HÌNH và bỏ chú thích dòng: #define CALIBRATE_ACCEL</w:t>
      </w:r>
    </w:p>
    <w:p>
      <w:pPr>
        <w:pStyle w:val="ListBullet"/>
        <w:spacing w:before="0" w:after="60" w:line="276" w:lineRule="auto"/>
      </w:pPr>
      <w:r>
        <w:rPr>
          <w:rFonts w:ascii="Arial" w:hAnsi="Arial"/>
          <w:b/>
          <w:color w:val="1F4E78"/>
          <w:sz w:val="21"/>
        </w:rPr>
        <w:t xml:space="preserve">2. </w:t>
      </w:r>
      <w:r>
        <w:rPr>
          <w:rFonts w:ascii="Arial" w:hAnsi="Arial"/>
          <w:color w:val="262626"/>
          <w:sz w:val="21"/>
        </w:rPr>
        <w:t>Nạp code vào ESP32. Đặt drone nằm thật phẳng trên mặt bàn tĩnh.</w:t>
      </w:r>
    </w:p>
    <w:p>
      <w:pPr>
        <w:pStyle w:val="ListBullet"/>
        <w:spacing w:before="0" w:after="60" w:line="276" w:lineRule="auto"/>
      </w:pPr>
      <w:r>
        <w:rPr>
          <w:rFonts w:ascii="Arial" w:hAnsi="Arial"/>
          <w:b/>
          <w:color w:val="1F4E78"/>
          <w:sz w:val="21"/>
        </w:rPr>
        <w:t xml:space="preserve">3. </w:t>
      </w:r>
      <w:r>
        <w:rPr>
          <w:rFonts w:ascii="Arial" w:hAnsi="Arial"/>
          <w:color w:val="262626"/>
          <w:sz w:val="21"/>
        </w:rPr>
        <w:t>Mở Serial Monitor ở tốc độ 500000 baud. Mạch đếm ngược 5 giây và đo trong 4 giây.</w:t>
      </w:r>
    </w:p>
    <w:p>
      <w:pPr>
        <w:pStyle w:val="ListBullet"/>
        <w:spacing w:before="0" w:after="60" w:line="276" w:lineRule="auto"/>
      </w:pPr>
      <w:r>
        <w:rPr>
          <w:rFonts w:ascii="Arial" w:hAnsi="Arial"/>
          <w:b/>
          <w:color w:val="1F4E78"/>
          <w:sz w:val="21"/>
        </w:rPr>
        <w:t xml:space="preserve">4. </w:t>
      </w:r>
      <w:r>
        <w:rPr>
          <w:rFonts w:ascii="Arial" w:hAnsi="Arial"/>
          <w:color w:val="262626"/>
          <w:sz w:val="21"/>
        </w:rPr>
        <w:t>Màn hình sẽ in ra 3 dòng mã định nghĩa bù lệch:</w:t>
      </w:r>
    </w:p>
    <w:tbl>
      <w:tblPr>
        <w:tblW w:type="auto" w:w="0"/>
        <w:jc w:val="center"/>
        <w:tblLook w:firstColumn="1" w:firstRow="1" w:lastColumn="0" w:lastRow="0" w:noHBand="0" w:noVBand="1" w:val="04A0"/>
      </w:tblPr>
      <w:tblGrid>
        <w:gridCol w:w="9936"/>
      </w:tblGrid>
      <w:tr>
        <w:tc>
          <w:tcPr>
            <w:tcW w:type="dxa" w:w="9360"/>
            <w:shd w:fill="F4F6F9"/>
            <w:tcMar>
              <w:top w:w="100" w:type="dxa"/>
              <w:bottom w:w="100" w:type="dxa"/>
              <w:left w:w="150" w:type="dxa"/>
              <w:right w:w="150" w:type="dxa"/>
            </w:tcMar>
            <w:tcBorders>
              <w:top w:val="single" w:sz="4" w:color="D0D5DD"/>
              <w:left w:val="single" w:sz="18" w:color="1F4E78"/>
              <w:bottom w:val="single" w:sz="4" w:color="D0D5DD"/>
              <w:right w:val="single" w:sz="4" w:color="D0D5DD"/>
            </w:tcBorders>
          </w:tcPr>
          <w:p>
            <w:pPr>
              <w:spacing w:before="0" w:after="0"/>
            </w:pPr>
            <w:r>
              <w:rPr>
                <w:rFonts w:ascii="Consolas" w:hAnsi="Consolas"/>
                <w:color w:val="212529"/>
                <w:sz w:val="18"/>
              </w:rPr>
              <w:t>#define ACC_OFFSET_X_G   +0.0213f</w:t>
              <w:br/>
              <w:t>#define ACC_OFFSET_Y_G   -0.0087f</w:t>
              <w:br/>
              <w:t>#define ACC_OFFSET_Z_G   +0.0069f</w:t>
            </w:r>
          </w:p>
        </w:tc>
      </w:tr>
    </w:tbl>
    <w:p/>
    <w:p>
      <w:pPr>
        <w:pStyle w:val="ListBullet"/>
        <w:spacing w:before="0" w:after="60" w:line="276" w:lineRule="auto"/>
      </w:pPr>
      <w:r>
        <w:rPr>
          <w:rFonts w:ascii="Arial" w:hAnsi="Arial"/>
          <w:b/>
          <w:color w:val="1F4E78"/>
          <w:sz w:val="21"/>
        </w:rPr>
        <w:t xml:space="preserve">5. </w:t>
      </w:r>
      <w:r>
        <w:rPr>
          <w:rFonts w:ascii="Arial" w:hAnsi="Arial"/>
          <w:color w:val="262626"/>
          <w:sz w:val="21"/>
        </w:rPr>
        <w:t>Sao chép 3 dòng này dán đè vào vị trí cũ trong khối CẤU HÌNH. Sau đó chú thích lại (thêm dấu //) trước dòng #define CALIBRATE_ACCEL và nạp lại code.</w:t>
      </w:r>
    </w:p>
    <w:p>
      <w:pPr>
        <w:keepNext/>
        <w:spacing w:before="240" w:after="80"/>
      </w:pPr>
      <w:r>
        <w:rPr>
          <w:rFonts w:ascii="Arial" w:hAnsi="Arial"/>
          <w:b/>
          <w:color w:val="2E75B6"/>
          <w:sz w:val="26"/>
        </w:rPr>
        <w:t>6.3 Kiểm tra 3 bước an toàn bắt buộc trước khi lắp cánh</w:t>
      </w:r>
    </w:p>
    <w:tbl>
      <w:tblPr>
        <w:tblW w:type="auto" w:w="0"/>
        <w:jc w:val="center"/>
        <w:tblLook w:firstColumn="1" w:firstRow="1" w:lastColumn="0" w:lastRow="0" w:noHBand="0" w:noVBand="1" w:val="04A0"/>
      </w:tblPr>
      <w:tblGrid>
        <w:gridCol w:w="3312"/>
        <w:gridCol w:w="3312"/>
        <w:gridCol w:w="3312"/>
      </w:tblGrid>
      <w:tr>
        <w:trPr>
          <w:cantSplit/>
          <w:tblHeader/>
        </w:trPr>
        <w:tc>
          <w:tcPr>
            <w:tcW w:type="dxa" w:w="2592"/>
            <w:tcMar>
              <w:top w:w="100" w:type="dxa"/>
              <w:bottom w:w="100" w:type="dxa"/>
              <w:left w:w="140" w:type="dxa"/>
              <w:right w:w="140" w:type="dxa"/>
            </w:tcMar>
            <w:shd w:fill="1F4E78"/>
          </w:tcPr>
          <w:p>
            <w:pPr>
              <w:jc w:val="center"/>
            </w:pPr>
            <w:r>
              <w:rPr>
                <w:rFonts w:ascii="Arial" w:hAnsi="Arial"/>
                <w:b/>
                <w:color w:val="FFFFFF"/>
                <w:sz w:val="20"/>
              </w:rPr>
              <w:t>Mục kiểm tra</w:t>
            </w:r>
          </w:p>
        </w:tc>
        <w:tc>
          <w:tcPr>
            <w:tcW w:type="dxa" w:w="3168"/>
            <w:tcMar>
              <w:top w:w="100" w:type="dxa"/>
              <w:bottom w:w="100" w:type="dxa"/>
              <w:left w:w="140" w:type="dxa"/>
              <w:right w:w="140" w:type="dxa"/>
            </w:tcMar>
            <w:shd w:fill="1F4E78"/>
          </w:tcPr>
          <w:p>
            <w:pPr>
              <w:jc w:val="center"/>
            </w:pPr>
            <w:r>
              <w:rPr>
                <w:rFonts w:ascii="Arial" w:hAnsi="Arial"/>
                <w:b/>
                <w:color w:val="FFFFFF"/>
                <w:sz w:val="20"/>
              </w:rPr>
              <w:t>Cách bật trong mã nguồn</w:t>
            </w:r>
          </w:p>
        </w:tc>
        <w:tc>
          <w:tcPr>
            <w:tcW w:type="dxa" w:w="3600"/>
            <w:tcMar>
              <w:top w:w="100" w:type="dxa"/>
              <w:bottom w:w="100" w:type="dxa"/>
              <w:left w:w="140" w:type="dxa"/>
              <w:right w:w="140" w:type="dxa"/>
            </w:tcMar>
            <w:shd w:fill="1F4E78"/>
          </w:tcPr>
          <w:p>
            <w:pPr>
              <w:jc w:val="center"/>
            </w:pPr>
            <w:r>
              <w:rPr>
                <w:rFonts w:ascii="Arial" w:hAnsi="Arial"/>
                <w:b/>
                <w:color w:val="FFFFFF"/>
                <w:sz w:val="20"/>
              </w:rPr>
              <w:t>Hiện tượng ĐÚNG tiêu chuẩn</w:t>
            </w:r>
          </w:p>
        </w:tc>
      </w:tr>
      <w:tr>
        <w:trPr>
          <w:cantSplit/>
        </w:trPr>
        <w:tc>
          <w:tcPr>
            <w:tcW w:type="dxa" w:w="2592"/>
            <w:tcMar>
              <w:top w:w="100" w:type="dxa"/>
              <w:bottom w:w="100" w:type="dxa"/>
              <w:left w:w="140" w:type="dxa"/>
              <w:right w:w="140" w:type="dxa"/>
            </w:tcMar>
            <w:shd w:fill="F2F5F9"/>
          </w:tcPr>
          <w:p>
            <w:r>
              <w:rPr>
                <w:rFonts w:ascii="Arial" w:hAnsi="Arial"/>
                <w:color w:val="1E1E1E"/>
                <w:sz w:val="19"/>
              </w:rPr>
              <w:t>Kênh tay điều khiển</w:t>
            </w:r>
          </w:p>
        </w:tc>
        <w:tc>
          <w:tcPr>
            <w:tcW w:type="dxa" w:w="3168"/>
            <w:tcMar>
              <w:top w:w="100" w:type="dxa"/>
              <w:bottom w:w="100" w:type="dxa"/>
              <w:left w:w="140" w:type="dxa"/>
              <w:right w:w="140" w:type="dxa"/>
            </w:tcMar>
            <w:shd w:fill="F2F5F9"/>
          </w:tcPr>
          <w:p>
            <w:r>
              <w:rPr>
                <w:rFonts w:ascii="Arial" w:hAnsi="Arial"/>
                <w:color w:val="1E1E1E"/>
                <w:sz w:val="19"/>
              </w:rPr>
              <w:t>#define DEBUG_RC</w:t>
            </w:r>
          </w:p>
        </w:tc>
        <w:tc>
          <w:tcPr>
            <w:tcW w:type="dxa" w:w="3600"/>
            <w:tcMar>
              <w:top w:w="100" w:type="dxa"/>
              <w:bottom w:w="100" w:type="dxa"/>
              <w:left w:w="140" w:type="dxa"/>
              <w:right w:w="140" w:type="dxa"/>
            </w:tcMar>
            <w:shd w:fill="F2F5F9"/>
          </w:tcPr>
          <w:p>
            <w:r>
              <w:rPr>
                <w:rFonts w:ascii="Arial" w:hAnsi="Arial"/>
                <w:color w:val="1E1E1E"/>
                <w:sz w:val="19"/>
              </w:rPr>
              <w:t>Gạt Roll, Pitch, Yaw, Throttle trên tay phát thì các kênh tương ứng hiển thị biến thiên 1000 - 2000. Công tắc Arm và Switch Mode nhảy đúng các nấc 0, 1, 2.</w:t>
            </w:r>
          </w:p>
        </w:tc>
      </w:tr>
      <w:tr>
        <w:trPr>
          <w:cantSplit/>
        </w:trPr>
        <w:tc>
          <w:tcPr>
            <w:tcW w:type="dxa" w:w="2592"/>
            <w:tcMar>
              <w:top w:w="100" w:type="dxa"/>
              <w:bottom w:w="100" w:type="dxa"/>
              <w:left w:w="140" w:type="dxa"/>
              <w:right w:w="140" w:type="dxa"/>
            </w:tcMar>
            <w:shd w:fill="FFFFFF"/>
          </w:tcPr>
          <w:p>
            <w:r>
              <w:rPr>
                <w:rFonts w:ascii="Arial" w:hAnsi="Arial"/>
                <w:color w:val="1E1E1E"/>
                <w:sz w:val="19"/>
              </w:rPr>
              <w:t>Thứ tự &amp; Chiều quay Motor</w:t>
            </w:r>
          </w:p>
        </w:tc>
        <w:tc>
          <w:tcPr>
            <w:tcW w:type="dxa" w:w="3168"/>
            <w:tcMar>
              <w:top w:w="100" w:type="dxa"/>
              <w:bottom w:w="100" w:type="dxa"/>
              <w:left w:w="140" w:type="dxa"/>
              <w:right w:w="140" w:type="dxa"/>
            </w:tcMar>
            <w:shd w:fill="FFFFFF"/>
          </w:tcPr>
          <w:p>
            <w:r>
              <w:rPr>
                <w:rFonts w:ascii="Arial" w:hAnsi="Arial"/>
                <w:color w:val="1E1E1E"/>
                <w:sz w:val="19"/>
              </w:rPr>
              <w:t>Mở khối test motor trong esc_output.ino</w:t>
            </w:r>
          </w:p>
        </w:tc>
        <w:tc>
          <w:tcPr>
            <w:tcW w:type="dxa" w:w="3600"/>
            <w:tcMar>
              <w:top w:w="100" w:type="dxa"/>
              <w:bottom w:w="100" w:type="dxa"/>
              <w:left w:w="140" w:type="dxa"/>
              <w:right w:w="140" w:type="dxa"/>
            </w:tcMar>
            <w:shd w:fill="FFFFFF"/>
          </w:tcPr>
          <w:p>
            <w:r>
              <w:rPr>
                <w:rFonts w:ascii="Arial" w:hAnsi="Arial"/>
                <w:color w:val="1E1E1E"/>
                <w:sz w:val="19"/>
              </w:rPr>
              <w:t>Lần lượt từng motor 1 -&gt; 2 -&gt; 3 -&gt; 4 sẽ quay nhẹ theo thứ tự. Kiểm tra chiều quay khớp hoàn toàn với sơ đồ Quad X.</w:t>
            </w:r>
          </w:p>
        </w:tc>
      </w:tr>
      <w:tr>
        <w:trPr>
          <w:cantSplit/>
        </w:trPr>
        <w:tc>
          <w:tcPr>
            <w:tcW w:type="dxa" w:w="2592"/>
            <w:tcMar>
              <w:top w:w="100" w:type="dxa"/>
              <w:bottom w:w="100" w:type="dxa"/>
              <w:left w:w="140" w:type="dxa"/>
              <w:right w:w="140" w:type="dxa"/>
            </w:tcMar>
            <w:shd w:fill="F2F5F9"/>
          </w:tcPr>
          <w:p>
            <w:r>
              <w:rPr>
                <w:rFonts w:ascii="Arial" w:hAnsi="Arial"/>
                <w:color w:val="1E1E1E"/>
                <w:sz w:val="19"/>
              </w:rPr>
              <w:t>Chiều phản hồi cảm biến</w:t>
            </w:r>
          </w:p>
        </w:tc>
        <w:tc>
          <w:tcPr>
            <w:tcW w:type="dxa" w:w="3168"/>
            <w:tcMar>
              <w:top w:w="100" w:type="dxa"/>
              <w:bottom w:w="100" w:type="dxa"/>
              <w:left w:w="140" w:type="dxa"/>
              <w:right w:w="140" w:type="dxa"/>
            </w:tcMar>
            <w:shd w:fill="F2F5F9"/>
          </w:tcPr>
          <w:p>
            <w:r>
              <w:rPr>
                <w:rFonts w:ascii="Arial" w:hAnsi="Arial"/>
                <w:color w:val="1E1E1E"/>
                <w:sz w:val="19"/>
              </w:rPr>
              <w:t>#define DEBUG_ATTITUDE</w:t>
            </w:r>
          </w:p>
        </w:tc>
        <w:tc>
          <w:tcPr>
            <w:tcW w:type="dxa" w:w="3600"/>
            <w:tcMar>
              <w:top w:w="100" w:type="dxa"/>
              <w:bottom w:w="100" w:type="dxa"/>
              <w:left w:w="140" w:type="dxa"/>
              <w:right w:w="140" w:type="dxa"/>
            </w:tcMar>
            <w:shd w:fill="F2F5F9"/>
          </w:tcPr>
          <w:p>
            <w:r>
              <w:rPr>
                <w:rFonts w:ascii="Arial" w:hAnsi="Arial"/>
                <w:color w:val="1E1E1E"/>
                <w:sz w:val="19"/>
              </w:rPr>
              <w:t>Nghiêng drone sang phải thì giá trị roll tăng dương; gạt cần roll sang phải thì roll_sp cũng tăng dương. Cảm biến và cần gạt BẮT BUỘC PHẢI CÙNG CHIỀU!</w:t>
            </w:r>
          </w:p>
        </w:tc>
      </w:tr>
    </w:tbl>
    <w:p>
      <w:pPr>
        <w:keepNext/>
        <w:spacing w:before="320" w:after="120"/>
      </w:pPr>
      <w:r>
        <w:rPr>
          <w:rFonts w:ascii="Arial" w:hAnsi="Arial"/>
          <w:b/>
          <w:color w:val="1F4E78"/>
          <w:sz w:val="32"/>
        </w:rPr>
        <w:t>CHƯƠNG 7: QUY TRÌNH BAY THỬ VÀ KINH NGHIỆM CHỈNH ĐỊNH PID</w:t>
      </w:r>
    </w:p>
    <w:p>
      <w:pPr>
        <w:spacing w:before="0" w:after="120" w:line="276" w:lineRule="auto"/>
        <w:jc w:val="left"/>
      </w:pPr>
      <w:r>
        <w:rPr>
          <w:rFonts w:ascii="Arial" w:hAnsi="Arial"/>
          <w:color w:val="262626"/>
          <w:sz w:val="21"/>
        </w:rPr>
        <w:t>Bộ thông số PID mặc định trong mã nguồn đã được bay thử nghiệm và nghiệm thu thực tế trên cấu hình chuẩn: Khung carbon 5 inch, Động cơ 2204 - 2300KV, Cánh quạt 5 inch, Pin LiPo 3S 2200mAh.</w:t>
      </w:r>
    </w:p>
    <w:p>
      <w:pPr>
        <w:keepNext/>
        <w:spacing w:before="240" w:after="80"/>
      </w:pPr>
      <w:r>
        <w:rPr>
          <w:rFonts w:ascii="Arial" w:hAnsi="Arial"/>
          <w:b/>
          <w:color w:val="2E75B6"/>
          <w:sz w:val="26"/>
        </w:rPr>
        <w:t>7.1 Quy tắc an toàn cho lần cất cánh đầu tiên</w:t>
      </w:r>
    </w:p>
    <w:p>
      <w:pPr>
        <w:pStyle w:val="ListBullet"/>
        <w:spacing w:before="0" w:after="60" w:line="276" w:lineRule="auto"/>
      </w:pPr>
      <w:r>
        <w:rPr>
          <w:rFonts w:ascii="Arial" w:hAnsi="Arial"/>
          <w:b/>
          <w:color w:val="1F4E78"/>
          <w:sz w:val="21"/>
        </w:rPr>
        <w:t xml:space="preserve">Kiểm tra không gian: </w:t>
      </w:r>
      <w:r>
        <w:rPr>
          <w:rFonts w:ascii="Arial" w:hAnsi="Arial"/>
          <w:color w:val="262626"/>
          <w:sz w:val="21"/>
        </w:rPr>
        <w:t>Chọn bãi cỏ rộng, thoáng đãng, tuyệt đối không có người đứng gần trong bán kính 10 mét.</w:t>
      </w:r>
    </w:p>
    <w:p>
      <w:pPr>
        <w:pStyle w:val="ListBullet"/>
        <w:spacing w:before="0" w:after="60" w:line="276" w:lineRule="auto"/>
      </w:pPr>
      <w:r>
        <w:rPr>
          <w:rFonts w:ascii="Arial" w:hAnsi="Arial"/>
          <w:b/>
          <w:color w:val="1F4E78"/>
          <w:sz w:val="21"/>
        </w:rPr>
        <w:t xml:space="preserve">Buộc dây giới hạn (Tethering): </w:t>
      </w:r>
      <w:r>
        <w:rPr>
          <w:rFonts w:ascii="Arial" w:hAnsi="Arial"/>
          <w:color w:val="262626"/>
          <w:sz w:val="21"/>
        </w:rPr>
        <w:t>Với người mới, nên buộc 4 sợi dây dù chùng ở 4 góc chân đáp nối xuống cọc đất. Chiều dài dây vừa đủ để drone nhấc bổng 30-50 cm. Nếu có bất kỳ hiện tượng lật hay xoay mất kiểm soát, dây sẽ giữ lại an toàn.</w:t>
      </w:r>
    </w:p>
    <w:p>
      <w:pPr>
        <w:pStyle w:val="ListBullet"/>
        <w:spacing w:before="0" w:after="60" w:line="276" w:lineRule="auto"/>
      </w:pPr>
      <w:r>
        <w:rPr>
          <w:rFonts w:ascii="Arial" w:hAnsi="Arial"/>
          <w:b/>
          <w:color w:val="1F4E78"/>
          <w:sz w:val="21"/>
        </w:rPr>
        <w:t xml:space="preserve">Thao tác Arm: </w:t>
      </w:r>
      <w:r>
        <w:rPr>
          <w:rFonts w:ascii="Arial" w:hAnsi="Arial"/>
          <w:color w:val="262626"/>
          <w:sz w:val="21"/>
        </w:rPr>
        <w:t>Đưa cần ga về vị trí thấp nhất (dưới 1050 µs), gạt công tắc Arm sang nấc bật. Động cơ sẽ quay ở tốc độ không tải (ESC_MIN_ARMED = 900). Đẩy nhẹ cần ga để cất cánh.</w:t>
      </w:r>
    </w:p>
    <w:p>
      <w:pPr>
        <w:keepNext/>
        <w:spacing w:before="240" w:after="80"/>
      </w:pPr>
      <w:r>
        <w:rPr>
          <w:rFonts w:ascii="Arial" w:hAnsi="Arial"/>
          <w:b/>
          <w:color w:val="2E75B6"/>
          <w:sz w:val="26"/>
        </w:rPr>
        <w:t>7.2 Cẩm nang tinh chỉnh PID khi thay đổi cấu hình phần cứng</w:t>
      </w:r>
    </w:p>
    <w:p>
      <w:pPr>
        <w:spacing w:before="0" w:after="120" w:line="276" w:lineRule="auto"/>
        <w:jc w:val="left"/>
      </w:pPr>
      <w:r>
        <w:rPr>
          <w:rFonts w:ascii="Arial" w:hAnsi="Arial"/>
          <w:color w:val="262626"/>
          <w:sz w:val="21"/>
        </w:rPr>
        <w:t>Nếu khung drone của bạn to hơn, nặng hơn, hoặc dùng động cơ và pin khác cấu hình chuẩn, bạn cần tinh chỉnh lại các hệ số PID trong KyThuatUAV_FC_level_1.ino theo các quy tắc sau:</w:t>
      </w:r>
    </w:p>
    <w:p>
      <w:pPr>
        <w:pStyle w:val="ListBullet"/>
        <w:spacing w:before="0" w:after="60" w:line="276" w:lineRule="auto"/>
      </w:pPr>
      <w:r>
        <w:rPr>
          <w:rFonts w:ascii="Arial" w:hAnsi="Arial"/>
          <w:b/>
          <w:color w:val="1F4E78"/>
          <w:sz w:val="21"/>
        </w:rPr>
        <w:t xml:space="preserve">Khung to và nặng hơn (ví dụ khung 7-10 inch): </w:t>
      </w:r>
      <w:r>
        <w:rPr>
          <w:rFonts w:ascii="Arial" w:hAnsi="Arial"/>
          <w:color w:val="262626"/>
          <w:sz w:val="21"/>
        </w:rPr>
        <w:t>Drone phản ứng quán tính chậm hơn. Bạn cần GIẢM KP_RATE_ROLL và KP_RATE_PITCH. Giữ nguyên hệ số cao của khung nhỏ sẽ làm drone dao động mất ổn định.</w:t>
      </w:r>
    </w:p>
    <w:p>
      <w:pPr>
        <w:pStyle w:val="ListBullet"/>
        <w:spacing w:before="0" w:after="60" w:line="276" w:lineRule="auto"/>
      </w:pPr>
      <w:r>
        <w:rPr>
          <w:rFonts w:ascii="Arial" w:hAnsi="Arial"/>
          <w:b/>
          <w:color w:val="1F4E78"/>
          <w:sz w:val="21"/>
        </w:rPr>
        <w:t xml:space="preserve">Động cơ bị nóng hoặc phát tiếng rít tần số cao: </w:t>
      </w:r>
      <w:r>
        <w:rPr>
          <w:rFonts w:ascii="Arial" w:hAnsi="Arial"/>
          <w:color w:val="262626"/>
          <w:sz w:val="21"/>
        </w:rPr>
        <w:t>Đây là dấu hiệu của khâu vi phân D quá lớn khiến nhiễu tần số cao bị khuếch đại vào động cơ. Khắc phục: GIẢM KD_RATE_ROLL và KD_RATE_PITCH.</w:t>
      </w:r>
    </w:p>
    <w:p>
      <w:pPr>
        <w:pStyle w:val="ListBullet"/>
        <w:spacing w:before="0" w:after="60" w:line="276" w:lineRule="auto"/>
      </w:pPr>
      <w:r>
        <w:rPr>
          <w:rFonts w:ascii="Arial" w:hAnsi="Arial"/>
          <w:b/>
          <w:color w:val="1F4E78"/>
          <w:sz w:val="21"/>
        </w:rPr>
        <w:t xml:space="preserve">Drone bị lắc lư chậm biên độ lớn: </w:t>
      </w:r>
      <w:r>
        <w:rPr>
          <w:rFonts w:ascii="Arial" w:hAnsi="Arial"/>
          <w:color w:val="262626"/>
          <w:sz w:val="21"/>
        </w:rPr>
        <w:t>Khâu tỉ lệ P quá lớn hoặc tích phân I bị lệch. Khắc phục: Giảm KP_RATE trước, nếu vẫn chưa hết thì giảm tiếp KI_RATE.</w:t>
      </w:r>
    </w:p>
    <w:p>
      <w:pPr>
        <w:pStyle w:val="ListBullet"/>
        <w:spacing w:before="0" w:after="60" w:line="276" w:lineRule="auto"/>
      </w:pPr>
      <w:r>
        <w:rPr>
          <w:rFonts w:ascii="Arial" w:hAnsi="Arial"/>
          <w:b/>
          <w:color w:val="1F4E78"/>
          <w:sz w:val="21"/>
        </w:rPr>
        <w:t xml:space="preserve">Drone trôi dạt góc nghiêng khi thả cần: </w:t>
      </w:r>
      <w:r>
        <w:rPr>
          <w:rFonts w:ascii="Arial" w:hAnsi="Arial"/>
          <w:color w:val="262626"/>
          <w:sz w:val="21"/>
        </w:rPr>
        <w:t>Kiểm tra lại cân chỉnh gia tốc kế (ACC_OFFSET) hoặc tăng nhẹ KP_TILT_ROLL / KP_TILT_PITCH.</w:t>
      </w:r>
    </w:p>
    <w:p>
      <w:pPr>
        <w:keepNext/>
        <w:spacing w:before="320" w:after="120"/>
      </w:pPr>
      <w:r>
        <w:rPr>
          <w:rFonts w:ascii="Arial" w:hAnsi="Arial"/>
          <w:b/>
          <w:color w:val="1F4E78"/>
          <w:sz w:val="32"/>
        </w:rPr>
        <w:t>CHƯƠNG 8: TỔNG KẾT VÀ ĐỊNH HƯỚNG PHÁT TRIỂN</w:t>
      </w:r>
    </w:p>
    <w:p>
      <w:pPr>
        <w:spacing w:before="0" w:after="120" w:line="276" w:lineRule="auto"/>
        <w:jc w:val="left"/>
      </w:pPr>
      <w:r>
        <w:rPr>
          <w:rFonts w:ascii="Arial" w:hAnsi="Arial"/>
          <w:color w:val="262626"/>
          <w:sz w:val="21"/>
        </w:rPr>
        <w:t>Dự án Level 1 này là bước đệm vững chắc nhất để bạn thấu hiểu toàn bộ nguyên lý của một hệ thống điều khiển bay tự động. Sau khi đã thuần thục việc bay cân bằng (Angle) và giữ độ cao (Alt Hold), bạn có thể tự tin tiếp tục nâng cấp hệ thống lên các cấp độ cao hơn:</w:t>
      </w:r>
    </w:p>
    <w:p>
      <w:pPr>
        <w:pStyle w:val="ListBullet"/>
        <w:spacing w:before="0" w:after="60" w:line="276" w:lineRule="auto"/>
      </w:pPr>
      <w:r>
        <w:rPr>
          <w:rFonts w:ascii="Arial" w:hAnsi="Arial"/>
          <w:b/>
          <w:color w:val="1F4E78"/>
          <w:sz w:val="21"/>
        </w:rPr>
        <w:t xml:space="preserve">Cấp độ 2 (Giữ vị trí — Loiter/Position Hold): </w:t>
      </w:r>
      <w:r>
        <w:rPr>
          <w:rFonts w:ascii="Arial" w:hAnsi="Arial"/>
          <w:color w:val="262626"/>
          <w:sz w:val="21"/>
        </w:rPr>
        <w:t>Tích hợp cảm biến định vị vệ tinh GPS, la bàn số (Magnetometer) hoặc Optical Flow + Lidar để drone đứng yên một điểm trong không gian.</w:t>
      </w:r>
    </w:p>
    <w:p>
      <w:pPr>
        <w:pStyle w:val="ListBullet"/>
        <w:spacing w:before="0" w:after="60" w:line="276" w:lineRule="auto"/>
      </w:pPr>
      <w:r>
        <w:rPr>
          <w:rFonts w:ascii="Arial" w:hAnsi="Arial"/>
          <w:b/>
          <w:color w:val="1F4E78"/>
          <w:sz w:val="21"/>
        </w:rPr>
        <w:t xml:space="preserve">Cấp độ 3 (Xử lý nhiễu nâng cao): </w:t>
      </w:r>
      <w:r>
        <w:rPr>
          <w:rFonts w:ascii="Arial" w:hAnsi="Arial"/>
          <w:color w:val="262626"/>
          <w:sz w:val="21"/>
        </w:rPr>
        <w:t>Áp dụng bộ lọc Notch Filter thích ứng theo dõi tần số quay của động cơ, giúp triệt tiêu hoàn toàn nhiễu rung cơ học, cho phép đẩy hệ số PID lên cao hơn mà động cơ vẫn mát rượi.</w:t>
      </w:r>
    </w:p>
    <w:p>
      <w:pPr>
        <w:pStyle w:val="ListBullet"/>
        <w:spacing w:before="0" w:after="60" w:line="276" w:lineRule="auto"/>
      </w:pPr>
      <w:r>
        <w:rPr>
          <w:rFonts w:ascii="Arial" w:hAnsi="Arial"/>
          <w:b/>
          <w:color w:val="1F4E78"/>
          <w:sz w:val="21"/>
        </w:rPr>
        <w:t xml:space="preserve">Cấp độ 4 (Tự hành thông minh): </w:t>
      </w:r>
      <w:r>
        <w:rPr>
          <w:rFonts w:ascii="Arial" w:hAnsi="Arial"/>
          <w:color w:val="262626"/>
          <w:sz w:val="21"/>
        </w:rPr>
        <w:t>Giao tiếp với máy tính nhúng (Raspberry Pi / Jetson Nano) qua MAVLink để thực hiện các nhiệm vụ bay tự động theo lộ trình (Waypoints) hoặc tránh vật cản bằng thị giác máy tính.</w:t>
      </w:r>
    </w:p>
    <w:tbl>
      <w:tblPr>
        <w:tblW w:type="auto" w:w="0"/>
        <w:jc w:val="center"/>
        <w:tblLayout w:type="fixed"/>
        <w:tblLook w:firstColumn="1" w:firstRow="1" w:lastColumn="0" w:lastRow="0" w:noHBand="0" w:noVBand="1" w:val="04A0"/>
      </w:tblPr>
      <w:tblGrid>
        <w:gridCol w:w="9936"/>
      </w:tblGrid>
      <w:tr>
        <w:tc>
          <w:tcPr>
            <w:tcW w:type="dxa" w:w="9360"/>
            <w:shd w:fill="E2EFDA"/>
            <w:tcMar>
              <w:top w:w="140" w:type="dxa"/>
              <w:bottom w:w="140" w:type="dxa"/>
              <w:left w:w="200" w:type="dxa"/>
              <w:right w:w="200" w:type="dxa"/>
            </w:tcMar>
            <w:tcBorders>
              <w:top w:val="none"/>
              <w:left w:val="single" w:sz="36" w:space="0" w:color="548235"/>
              <w:bottom w:val="none"/>
              <w:right w:val="none"/>
            </w:tcBorders>
          </w:tcPr>
          <w:p>
            <w:pPr>
              <w:spacing w:before="0" w:after="80"/>
            </w:pPr>
            <w:r>
              <w:rPr>
                <w:rFonts w:ascii="Arial" w:hAnsi="Arial"/>
                <w:b/>
                <w:color w:val="385723"/>
                <w:sz w:val="21"/>
              </w:rPr>
              <w:t xml:space="preserve">[LỜI CHÚC TỪ DỰ ÁN] </w:t>
            </w:r>
            <w:r>
              <w:rPr>
                <w:rFonts w:ascii="Arial" w:hAnsi="Arial"/>
                <w:color w:val="282828"/>
                <w:sz w:val="20"/>
              </w:rPr>
              <w:t>Chúc bạn lắp ráp và cất cánh thành công chuyến bay đầu tiên!</w:t>
              <w:br/>
              <w:t>Mọi thắc mắc kỹ thuật có thể tham khảo thêm các tài liệu trong thư mục 'Tài liệu kèm theo' hoặc trao đổi trực tiếp trên các diễn đàn chuyên môn.</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