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DA858" w14:textId="5AE18E31" w:rsidR="00EA50A9" w:rsidRPr="00B07403" w:rsidRDefault="00400E0F" w:rsidP="00587E8F">
      <w:pPr>
        <w:spacing w:line="276" w:lineRule="auto"/>
        <w:rPr>
          <w:rFonts w:asciiTheme="majorBidi" w:hAnsiTheme="majorBidi" w:cstheme="majorBidi"/>
        </w:rPr>
      </w:pPr>
      <w:r w:rsidRPr="00B07403">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1A18CB50" wp14:editId="2BB75289">
                <wp:simplePos x="0" y="0"/>
                <wp:positionH relativeFrom="margin">
                  <wp:align>left</wp:align>
                </wp:positionH>
                <wp:positionV relativeFrom="paragraph">
                  <wp:posOffset>116205</wp:posOffset>
                </wp:positionV>
                <wp:extent cx="2360930" cy="2952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14:paraId="68EB0580" w14:textId="37CE2E10" w:rsidR="00400E0F" w:rsidRDefault="00400E0F">
                            <w:r w:rsidRPr="00400E0F">
                              <w:t>[org 0x7C00</w:t>
                            </w:r>
                            <w:r w:rsidRPr="00400E0F">
                              <w:t>]</w:t>
                            </w:r>
                            <w:r>
                              <w:t>; bios</w:t>
                            </w:r>
                            <w:r w:rsidRPr="00400E0F">
                              <w:t xml:space="preserve"> maps us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18CB50" id="_x0000_t202" coordsize="21600,21600" o:spt="202" path="m,l,21600r21600,l21600,xe">
                <v:stroke joinstyle="miter"/>
                <v:path gradientshapeok="t" o:connecttype="rect"/>
              </v:shapetype>
              <v:shape id="Text Box 2" o:spid="_x0000_s1026" type="#_x0000_t202" style="position:absolute;margin-left:0;margin-top:9.15pt;width:185.9pt;height:23.2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">
                <v:textbox>
                  <w:txbxContent>
                    <w:p w14:paraId="68EB0580" w14:textId="37CE2E10" w:rsidR="00400E0F" w:rsidRDefault="00400E0F">
                      <w:r w:rsidRPr="00400E0F">
                        <w:t>[org 0x7C00</w:t>
                      </w:r>
                      <w:r w:rsidRPr="00400E0F">
                        <w:t>]</w:t>
                      </w:r>
                      <w:r>
                        <w:t>; bios</w:t>
                      </w:r>
                      <w:r w:rsidRPr="00400E0F">
                        <w:t xml:space="preserve"> maps us here</w:t>
                      </w:r>
                    </w:p>
                  </w:txbxContent>
                </v:textbox>
                <w10:wrap type="square" anchorx="margin"/>
              </v:shape>
            </w:pict>
          </mc:Fallback>
        </mc:AlternateContent>
      </w:r>
    </w:p>
    <w:p w14:paraId="145D919B" w14:textId="77777777" w:rsidR="00400E0F" w:rsidRPr="00B07403" w:rsidRDefault="00400E0F" w:rsidP="00587E8F">
      <w:pPr>
        <w:spacing w:line="276" w:lineRule="auto"/>
        <w:rPr>
          <w:rFonts w:asciiTheme="majorBidi" w:hAnsiTheme="majorBidi" w:cstheme="majorBidi"/>
        </w:rPr>
      </w:pPr>
    </w:p>
    <w:p w14:paraId="2F04551A" w14:textId="4E855DDD" w:rsidR="007148C3" w:rsidRPr="00B07403" w:rsidRDefault="007148C3" w:rsidP="00587E8F">
      <w:pPr>
        <w:spacing w:line="276" w:lineRule="auto"/>
        <w:rPr>
          <w:rFonts w:asciiTheme="majorBidi" w:hAnsiTheme="majorBidi" w:cstheme="majorBidi"/>
        </w:rPr>
      </w:pPr>
      <w:r w:rsidRPr="00B07403">
        <w:rPr>
          <w:rFonts w:asciiTheme="majorBidi" w:hAnsiTheme="majorBidi" w:cstheme="majorBidi"/>
        </w:rPr>
        <w:t xml:space="preserve">The </w:t>
      </w:r>
      <w:r w:rsidRPr="00B07403">
        <w:rPr>
          <w:rFonts w:asciiTheme="majorBidi" w:hAnsiTheme="majorBidi" w:cstheme="majorBidi"/>
        </w:rPr>
        <w:t>‘</w:t>
      </w:r>
      <w:r w:rsidRPr="00B07403">
        <w:rPr>
          <w:rFonts w:asciiTheme="majorBidi" w:hAnsiTheme="majorBidi" w:cstheme="majorBidi"/>
        </w:rPr>
        <w:t>org</w:t>
      </w:r>
      <w:r w:rsidRPr="00B07403">
        <w:rPr>
          <w:rFonts w:asciiTheme="majorBidi" w:hAnsiTheme="majorBidi" w:cstheme="majorBidi"/>
        </w:rPr>
        <w:t>’</w:t>
      </w:r>
      <w:r w:rsidRPr="00B07403">
        <w:rPr>
          <w:rFonts w:asciiTheme="majorBidi" w:hAnsiTheme="majorBidi" w:cstheme="majorBidi"/>
        </w:rPr>
        <w:t xml:space="preserve"> directive in assembly language is used to set the </w:t>
      </w:r>
      <w:r w:rsidRPr="00B07403">
        <w:rPr>
          <w:rFonts w:asciiTheme="majorBidi" w:hAnsiTheme="majorBidi" w:cstheme="majorBidi"/>
        </w:rPr>
        <w:t>starting address</w:t>
      </w:r>
      <w:r w:rsidRPr="00B07403">
        <w:rPr>
          <w:rFonts w:asciiTheme="majorBidi" w:hAnsiTheme="majorBidi" w:cstheme="majorBidi"/>
        </w:rPr>
        <w:t xml:space="preserve">, for the subsequent </w:t>
      </w:r>
      <w:r w:rsidRPr="00B07403">
        <w:rPr>
          <w:rFonts w:asciiTheme="majorBidi" w:hAnsiTheme="majorBidi" w:cstheme="majorBidi"/>
        </w:rPr>
        <w:t>address</w:t>
      </w:r>
      <w:r w:rsidRPr="00B07403">
        <w:rPr>
          <w:rFonts w:asciiTheme="majorBidi" w:hAnsiTheme="majorBidi" w:cstheme="majorBidi"/>
        </w:rPr>
        <w:t xml:space="preserve">. It tells the assembler to assume that the </w:t>
      </w:r>
      <w:r w:rsidRPr="00B07403">
        <w:rPr>
          <w:rFonts w:asciiTheme="majorBidi" w:hAnsiTheme="majorBidi" w:cstheme="majorBidi"/>
        </w:rPr>
        <w:t>address</w:t>
      </w:r>
      <w:r w:rsidRPr="00B07403">
        <w:rPr>
          <w:rFonts w:asciiTheme="majorBidi" w:hAnsiTheme="majorBidi" w:cstheme="majorBidi"/>
        </w:rPr>
        <w:t xml:space="preserve"> following the </w:t>
      </w:r>
      <w:r w:rsidRPr="00B07403">
        <w:rPr>
          <w:rFonts w:asciiTheme="majorBidi" w:hAnsiTheme="majorBidi" w:cstheme="majorBidi"/>
        </w:rPr>
        <w:t>‘</w:t>
      </w:r>
      <w:r w:rsidRPr="00B07403">
        <w:rPr>
          <w:rFonts w:asciiTheme="majorBidi" w:hAnsiTheme="majorBidi" w:cstheme="majorBidi"/>
        </w:rPr>
        <w:t>org</w:t>
      </w:r>
      <w:r w:rsidRPr="00B07403">
        <w:rPr>
          <w:rFonts w:asciiTheme="majorBidi" w:hAnsiTheme="majorBidi" w:cstheme="majorBidi"/>
        </w:rPr>
        <w:t>’</w:t>
      </w:r>
      <w:r w:rsidRPr="00B07403">
        <w:rPr>
          <w:rFonts w:asciiTheme="majorBidi" w:hAnsiTheme="majorBidi" w:cstheme="majorBidi"/>
        </w:rPr>
        <w:t xml:space="preserve"> directive starts </w:t>
      </w:r>
      <w:r w:rsidRPr="00B07403">
        <w:rPr>
          <w:rFonts w:asciiTheme="majorBidi" w:hAnsiTheme="majorBidi" w:cstheme="majorBidi"/>
        </w:rPr>
        <w:t>i</w:t>
      </w:r>
      <w:r w:rsidRPr="00B07403">
        <w:rPr>
          <w:rFonts w:asciiTheme="majorBidi" w:hAnsiTheme="majorBidi" w:cstheme="majorBidi"/>
        </w:rPr>
        <w:t>n memory.</w:t>
      </w:r>
    </w:p>
    <w:p w14:paraId="0CAD8569" w14:textId="7E9B832D" w:rsidR="00400E0F" w:rsidRPr="00B07403" w:rsidRDefault="00400E0F" w:rsidP="00587E8F">
      <w:pPr>
        <w:spacing w:line="276" w:lineRule="auto"/>
        <w:rPr>
          <w:rFonts w:asciiTheme="majorBidi" w:hAnsiTheme="majorBidi" w:cstheme="majorBidi"/>
        </w:rPr>
      </w:pPr>
      <w:r w:rsidRPr="00B07403">
        <w:rPr>
          <w:rFonts w:asciiTheme="majorBidi" w:hAnsiTheme="majorBidi" w:cstheme="majorBidi"/>
        </w:rPr>
        <w:t xml:space="preserve">BIOS of any firmware will </w:t>
      </w:r>
      <w:r w:rsidRPr="00B07403">
        <w:rPr>
          <w:rFonts w:asciiTheme="majorBidi" w:hAnsiTheme="majorBidi" w:cstheme="majorBidi"/>
        </w:rPr>
        <w:t>load</w:t>
      </w:r>
      <w:r w:rsidRPr="00B07403">
        <w:rPr>
          <w:rFonts w:asciiTheme="majorBidi" w:hAnsiTheme="majorBidi" w:cstheme="majorBidi"/>
        </w:rPr>
        <w:t xml:space="preserve"> the bootloader in the specific </w:t>
      </w:r>
      <w:r w:rsidRPr="00B07403">
        <w:rPr>
          <w:rFonts w:asciiTheme="majorBidi" w:hAnsiTheme="majorBidi" w:cstheme="majorBidi"/>
        </w:rPr>
        <w:t>location</w:t>
      </w:r>
      <w:r w:rsidRPr="00B07403">
        <w:rPr>
          <w:rFonts w:asciiTheme="majorBidi" w:hAnsiTheme="majorBidi" w:cstheme="majorBidi"/>
        </w:rPr>
        <w:t xml:space="preserve"> in memory 0x7C00 it is the standard location process for x86 architecture</w:t>
      </w:r>
      <w:r w:rsidRPr="00B07403">
        <w:rPr>
          <w:rFonts w:asciiTheme="majorBidi" w:hAnsiTheme="majorBidi" w:cstheme="majorBidi"/>
        </w:rPr>
        <w:t xml:space="preserve"> </w:t>
      </w:r>
      <w:r w:rsidRPr="00B07403">
        <w:rPr>
          <w:rFonts w:asciiTheme="majorBidi" w:hAnsiTheme="majorBidi" w:cstheme="majorBidi"/>
        </w:rPr>
        <w:t>where the BIOS loads the bootloader in memory since the last stage of BIOS is to Loading the Boot Sector at the address, we can say that different computer architectures have their own boot processes</w:t>
      </w:r>
      <w:r w:rsidR="0064750D" w:rsidRPr="00B07403">
        <w:rPr>
          <w:rFonts w:asciiTheme="majorBidi" w:hAnsiTheme="majorBidi" w:cstheme="majorBidi"/>
        </w:rPr>
        <w:t>,</w:t>
      </w:r>
      <w:r w:rsidRPr="00B07403">
        <w:rPr>
          <w:rFonts w:asciiTheme="majorBidi" w:hAnsiTheme="majorBidi" w:cstheme="majorBidi"/>
        </w:rPr>
        <w:t xml:space="preserve"> </w:t>
      </w:r>
      <w:r w:rsidR="0064750D" w:rsidRPr="00B07403">
        <w:rPr>
          <w:rFonts w:asciiTheme="majorBidi" w:hAnsiTheme="majorBidi" w:cstheme="majorBidi"/>
        </w:rPr>
        <w:t>o</w:t>
      </w:r>
      <w:r w:rsidR="0064750D" w:rsidRPr="00B07403">
        <w:rPr>
          <w:rFonts w:asciiTheme="majorBidi" w:hAnsiTheme="majorBidi" w:cstheme="majorBidi"/>
        </w:rPr>
        <w:t>ther architectures have their own standard addresses for the initial boot code</w:t>
      </w:r>
      <w:r w:rsidR="0064750D" w:rsidRPr="00B07403">
        <w:rPr>
          <w:rFonts w:asciiTheme="majorBidi" w:hAnsiTheme="majorBidi" w:cstheme="majorBidi"/>
        </w:rPr>
        <w:t xml:space="preserve">. </w:t>
      </w:r>
      <w:r w:rsidR="0064750D" w:rsidRPr="00B07403">
        <w:rPr>
          <w:rFonts w:asciiTheme="majorBidi" w:hAnsiTheme="majorBidi" w:cstheme="majorBidi"/>
        </w:rPr>
        <w:t>Here's a look at typical boot addresses for ARM, RISC-V, SPARC, and other architectures:</w:t>
      </w:r>
    </w:p>
    <w:p w14:paraId="1B2D7ACA" w14:textId="63203DA3" w:rsidR="00400E0F" w:rsidRPr="00B07403" w:rsidRDefault="00400E0F" w:rsidP="00587E8F">
      <w:pPr>
        <w:pStyle w:val="ListParagraph"/>
        <w:numPr>
          <w:ilvl w:val="0"/>
          <w:numId w:val="1"/>
        </w:numPr>
        <w:spacing w:line="276" w:lineRule="auto"/>
        <w:rPr>
          <w:rFonts w:asciiTheme="majorBidi" w:hAnsiTheme="majorBidi" w:cstheme="majorBidi"/>
          <w:b/>
          <w:bCs/>
          <w:sz w:val="24"/>
          <w:szCs w:val="24"/>
        </w:rPr>
      </w:pPr>
      <w:r w:rsidRPr="00B07403">
        <w:rPr>
          <w:rFonts w:asciiTheme="majorBidi" w:hAnsiTheme="majorBidi" w:cstheme="majorBidi"/>
          <w:b/>
          <w:bCs/>
          <w:sz w:val="24"/>
          <w:szCs w:val="24"/>
        </w:rPr>
        <w:t>ARM Architecture</w:t>
      </w:r>
      <w:r w:rsidRPr="00B07403">
        <w:rPr>
          <w:rFonts w:asciiTheme="majorBidi" w:hAnsiTheme="majorBidi" w:cstheme="majorBidi"/>
          <w:b/>
          <w:bCs/>
          <w:sz w:val="24"/>
          <w:szCs w:val="24"/>
        </w:rPr>
        <w:t>:</w:t>
      </w:r>
    </w:p>
    <w:p w14:paraId="288D2BF2" w14:textId="22F4400F" w:rsidR="0064750D" w:rsidRPr="00B07403" w:rsidRDefault="0064750D" w:rsidP="00587E8F">
      <w:pPr>
        <w:pStyle w:val="ListParagraph"/>
        <w:spacing w:line="276" w:lineRule="auto"/>
        <w:rPr>
          <w:rFonts w:asciiTheme="majorBidi" w:hAnsiTheme="majorBidi" w:cstheme="majorBidi"/>
        </w:rPr>
      </w:pPr>
      <w:r w:rsidRPr="00B07403">
        <w:rPr>
          <w:rFonts w:asciiTheme="majorBidi" w:hAnsiTheme="majorBidi" w:cstheme="majorBidi"/>
        </w:rPr>
        <w:t xml:space="preserve">I can’t say there a particularly </w:t>
      </w:r>
      <w:r w:rsidRPr="00B07403">
        <w:rPr>
          <w:rFonts w:asciiTheme="majorBidi" w:hAnsiTheme="majorBidi" w:cstheme="majorBidi"/>
        </w:rPr>
        <w:t>initial boot code</w:t>
      </w:r>
      <w:r w:rsidRPr="00B07403">
        <w:rPr>
          <w:rFonts w:asciiTheme="majorBidi" w:hAnsiTheme="majorBidi" w:cstheme="majorBidi"/>
        </w:rPr>
        <w:t xml:space="preserve"> f</w:t>
      </w:r>
      <w:r w:rsidRPr="00B07403">
        <w:rPr>
          <w:rFonts w:asciiTheme="majorBidi" w:hAnsiTheme="majorBidi" w:cstheme="majorBidi"/>
        </w:rPr>
        <w:t>or ARM systems</w:t>
      </w:r>
      <w:r w:rsidRPr="00B07403">
        <w:rPr>
          <w:rFonts w:asciiTheme="majorBidi" w:hAnsiTheme="majorBidi" w:cstheme="majorBidi"/>
        </w:rPr>
        <w:t xml:space="preserve"> as </w:t>
      </w:r>
      <w:r w:rsidRPr="00B07403">
        <w:rPr>
          <w:rFonts w:asciiTheme="majorBidi" w:hAnsiTheme="majorBidi" w:cstheme="majorBidi"/>
        </w:rPr>
        <w:t>the initial boot address can vary depending on the specific SoC and its configuration</w:t>
      </w:r>
      <w:r w:rsidRPr="00B07403">
        <w:rPr>
          <w:rFonts w:asciiTheme="majorBidi" w:hAnsiTheme="majorBidi" w:cstheme="majorBidi"/>
        </w:rPr>
        <w:t xml:space="preserve"> however in common:</w:t>
      </w:r>
    </w:p>
    <w:p w14:paraId="34578824" w14:textId="7F84824F" w:rsidR="0064750D" w:rsidRPr="00B07403" w:rsidRDefault="0064750D" w:rsidP="00587E8F">
      <w:pPr>
        <w:pStyle w:val="ListParagraph"/>
        <w:numPr>
          <w:ilvl w:val="0"/>
          <w:numId w:val="2"/>
        </w:numPr>
        <w:spacing w:line="276" w:lineRule="auto"/>
        <w:rPr>
          <w:rFonts w:asciiTheme="majorBidi" w:hAnsiTheme="majorBidi" w:cstheme="majorBidi"/>
        </w:rPr>
      </w:pPr>
      <w:r w:rsidRPr="00B07403">
        <w:rPr>
          <w:rFonts w:asciiTheme="majorBidi" w:hAnsiTheme="majorBidi" w:cstheme="majorBidi"/>
        </w:rPr>
        <w:t>‘</w:t>
      </w:r>
      <w:r w:rsidRPr="00B07403">
        <w:rPr>
          <w:rFonts w:asciiTheme="majorBidi" w:hAnsiTheme="majorBidi" w:cstheme="majorBidi"/>
        </w:rPr>
        <w:t>0x00000000</w:t>
      </w:r>
      <w:r w:rsidRPr="00B07403">
        <w:rPr>
          <w:rFonts w:asciiTheme="majorBidi" w:hAnsiTheme="majorBidi" w:cstheme="majorBidi"/>
        </w:rPr>
        <w:t xml:space="preserve">’: </w:t>
      </w:r>
      <w:r w:rsidRPr="00B07403">
        <w:rPr>
          <w:rFonts w:asciiTheme="majorBidi" w:hAnsiTheme="majorBidi" w:cstheme="majorBidi"/>
        </w:rPr>
        <w:t>Some ARM processors start executing from address</w:t>
      </w:r>
      <w:r w:rsidRPr="00B07403">
        <w:rPr>
          <w:rFonts w:asciiTheme="majorBidi" w:hAnsiTheme="majorBidi" w:cstheme="majorBidi"/>
        </w:rPr>
        <w:t>.</w:t>
      </w:r>
    </w:p>
    <w:p w14:paraId="11B5B9D9" w14:textId="61D45B2A" w:rsidR="0064750D" w:rsidRPr="00B07403" w:rsidRDefault="0064750D" w:rsidP="00587E8F">
      <w:pPr>
        <w:pStyle w:val="ListParagraph"/>
        <w:numPr>
          <w:ilvl w:val="0"/>
          <w:numId w:val="2"/>
        </w:numPr>
        <w:spacing w:line="276" w:lineRule="auto"/>
        <w:rPr>
          <w:rFonts w:asciiTheme="majorBidi" w:hAnsiTheme="majorBidi" w:cstheme="majorBidi"/>
        </w:rPr>
      </w:pPr>
      <w:r w:rsidRPr="00B07403">
        <w:rPr>
          <w:rFonts w:asciiTheme="majorBidi" w:hAnsiTheme="majorBidi" w:cstheme="majorBidi"/>
        </w:rPr>
        <w:t>‘</w:t>
      </w:r>
      <w:r w:rsidRPr="00B07403">
        <w:rPr>
          <w:rFonts w:asciiTheme="majorBidi" w:hAnsiTheme="majorBidi" w:cstheme="majorBidi"/>
        </w:rPr>
        <w:t>0xFFFF0000</w:t>
      </w:r>
      <w:r w:rsidRPr="00B07403">
        <w:rPr>
          <w:rFonts w:asciiTheme="majorBidi" w:hAnsiTheme="majorBidi" w:cstheme="majorBidi"/>
        </w:rPr>
        <w:t xml:space="preserve">’: </w:t>
      </w:r>
      <w:r w:rsidRPr="00B07403">
        <w:rPr>
          <w:rFonts w:asciiTheme="majorBidi" w:hAnsiTheme="majorBidi" w:cstheme="majorBidi"/>
        </w:rPr>
        <w:t>Others start at the top of the memory space.</w:t>
      </w:r>
    </w:p>
    <w:p w14:paraId="6FF14C17" w14:textId="394724AB" w:rsidR="0064750D" w:rsidRPr="00B07403" w:rsidRDefault="0064750D" w:rsidP="00587E8F">
      <w:pPr>
        <w:pStyle w:val="ListParagraph"/>
        <w:numPr>
          <w:ilvl w:val="0"/>
          <w:numId w:val="2"/>
        </w:numPr>
        <w:spacing w:line="276" w:lineRule="auto"/>
        <w:rPr>
          <w:rFonts w:asciiTheme="majorBidi" w:hAnsiTheme="majorBidi" w:cstheme="majorBidi"/>
        </w:rPr>
      </w:pPr>
      <w:r w:rsidRPr="00B07403">
        <w:rPr>
          <w:rFonts w:asciiTheme="majorBidi" w:hAnsiTheme="majorBidi" w:cstheme="majorBidi"/>
        </w:rPr>
        <w:t>On-Chip Boot ROM</w:t>
      </w:r>
      <w:r w:rsidRPr="00B07403">
        <w:rPr>
          <w:rFonts w:asciiTheme="majorBidi" w:hAnsiTheme="majorBidi" w:cstheme="majorBidi"/>
        </w:rPr>
        <w:t xml:space="preserve">: </w:t>
      </w:r>
      <w:r w:rsidRPr="00B07403">
        <w:rPr>
          <w:rFonts w:asciiTheme="majorBidi" w:hAnsiTheme="majorBidi" w:cstheme="majorBidi"/>
        </w:rPr>
        <w:t>Many ARM</w:t>
      </w:r>
      <w:r w:rsidRPr="00B07403">
        <w:rPr>
          <w:rFonts w:asciiTheme="majorBidi" w:hAnsiTheme="majorBidi" w:cstheme="majorBidi"/>
        </w:rPr>
        <w:t>s</w:t>
      </w:r>
      <w:r w:rsidRPr="00B07403">
        <w:rPr>
          <w:rFonts w:asciiTheme="majorBidi" w:hAnsiTheme="majorBidi" w:cstheme="majorBidi"/>
        </w:rPr>
        <w:t xml:space="preserve"> include an on-chip boot ROM that starts execution at a </w:t>
      </w:r>
      <w:r w:rsidRPr="00B07403">
        <w:rPr>
          <w:rFonts w:asciiTheme="majorBidi" w:hAnsiTheme="majorBidi" w:cstheme="majorBidi"/>
        </w:rPr>
        <w:t>‘</w:t>
      </w:r>
      <w:r w:rsidRPr="00B07403">
        <w:rPr>
          <w:rFonts w:asciiTheme="majorBidi" w:hAnsiTheme="majorBidi" w:cstheme="majorBidi"/>
        </w:rPr>
        <w:t>specific address</w:t>
      </w:r>
      <w:r w:rsidRPr="00B07403">
        <w:rPr>
          <w:rFonts w:asciiTheme="majorBidi" w:hAnsiTheme="majorBidi" w:cstheme="majorBidi"/>
        </w:rPr>
        <w:t>’</w:t>
      </w:r>
      <w:r w:rsidRPr="00B07403">
        <w:rPr>
          <w:rFonts w:asciiTheme="majorBidi" w:hAnsiTheme="majorBidi" w:cstheme="majorBidi"/>
        </w:rPr>
        <w:t xml:space="preserve"> determined by the chip design. This boot ROM initializes the system and jumps to a configurable address to continue the boot process (often to load an FSBL from external storage).</w:t>
      </w:r>
    </w:p>
    <w:p w14:paraId="0F25B13D" w14:textId="78998E89" w:rsidR="0064750D" w:rsidRPr="00B07403" w:rsidRDefault="0064750D" w:rsidP="00587E8F">
      <w:pPr>
        <w:pStyle w:val="ListParagraph"/>
        <w:numPr>
          <w:ilvl w:val="0"/>
          <w:numId w:val="1"/>
        </w:numPr>
        <w:spacing w:line="276" w:lineRule="auto"/>
        <w:rPr>
          <w:rFonts w:asciiTheme="majorBidi" w:hAnsiTheme="majorBidi" w:cstheme="majorBidi"/>
          <w:b/>
          <w:bCs/>
          <w:sz w:val="24"/>
          <w:szCs w:val="24"/>
        </w:rPr>
      </w:pPr>
      <w:r w:rsidRPr="00B07403">
        <w:rPr>
          <w:rFonts w:asciiTheme="majorBidi" w:hAnsiTheme="majorBidi" w:cstheme="majorBidi"/>
          <w:b/>
          <w:bCs/>
          <w:sz w:val="24"/>
          <w:szCs w:val="24"/>
        </w:rPr>
        <w:t>RISC-V</w:t>
      </w:r>
      <w:r w:rsidRPr="00B07403">
        <w:rPr>
          <w:rFonts w:asciiTheme="majorBidi" w:hAnsiTheme="majorBidi" w:cstheme="majorBidi"/>
          <w:b/>
          <w:bCs/>
          <w:sz w:val="24"/>
          <w:szCs w:val="24"/>
        </w:rPr>
        <w:t xml:space="preserve"> </w:t>
      </w:r>
      <w:r w:rsidRPr="00B07403">
        <w:rPr>
          <w:rFonts w:asciiTheme="majorBidi" w:hAnsiTheme="majorBidi" w:cstheme="majorBidi"/>
          <w:b/>
          <w:bCs/>
          <w:sz w:val="24"/>
          <w:szCs w:val="24"/>
        </w:rPr>
        <w:t>Architecture:</w:t>
      </w:r>
    </w:p>
    <w:p w14:paraId="340D19FF" w14:textId="4934DAB6" w:rsidR="0064750D" w:rsidRPr="00B07403" w:rsidRDefault="0064750D" w:rsidP="00587E8F">
      <w:pPr>
        <w:pStyle w:val="ListParagraph"/>
        <w:spacing w:line="276" w:lineRule="auto"/>
        <w:rPr>
          <w:rFonts w:asciiTheme="majorBidi" w:hAnsiTheme="majorBidi" w:cstheme="majorBidi"/>
        </w:rPr>
      </w:pPr>
      <w:r w:rsidRPr="00B07403">
        <w:rPr>
          <w:rFonts w:asciiTheme="majorBidi" w:hAnsiTheme="majorBidi" w:cstheme="majorBidi"/>
        </w:rPr>
        <w:t>Th</w:t>
      </w:r>
      <w:r w:rsidRPr="00B07403">
        <w:rPr>
          <w:rFonts w:asciiTheme="majorBidi" w:hAnsiTheme="majorBidi" w:cstheme="majorBidi"/>
        </w:rPr>
        <w:t>e initial boot address is also flexible and can depend on the specific implementation. Common initial boot addresses:</w:t>
      </w:r>
    </w:p>
    <w:p w14:paraId="75AB253F" w14:textId="1CC426BF" w:rsidR="0064750D" w:rsidRPr="00B07403" w:rsidRDefault="0064750D" w:rsidP="00587E8F">
      <w:pPr>
        <w:pStyle w:val="ListParagraph"/>
        <w:numPr>
          <w:ilvl w:val="0"/>
          <w:numId w:val="3"/>
        </w:numPr>
        <w:spacing w:line="276" w:lineRule="auto"/>
        <w:rPr>
          <w:rFonts w:asciiTheme="majorBidi" w:hAnsiTheme="majorBidi" w:cstheme="majorBidi"/>
        </w:rPr>
      </w:pPr>
      <w:r w:rsidRPr="00B07403">
        <w:rPr>
          <w:rFonts w:asciiTheme="majorBidi" w:hAnsiTheme="majorBidi" w:cstheme="majorBidi"/>
        </w:rPr>
        <w:t>‘0x00001000: A common boot address for RISC-V implementations, especially for systems with a ROM at this address.</w:t>
      </w:r>
    </w:p>
    <w:p w14:paraId="41C0EB61" w14:textId="243984EE" w:rsidR="0064750D" w:rsidRPr="00B07403" w:rsidRDefault="0064750D" w:rsidP="00587E8F">
      <w:pPr>
        <w:pStyle w:val="ListParagraph"/>
        <w:numPr>
          <w:ilvl w:val="0"/>
          <w:numId w:val="3"/>
        </w:numPr>
        <w:spacing w:line="276" w:lineRule="auto"/>
        <w:rPr>
          <w:rFonts w:asciiTheme="majorBidi" w:hAnsiTheme="majorBidi" w:cstheme="majorBidi"/>
        </w:rPr>
      </w:pPr>
      <w:r w:rsidRPr="00B07403">
        <w:rPr>
          <w:rFonts w:asciiTheme="majorBidi" w:hAnsiTheme="majorBidi" w:cstheme="majorBidi"/>
        </w:rPr>
        <w:t>‘0x80000000: Another common address used in many RISC-V systems, particularly for boot code in external memory.</w:t>
      </w:r>
    </w:p>
    <w:p w14:paraId="6D892F9B" w14:textId="604BD3DF" w:rsidR="00F3595E" w:rsidRPr="00B07403" w:rsidRDefault="00F3595E" w:rsidP="00587E8F">
      <w:pPr>
        <w:pStyle w:val="ListParagraph"/>
        <w:numPr>
          <w:ilvl w:val="0"/>
          <w:numId w:val="1"/>
        </w:numPr>
        <w:spacing w:line="276" w:lineRule="auto"/>
        <w:rPr>
          <w:rFonts w:asciiTheme="majorBidi" w:hAnsiTheme="majorBidi" w:cstheme="majorBidi"/>
          <w:b/>
          <w:bCs/>
          <w:sz w:val="24"/>
          <w:szCs w:val="24"/>
        </w:rPr>
      </w:pPr>
      <w:r w:rsidRPr="00B07403">
        <w:rPr>
          <w:rFonts w:asciiTheme="majorBidi" w:hAnsiTheme="majorBidi" w:cstheme="majorBidi"/>
          <w:b/>
          <w:bCs/>
          <w:sz w:val="24"/>
          <w:szCs w:val="24"/>
        </w:rPr>
        <w:t>SPARC Architecture:</w:t>
      </w:r>
    </w:p>
    <w:p w14:paraId="42F44A24" w14:textId="43F4648A" w:rsidR="00F3595E" w:rsidRPr="00B07403" w:rsidRDefault="00F3595E" w:rsidP="00587E8F">
      <w:pPr>
        <w:pStyle w:val="ListParagraph"/>
        <w:spacing w:line="276" w:lineRule="auto"/>
        <w:rPr>
          <w:rFonts w:asciiTheme="majorBidi" w:hAnsiTheme="majorBidi" w:cstheme="majorBidi"/>
        </w:rPr>
      </w:pPr>
      <w:r w:rsidRPr="00B07403">
        <w:rPr>
          <w:rFonts w:asciiTheme="majorBidi" w:hAnsiTheme="majorBidi" w:cstheme="majorBidi"/>
        </w:rPr>
        <w:t xml:space="preserve">SPARC systems often use </w:t>
      </w:r>
      <w:proofErr w:type="spellStart"/>
      <w:r w:rsidRPr="00B07403">
        <w:rPr>
          <w:rFonts w:asciiTheme="majorBidi" w:hAnsiTheme="majorBidi" w:cstheme="majorBidi"/>
        </w:rPr>
        <w:t>OpenBoot</w:t>
      </w:r>
      <w:proofErr w:type="spellEnd"/>
      <w:r w:rsidRPr="00B07403">
        <w:rPr>
          <w:rFonts w:asciiTheme="majorBidi" w:hAnsiTheme="majorBidi" w:cstheme="majorBidi"/>
        </w:rPr>
        <w:t xml:space="preserve"> PROM (OBP) firmware</w:t>
      </w:r>
      <w:r w:rsidRPr="00B07403">
        <w:rPr>
          <w:rFonts w:asciiTheme="majorBidi" w:hAnsiTheme="majorBidi" w:cstheme="majorBidi"/>
        </w:rPr>
        <w:t xml:space="preserve"> (</w:t>
      </w:r>
      <w:r w:rsidRPr="00B07403">
        <w:rPr>
          <w:rFonts w:asciiTheme="majorBidi" w:hAnsiTheme="majorBidi" w:cstheme="majorBidi"/>
        </w:rPr>
        <w:t>‘0xFFF00000’: start executing firmware from this address</w:t>
      </w:r>
      <w:r w:rsidRPr="00B07403">
        <w:rPr>
          <w:rFonts w:asciiTheme="majorBidi" w:hAnsiTheme="majorBidi" w:cstheme="majorBidi"/>
        </w:rPr>
        <w:t>)</w:t>
      </w:r>
      <w:r w:rsidRPr="00B07403">
        <w:rPr>
          <w:rFonts w:asciiTheme="majorBidi" w:hAnsiTheme="majorBidi" w:cstheme="majorBidi"/>
        </w:rPr>
        <w:t>, which starts the boot process</w:t>
      </w:r>
      <w:r w:rsidRPr="00B07403">
        <w:rPr>
          <w:rFonts w:asciiTheme="majorBidi" w:hAnsiTheme="majorBidi" w:cstheme="majorBidi"/>
        </w:rPr>
        <w:t xml:space="preserve"> (</w:t>
      </w:r>
      <w:r w:rsidRPr="00B07403">
        <w:rPr>
          <w:rFonts w:asciiTheme="majorBidi" w:hAnsiTheme="majorBidi" w:cstheme="majorBidi"/>
        </w:rPr>
        <w:t>The exact starting address can vary based on the system design</w:t>
      </w:r>
      <w:r w:rsidRPr="00B07403">
        <w:rPr>
          <w:rFonts w:asciiTheme="majorBidi" w:hAnsiTheme="majorBidi" w:cstheme="majorBidi"/>
        </w:rPr>
        <w:t>).</w:t>
      </w:r>
    </w:p>
    <w:p w14:paraId="0396FC9B" w14:textId="3A9931BD" w:rsidR="0064750D" w:rsidRPr="00B07403" w:rsidRDefault="00F22497" w:rsidP="00587E8F">
      <w:pPr>
        <w:spacing w:line="276" w:lineRule="auto"/>
        <w:rPr>
          <w:rFonts w:asciiTheme="majorBidi" w:hAnsiTheme="majorBidi" w:cstheme="majorBidi"/>
        </w:rPr>
      </w:pPr>
      <w:r w:rsidRPr="00B07403">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74D55DD1" wp14:editId="7495174F">
                <wp:simplePos x="0" y="0"/>
                <wp:positionH relativeFrom="margin">
                  <wp:posOffset>2200275</wp:posOffset>
                </wp:positionH>
                <wp:positionV relativeFrom="paragraph">
                  <wp:posOffset>267335</wp:posOffset>
                </wp:positionV>
                <wp:extent cx="2360930" cy="266700"/>
                <wp:effectExtent l="0" t="0" r="22860" b="19050"/>
                <wp:wrapSquare wrapText="bothSides"/>
                <wp:docPr id="506768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rgbClr val="000000"/>
                          </a:solidFill>
                          <a:miter lim="800000"/>
                          <a:headEnd/>
                          <a:tailEnd/>
                        </a:ln>
                      </wps:spPr>
                      <wps:txbx>
                        <w:txbxContent>
                          <w:p w14:paraId="22295CDD" w14:textId="092194A4" w:rsidR="00F22497" w:rsidRDefault="00F22497" w:rsidP="00F22497">
                            <w:r w:rsidRPr="00F22497">
                              <w:t>[bits 16]; we start in real mode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D55DD1" id="_x0000_s1027" type="#_x0000_t202" style="position:absolute;margin-left:173.25pt;margin-top:21.05pt;width:185.9pt;height:21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">
                <v:textbox>
                  <w:txbxContent>
                    <w:p w14:paraId="22295CDD" w14:textId="092194A4" w:rsidR="00F22497" w:rsidRDefault="00F22497" w:rsidP="00F22497">
                      <w:r w:rsidRPr="00F22497">
                        <w:t>[bits 16]; we start in real mode</w:t>
                      </w:r>
                    </w:p>
                  </w:txbxContent>
                </v:textbox>
                <w10:wrap type="square" anchorx="margin"/>
              </v:shape>
            </w:pict>
          </mc:Fallback>
        </mc:AlternateContent>
      </w:r>
      <w:r w:rsidR="007148C3" w:rsidRPr="00B07403">
        <w:rPr>
          <w:rFonts w:asciiTheme="majorBidi" w:hAnsiTheme="majorBidi" w:cstheme="majorBidi"/>
        </w:rPr>
        <w:t>Finally, e</w:t>
      </w:r>
      <w:r w:rsidR="007148C3" w:rsidRPr="00B07403">
        <w:rPr>
          <w:rFonts w:asciiTheme="majorBidi" w:hAnsiTheme="majorBidi" w:cstheme="majorBidi"/>
        </w:rPr>
        <w:t>ach architecture has its own conventions for boot addresses, which are chosen based on the system design and typical use cases.</w:t>
      </w:r>
    </w:p>
    <w:p w14:paraId="2FF14834" w14:textId="77777777" w:rsidR="00F22497" w:rsidRPr="00B07403" w:rsidRDefault="00F22497" w:rsidP="00587E8F">
      <w:pPr>
        <w:pStyle w:val="ListParagraph"/>
        <w:spacing w:line="276" w:lineRule="auto"/>
        <w:ind w:left="0"/>
        <w:rPr>
          <w:rFonts w:asciiTheme="majorBidi" w:hAnsiTheme="majorBidi" w:cstheme="majorBidi"/>
          <w:b/>
          <w:bCs/>
          <w:sz w:val="24"/>
          <w:szCs w:val="24"/>
        </w:rPr>
      </w:pPr>
    </w:p>
    <w:p w14:paraId="626F664F" w14:textId="2A704419" w:rsidR="00F22497" w:rsidRPr="00B07403" w:rsidRDefault="00F22497" w:rsidP="00587E8F">
      <w:pPr>
        <w:pStyle w:val="ListParagraph"/>
        <w:spacing w:line="276" w:lineRule="auto"/>
        <w:ind w:left="0"/>
        <w:rPr>
          <w:rFonts w:asciiTheme="majorBidi" w:hAnsiTheme="majorBidi" w:cstheme="majorBidi"/>
          <w:b/>
          <w:bCs/>
          <w:sz w:val="24"/>
          <w:szCs w:val="24"/>
        </w:rPr>
      </w:pPr>
      <w:r w:rsidRPr="00B07403">
        <w:rPr>
          <w:rFonts w:asciiTheme="majorBidi" w:hAnsiTheme="majorBidi" w:cstheme="majorBidi"/>
          <w:b/>
          <w:bCs/>
          <w:sz w:val="24"/>
          <w:szCs w:val="24"/>
        </w:rPr>
        <w:t>What’s meant by the real mode and why in particular 16 bit?</w:t>
      </w:r>
    </w:p>
    <w:p w14:paraId="257C6AEC" w14:textId="31DA0ED7" w:rsidR="00F22497" w:rsidRPr="00B07403" w:rsidRDefault="00294C69" w:rsidP="00587E8F">
      <w:pPr>
        <w:pStyle w:val="ListParagraph"/>
        <w:spacing w:line="276" w:lineRule="auto"/>
        <w:ind w:left="0"/>
        <w:rPr>
          <w:rFonts w:asciiTheme="majorBidi" w:hAnsiTheme="majorBidi" w:cstheme="majorBidi"/>
        </w:rPr>
      </w:pPr>
      <w:r w:rsidRPr="00B07403">
        <w:rPr>
          <w:rFonts w:asciiTheme="majorBidi" w:hAnsiTheme="majorBidi" w:cstheme="majorBidi"/>
        </w:rPr>
        <w:t>In brief, r</w:t>
      </w:r>
      <w:r w:rsidR="00F22497" w:rsidRPr="00B07403">
        <w:rPr>
          <w:rFonts w:asciiTheme="majorBidi" w:hAnsiTheme="majorBidi" w:cstheme="majorBidi"/>
        </w:rPr>
        <w:t xml:space="preserve">eal mode is the initial operating mode of x86-compatible CPUs, which </w:t>
      </w:r>
      <w:r w:rsidR="00F22497" w:rsidRPr="00B07403">
        <w:rPr>
          <w:rFonts w:asciiTheme="majorBidi" w:hAnsiTheme="majorBidi" w:cstheme="majorBidi"/>
        </w:rPr>
        <w:t>represent</w:t>
      </w:r>
      <w:r w:rsidR="00F22497" w:rsidRPr="00B07403">
        <w:rPr>
          <w:rFonts w:asciiTheme="majorBidi" w:hAnsiTheme="majorBidi" w:cstheme="majorBidi"/>
        </w:rPr>
        <w:t xml:space="preserve"> the behavior of the</w:t>
      </w:r>
      <w:r w:rsidR="00F22497" w:rsidRPr="00B07403">
        <w:rPr>
          <w:rFonts w:asciiTheme="majorBidi" w:hAnsiTheme="majorBidi" w:cstheme="majorBidi"/>
        </w:rPr>
        <w:t xml:space="preserve"> </w:t>
      </w:r>
      <w:r w:rsidR="00F22497" w:rsidRPr="00B07403">
        <w:rPr>
          <w:rFonts w:asciiTheme="majorBidi" w:hAnsiTheme="majorBidi" w:cstheme="majorBidi"/>
        </w:rPr>
        <w:t>Intel 8086 processor.</w:t>
      </w:r>
      <w:r w:rsidR="00F22497" w:rsidRPr="00B07403">
        <w:rPr>
          <w:rFonts w:asciiTheme="majorBidi" w:hAnsiTheme="majorBidi" w:cstheme="majorBidi"/>
        </w:rPr>
        <w:t xml:space="preserve"> </w:t>
      </w:r>
      <w:r w:rsidR="00F22497" w:rsidRPr="00B07403">
        <w:rPr>
          <w:rFonts w:asciiTheme="majorBidi" w:hAnsiTheme="majorBidi" w:cstheme="majorBidi"/>
        </w:rPr>
        <w:t>This is the mode the CPU starts in immediately after a reset (or power on)</w:t>
      </w:r>
      <w:r w:rsidR="00F22497" w:rsidRPr="00B07403">
        <w:rPr>
          <w:rFonts w:asciiTheme="majorBidi" w:hAnsiTheme="majorBidi" w:cstheme="majorBidi"/>
        </w:rPr>
        <w:t>.</w:t>
      </w:r>
    </w:p>
    <w:p w14:paraId="758D29EB" w14:textId="3CE333C2" w:rsidR="00294C69" w:rsidRPr="00B07403" w:rsidRDefault="00294C69" w:rsidP="00587E8F">
      <w:pPr>
        <w:pStyle w:val="NormalWeb"/>
        <w:spacing w:line="276" w:lineRule="auto"/>
        <w:rPr>
          <w:rFonts w:asciiTheme="majorBidi" w:hAnsiTheme="majorBidi" w:cstheme="majorBidi"/>
          <w:sz w:val="22"/>
          <w:szCs w:val="22"/>
        </w:rPr>
      </w:pPr>
      <w:r w:rsidRPr="00B07403">
        <w:rPr>
          <w:rStyle w:val="Strong"/>
          <w:rFonts w:asciiTheme="majorBidi" w:hAnsiTheme="majorBidi" w:cstheme="majorBidi"/>
        </w:rPr>
        <w:t>16-bit</w:t>
      </w:r>
      <w:r w:rsidRPr="00B07403">
        <w:rPr>
          <w:rStyle w:val="Strong"/>
          <w:rFonts w:asciiTheme="majorBidi" w:hAnsiTheme="majorBidi" w:cstheme="majorBidi"/>
        </w:rPr>
        <w:t xml:space="preserve">: </w:t>
      </w:r>
      <w:r w:rsidRPr="00B07403">
        <w:rPr>
          <w:rFonts w:asciiTheme="majorBidi" w:hAnsiTheme="majorBidi" w:cstheme="majorBidi"/>
          <w:sz w:val="22"/>
          <w:szCs w:val="22"/>
        </w:rPr>
        <w:t>Real mode operates in 16-bit mode, meaning the CPU uses 16-bit registers for its operations. This limits the size of the data it can process in one operation to 16 bits</w:t>
      </w:r>
      <w:r w:rsidRPr="00B07403">
        <w:rPr>
          <w:rFonts w:asciiTheme="majorBidi" w:hAnsiTheme="majorBidi" w:cstheme="majorBidi"/>
          <w:sz w:val="22"/>
          <w:szCs w:val="22"/>
        </w:rPr>
        <w:t>, make sense right?</w:t>
      </w:r>
    </w:p>
    <w:p w14:paraId="49156B3B" w14:textId="77777777" w:rsidR="00E325F0" w:rsidRPr="00B07403" w:rsidRDefault="00E325F0" w:rsidP="00587E8F">
      <w:pPr>
        <w:pStyle w:val="NormalWeb"/>
        <w:spacing w:line="276" w:lineRule="auto"/>
        <w:rPr>
          <w:rFonts w:asciiTheme="majorBidi" w:hAnsiTheme="majorBidi" w:cstheme="majorBidi"/>
          <w:sz w:val="22"/>
          <w:szCs w:val="22"/>
        </w:rPr>
      </w:pPr>
    </w:p>
    <w:p w14:paraId="55F579C9" w14:textId="77777777" w:rsidR="00E325F0" w:rsidRPr="00B07403" w:rsidRDefault="00E325F0" w:rsidP="00587E8F">
      <w:pPr>
        <w:pStyle w:val="NormalWeb"/>
        <w:spacing w:line="276" w:lineRule="auto"/>
        <w:rPr>
          <w:rFonts w:asciiTheme="majorBidi" w:hAnsiTheme="majorBidi" w:cstheme="majorBidi"/>
          <w:b/>
          <w:bCs/>
        </w:rPr>
      </w:pPr>
      <w:r w:rsidRPr="00B07403">
        <w:rPr>
          <w:rFonts w:asciiTheme="majorBidi" w:hAnsiTheme="majorBidi" w:cstheme="majorBidi"/>
          <w:b/>
          <w:bCs/>
        </w:rPr>
        <w:lastRenderedPageBreak/>
        <w:t>Why Use Real Mode?</w:t>
      </w:r>
    </w:p>
    <w:p w14:paraId="00ADC87E" w14:textId="4C9ABDCD" w:rsidR="00E325F0" w:rsidRPr="00B07403" w:rsidRDefault="00AB6371" w:rsidP="00587E8F">
      <w:pPr>
        <w:pStyle w:val="NormalWeb"/>
        <w:spacing w:line="276" w:lineRule="auto"/>
        <w:rPr>
          <w:rFonts w:asciiTheme="majorBidi" w:hAnsiTheme="majorBidi" w:cstheme="majorBidi"/>
          <w:b/>
          <w:bCs/>
        </w:rPr>
      </w:pPr>
      <w:r w:rsidRPr="00B07403">
        <w:rPr>
          <w:rFonts w:asciiTheme="majorBidi" w:hAnsiTheme="majorBidi" w:cstheme="majorBidi"/>
          <w:noProof/>
          <w14:ligatures w14:val="standardContextual"/>
        </w:rPr>
        <w:drawing>
          <wp:anchor distT="0" distB="0" distL="114300" distR="114300" simplePos="0" relativeHeight="251662336" behindDoc="0" locked="0" layoutInCell="1" allowOverlap="1" wp14:anchorId="23FAFA09" wp14:editId="6F56BAA3">
            <wp:simplePos x="0" y="0"/>
            <wp:positionH relativeFrom="margin">
              <wp:align>center</wp:align>
            </wp:positionH>
            <wp:positionV relativeFrom="paragraph">
              <wp:posOffset>649605</wp:posOffset>
            </wp:positionV>
            <wp:extent cx="6804025" cy="1581150"/>
            <wp:effectExtent l="0" t="0" r="0" b="0"/>
            <wp:wrapThrough wrapText="bothSides">
              <wp:wrapPolygon edited="0">
                <wp:start x="0" y="0"/>
                <wp:lineTo x="0" y="21340"/>
                <wp:lineTo x="21529" y="21340"/>
                <wp:lineTo x="21529" y="0"/>
                <wp:lineTo x="0" y="0"/>
              </wp:wrapPolygon>
            </wp:wrapThrough>
            <wp:docPr id="138282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26121" name="Picture 13828261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4025" cy="1581150"/>
                    </a:xfrm>
                    <a:prstGeom prst="rect">
                      <a:avLst/>
                    </a:prstGeom>
                  </pic:spPr>
                </pic:pic>
              </a:graphicData>
            </a:graphic>
            <wp14:sizeRelH relativeFrom="page">
              <wp14:pctWidth>0</wp14:pctWidth>
            </wp14:sizeRelH>
            <wp14:sizeRelV relativeFrom="page">
              <wp14:pctHeight>0</wp14:pctHeight>
            </wp14:sizeRelV>
          </wp:anchor>
        </w:drawing>
      </w:r>
      <w:r w:rsidR="00E325F0" w:rsidRPr="00B07403">
        <w:rPr>
          <w:rFonts w:asciiTheme="majorBidi" w:hAnsiTheme="majorBidi" w:cstheme="majorBidi"/>
          <w:sz w:val="22"/>
          <w:szCs w:val="22"/>
        </w:rPr>
        <w:t xml:space="preserve">The BIOS (Basic Input/Output System) operates in real mode. When the computer is powered on, the BIOS initializes the hardware and loads the first sector of the bootable device (like a hard disk or USB drive) into memory at address 0x7C00. The CPU starts executing this code in </w:t>
      </w:r>
      <w:r w:rsidR="00E325F0" w:rsidRPr="00B07403">
        <w:rPr>
          <w:rFonts w:asciiTheme="majorBidi" w:hAnsiTheme="majorBidi" w:cstheme="majorBidi"/>
          <w:b/>
          <w:bCs/>
          <w:sz w:val="22"/>
          <w:szCs w:val="22"/>
        </w:rPr>
        <w:t>real mode</w:t>
      </w:r>
      <w:r w:rsidR="00E325F0" w:rsidRPr="00B07403">
        <w:rPr>
          <w:rFonts w:asciiTheme="majorBidi" w:hAnsiTheme="majorBidi" w:cstheme="majorBidi"/>
          <w:sz w:val="22"/>
          <w:szCs w:val="22"/>
        </w:rPr>
        <w:t>.</w:t>
      </w:r>
    </w:p>
    <w:p w14:paraId="3318DBDD" w14:textId="67704D38" w:rsidR="00E325F0" w:rsidRPr="00B07403" w:rsidRDefault="00652056" w:rsidP="00587E8F">
      <w:pPr>
        <w:pStyle w:val="NormalWeb"/>
        <w:spacing w:line="276" w:lineRule="auto"/>
        <w:rPr>
          <w:rFonts w:asciiTheme="majorBidi" w:hAnsiTheme="majorBidi" w:cstheme="majorBidi"/>
        </w:rPr>
      </w:pPr>
      <w:r w:rsidRPr="00B07403">
        <w:rPr>
          <w:rFonts w:asciiTheme="majorBidi" w:hAnsiTheme="majorBidi" w:cstheme="majorBidi"/>
          <w:noProof/>
        </w:rPr>
        <mc:AlternateContent>
          <mc:Choice Requires="wps">
            <w:drawing>
              <wp:anchor distT="45720" distB="45720" distL="114300" distR="114300" simplePos="0" relativeHeight="251664384" behindDoc="0" locked="0" layoutInCell="1" allowOverlap="1" wp14:anchorId="261169F2" wp14:editId="3FE4C7D5">
                <wp:simplePos x="0" y="0"/>
                <wp:positionH relativeFrom="margin">
                  <wp:posOffset>190500</wp:posOffset>
                </wp:positionH>
                <wp:positionV relativeFrom="paragraph">
                  <wp:posOffset>1706880</wp:posOffset>
                </wp:positionV>
                <wp:extent cx="2571750" cy="876300"/>
                <wp:effectExtent l="0" t="0" r="19050" b="19050"/>
                <wp:wrapSquare wrapText="bothSides"/>
                <wp:docPr id="1213136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876300"/>
                        </a:xfrm>
                        <a:prstGeom prst="rect">
                          <a:avLst/>
                        </a:prstGeom>
                        <a:solidFill>
                          <a:srgbClr val="FFFFFF"/>
                        </a:solidFill>
                        <a:ln w="9525">
                          <a:solidFill>
                            <a:srgbClr val="000000"/>
                          </a:solidFill>
                          <a:miter lim="800000"/>
                          <a:headEnd/>
                          <a:tailEnd/>
                        </a:ln>
                      </wps:spPr>
                      <wps:txbx>
                        <w:txbxContent>
                          <w:p w14:paraId="599A1D98" w14:textId="77777777" w:rsidR="00652056" w:rsidRDefault="00652056" w:rsidP="00652056">
                            <w:r>
                              <w:t>%</w:t>
                            </w:r>
                            <w:proofErr w:type="gramStart"/>
                            <w:r>
                              <w:t>define</w:t>
                            </w:r>
                            <w:proofErr w:type="gramEnd"/>
                            <w:r>
                              <w:t xml:space="preserve"> CENTRY 0x7E00</w:t>
                            </w:r>
                          </w:p>
                          <w:p w14:paraId="086E2FE8" w14:textId="77777777" w:rsidR="00652056" w:rsidRDefault="00652056" w:rsidP="00652056">
                            <w:r>
                              <w:t>%</w:t>
                            </w:r>
                            <w:proofErr w:type="gramStart"/>
                            <w:r>
                              <w:t>define</w:t>
                            </w:r>
                            <w:proofErr w:type="gramEnd"/>
                            <w:r>
                              <w:t xml:space="preserve"> MEMMAP 0x9000</w:t>
                            </w:r>
                          </w:p>
                          <w:p w14:paraId="03F53284" w14:textId="0630890A" w:rsidR="00652056" w:rsidRDefault="00652056" w:rsidP="00652056">
                            <w:r>
                              <w:t>%</w:t>
                            </w:r>
                            <w:proofErr w:type="gramStart"/>
                            <w:r>
                              <w:t>define</w:t>
                            </w:r>
                            <w:proofErr w:type="gramEnd"/>
                            <w:r>
                              <w:t xml:space="preserve"> PMAPL4 0xA000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169F2" id="_x0000_s1028" type="#_x0000_t202" style="position:absolute;margin-left:15pt;margin-top:134.4pt;width:202.5pt;height:6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9+FAIAACYEAAAOAAAAZHJzL2Uyb0RvYy54bWysk99v2yAQx98n7X9AvC92sqRprThVly7T&#10;pO6H1O0PwBjHaJhjB4nd/fU9cJpG3fYyjQfEcfDl7nPH6nroDDso9BpsyaeTnDNlJdTa7kr+/dv2&#10;zS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">
                <v:textbox>
                  <w:txbxContent>
                    <w:p w14:paraId="599A1D98" w14:textId="77777777" w:rsidR="00652056" w:rsidRDefault="00652056" w:rsidP="00652056">
                      <w:r>
                        <w:t>%</w:t>
                      </w:r>
                      <w:proofErr w:type="gramStart"/>
                      <w:r>
                        <w:t>define</w:t>
                      </w:r>
                      <w:proofErr w:type="gramEnd"/>
                      <w:r>
                        <w:t xml:space="preserve"> CENTRY 0x7E00</w:t>
                      </w:r>
                    </w:p>
                    <w:p w14:paraId="086E2FE8" w14:textId="77777777" w:rsidR="00652056" w:rsidRDefault="00652056" w:rsidP="00652056">
                      <w:r>
                        <w:t>%</w:t>
                      </w:r>
                      <w:proofErr w:type="gramStart"/>
                      <w:r>
                        <w:t>define</w:t>
                      </w:r>
                      <w:proofErr w:type="gramEnd"/>
                      <w:r>
                        <w:t xml:space="preserve"> MEMMAP 0x9000</w:t>
                      </w:r>
                    </w:p>
                    <w:p w14:paraId="03F53284" w14:textId="0630890A" w:rsidR="00652056" w:rsidRDefault="00652056" w:rsidP="00652056">
                      <w:r>
                        <w:t>%</w:t>
                      </w:r>
                      <w:proofErr w:type="gramStart"/>
                      <w:r>
                        <w:t>define</w:t>
                      </w:r>
                      <w:proofErr w:type="gramEnd"/>
                      <w:r>
                        <w:t xml:space="preserve"> PMAPL4 0xA000</w:t>
                      </w:r>
                    </w:p>
                  </w:txbxContent>
                </v:textbox>
                <w10:wrap type="square" anchorx="margin"/>
              </v:shape>
            </w:pict>
          </mc:Fallback>
        </mc:AlternateContent>
      </w:r>
    </w:p>
    <w:p w14:paraId="3C2E7145" w14:textId="2D2A0A8E" w:rsidR="00294C69" w:rsidRPr="00B07403" w:rsidRDefault="00294C69" w:rsidP="00587E8F">
      <w:pPr>
        <w:pStyle w:val="ListParagraph"/>
        <w:spacing w:line="276" w:lineRule="auto"/>
        <w:ind w:left="0"/>
        <w:rPr>
          <w:rFonts w:asciiTheme="majorBidi" w:hAnsiTheme="majorBidi" w:cstheme="majorBidi"/>
        </w:rPr>
      </w:pPr>
    </w:p>
    <w:p w14:paraId="7CFAFC32" w14:textId="77777777" w:rsidR="00652056" w:rsidRPr="00B07403" w:rsidRDefault="00652056" w:rsidP="00587E8F">
      <w:pPr>
        <w:spacing w:line="276" w:lineRule="auto"/>
        <w:rPr>
          <w:rFonts w:asciiTheme="majorBidi" w:hAnsiTheme="majorBidi" w:cstheme="majorBidi"/>
        </w:rPr>
      </w:pPr>
    </w:p>
    <w:p w14:paraId="252D1BBA" w14:textId="77777777" w:rsidR="00652056" w:rsidRPr="00B07403" w:rsidRDefault="00652056" w:rsidP="00587E8F">
      <w:pPr>
        <w:spacing w:line="276" w:lineRule="auto"/>
        <w:ind w:firstLine="720"/>
        <w:rPr>
          <w:rFonts w:asciiTheme="majorBidi" w:hAnsiTheme="majorBidi" w:cstheme="majorBidi"/>
        </w:rPr>
      </w:pPr>
    </w:p>
    <w:p w14:paraId="2594A2E1" w14:textId="626CF359" w:rsidR="00652056" w:rsidRPr="00B07403" w:rsidRDefault="00E66D9D" w:rsidP="00587E8F">
      <w:pPr>
        <w:spacing w:line="276" w:lineRule="auto"/>
        <w:rPr>
          <w:rFonts w:asciiTheme="majorBidi" w:hAnsiTheme="majorBidi" w:cstheme="majorBidi"/>
        </w:rPr>
      </w:pPr>
      <w:r w:rsidRPr="00B07403">
        <w:rPr>
          <w:rFonts w:asciiTheme="majorBidi" w:hAnsiTheme="majorBidi" w:cstheme="majorBidi"/>
        </w:rPr>
        <w:t>‘</w:t>
      </w:r>
      <w:r w:rsidRPr="00B07403">
        <w:rPr>
          <w:rFonts w:asciiTheme="majorBidi" w:hAnsiTheme="majorBidi" w:cstheme="majorBidi"/>
        </w:rPr>
        <w:t>CENTRY</w:t>
      </w:r>
      <w:r w:rsidRPr="00B07403">
        <w:rPr>
          <w:rFonts w:asciiTheme="majorBidi" w:hAnsiTheme="majorBidi" w:cstheme="majorBidi"/>
        </w:rPr>
        <w:t>’</w:t>
      </w:r>
      <w:r w:rsidRPr="00B07403">
        <w:rPr>
          <w:rFonts w:asciiTheme="majorBidi" w:hAnsiTheme="majorBidi" w:cstheme="majorBidi"/>
        </w:rPr>
        <w:t xml:space="preserve">, </w:t>
      </w:r>
      <w:r w:rsidRPr="00B07403">
        <w:rPr>
          <w:rFonts w:asciiTheme="majorBidi" w:hAnsiTheme="majorBidi" w:cstheme="majorBidi"/>
        </w:rPr>
        <w:t>‘</w:t>
      </w:r>
      <w:r w:rsidRPr="00B07403">
        <w:rPr>
          <w:rFonts w:asciiTheme="majorBidi" w:hAnsiTheme="majorBidi" w:cstheme="majorBidi"/>
        </w:rPr>
        <w:t>MEMMAP</w:t>
      </w:r>
      <w:r w:rsidRPr="00B07403">
        <w:rPr>
          <w:rFonts w:asciiTheme="majorBidi" w:hAnsiTheme="majorBidi" w:cstheme="majorBidi"/>
        </w:rPr>
        <w:t>’</w:t>
      </w:r>
      <w:r w:rsidRPr="00B07403">
        <w:rPr>
          <w:rFonts w:asciiTheme="majorBidi" w:hAnsiTheme="majorBidi" w:cstheme="majorBidi"/>
        </w:rPr>
        <w:t xml:space="preserve">, and </w:t>
      </w:r>
      <w:r w:rsidRPr="00B07403">
        <w:rPr>
          <w:rFonts w:asciiTheme="majorBidi" w:hAnsiTheme="majorBidi" w:cstheme="majorBidi"/>
        </w:rPr>
        <w:t>‘</w:t>
      </w:r>
      <w:r w:rsidRPr="00B07403">
        <w:rPr>
          <w:rFonts w:asciiTheme="majorBidi" w:hAnsiTheme="majorBidi" w:cstheme="majorBidi"/>
        </w:rPr>
        <w:t>PMAPL4</w:t>
      </w:r>
      <w:r w:rsidRPr="00B07403">
        <w:rPr>
          <w:rFonts w:asciiTheme="majorBidi" w:hAnsiTheme="majorBidi" w:cstheme="majorBidi"/>
        </w:rPr>
        <w:t>’</w:t>
      </w:r>
      <w:r w:rsidRPr="00B07403">
        <w:rPr>
          <w:rFonts w:asciiTheme="majorBidi" w:hAnsiTheme="majorBidi" w:cstheme="majorBidi"/>
        </w:rPr>
        <w:t xml:space="preserve"> are memory addresses defined for use </w:t>
      </w:r>
      <w:r w:rsidRPr="00B07403">
        <w:rPr>
          <w:rFonts w:asciiTheme="majorBidi" w:hAnsiTheme="majorBidi" w:cstheme="majorBidi"/>
        </w:rPr>
        <w:t xml:space="preserve">later </w:t>
      </w:r>
      <w:r w:rsidRPr="00B07403">
        <w:rPr>
          <w:rFonts w:asciiTheme="majorBidi" w:hAnsiTheme="majorBidi" w:cstheme="majorBidi"/>
        </w:rPr>
        <w:t>in the code.</w:t>
      </w:r>
    </w:p>
    <w:p w14:paraId="04012B06" w14:textId="155FD21F" w:rsidR="006E6768" w:rsidRPr="00B07403" w:rsidRDefault="006E6768" w:rsidP="00587E8F">
      <w:pPr>
        <w:spacing w:line="276" w:lineRule="auto"/>
        <w:rPr>
          <w:rFonts w:asciiTheme="majorBidi" w:hAnsiTheme="majorBidi" w:cstheme="majorBidi"/>
          <w:b/>
          <w:bCs/>
          <w:sz w:val="28"/>
          <w:szCs w:val="28"/>
        </w:rPr>
      </w:pPr>
      <w:r w:rsidRPr="00B07403">
        <w:rPr>
          <w:rFonts w:asciiTheme="majorBidi" w:hAnsiTheme="majorBidi" w:cstheme="majorBidi"/>
          <w:b/>
          <w:bCs/>
          <w:sz w:val="28"/>
          <w:szCs w:val="28"/>
        </w:rPr>
        <w:t>BIOS Parameter Block (BPB)</w:t>
      </w:r>
    </w:p>
    <w:p w14:paraId="5C7585AA" w14:textId="370CE39A" w:rsidR="006E6768" w:rsidRPr="00B07403" w:rsidRDefault="00401816" w:rsidP="00587E8F">
      <w:pPr>
        <w:spacing w:line="276" w:lineRule="auto"/>
        <w:rPr>
          <w:rFonts w:asciiTheme="majorBidi" w:hAnsiTheme="majorBidi" w:cstheme="majorBidi"/>
        </w:rPr>
      </w:pPr>
      <w:r w:rsidRPr="00B07403">
        <w:rPr>
          <w:rFonts w:asciiTheme="majorBidi" w:hAnsiTheme="majorBidi" w:cstheme="majorBidi"/>
        </w:rPr>
        <w:t>A</w:t>
      </w:r>
      <w:r w:rsidRPr="00B07403">
        <w:rPr>
          <w:rFonts w:asciiTheme="majorBidi" w:hAnsiTheme="majorBidi" w:cstheme="majorBidi"/>
        </w:rPr>
        <w:t xml:space="preserve"> data structure used in the FAT file system</w:t>
      </w:r>
      <w:r w:rsidR="00B07403">
        <w:rPr>
          <w:rFonts w:asciiTheme="majorBidi" w:hAnsiTheme="majorBidi" w:cstheme="majorBidi"/>
        </w:rPr>
        <w:t xml:space="preserve"> (</w:t>
      </w:r>
      <w:r w:rsidR="00B07403">
        <w:t>file system format</w:t>
      </w:r>
      <w:r w:rsidR="00697C6F">
        <w:rPr>
          <w:rFonts w:asciiTheme="majorBidi" w:hAnsiTheme="majorBidi" w:cstheme="majorBidi"/>
        </w:rPr>
        <w:t xml:space="preserve"> </w:t>
      </w:r>
      <w:r w:rsidRPr="00B07403">
        <w:rPr>
          <w:rFonts w:asciiTheme="majorBidi" w:hAnsiTheme="majorBidi" w:cstheme="majorBidi"/>
        </w:rPr>
        <w:t>and similar file systems) that provides information about the layout and format of a disk</w:t>
      </w:r>
      <w:r w:rsidR="00B07403" w:rsidRPr="00B07403">
        <w:rPr>
          <w:rFonts w:asciiTheme="majorBidi" w:hAnsiTheme="majorBidi" w:cstheme="majorBidi"/>
        </w:rPr>
        <w:t xml:space="preserve"> (</w:t>
      </w:r>
      <w:r w:rsidR="00B07403" w:rsidRPr="00B07403">
        <w:rPr>
          <w:rFonts w:asciiTheme="majorBidi" w:hAnsiTheme="majorBidi" w:cstheme="majorBidi"/>
        </w:rPr>
        <w:t>refers to the storage device from which the computer is attempting to boot</w:t>
      </w:r>
      <w:r w:rsidR="008E1762">
        <w:rPr>
          <w:rFonts w:asciiTheme="majorBidi" w:hAnsiTheme="majorBidi" w:cstheme="majorBidi"/>
        </w:rPr>
        <w:t>:</w:t>
      </w:r>
      <w:r w:rsidR="00B07403" w:rsidRPr="00B07403">
        <w:rPr>
          <w:rFonts w:asciiTheme="majorBidi" w:hAnsiTheme="majorBidi" w:cstheme="majorBidi"/>
        </w:rPr>
        <w:t xml:space="preserve"> floppy disk</w:t>
      </w:r>
      <w:r w:rsidR="00B07403" w:rsidRPr="00B07403">
        <w:rPr>
          <w:rFonts w:asciiTheme="majorBidi" w:hAnsiTheme="majorBidi" w:cstheme="majorBidi"/>
        </w:rPr>
        <w:t>)</w:t>
      </w:r>
      <w:r w:rsidRPr="00B07403">
        <w:rPr>
          <w:rFonts w:asciiTheme="majorBidi" w:hAnsiTheme="majorBidi" w:cstheme="majorBidi"/>
        </w:rPr>
        <w:t xml:space="preserve"> volume. It is located at the beginning of the boot sector of a volume and contains various fields that describe the disk geometry, file system structure, and other metadata. The BPB is essential for the BIOS and operating systems to properly access</w:t>
      </w:r>
      <w:r w:rsidR="008E1762">
        <w:rPr>
          <w:rFonts w:asciiTheme="majorBidi" w:hAnsiTheme="majorBidi" w:cstheme="majorBidi"/>
        </w:rPr>
        <w:t xml:space="preserve"> (</w:t>
      </w:r>
      <w:r w:rsidR="008E1762">
        <w:t>This data is not executed as code</w:t>
      </w:r>
      <w:r w:rsidR="008E1762">
        <w:t>)</w:t>
      </w:r>
      <w:r w:rsidRPr="00B07403">
        <w:rPr>
          <w:rFonts w:asciiTheme="majorBidi" w:hAnsiTheme="majorBidi" w:cstheme="majorBidi"/>
        </w:rPr>
        <w:t>.</w:t>
      </w:r>
    </w:p>
    <w:p w14:paraId="13B86E38" w14:textId="77777777" w:rsidR="00736C31" w:rsidRPr="00736C31" w:rsidRDefault="00736C31" w:rsidP="00587E8F">
      <w:pPr>
        <w:spacing w:before="100" w:beforeAutospacing="1" w:after="100" w:afterAutospacing="1" w:line="276" w:lineRule="auto"/>
        <w:outlineLvl w:val="2"/>
        <w:rPr>
          <w:rFonts w:asciiTheme="majorBidi" w:eastAsia="Times New Roman" w:hAnsiTheme="majorBidi" w:cstheme="majorBidi"/>
          <w:b/>
          <w:bCs/>
          <w:kern w:val="0"/>
          <w14:ligatures w14:val="none"/>
        </w:rPr>
      </w:pPr>
      <w:r w:rsidRPr="00736C31">
        <w:rPr>
          <w:rFonts w:asciiTheme="majorBidi" w:eastAsia="Times New Roman" w:hAnsiTheme="majorBidi" w:cstheme="majorBidi"/>
          <w:b/>
          <w:bCs/>
          <w:kern w:val="0"/>
          <w14:ligatures w14:val="none"/>
        </w:rPr>
        <w:t xml:space="preserve">Field Breakdown </w:t>
      </w:r>
    </w:p>
    <w:p w14:paraId="25691637" w14:textId="462561D9"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OEMname</w:t>
      </w:r>
      <w:proofErr w:type="spellEnd"/>
      <w:r w:rsidRPr="00736C31">
        <w:rPr>
          <w:rFonts w:asciiTheme="majorBidi" w:eastAsia="Times New Roman" w:hAnsiTheme="majorBidi" w:cstheme="majorBidi"/>
          <w:kern w:val="0"/>
          <w14:ligatures w14:val="none"/>
        </w:rPr>
        <w:t>: "</w:t>
      </w:r>
      <w:proofErr w:type="spellStart"/>
      <w:r w:rsidRPr="00736C31">
        <w:rPr>
          <w:rFonts w:asciiTheme="majorBidi" w:eastAsia="Times New Roman" w:hAnsiTheme="majorBidi" w:cstheme="majorBidi"/>
          <w:kern w:val="0"/>
          <w14:ligatures w14:val="none"/>
        </w:rPr>
        <w:t>mkfs.fat</w:t>
      </w:r>
      <w:proofErr w:type="spellEnd"/>
      <w:r w:rsidRPr="00736C31">
        <w:rPr>
          <w:rFonts w:asciiTheme="majorBidi" w:eastAsia="Times New Roman" w:hAnsiTheme="majorBidi" w:cstheme="majorBidi"/>
          <w:kern w:val="0"/>
          <w14:ligatures w14:val="none"/>
        </w:rPr>
        <w:t>" - Indicates the formatting tool used</w:t>
      </w:r>
      <w:r w:rsidR="00A768CA">
        <w:rPr>
          <w:rFonts w:asciiTheme="majorBidi" w:eastAsia="Times New Roman" w:hAnsiTheme="majorBidi" w:cstheme="majorBidi"/>
          <w:kern w:val="0"/>
          <w14:ligatures w14:val="none"/>
        </w:rPr>
        <w:t>.</w:t>
      </w:r>
    </w:p>
    <w:p w14:paraId="4B85F47A"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bytesPerSector</w:t>
      </w:r>
      <w:proofErr w:type="spellEnd"/>
      <w:r w:rsidRPr="00736C31">
        <w:rPr>
          <w:rFonts w:asciiTheme="majorBidi" w:eastAsia="Times New Roman" w:hAnsiTheme="majorBidi" w:cstheme="majorBidi"/>
          <w:kern w:val="0"/>
          <w14:ligatures w14:val="none"/>
        </w:rPr>
        <w:t>: 512 - Each sector is 512 bytes.</w:t>
      </w:r>
    </w:p>
    <w:p w14:paraId="6D00C482"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sectPerCluster</w:t>
      </w:r>
      <w:proofErr w:type="spellEnd"/>
      <w:r w:rsidRPr="00736C31">
        <w:rPr>
          <w:rFonts w:asciiTheme="majorBidi" w:eastAsia="Times New Roman" w:hAnsiTheme="majorBidi" w:cstheme="majorBidi"/>
          <w:kern w:val="0"/>
          <w14:ligatures w14:val="none"/>
        </w:rPr>
        <w:t>: 1 - Each cluster contains 1 sector.</w:t>
      </w:r>
    </w:p>
    <w:p w14:paraId="517FA769"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reservedSectors</w:t>
      </w:r>
      <w:proofErr w:type="spellEnd"/>
      <w:r w:rsidRPr="00736C31">
        <w:rPr>
          <w:rFonts w:asciiTheme="majorBidi" w:eastAsia="Times New Roman" w:hAnsiTheme="majorBidi" w:cstheme="majorBidi"/>
          <w:kern w:val="0"/>
          <w14:ligatures w14:val="none"/>
        </w:rPr>
        <w:t>: 1 - The first sector is reserved for the boot sector.</w:t>
      </w:r>
    </w:p>
    <w:p w14:paraId="29464E79" w14:textId="2A7DB5AA"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numFAT</w:t>
      </w:r>
      <w:proofErr w:type="spellEnd"/>
      <w:r w:rsidRPr="00736C31">
        <w:rPr>
          <w:rFonts w:asciiTheme="majorBidi" w:eastAsia="Times New Roman" w:hAnsiTheme="majorBidi" w:cstheme="majorBidi"/>
          <w:kern w:val="0"/>
          <w14:ligatures w14:val="none"/>
        </w:rPr>
        <w:t xml:space="preserve">: 2 - </w:t>
      </w:r>
      <w:r w:rsidR="00A768CA" w:rsidRPr="00A768CA">
        <w:rPr>
          <w:rFonts w:asciiTheme="majorBidi" w:eastAsia="Times New Roman" w:hAnsiTheme="majorBidi" w:cstheme="majorBidi"/>
          <w:kern w:val="0"/>
          <w14:ligatures w14:val="none"/>
        </w:rPr>
        <w:t>There are two copies of the File Allocation Table (FAT).</w:t>
      </w:r>
    </w:p>
    <w:p w14:paraId="093D3DF2"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numRootDirEntries</w:t>
      </w:r>
      <w:proofErr w:type="spellEnd"/>
      <w:r w:rsidRPr="00736C31">
        <w:rPr>
          <w:rFonts w:asciiTheme="majorBidi" w:eastAsia="Times New Roman" w:hAnsiTheme="majorBidi" w:cstheme="majorBidi"/>
          <w:kern w:val="0"/>
          <w14:ligatures w14:val="none"/>
        </w:rPr>
        <w:t>: 224 - Maximum number of entries in the root directory.</w:t>
      </w:r>
    </w:p>
    <w:p w14:paraId="0D7E130E" w14:textId="46706141"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numSectors</w:t>
      </w:r>
      <w:proofErr w:type="spellEnd"/>
      <w:r w:rsidRPr="00736C31">
        <w:rPr>
          <w:rFonts w:asciiTheme="majorBidi" w:eastAsia="Times New Roman" w:hAnsiTheme="majorBidi" w:cstheme="majorBidi"/>
          <w:kern w:val="0"/>
          <w14:ligatures w14:val="none"/>
        </w:rPr>
        <w:t xml:space="preserve">: 2880 - </w:t>
      </w:r>
      <w:r w:rsidR="00A768CA">
        <w:t>Total number of sectors on the floppy disk</w:t>
      </w:r>
      <w:r w:rsidRPr="00736C31">
        <w:rPr>
          <w:rFonts w:asciiTheme="majorBidi" w:eastAsia="Times New Roman" w:hAnsiTheme="majorBidi" w:cstheme="majorBidi"/>
          <w:kern w:val="0"/>
          <w14:ligatures w14:val="none"/>
        </w:rPr>
        <w:t>.</w:t>
      </w:r>
    </w:p>
    <w:p w14:paraId="70DAA7BE" w14:textId="77777777" w:rsidR="00A768CA" w:rsidRPr="00A768CA"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mediaType</w:t>
      </w:r>
      <w:proofErr w:type="spellEnd"/>
      <w:r w:rsidRPr="00736C31">
        <w:rPr>
          <w:rFonts w:asciiTheme="majorBidi" w:eastAsia="Times New Roman" w:hAnsiTheme="majorBidi" w:cstheme="majorBidi"/>
          <w:kern w:val="0"/>
          <w14:ligatures w14:val="none"/>
        </w:rPr>
        <w:t xml:space="preserve">: 0xf0 - </w:t>
      </w:r>
      <w:r w:rsidR="00A768CA">
        <w:t>Media descriptor for a floppy disk.</w:t>
      </w:r>
      <w:r w:rsidR="00A768CA" w:rsidRPr="00736C31">
        <w:rPr>
          <w:rFonts w:asciiTheme="majorBidi" w:eastAsia="Times New Roman" w:hAnsiTheme="majorBidi" w:cstheme="majorBidi"/>
          <w:b/>
          <w:bCs/>
          <w:kern w:val="0"/>
          <w14:ligatures w14:val="none"/>
        </w:rPr>
        <w:t xml:space="preserve"> </w:t>
      </w:r>
    </w:p>
    <w:p w14:paraId="7D6C2ED9" w14:textId="2674FB55"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numFATsectors</w:t>
      </w:r>
      <w:proofErr w:type="spellEnd"/>
      <w:r w:rsidRPr="00736C31">
        <w:rPr>
          <w:rFonts w:asciiTheme="majorBidi" w:eastAsia="Times New Roman" w:hAnsiTheme="majorBidi" w:cstheme="majorBidi"/>
          <w:kern w:val="0"/>
          <w14:ligatures w14:val="none"/>
        </w:rPr>
        <w:t>: 9 - Each FAT occupies 9 sectors.</w:t>
      </w:r>
    </w:p>
    <w:p w14:paraId="3A4E3976"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sectorsPerTrack</w:t>
      </w:r>
      <w:proofErr w:type="spellEnd"/>
      <w:r w:rsidRPr="00736C31">
        <w:rPr>
          <w:rFonts w:asciiTheme="majorBidi" w:eastAsia="Times New Roman" w:hAnsiTheme="majorBidi" w:cstheme="majorBidi"/>
          <w:kern w:val="0"/>
          <w14:ligatures w14:val="none"/>
        </w:rPr>
        <w:t>: 18 - Number of sectors per track.</w:t>
      </w:r>
    </w:p>
    <w:p w14:paraId="65FF3CCE"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numHeads</w:t>
      </w:r>
      <w:proofErr w:type="spellEnd"/>
      <w:r w:rsidRPr="00736C31">
        <w:rPr>
          <w:rFonts w:asciiTheme="majorBidi" w:eastAsia="Times New Roman" w:hAnsiTheme="majorBidi" w:cstheme="majorBidi"/>
          <w:kern w:val="0"/>
          <w14:ligatures w14:val="none"/>
        </w:rPr>
        <w:t>: 2 - Number of heads (sides) on the disk.</w:t>
      </w:r>
    </w:p>
    <w:p w14:paraId="0BCC9BFB" w14:textId="014F62F6"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numHiddenSectors</w:t>
      </w:r>
      <w:proofErr w:type="spellEnd"/>
      <w:r w:rsidRPr="00736C31">
        <w:rPr>
          <w:rFonts w:asciiTheme="majorBidi" w:eastAsia="Times New Roman" w:hAnsiTheme="majorBidi" w:cstheme="majorBidi"/>
          <w:kern w:val="0"/>
          <w14:ligatures w14:val="none"/>
        </w:rPr>
        <w:t>: 0 - No hidden sectors.</w:t>
      </w:r>
    </w:p>
    <w:p w14:paraId="4388AA4D" w14:textId="1573F779"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lastRenderedPageBreak/>
        <w:t>numSectorsHuge</w:t>
      </w:r>
      <w:proofErr w:type="spellEnd"/>
      <w:r w:rsidRPr="00736C31">
        <w:rPr>
          <w:rFonts w:asciiTheme="majorBidi" w:eastAsia="Times New Roman" w:hAnsiTheme="majorBidi" w:cstheme="majorBidi"/>
          <w:kern w:val="0"/>
          <w14:ligatures w14:val="none"/>
        </w:rPr>
        <w:t>: 0 - For large volumes, gives the total sector count.</w:t>
      </w:r>
    </w:p>
    <w:p w14:paraId="6CFA15B3"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driveNum</w:t>
      </w:r>
      <w:proofErr w:type="spellEnd"/>
      <w:r w:rsidRPr="00736C31">
        <w:rPr>
          <w:rFonts w:asciiTheme="majorBidi" w:eastAsia="Times New Roman" w:hAnsiTheme="majorBidi" w:cstheme="majorBidi"/>
          <w:kern w:val="0"/>
          <w14:ligatures w14:val="none"/>
        </w:rPr>
        <w:t>: 0 - Drive number (usually 0 for the first floppy or hard disk).</w:t>
      </w:r>
    </w:p>
    <w:p w14:paraId="511F6A0A"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r w:rsidRPr="00736C31">
        <w:rPr>
          <w:rFonts w:asciiTheme="majorBidi" w:eastAsia="Times New Roman" w:hAnsiTheme="majorBidi" w:cstheme="majorBidi"/>
          <w:b/>
          <w:bCs/>
          <w:kern w:val="0"/>
          <w14:ligatures w14:val="none"/>
        </w:rPr>
        <w:t>reserved</w:t>
      </w:r>
      <w:r w:rsidRPr="00736C31">
        <w:rPr>
          <w:rFonts w:asciiTheme="majorBidi" w:eastAsia="Times New Roman" w:hAnsiTheme="majorBidi" w:cstheme="majorBidi"/>
          <w:kern w:val="0"/>
          <w14:ligatures w14:val="none"/>
        </w:rPr>
        <w:t>: 0 - Reserved byte.</w:t>
      </w:r>
    </w:p>
    <w:p w14:paraId="3D33DEC5" w14:textId="6054C633"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r w:rsidRPr="00736C31">
        <w:rPr>
          <w:rFonts w:asciiTheme="majorBidi" w:eastAsia="Times New Roman" w:hAnsiTheme="majorBidi" w:cstheme="majorBidi"/>
          <w:b/>
          <w:bCs/>
          <w:kern w:val="0"/>
          <w14:ligatures w14:val="none"/>
        </w:rPr>
        <w:t>signature</w:t>
      </w:r>
      <w:r w:rsidRPr="00736C31">
        <w:rPr>
          <w:rFonts w:asciiTheme="majorBidi" w:eastAsia="Times New Roman" w:hAnsiTheme="majorBidi" w:cstheme="majorBidi"/>
          <w:kern w:val="0"/>
          <w14:ligatures w14:val="none"/>
        </w:rPr>
        <w:t>: 0x29 - Extended boot signature.</w:t>
      </w:r>
    </w:p>
    <w:p w14:paraId="09F5FCF1"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volumeID</w:t>
      </w:r>
      <w:proofErr w:type="spellEnd"/>
      <w:r w:rsidRPr="00736C31">
        <w:rPr>
          <w:rFonts w:asciiTheme="majorBidi" w:eastAsia="Times New Roman" w:hAnsiTheme="majorBidi" w:cstheme="majorBidi"/>
          <w:kern w:val="0"/>
          <w14:ligatures w14:val="none"/>
        </w:rPr>
        <w:t>: 0x2d7e5a1a - Volume serial number.</w:t>
      </w:r>
    </w:p>
    <w:p w14:paraId="3CF56711" w14:textId="77777777" w:rsidR="00736C31" w:rsidRPr="00736C31" w:rsidRDefault="00736C31"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proofErr w:type="spellStart"/>
      <w:r w:rsidRPr="00736C31">
        <w:rPr>
          <w:rFonts w:asciiTheme="majorBidi" w:eastAsia="Times New Roman" w:hAnsiTheme="majorBidi" w:cstheme="majorBidi"/>
          <w:b/>
          <w:bCs/>
          <w:kern w:val="0"/>
          <w14:ligatures w14:val="none"/>
        </w:rPr>
        <w:t>volumeLabel</w:t>
      </w:r>
      <w:proofErr w:type="spellEnd"/>
      <w:r w:rsidRPr="00736C31">
        <w:rPr>
          <w:rFonts w:asciiTheme="majorBidi" w:eastAsia="Times New Roman" w:hAnsiTheme="majorBidi" w:cstheme="majorBidi"/>
          <w:kern w:val="0"/>
          <w14:ligatures w14:val="none"/>
        </w:rPr>
        <w:t>: "NO NAME " - Volume label.</w:t>
      </w:r>
    </w:p>
    <w:p w14:paraId="2D7FD5E3" w14:textId="33BBD059" w:rsidR="00736C31" w:rsidRPr="00736C31" w:rsidRDefault="00587E8F" w:rsidP="00587E8F">
      <w:pPr>
        <w:numPr>
          <w:ilvl w:val="0"/>
          <w:numId w:val="8"/>
        </w:numPr>
        <w:spacing w:before="100" w:beforeAutospacing="1" w:after="100" w:afterAutospacing="1" w:line="276" w:lineRule="auto"/>
        <w:rPr>
          <w:rFonts w:asciiTheme="majorBidi" w:eastAsia="Times New Roman" w:hAnsiTheme="majorBidi" w:cstheme="majorBidi"/>
          <w:kern w:val="0"/>
          <w14:ligatures w14:val="none"/>
        </w:rPr>
      </w:pPr>
      <w:r w:rsidRPr="00B07403">
        <w:rPr>
          <w:rFonts w:asciiTheme="majorBidi" w:hAnsiTheme="majorBidi" w:cstheme="majorBidi"/>
          <w:noProof/>
        </w:rPr>
        <mc:AlternateContent>
          <mc:Choice Requires="wps">
            <w:drawing>
              <wp:anchor distT="45720" distB="45720" distL="114300" distR="114300" simplePos="0" relativeHeight="251666432" behindDoc="0" locked="0" layoutInCell="1" allowOverlap="1" wp14:anchorId="271CE46E" wp14:editId="62539CE7">
                <wp:simplePos x="0" y="0"/>
                <wp:positionH relativeFrom="margin">
                  <wp:align>center</wp:align>
                </wp:positionH>
                <wp:positionV relativeFrom="paragraph">
                  <wp:posOffset>437515</wp:posOffset>
                </wp:positionV>
                <wp:extent cx="4552950" cy="3314700"/>
                <wp:effectExtent l="0" t="0" r="19050" b="19050"/>
                <wp:wrapSquare wrapText="bothSides"/>
                <wp:docPr id="862366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3314700"/>
                        </a:xfrm>
                        <a:prstGeom prst="rect">
                          <a:avLst/>
                        </a:prstGeom>
                        <a:solidFill>
                          <a:srgbClr val="FFFFFF"/>
                        </a:solidFill>
                        <a:ln w="9525">
                          <a:solidFill>
                            <a:srgbClr val="000000"/>
                          </a:solidFill>
                          <a:miter lim="800000"/>
                          <a:headEnd/>
                          <a:tailEnd/>
                        </a:ln>
                      </wps:spPr>
                      <wps:txbx>
                        <w:txbxContent>
                          <w:p w14:paraId="7E0FE644" w14:textId="77777777" w:rsidR="006E6768" w:rsidRDefault="006E6768" w:rsidP="006E6768">
                            <w:pPr>
                              <w:spacing w:line="240" w:lineRule="auto"/>
                            </w:pPr>
                            <w:r>
                              <w:t>boot:</w:t>
                            </w:r>
                          </w:p>
                          <w:p w14:paraId="2B454881" w14:textId="2DD5E9D0" w:rsidR="006E6768" w:rsidRDefault="006E6768" w:rsidP="00587E8F">
                            <w:pPr>
                              <w:spacing w:line="240" w:lineRule="auto"/>
                            </w:pPr>
                            <w:r>
                              <w:t xml:space="preserve">    </w:t>
                            </w:r>
                            <w:proofErr w:type="spellStart"/>
                            <w:r>
                              <w:t>jmp</w:t>
                            </w:r>
                            <w:proofErr w:type="spellEnd"/>
                            <w:r>
                              <w:t xml:space="preserve"> start</w:t>
                            </w:r>
                            <w:r w:rsidR="00587E8F">
                              <w:t xml:space="preserve">                   </w:t>
                            </w:r>
                            <w:r>
                              <w:t>TIMES 3-($-$$) DB 0x90</w:t>
                            </w:r>
                          </w:p>
                          <w:p w14:paraId="10269803" w14:textId="489004E7" w:rsidR="006E6768" w:rsidRDefault="006E6768" w:rsidP="00587E8F">
                            <w:pPr>
                              <w:spacing w:line="240" w:lineRule="auto"/>
                            </w:pPr>
                            <w:r>
                              <w:t xml:space="preserve">    </w:t>
                            </w:r>
                            <w:proofErr w:type="spellStart"/>
                            <w:r>
                              <w:t>OEMname</w:t>
                            </w:r>
                            <w:proofErr w:type="spellEnd"/>
                            <w:r>
                              <w:t xml:space="preserve">:     </w:t>
                            </w:r>
                            <w:proofErr w:type="spellStart"/>
                            <w:r>
                              <w:t>db</w:t>
                            </w:r>
                            <w:proofErr w:type="spellEnd"/>
                            <w:r>
                              <w:t xml:space="preserve">    "</w:t>
                            </w:r>
                            <w:proofErr w:type="spellStart"/>
                            <w:r>
                              <w:t>mkfs.fat</w:t>
                            </w:r>
                            <w:proofErr w:type="spellEnd"/>
                            <w:r>
                              <w:t>"</w:t>
                            </w:r>
                            <w:r w:rsidR="00587E8F">
                              <w:t xml:space="preserve">                     </w:t>
                            </w:r>
                            <w:proofErr w:type="spellStart"/>
                            <w:r>
                              <w:t>bytesPerSector</w:t>
                            </w:r>
                            <w:proofErr w:type="spellEnd"/>
                            <w:r>
                              <w:t xml:space="preserve">:    </w:t>
                            </w:r>
                            <w:proofErr w:type="spellStart"/>
                            <w:r>
                              <w:t>dw</w:t>
                            </w:r>
                            <w:proofErr w:type="spellEnd"/>
                            <w:r>
                              <w:t xml:space="preserve">    512</w:t>
                            </w:r>
                          </w:p>
                          <w:p w14:paraId="76F8D382" w14:textId="5AF6023D" w:rsidR="006E6768" w:rsidRDefault="006E6768" w:rsidP="00587E8F">
                            <w:pPr>
                              <w:spacing w:line="240" w:lineRule="auto"/>
                            </w:pPr>
                            <w:r>
                              <w:t xml:space="preserve">    </w:t>
                            </w:r>
                            <w:proofErr w:type="spellStart"/>
                            <w:r>
                              <w:t>sectPerCluster</w:t>
                            </w:r>
                            <w:proofErr w:type="spellEnd"/>
                            <w:r>
                              <w:t xml:space="preserve">:    </w:t>
                            </w:r>
                            <w:proofErr w:type="spellStart"/>
                            <w:r>
                              <w:t>db</w:t>
                            </w:r>
                            <w:proofErr w:type="spellEnd"/>
                            <w:r>
                              <w:t xml:space="preserve">    1</w:t>
                            </w:r>
                            <w:r w:rsidR="00587E8F">
                              <w:t xml:space="preserve">                              </w:t>
                            </w:r>
                            <w:proofErr w:type="spellStart"/>
                            <w:r>
                              <w:t>reservedSectors</w:t>
                            </w:r>
                            <w:proofErr w:type="spellEnd"/>
                            <w:r>
                              <w:t>:   dw    1</w:t>
                            </w:r>
                          </w:p>
                          <w:p w14:paraId="520E8A9B" w14:textId="396626CD" w:rsidR="006E6768" w:rsidRDefault="006E6768" w:rsidP="00587E8F">
                            <w:pPr>
                              <w:spacing w:line="240" w:lineRule="auto"/>
                            </w:pPr>
                            <w:r>
                              <w:t xml:space="preserve">    </w:t>
                            </w:r>
                            <w:proofErr w:type="spellStart"/>
                            <w:r>
                              <w:t>numFAT</w:t>
                            </w:r>
                            <w:proofErr w:type="spellEnd"/>
                            <w:r>
                              <w:t xml:space="preserve">:            </w:t>
                            </w:r>
                            <w:proofErr w:type="spellStart"/>
                            <w:r>
                              <w:t>db</w:t>
                            </w:r>
                            <w:proofErr w:type="spellEnd"/>
                            <w:r>
                              <w:t xml:space="preserve">    2</w:t>
                            </w:r>
                            <w:r w:rsidR="00587E8F">
                              <w:t xml:space="preserve">                             </w:t>
                            </w:r>
                            <w:r>
                              <w:t xml:space="preserve"> </w:t>
                            </w:r>
                            <w:proofErr w:type="spellStart"/>
                            <w:r>
                              <w:t>numRootDirEntries</w:t>
                            </w:r>
                            <w:proofErr w:type="spellEnd"/>
                            <w:r>
                              <w:t xml:space="preserve">: </w:t>
                            </w:r>
                            <w:proofErr w:type="spellStart"/>
                            <w:r>
                              <w:t>dw</w:t>
                            </w:r>
                            <w:proofErr w:type="spellEnd"/>
                            <w:r>
                              <w:t xml:space="preserve">    224</w:t>
                            </w:r>
                          </w:p>
                          <w:p w14:paraId="7415A315" w14:textId="212BF98F" w:rsidR="006E6768" w:rsidRDefault="006E6768" w:rsidP="00587E8F">
                            <w:pPr>
                              <w:spacing w:line="240" w:lineRule="auto"/>
                            </w:pPr>
                            <w:r>
                              <w:t xml:space="preserve">    </w:t>
                            </w:r>
                            <w:proofErr w:type="spellStart"/>
                            <w:r>
                              <w:t>numSectors</w:t>
                            </w:r>
                            <w:proofErr w:type="spellEnd"/>
                            <w:r>
                              <w:t xml:space="preserve">:        </w:t>
                            </w:r>
                            <w:proofErr w:type="spellStart"/>
                            <w:r>
                              <w:t>dw</w:t>
                            </w:r>
                            <w:proofErr w:type="spellEnd"/>
                            <w:r>
                              <w:t xml:space="preserve">    2880</w:t>
                            </w:r>
                            <w:r w:rsidR="00587E8F">
                              <w:t xml:space="preserve">                     </w:t>
                            </w:r>
                            <w:proofErr w:type="spellStart"/>
                            <w:r>
                              <w:t>mediaType</w:t>
                            </w:r>
                            <w:proofErr w:type="spellEnd"/>
                            <w:r>
                              <w:t xml:space="preserve">:         </w:t>
                            </w:r>
                            <w:proofErr w:type="spellStart"/>
                            <w:r>
                              <w:t>db</w:t>
                            </w:r>
                            <w:proofErr w:type="spellEnd"/>
                            <w:r>
                              <w:t xml:space="preserve">    0xf0</w:t>
                            </w:r>
                          </w:p>
                          <w:p w14:paraId="0F6399FF" w14:textId="332F5142" w:rsidR="006E6768" w:rsidRDefault="006E6768" w:rsidP="00587E8F">
                            <w:pPr>
                              <w:spacing w:line="240" w:lineRule="auto"/>
                            </w:pPr>
                            <w:r>
                              <w:t xml:space="preserve">    </w:t>
                            </w:r>
                            <w:proofErr w:type="spellStart"/>
                            <w:r>
                              <w:t>numFATsectors</w:t>
                            </w:r>
                            <w:proofErr w:type="spellEnd"/>
                            <w:r>
                              <w:t xml:space="preserve">:     </w:t>
                            </w:r>
                            <w:proofErr w:type="spellStart"/>
                            <w:r>
                              <w:t>dw</w:t>
                            </w:r>
                            <w:proofErr w:type="spellEnd"/>
                            <w:r>
                              <w:t xml:space="preserve">    9</w:t>
                            </w:r>
                            <w:r w:rsidR="00587E8F">
                              <w:t xml:space="preserve">                    </w:t>
                            </w:r>
                            <w:r>
                              <w:t xml:space="preserve"> </w:t>
                            </w:r>
                            <w:proofErr w:type="spellStart"/>
                            <w:r>
                              <w:t>sectorsPerTrack</w:t>
                            </w:r>
                            <w:proofErr w:type="spellEnd"/>
                            <w:r>
                              <w:t xml:space="preserve">:   </w:t>
                            </w:r>
                            <w:proofErr w:type="spellStart"/>
                            <w:r>
                              <w:t>dw</w:t>
                            </w:r>
                            <w:proofErr w:type="spellEnd"/>
                            <w:r>
                              <w:t xml:space="preserve">    18</w:t>
                            </w:r>
                          </w:p>
                          <w:p w14:paraId="4FD04911" w14:textId="1C9AD33F" w:rsidR="006E6768" w:rsidRDefault="006E6768" w:rsidP="00587E8F">
                            <w:pPr>
                              <w:spacing w:line="240" w:lineRule="auto"/>
                            </w:pPr>
                            <w:r>
                              <w:t xml:space="preserve">    </w:t>
                            </w:r>
                            <w:proofErr w:type="spellStart"/>
                            <w:r>
                              <w:t>numHeads</w:t>
                            </w:r>
                            <w:proofErr w:type="spellEnd"/>
                            <w:r>
                              <w:t xml:space="preserve">:          </w:t>
                            </w:r>
                            <w:proofErr w:type="spellStart"/>
                            <w:r>
                              <w:t>dw</w:t>
                            </w:r>
                            <w:proofErr w:type="spellEnd"/>
                            <w:r>
                              <w:t xml:space="preserve">    2</w:t>
                            </w:r>
                            <w:r w:rsidR="00587E8F">
                              <w:t xml:space="preserve">                        </w:t>
                            </w:r>
                            <w:r>
                              <w:t xml:space="preserve">  </w:t>
                            </w:r>
                            <w:proofErr w:type="spellStart"/>
                            <w:r>
                              <w:t>numHiddenSectors</w:t>
                            </w:r>
                            <w:proofErr w:type="spellEnd"/>
                            <w:r>
                              <w:t>:  dd    0</w:t>
                            </w:r>
                          </w:p>
                          <w:p w14:paraId="23682566" w14:textId="41129BFA" w:rsidR="006E6768" w:rsidRDefault="006E6768" w:rsidP="00587E8F">
                            <w:pPr>
                              <w:spacing w:line="240" w:lineRule="auto"/>
                            </w:pPr>
                            <w:r>
                              <w:t xml:space="preserve">    </w:t>
                            </w:r>
                            <w:proofErr w:type="spellStart"/>
                            <w:r>
                              <w:t>numSectorsHuge</w:t>
                            </w:r>
                            <w:proofErr w:type="spellEnd"/>
                            <w:r>
                              <w:t>:    dd    0</w:t>
                            </w:r>
                            <w:r w:rsidR="00587E8F">
                              <w:t xml:space="preserve">                           </w:t>
                            </w:r>
                            <w:proofErr w:type="spellStart"/>
                            <w:r>
                              <w:t>driveNum</w:t>
                            </w:r>
                            <w:proofErr w:type="spellEnd"/>
                            <w:r>
                              <w:t xml:space="preserve">:          </w:t>
                            </w:r>
                            <w:proofErr w:type="spellStart"/>
                            <w:r>
                              <w:t>db</w:t>
                            </w:r>
                            <w:proofErr w:type="spellEnd"/>
                            <w:r>
                              <w:t xml:space="preserve">    0</w:t>
                            </w:r>
                          </w:p>
                          <w:p w14:paraId="698CEC43" w14:textId="7C7D0E48" w:rsidR="006E6768" w:rsidRDefault="006E6768" w:rsidP="00587E8F">
                            <w:pPr>
                              <w:spacing w:line="240" w:lineRule="auto"/>
                            </w:pPr>
                            <w:r>
                              <w:t xml:space="preserve">    reserved:          </w:t>
                            </w:r>
                            <w:proofErr w:type="spellStart"/>
                            <w:r>
                              <w:t>db</w:t>
                            </w:r>
                            <w:proofErr w:type="spellEnd"/>
                            <w:r>
                              <w:t xml:space="preserve">    0</w:t>
                            </w:r>
                            <w:r w:rsidR="00587E8F">
                              <w:t xml:space="preserve">                       </w:t>
                            </w:r>
                            <w:r>
                              <w:t xml:space="preserve">signature:         </w:t>
                            </w:r>
                            <w:proofErr w:type="spellStart"/>
                            <w:r>
                              <w:t>db</w:t>
                            </w:r>
                            <w:proofErr w:type="spellEnd"/>
                            <w:r>
                              <w:t xml:space="preserve">    0x29</w:t>
                            </w:r>
                          </w:p>
                          <w:p w14:paraId="5959B123" w14:textId="07D511A1" w:rsidR="006E6768" w:rsidRDefault="006E6768" w:rsidP="00587E8F">
                            <w:pPr>
                              <w:spacing w:line="240" w:lineRule="auto"/>
                            </w:pPr>
                            <w:r>
                              <w:t xml:space="preserve">    </w:t>
                            </w:r>
                            <w:proofErr w:type="spellStart"/>
                            <w:r>
                              <w:t>volumeID</w:t>
                            </w:r>
                            <w:proofErr w:type="spellEnd"/>
                            <w:r>
                              <w:t>:          dd    0x2d7e5a1a</w:t>
                            </w:r>
                            <w:r w:rsidR="00587E8F">
                              <w:t xml:space="preserve">  </w:t>
                            </w:r>
                            <w:r>
                              <w:t xml:space="preserve"> </w:t>
                            </w:r>
                            <w:proofErr w:type="spellStart"/>
                            <w:r>
                              <w:t>volumeLabel</w:t>
                            </w:r>
                            <w:proofErr w:type="spellEnd"/>
                            <w:r>
                              <w:t xml:space="preserve">:       </w:t>
                            </w:r>
                            <w:proofErr w:type="spellStart"/>
                            <w:r>
                              <w:t>db</w:t>
                            </w:r>
                            <w:proofErr w:type="spellEnd"/>
                            <w:r>
                              <w:t xml:space="preserve">    "NO NAME    "</w:t>
                            </w:r>
                          </w:p>
                          <w:p w14:paraId="2741B7E0" w14:textId="60ED6780" w:rsidR="006E6768" w:rsidRDefault="006E6768" w:rsidP="006E6768">
                            <w:pPr>
                              <w:spacing w:line="240" w:lineRule="auto"/>
                            </w:pPr>
                            <w:r>
                              <w:t xml:space="preserve">    </w:t>
                            </w:r>
                            <w:proofErr w:type="spellStart"/>
                            <w:r>
                              <w:t>fileSysType</w:t>
                            </w:r>
                            <w:proofErr w:type="spellEnd"/>
                            <w:r>
                              <w:t xml:space="preserve">:       </w:t>
                            </w:r>
                            <w:proofErr w:type="spellStart"/>
                            <w:r>
                              <w:t>db</w:t>
                            </w:r>
                            <w:proofErr w:type="spellEnd"/>
                            <w:r>
                              <w:t xml:space="preserve">    "FAT12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CE46E" id="_x0000_s1029" type="#_x0000_t202" style="position:absolute;left:0;text-align:left;margin-left:0;margin-top:34.45pt;width:358.5pt;height:261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">
                <v:textbox>
                  <w:txbxContent>
                    <w:p w14:paraId="7E0FE644" w14:textId="77777777" w:rsidR="006E6768" w:rsidRDefault="006E6768" w:rsidP="006E6768">
                      <w:pPr>
                        <w:spacing w:line="240" w:lineRule="auto"/>
                      </w:pPr>
                      <w:r>
                        <w:t>boot:</w:t>
                      </w:r>
                    </w:p>
                    <w:p w14:paraId="2B454881" w14:textId="2DD5E9D0" w:rsidR="006E6768" w:rsidRDefault="006E6768" w:rsidP="00587E8F">
                      <w:pPr>
                        <w:spacing w:line="240" w:lineRule="auto"/>
                      </w:pPr>
                      <w:r>
                        <w:t xml:space="preserve">    </w:t>
                      </w:r>
                      <w:proofErr w:type="spellStart"/>
                      <w:r>
                        <w:t>jmp</w:t>
                      </w:r>
                      <w:proofErr w:type="spellEnd"/>
                      <w:r>
                        <w:t xml:space="preserve"> start</w:t>
                      </w:r>
                      <w:r w:rsidR="00587E8F">
                        <w:t xml:space="preserve">                   </w:t>
                      </w:r>
                      <w:r>
                        <w:t>TIMES 3-($-$$) DB 0x90</w:t>
                      </w:r>
                    </w:p>
                    <w:p w14:paraId="10269803" w14:textId="489004E7" w:rsidR="006E6768" w:rsidRDefault="006E6768" w:rsidP="00587E8F">
                      <w:pPr>
                        <w:spacing w:line="240" w:lineRule="auto"/>
                      </w:pPr>
                      <w:r>
                        <w:t xml:space="preserve">    </w:t>
                      </w:r>
                      <w:proofErr w:type="spellStart"/>
                      <w:r>
                        <w:t>OEMname</w:t>
                      </w:r>
                      <w:proofErr w:type="spellEnd"/>
                      <w:r>
                        <w:t xml:space="preserve">:     </w:t>
                      </w:r>
                      <w:proofErr w:type="spellStart"/>
                      <w:r>
                        <w:t>db</w:t>
                      </w:r>
                      <w:proofErr w:type="spellEnd"/>
                      <w:r>
                        <w:t xml:space="preserve">    "</w:t>
                      </w:r>
                      <w:proofErr w:type="spellStart"/>
                      <w:r>
                        <w:t>mkfs.fat</w:t>
                      </w:r>
                      <w:proofErr w:type="spellEnd"/>
                      <w:r>
                        <w:t>"</w:t>
                      </w:r>
                      <w:r w:rsidR="00587E8F">
                        <w:t xml:space="preserve">                     </w:t>
                      </w:r>
                      <w:proofErr w:type="spellStart"/>
                      <w:r>
                        <w:t>bytesPerSector</w:t>
                      </w:r>
                      <w:proofErr w:type="spellEnd"/>
                      <w:r>
                        <w:t xml:space="preserve">:    </w:t>
                      </w:r>
                      <w:proofErr w:type="spellStart"/>
                      <w:r>
                        <w:t>dw</w:t>
                      </w:r>
                      <w:proofErr w:type="spellEnd"/>
                      <w:r>
                        <w:t xml:space="preserve">    512</w:t>
                      </w:r>
                    </w:p>
                    <w:p w14:paraId="76F8D382" w14:textId="5AF6023D" w:rsidR="006E6768" w:rsidRDefault="006E6768" w:rsidP="00587E8F">
                      <w:pPr>
                        <w:spacing w:line="240" w:lineRule="auto"/>
                      </w:pPr>
                      <w:r>
                        <w:t xml:space="preserve">    </w:t>
                      </w:r>
                      <w:proofErr w:type="spellStart"/>
                      <w:r>
                        <w:t>sectPerCluster</w:t>
                      </w:r>
                      <w:proofErr w:type="spellEnd"/>
                      <w:r>
                        <w:t xml:space="preserve">:    </w:t>
                      </w:r>
                      <w:proofErr w:type="spellStart"/>
                      <w:r>
                        <w:t>db</w:t>
                      </w:r>
                      <w:proofErr w:type="spellEnd"/>
                      <w:r>
                        <w:t xml:space="preserve">    1</w:t>
                      </w:r>
                      <w:r w:rsidR="00587E8F">
                        <w:t xml:space="preserve">                              </w:t>
                      </w:r>
                      <w:proofErr w:type="spellStart"/>
                      <w:r>
                        <w:t>reservedSectors</w:t>
                      </w:r>
                      <w:proofErr w:type="spellEnd"/>
                      <w:r>
                        <w:t>:   dw    1</w:t>
                      </w:r>
                    </w:p>
                    <w:p w14:paraId="520E8A9B" w14:textId="396626CD" w:rsidR="006E6768" w:rsidRDefault="006E6768" w:rsidP="00587E8F">
                      <w:pPr>
                        <w:spacing w:line="240" w:lineRule="auto"/>
                      </w:pPr>
                      <w:r>
                        <w:t xml:space="preserve">    </w:t>
                      </w:r>
                      <w:proofErr w:type="spellStart"/>
                      <w:r>
                        <w:t>numFAT</w:t>
                      </w:r>
                      <w:proofErr w:type="spellEnd"/>
                      <w:r>
                        <w:t xml:space="preserve">:            </w:t>
                      </w:r>
                      <w:proofErr w:type="spellStart"/>
                      <w:r>
                        <w:t>db</w:t>
                      </w:r>
                      <w:proofErr w:type="spellEnd"/>
                      <w:r>
                        <w:t xml:space="preserve">    2</w:t>
                      </w:r>
                      <w:r w:rsidR="00587E8F">
                        <w:t xml:space="preserve">                             </w:t>
                      </w:r>
                      <w:r>
                        <w:t xml:space="preserve"> </w:t>
                      </w:r>
                      <w:proofErr w:type="spellStart"/>
                      <w:r>
                        <w:t>numRootDirEntries</w:t>
                      </w:r>
                      <w:proofErr w:type="spellEnd"/>
                      <w:r>
                        <w:t xml:space="preserve">: </w:t>
                      </w:r>
                      <w:proofErr w:type="spellStart"/>
                      <w:r>
                        <w:t>dw</w:t>
                      </w:r>
                      <w:proofErr w:type="spellEnd"/>
                      <w:r>
                        <w:t xml:space="preserve">    224</w:t>
                      </w:r>
                    </w:p>
                    <w:p w14:paraId="7415A315" w14:textId="212BF98F" w:rsidR="006E6768" w:rsidRDefault="006E6768" w:rsidP="00587E8F">
                      <w:pPr>
                        <w:spacing w:line="240" w:lineRule="auto"/>
                      </w:pPr>
                      <w:r>
                        <w:t xml:space="preserve">    </w:t>
                      </w:r>
                      <w:proofErr w:type="spellStart"/>
                      <w:r>
                        <w:t>numSectors</w:t>
                      </w:r>
                      <w:proofErr w:type="spellEnd"/>
                      <w:r>
                        <w:t xml:space="preserve">:        </w:t>
                      </w:r>
                      <w:proofErr w:type="spellStart"/>
                      <w:r>
                        <w:t>dw</w:t>
                      </w:r>
                      <w:proofErr w:type="spellEnd"/>
                      <w:r>
                        <w:t xml:space="preserve">    2880</w:t>
                      </w:r>
                      <w:r w:rsidR="00587E8F">
                        <w:t xml:space="preserve">                     </w:t>
                      </w:r>
                      <w:proofErr w:type="spellStart"/>
                      <w:r>
                        <w:t>mediaType</w:t>
                      </w:r>
                      <w:proofErr w:type="spellEnd"/>
                      <w:r>
                        <w:t xml:space="preserve">:         </w:t>
                      </w:r>
                      <w:proofErr w:type="spellStart"/>
                      <w:r>
                        <w:t>db</w:t>
                      </w:r>
                      <w:proofErr w:type="spellEnd"/>
                      <w:r>
                        <w:t xml:space="preserve">    0xf0</w:t>
                      </w:r>
                    </w:p>
                    <w:p w14:paraId="0F6399FF" w14:textId="332F5142" w:rsidR="006E6768" w:rsidRDefault="006E6768" w:rsidP="00587E8F">
                      <w:pPr>
                        <w:spacing w:line="240" w:lineRule="auto"/>
                      </w:pPr>
                      <w:r>
                        <w:t xml:space="preserve">    </w:t>
                      </w:r>
                      <w:proofErr w:type="spellStart"/>
                      <w:r>
                        <w:t>numFATsectors</w:t>
                      </w:r>
                      <w:proofErr w:type="spellEnd"/>
                      <w:r>
                        <w:t xml:space="preserve">:     </w:t>
                      </w:r>
                      <w:proofErr w:type="spellStart"/>
                      <w:r>
                        <w:t>dw</w:t>
                      </w:r>
                      <w:proofErr w:type="spellEnd"/>
                      <w:r>
                        <w:t xml:space="preserve">    9</w:t>
                      </w:r>
                      <w:r w:rsidR="00587E8F">
                        <w:t xml:space="preserve">                    </w:t>
                      </w:r>
                      <w:r>
                        <w:t xml:space="preserve"> </w:t>
                      </w:r>
                      <w:proofErr w:type="spellStart"/>
                      <w:r>
                        <w:t>sectorsPerTrack</w:t>
                      </w:r>
                      <w:proofErr w:type="spellEnd"/>
                      <w:r>
                        <w:t xml:space="preserve">:   </w:t>
                      </w:r>
                      <w:proofErr w:type="spellStart"/>
                      <w:r>
                        <w:t>dw</w:t>
                      </w:r>
                      <w:proofErr w:type="spellEnd"/>
                      <w:r>
                        <w:t xml:space="preserve">    18</w:t>
                      </w:r>
                    </w:p>
                    <w:p w14:paraId="4FD04911" w14:textId="1C9AD33F" w:rsidR="006E6768" w:rsidRDefault="006E6768" w:rsidP="00587E8F">
                      <w:pPr>
                        <w:spacing w:line="240" w:lineRule="auto"/>
                      </w:pPr>
                      <w:r>
                        <w:t xml:space="preserve">    </w:t>
                      </w:r>
                      <w:proofErr w:type="spellStart"/>
                      <w:r>
                        <w:t>numHeads</w:t>
                      </w:r>
                      <w:proofErr w:type="spellEnd"/>
                      <w:r>
                        <w:t xml:space="preserve">:          </w:t>
                      </w:r>
                      <w:proofErr w:type="spellStart"/>
                      <w:r>
                        <w:t>dw</w:t>
                      </w:r>
                      <w:proofErr w:type="spellEnd"/>
                      <w:r>
                        <w:t xml:space="preserve">    2</w:t>
                      </w:r>
                      <w:r w:rsidR="00587E8F">
                        <w:t xml:space="preserve">                        </w:t>
                      </w:r>
                      <w:r>
                        <w:t xml:space="preserve">  </w:t>
                      </w:r>
                      <w:proofErr w:type="spellStart"/>
                      <w:r>
                        <w:t>numHiddenSectors</w:t>
                      </w:r>
                      <w:proofErr w:type="spellEnd"/>
                      <w:r>
                        <w:t>:  dd    0</w:t>
                      </w:r>
                    </w:p>
                    <w:p w14:paraId="23682566" w14:textId="41129BFA" w:rsidR="006E6768" w:rsidRDefault="006E6768" w:rsidP="00587E8F">
                      <w:pPr>
                        <w:spacing w:line="240" w:lineRule="auto"/>
                      </w:pPr>
                      <w:r>
                        <w:t xml:space="preserve">    </w:t>
                      </w:r>
                      <w:proofErr w:type="spellStart"/>
                      <w:r>
                        <w:t>numSectorsHuge</w:t>
                      </w:r>
                      <w:proofErr w:type="spellEnd"/>
                      <w:r>
                        <w:t>:    dd    0</w:t>
                      </w:r>
                      <w:r w:rsidR="00587E8F">
                        <w:t xml:space="preserve">                           </w:t>
                      </w:r>
                      <w:proofErr w:type="spellStart"/>
                      <w:r>
                        <w:t>driveNum</w:t>
                      </w:r>
                      <w:proofErr w:type="spellEnd"/>
                      <w:r>
                        <w:t xml:space="preserve">:          </w:t>
                      </w:r>
                      <w:proofErr w:type="spellStart"/>
                      <w:r>
                        <w:t>db</w:t>
                      </w:r>
                      <w:proofErr w:type="spellEnd"/>
                      <w:r>
                        <w:t xml:space="preserve">    0</w:t>
                      </w:r>
                    </w:p>
                    <w:p w14:paraId="698CEC43" w14:textId="7C7D0E48" w:rsidR="006E6768" w:rsidRDefault="006E6768" w:rsidP="00587E8F">
                      <w:pPr>
                        <w:spacing w:line="240" w:lineRule="auto"/>
                      </w:pPr>
                      <w:r>
                        <w:t xml:space="preserve">    reserved:          </w:t>
                      </w:r>
                      <w:proofErr w:type="spellStart"/>
                      <w:r>
                        <w:t>db</w:t>
                      </w:r>
                      <w:proofErr w:type="spellEnd"/>
                      <w:r>
                        <w:t xml:space="preserve">    0</w:t>
                      </w:r>
                      <w:r w:rsidR="00587E8F">
                        <w:t xml:space="preserve">                       </w:t>
                      </w:r>
                      <w:r>
                        <w:t xml:space="preserve">signature:         </w:t>
                      </w:r>
                      <w:proofErr w:type="spellStart"/>
                      <w:r>
                        <w:t>db</w:t>
                      </w:r>
                      <w:proofErr w:type="spellEnd"/>
                      <w:r>
                        <w:t xml:space="preserve">    0x29</w:t>
                      </w:r>
                    </w:p>
                    <w:p w14:paraId="5959B123" w14:textId="07D511A1" w:rsidR="006E6768" w:rsidRDefault="006E6768" w:rsidP="00587E8F">
                      <w:pPr>
                        <w:spacing w:line="240" w:lineRule="auto"/>
                      </w:pPr>
                      <w:r>
                        <w:t xml:space="preserve">    </w:t>
                      </w:r>
                      <w:proofErr w:type="spellStart"/>
                      <w:r>
                        <w:t>volumeID</w:t>
                      </w:r>
                      <w:proofErr w:type="spellEnd"/>
                      <w:r>
                        <w:t>:          dd    0x2d7e5a1a</w:t>
                      </w:r>
                      <w:r w:rsidR="00587E8F">
                        <w:t xml:space="preserve">  </w:t>
                      </w:r>
                      <w:r>
                        <w:t xml:space="preserve"> </w:t>
                      </w:r>
                      <w:proofErr w:type="spellStart"/>
                      <w:r>
                        <w:t>volumeLabel</w:t>
                      </w:r>
                      <w:proofErr w:type="spellEnd"/>
                      <w:r>
                        <w:t xml:space="preserve">:       </w:t>
                      </w:r>
                      <w:proofErr w:type="spellStart"/>
                      <w:r>
                        <w:t>db</w:t>
                      </w:r>
                      <w:proofErr w:type="spellEnd"/>
                      <w:r>
                        <w:t xml:space="preserve">    "NO NAME    "</w:t>
                      </w:r>
                    </w:p>
                    <w:p w14:paraId="2741B7E0" w14:textId="60ED6780" w:rsidR="006E6768" w:rsidRDefault="006E6768" w:rsidP="006E6768">
                      <w:pPr>
                        <w:spacing w:line="240" w:lineRule="auto"/>
                      </w:pPr>
                      <w:r>
                        <w:t xml:space="preserve">    </w:t>
                      </w:r>
                      <w:proofErr w:type="spellStart"/>
                      <w:r>
                        <w:t>fileSysType</w:t>
                      </w:r>
                      <w:proofErr w:type="spellEnd"/>
                      <w:r>
                        <w:t xml:space="preserve">:       </w:t>
                      </w:r>
                      <w:proofErr w:type="spellStart"/>
                      <w:r>
                        <w:t>db</w:t>
                      </w:r>
                      <w:proofErr w:type="spellEnd"/>
                      <w:r>
                        <w:t xml:space="preserve">    "FAT12   "</w:t>
                      </w:r>
                    </w:p>
                  </w:txbxContent>
                </v:textbox>
                <w10:wrap type="square" anchorx="margin"/>
              </v:shape>
            </w:pict>
          </mc:Fallback>
        </mc:AlternateContent>
      </w:r>
      <w:proofErr w:type="spellStart"/>
      <w:r w:rsidR="00736C31" w:rsidRPr="00736C31">
        <w:rPr>
          <w:rFonts w:asciiTheme="majorBidi" w:eastAsia="Times New Roman" w:hAnsiTheme="majorBidi" w:cstheme="majorBidi"/>
          <w:b/>
          <w:bCs/>
          <w:kern w:val="0"/>
          <w14:ligatures w14:val="none"/>
        </w:rPr>
        <w:t>fileSysType</w:t>
      </w:r>
      <w:proofErr w:type="spellEnd"/>
      <w:r w:rsidR="00736C31" w:rsidRPr="00736C31">
        <w:rPr>
          <w:rFonts w:asciiTheme="majorBidi" w:eastAsia="Times New Roman" w:hAnsiTheme="majorBidi" w:cstheme="majorBidi"/>
          <w:kern w:val="0"/>
          <w14:ligatures w14:val="none"/>
        </w:rPr>
        <w:t>: "FAT12 " - File system type</w:t>
      </w:r>
      <w:r w:rsidR="00A768CA">
        <w:rPr>
          <w:rFonts w:asciiTheme="majorBidi" w:eastAsia="Times New Roman" w:hAnsiTheme="majorBidi" w:cstheme="majorBidi"/>
          <w:kern w:val="0"/>
          <w14:ligatures w14:val="none"/>
        </w:rPr>
        <w:t xml:space="preserve"> (</w:t>
      </w:r>
      <w:r w:rsidR="00A768CA">
        <w:t>Uses 12 bits per entry, suitable for smaller capacity disks (up to 16 MB)</w:t>
      </w:r>
      <w:r w:rsidR="00A768CA">
        <w:rPr>
          <w:rFonts w:asciiTheme="majorBidi" w:eastAsia="Times New Roman" w:hAnsiTheme="majorBidi" w:cstheme="majorBidi"/>
          <w:kern w:val="0"/>
          <w14:ligatures w14:val="none"/>
        </w:rPr>
        <w:t>)</w:t>
      </w:r>
    </w:p>
    <w:p w14:paraId="3C7681C1" w14:textId="3EA7502E" w:rsidR="006E6768" w:rsidRPr="00B07403" w:rsidRDefault="006E6768" w:rsidP="00587E8F">
      <w:pPr>
        <w:spacing w:line="276" w:lineRule="auto"/>
        <w:rPr>
          <w:rFonts w:asciiTheme="majorBidi" w:hAnsiTheme="majorBidi" w:cstheme="majorBidi"/>
          <w:sz w:val="28"/>
          <w:szCs w:val="28"/>
        </w:rPr>
      </w:pPr>
    </w:p>
    <w:p w14:paraId="627C9575" w14:textId="77777777" w:rsidR="006E6768" w:rsidRPr="00B07403" w:rsidRDefault="006E6768" w:rsidP="00587E8F">
      <w:pPr>
        <w:spacing w:line="276" w:lineRule="auto"/>
        <w:rPr>
          <w:rFonts w:asciiTheme="majorBidi" w:hAnsiTheme="majorBidi" w:cstheme="majorBidi"/>
          <w:sz w:val="28"/>
          <w:szCs w:val="28"/>
        </w:rPr>
      </w:pPr>
    </w:p>
    <w:p w14:paraId="7233A51C" w14:textId="16264645" w:rsidR="006E6768" w:rsidRPr="00B07403" w:rsidRDefault="006E6768" w:rsidP="00587E8F">
      <w:pPr>
        <w:spacing w:line="276" w:lineRule="auto"/>
        <w:rPr>
          <w:rFonts w:asciiTheme="majorBidi" w:hAnsiTheme="majorBidi" w:cstheme="majorBidi"/>
          <w:sz w:val="28"/>
          <w:szCs w:val="28"/>
        </w:rPr>
      </w:pPr>
    </w:p>
    <w:p w14:paraId="62CDDAEF" w14:textId="77777777" w:rsidR="006E6768" w:rsidRPr="00B07403" w:rsidRDefault="006E6768" w:rsidP="00587E8F">
      <w:pPr>
        <w:spacing w:line="276" w:lineRule="auto"/>
        <w:rPr>
          <w:rFonts w:asciiTheme="majorBidi" w:hAnsiTheme="majorBidi" w:cstheme="majorBidi"/>
          <w:sz w:val="28"/>
          <w:szCs w:val="28"/>
        </w:rPr>
      </w:pPr>
    </w:p>
    <w:p w14:paraId="6D11A458" w14:textId="77777777" w:rsidR="006E6768" w:rsidRPr="00B07403" w:rsidRDefault="006E6768" w:rsidP="00587E8F">
      <w:pPr>
        <w:spacing w:line="276" w:lineRule="auto"/>
        <w:rPr>
          <w:rFonts w:asciiTheme="majorBidi" w:hAnsiTheme="majorBidi" w:cstheme="majorBidi"/>
          <w:sz w:val="28"/>
          <w:szCs w:val="28"/>
        </w:rPr>
      </w:pPr>
    </w:p>
    <w:p w14:paraId="59181B03" w14:textId="77777777" w:rsidR="006E6768" w:rsidRPr="00B07403" w:rsidRDefault="006E6768" w:rsidP="00587E8F">
      <w:pPr>
        <w:spacing w:line="276" w:lineRule="auto"/>
        <w:rPr>
          <w:rFonts w:asciiTheme="majorBidi" w:hAnsiTheme="majorBidi" w:cstheme="majorBidi"/>
          <w:sz w:val="28"/>
          <w:szCs w:val="28"/>
        </w:rPr>
      </w:pPr>
    </w:p>
    <w:p w14:paraId="4F4E526E" w14:textId="77777777" w:rsidR="006E6768" w:rsidRPr="00B07403" w:rsidRDefault="006E6768" w:rsidP="00587E8F">
      <w:pPr>
        <w:spacing w:line="276" w:lineRule="auto"/>
        <w:rPr>
          <w:rFonts w:asciiTheme="majorBidi" w:hAnsiTheme="majorBidi" w:cstheme="majorBidi"/>
          <w:sz w:val="28"/>
          <w:szCs w:val="28"/>
        </w:rPr>
      </w:pPr>
    </w:p>
    <w:p w14:paraId="172E8DFB" w14:textId="61346AC9" w:rsidR="006E6768" w:rsidRPr="00B07403" w:rsidRDefault="006E6768" w:rsidP="00587E8F">
      <w:pPr>
        <w:spacing w:line="276" w:lineRule="auto"/>
        <w:rPr>
          <w:rFonts w:asciiTheme="majorBidi" w:hAnsiTheme="majorBidi" w:cstheme="majorBidi"/>
          <w:b/>
          <w:bCs/>
          <w:sz w:val="28"/>
          <w:szCs w:val="28"/>
        </w:rPr>
      </w:pPr>
    </w:p>
    <w:p w14:paraId="39858379" w14:textId="24A24300" w:rsidR="006E6768" w:rsidRPr="00B07403" w:rsidRDefault="006E6768" w:rsidP="00587E8F">
      <w:pPr>
        <w:spacing w:line="276" w:lineRule="auto"/>
        <w:ind w:firstLine="720"/>
        <w:rPr>
          <w:rFonts w:asciiTheme="majorBidi" w:hAnsiTheme="majorBidi" w:cstheme="majorBidi"/>
          <w:sz w:val="28"/>
          <w:szCs w:val="28"/>
        </w:rPr>
      </w:pPr>
    </w:p>
    <w:p w14:paraId="48188983" w14:textId="1FB9309A" w:rsidR="006E6768" w:rsidRPr="00B07403" w:rsidRDefault="006E6768" w:rsidP="00587E8F">
      <w:pPr>
        <w:spacing w:line="276" w:lineRule="auto"/>
        <w:ind w:firstLine="720"/>
        <w:rPr>
          <w:rFonts w:asciiTheme="majorBidi" w:hAnsiTheme="majorBidi" w:cstheme="majorBidi"/>
          <w:sz w:val="28"/>
          <w:szCs w:val="28"/>
        </w:rPr>
      </w:pPr>
    </w:p>
    <w:p w14:paraId="393C8A98" w14:textId="2A3FE8BA" w:rsidR="006E6768" w:rsidRDefault="005E1A0D" w:rsidP="005E1A0D">
      <w:pPr>
        <w:spacing w:line="276" w:lineRule="auto"/>
        <w:rPr>
          <w:rFonts w:asciiTheme="majorBidi" w:hAnsiTheme="majorBidi" w:cstheme="majorBidi"/>
          <w:b/>
          <w:bCs/>
          <w:sz w:val="28"/>
          <w:szCs w:val="28"/>
        </w:rPr>
      </w:pPr>
      <w:r w:rsidRPr="005E1A0D">
        <w:rPr>
          <w:rFonts w:asciiTheme="majorBidi" w:hAnsiTheme="majorBidi" w:cstheme="majorBidi"/>
          <w:b/>
          <w:bCs/>
          <w:sz w:val="28"/>
          <w:szCs w:val="28"/>
        </w:rPr>
        <w:t>Start of the Bootloader Code</w:t>
      </w:r>
    </w:p>
    <w:p w14:paraId="48F6B4ED" w14:textId="73766814" w:rsidR="005E1A0D" w:rsidRPr="005E1A0D" w:rsidRDefault="004C0687" w:rsidP="00587E8F">
      <w:pPr>
        <w:spacing w:line="276" w:lineRule="auto"/>
        <w:ind w:firstLine="720"/>
        <w:rPr>
          <w:rFonts w:asciiTheme="majorBidi" w:hAnsiTheme="majorBidi" w:cstheme="majorBidi"/>
        </w:rPr>
      </w:pPr>
      <w:r w:rsidRPr="00B07403">
        <w:rPr>
          <w:rFonts w:asciiTheme="majorBidi" w:hAnsiTheme="majorBidi" w:cstheme="majorBidi"/>
          <w:noProof/>
        </w:rPr>
        <mc:AlternateContent>
          <mc:Choice Requires="wps">
            <w:drawing>
              <wp:anchor distT="45720" distB="45720" distL="114300" distR="114300" simplePos="0" relativeHeight="251668480" behindDoc="0" locked="0" layoutInCell="1" allowOverlap="1" wp14:anchorId="6209CDB1" wp14:editId="2083C7FF">
                <wp:simplePos x="0" y="0"/>
                <wp:positionH relativeFrom="margin">
                  <wp:align>left</wp:align>
                </wp:positionH>
                <wp:positionV relativeFrom="paragraph">
                  <wp:posOffset>8890</wp:posOffset>
                </wp:positionV>
                <wp:extent cx="4295775" cy="1704975"/>
                <wp:effectExtent l="0" t="0" r="28575" b="28575"/>
                <wp:wrapSquare wrapText="bothSides"/>
                <wp:docPr id="1785219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704975"/>
                        </a:xfrm>
                        <a:prstGeom prst="rect">
                          <a:avLst/>
                        </a:prstGeom>
                        <a:solidFill>
                          <a:srgbClr val="FFFFFF"/>
                        </a:solidFill>
                        <a:ln w="9525">
                          <a:solidFill>
                            <a:srgbClr val="000000"/>
                          </a:solidFill>
                          <a:miter lim="800000"/>
                          <a:headEnd/>
                          <a:tailEnd/>
                        </a:ln>
                      </wps:spPr>
                      <wps:txbx>
                        <w:txbxContent>
                          <w:p w14:paraId="6AE15500" w14:textId="77777777" w:rsidR="005E1A0D" w:rsidRDefault="005E1A0D" w:rsidP="005E1A0D">
                            <w:pPr>
                              <w:spacing w:line="240" w:lineRule="auto"/>
                            </w:pPr>
                            <w:r>
                              <w:t>start:</w:t>
                            </w:r>
                          </w:p>
                          <w:p w14:paraId="6186CED8" w14:textId="77777777" w:rsidR="005E1A0D" w:rsidRDefault="005E1A0D" w:rsidP="005E1A0D">
                            <w:pPr>
                              <w:spacing w:line="240" w:lineRule="auto"/>
                            </w:pPr>
                            <w:r>
                              <w:t xml:space="preserve">    ; enable a20 line via BIOS</w:t>
                            </w:r>
                          </w:p>
                          <w:p w14:paraId="0BBA1967" w14:textId="77777777" w:rsidR="005E1A0D" w:rsidRDefault="005E1A0D" w:rsidP="005E1A0D">
                            <w:pPr>
                              <w:spacing w:line="240" w:lineRule="auto"/>
                            </w:pPr>
                            <w:r>
                              <w:t xml:space="preserve">    ; TODO: more compatibility by trying different a20 enabling methods </w:t>
                            </w:r>
                          </w:p>
                          <w:p w14:paraId="7D6D2B3A" w14:textId="77777777" w:rsidR="005E1A0D" w:rsidRDefault="005E1A0D" w:rsidP="005E1A0D">
                            <w:pPr>
                              <w:spacing w:line="240" w:lineRule="auto"/>
                            </w:pPr>
                            <w:r>
                              <w:t xml:space="preserve">    mov ax, 0x2403</w:t>
                            </w:r>
                          </w:p>
                          <w:p w14:paraId="5338993A" w14:textId="6D34502F" w:rsidR="005E1A0D" w:rsidRDefault="005E1A0D" w:rsidP="005E1A0D">
                            <w:pPr>
                              <w:spacing w:line="240" w:lineRule="auto"/>
                            </w:pPr>
                            <w:r>
                              <w:t xml:space="preserve">    int 15h</w:t>
                            </w:r>
                          </w:p>
                          <w:p w14:paraId="320E0073" w14:textId="3D5B28AD" w:rsidR="005E1A0D" w:rsidRDefault="005E1A0D" w:rsidP="005E1A0D">
                            <w:pPr>
                              <w:spacing w:line="240" w:lineRule="auto"/>
                            </w:pPr>
                            <w:r>
                              <w:t xml:space="preserve">    </w:t>
                            </w:r>
                            <w:proofErr w:type="spellStart"/>
                            <w:r>
                              <w:t>jmp</w:t>
                            </w:r>
                            <w:proofErr w:type="spellEnd"/>
                            <w:r>
                              <w:t xml:space="preserve"> 0x</w:t>
                            </w:r>
                            <w:proofErr w:type="gramStart"/>
                            <w:r>
                              <w:t>0000:init</w:t>
                            </w:r>
                            <w:proofErr w:type="gramEnd"/>
                            <w:r>
                              <w:t xml:space="preserve"> ; far jump to reload 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9CDB1" id="_x0000_s1030" type="#_x0000_t202" style="position:absolute;left:0;text-align:left;margin-left:0;margin-top:.7pt;width:338.25pt;height:134.2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">
                <v:textbox>
                  <w:txbxContent>
                    <w:p w14:paraId="6AE15500" w14:textId="77777777" w:rsidR="005E1A0D" w:rsidRDefault="005E1A0D" w:rsidP="005E1A0D">
                      <w:pPr>
                        <w:spacing w:line="240" w:lineRule="auto"/>
                      </w:pPr>
                      <w:r>
                        <w:t>start:</w:t>
                      </w:r>
                    </w:p>
                    <w:p w14:paraId="6186CED8" w14:textId="77777777" w:rsidR="005E1A0D" w:rsidRDefault="005E1A0D" w:rsidP="005E1A0D">
                      <w:pPr>
                        <w:spacing w:line="240" w:lineRule="auto"/>
                      </w:pPr>
                      <w:r>
                        <w:t xml:space="preserve">    ; enable a20 line via BIOS</w:t>
                      </w:r>
                    </w:p>
                    <w:p w14:paraId="0BBA1967" w14:textId="77777777" w:rsidR="005E1A0D" w:rsidRDefault="005E1A0D" w:rsidP="005E1A0D">
                      <w:pPr>
                        <w:spacing w:line="240" w:lineRule="auto"/>
                      </w:pPr>
                      <w:r>
                        <w:t xml:space="preserve">    ; TODO: more compatibility by trying different a20 enabling methods </w:t>
                      </w:r>
                    </w:p>
                    <w:p w14:paraId="7D6D2B3A" w14:textId="77777777" w:rsidR="005E1A0D" w:rsidRDefault="005E1A0D" w:rsidP="005E1A0D">
                      <w:pPr>
                        <w:spacing w:line="240" w:lineRule="auto"/>
                      </w:pPr>
                      <w:r>
                        <w:t xml:space="preserve">    mov ax, 0x2403</w:t>
                      </w:r>
                    </w:p>
                    <w:p w14:paraId="5338993A" w14:textId="6D34502F" w:rsidR="005E1A0D" w:rsidRDefault="005E1A0D" w:rsidP="005E1A0D">
                      <w:pPr>
                        <w:spacing w:line="240" w:lineRule="auto"/>
                      </w:pPr>
                      <w:r>
                        <w:t xml:space="preserve">    int 15h</w:t>
                      </w:r>
                    </w:p>
                    <w:p w14:paraId="320E0073" w14:textId="3D5B28AD" w:rsidR="005E1A0D" w:rsidRDefault="005E1A0D" w:rsidP="005E1A0D">
                      <w:pPr>
                        <w:spacing w:line="240" w:lineRule="auto"/>
                      </w:pPr>
                      <w:r>
                        <w:t xml:space="preserve">    </w:t>
                      </w:r>
                      <w:proofErr w:type="spellStart"/>
                      <w:r>
                        <w:t>jmp</w:t>
                      </w:r>
                      <w:proofErr w:type="spellEnd"/>
                      <w:r>
                        <w:t xml:space="preserve"> 0x</w:t>
                      </w:r>
                      <w:proofErr w:type="gramStart"/>
                      <w:r>
                        <w:t>0000:init</w:t>
                      </w:r>
                      <w:proofErr w:type="gramEnd"/>
                      <w:r>
                        <w:t xml:space="preserve"> ; far jump to reload cs</w:t>
                      </w:r>
                    </w:p>
                  </w:txbxContent>
                </v:textbox>
                <w10:wrap type="square" anchorx="margin"/>
              </v:shape>
            </w:pict>
          </mc:Fallback>
        </mc:AlternateContent>
      </w:r>
    </w:p>
    <w:p w14:paraId="5AA9D89A" w14:textId="4A4FD39F" w:rsidR="006E6768" w:rsidRDefault="006E6768" w:rsidP="004C0687">
      <w:pPr>
        <w:spacing w:line="276" w:lineRule="auto"/>
        <w:rPr>
          <w:rFonts w:asciiTheme="majorBidi" w:hAnsiTheme="majorBidi" w:cstheme="majorBidi"/>
          <w:sz w:val="28"/>
          <w:szCs w:val="28"/>
        </w:rPr>
      </w:pPr>
    </w:p>
    <w:p w14:paraId="38844292" w14:textId="77777777" w:rsidR="004C0687" w:rsidRPr="004C0687" w:rsidRDefault="004C0687" w:rsidP="004C0687">
      <w:pPr>
        <w:rPr>
          <w:rFonts w:asciiTheme="majorBidi" w:hAnsiTheme="majorBidi" w:cstheme="majorBidi"/>
          <w:sz w:val="28"/>
          <w:szCs w:val="28"/>
        </w:rPr>
      </w:pPr>
    </w:p>
    <w:p w14:paraId="5DFD4FCF" w14:textId="77777777" w:rsidR="004C0687" w:rsidRPr="004C0687" w:rsidRDefault="004C0687" w:rsidP="004C0687">
      <w:pPr>
        <w:rPr>
          <w:rFonts w:asciiTheme="majorBidi" w:hAnsiTheme="majorBidi" w:cstheme="majorBidi"/>
          <w:sz w:val="28"/>
          <w:szCs w:val="28"/>
        </w:rPr>
      </w:pPr>
    </w:p>
    <w:p w14:paraId="408A360F" w14:textId="77777777" w:rsidR="004C0687" w:rsidRPr="004C0687" w:rsidRDefault="004C0687" w:rsidP="004C0687">
      <w:pPr>
        <w:rPr>
          <w:rFonts w:asciiTheme="majorBidi" w:hAnsiTheme="majorBidi" w:cstheme="majorBidi"/>
          <w:sz w:val="28"/>
          <w:szCs w:val="28"/>
        </w:rPr>
      </w:pPr>
    </w:p>
    <w:p w14:paraId="2DF72032" w14:textId="77777777" w:rsidR="004C0687" w:rsidRDefault="004C0687" w:rsidP="004C0687">
      <w:pPr>
        <w:rPr>
          <w:rFonts w:asciiTheme="majorBidi" w:hAnsiTheme="majorBidi" w:cstheme="majorBidi"/>
          <w:sz w:val="28"/>
          <w:szCs w:val="28"/>
        </w:rPr>
      </w:pPr>
    </w:p>
    <w:p w14:paraId="5B88C551" w14:textId="1B4E1BBF" w:rsidR="004C0687" w:rsidRDefault="001E6E66" w:rsidP="004C0687">
      <w:r>
        <w:t xml:space="preserve">The instruction sequence </w:t>
      </w:r>
      <w:r>
        <w:rPr>
          <w:rStyle w:val="HTMLCode"/>
          <w:rFonts w:eastAsiaTheme="minorHAnsi"/>
        </w:rPr>
        <w:t>mov ax, 0x2403</w:t>
      </w:r>
      <w:r>
        <w:t xml:space="preserve"> followed by </w:t>
      </w:r>
      <w:r>
        <w:rPr>
          <w:rStyle w:val="HTMLCode"/>
          <w:rFonts w:eastAsiaTheme="minorHAnsi"/>
        </w:rPr>
        <w:t>int 15h</w:t>
      </w:r>
      <w:r>
        <w:t xml:space="preserve"> is used to invoke BIOS interrupt services related to enabling the A20 line.</w:t>
      </w:r>
    </w:p>
    <w:p w14:paraId="7F056240" w14:textId="5EAD842A" w:rsidR="001E6E66" w:rsidRDefault="001E6E66" w:rsidP="001E6E66">
      <w:r w:rsidRPr="001E6E66">
        <w:rPr>
          <w:b/>
          <w:bCs/>
        </w:rPr>
        <w:t>Purpose: Enabling the A20 Line</w:t>
      </w:r>
      <w:r w:rsidRPr="001E6E66">
        <w:rPr>
          <w:b/>
          <w:bCs/>
        </w:rPr>
        <w:t>:</w:t>
      </w:r>
      <w:r>
        <w:rPr>
          <w:b/>
          <w:bCs/>
        </w:rPr>
        <w:t xml:space="preserve"> </w:t>
      </w:r>
      <w:r>
        <w:t>The A20 line is a signal used in x86-compatible computers to address more than 1 MiB of memory (1,048,576 bytes) during bootstrapping</w:t>
      </w:r>
      <w:r>
        <w:t xml:space="preserve"> (</w:t>
      </w:r>
      <w:r>
        <w:t>refers to the process of starting up a computer system and getting it ready for operation</w:t>
      </w:r>
      <w:r>
        <w:t>)</w:t>
      </w:r>
      <w:r w:rsidR="008130E0">
        <w:t>, e</w:t>
      </w:r>
      <w:r w:rsidR="008130E0">
        <w:t xml:space="preserve">nabling </w:t>
      </w:r>
      <w:r w:rsidR="008130E0">
        <w:t>this</w:t>
      </w:r>
      <w:r w:rsidR="008130E0">
        <w:t xml:space="preserve"> is necessary for accessing memory </w:t>
      </w:r>
      <w:r w:rsidR="008130E0">
        <w:lastRenderedPageBreak/>
        <w:t>greater than</w:t>
      </w:r>
      <w:r w:rsidR="008130E0">
        <w:t xml:space="preserve"> the first 1 MB</w:t>
      </w:r>
      <w:r w:rsidR="006B21BF">
        <w:t xml:space="preserve"> (</w:t>
      </w:r>
      <w:r w:rsidR="006B21BF">
        <w:t>Crucial for bootloader and operating system functionality to access sufficient memory for loading and running applications</w:t>
      </w:r>
      <w:r w:rsidR="006B21BF">
        <w:t>).</w:t>
      </w:r>
    </w:p>
    <w:p w14:paraId="316CE70A" w14:textId="7509D87C" w:rsidR="00206081" w:rsidRDefault="00206081" w:rsidP="00206081">
      <w:pPr>
        <w:pStyle w:val="ListParagraph"/>
        <w:numPr>
          <w:ilvl w:val="0"/>
          <w:numId w:val="1"/>
        </w:numPr>
      </w:pPr>
      <w:r>
        <w:rPr>
          <w:rStyle w:val="Strong"/>
        </w:rPr>
        <w:t xml:space="preserve">Function Code </w:t>
      </w:r>
      <w:r w:rsidRPr="00206081">
        <w:rPr>
          <w:rStyle w:val="HTMLCode"/>
          <w:rFonts w:eastAsiaTheme="minorHAnsi"/>
          <w:b/>
          <w:bCs/>
        </w:rPr>
        <w:t>0x2403</w:t>
      </w:r>
      <w:r>
        <w:t>: This code tells the BIOS interrupt handler to perform the A20 enablement function.</w:t>
      </w:r>
    </w:p>
    <w:p w14:paraId="7FFDD6F7" w14:textId="6B71D8A5" w:rsidR="00206081" w:rsidRDefault="00206081" w:rsidP="00206081">
      <w:pPr>
        <w:pStyle w:val="ListParagraph"/>
        <w:numPr>
          <w:ilvl w:val="0"/>
          <w:numId w:val="1"/>
        </w:numPr>
      </w:pPr>
      <w:r>
        <w:rPr>
          <w:rStyle w:val="Strong"/>
        </w:rPr>
        <w:t xml:space="preserve">BIOS Interrupt </w:t>
      </w:r>
      <w:r w:rsidRPr="00206081">
        <w:rPr>
          <w:rStyle w:val="HTMLCode"/>
          <w:rFonts w:eastAsiaTheme="minorHAnsi"/>
          <w:b/>
          <w:bCs/>
        </w:rPr>
        <w:t>0x15</w:t>
      </w:r>
      <w:r>
        <w:t xml:space="preserve">: When the </w:t>
      </w:r>
      <w:r w:rsidRPr="00206081">
        <w:rPr>
          <w:rStyle w:val="HTMLCode"/>
          <w:rFonts w:eastAsiaTheme="minorHAnsi"/>
        </w:rPr>
        <w:t>int 15h</w:t>
      </w:r>
      <w:r>
        <w:t xml:space="preserve"> instruction is executed, control is transferred to the BIOS interrupt handler for interrupt </w:t>
      </w:r>
      <w:r w:rsidRPr="00206081">
        <w:rPr>
          <w:rStyle w:val="HTMLCode"/>
          <w:rFonts w:eastAsiaTheme="minorHAnsi"/>
        </w:rPr>
        <w:t>0x15</w:t>
      </w:r>
      <w:r>
        <w:t>.</w:t>
      </w:r>
    </w:p>
    <w:p w14:paraId="10799FA0" w14:textId="23BB6602" w:rsidR="00206081" w:rsidRPr="00290A89" w:rsidRDefault="00206081" w:rsidP="00206081">
      <w:pPr>
        <w:pStyle w:val="ListParagraph"/>
        <w:numPr>
          <w:ilvl w:val="0"/>
          <w:numId w:val="1"/>
        </w:numPr>
        <w:rPr>
          <w:b/>
          <w:bCs/>
        </w:rPr>
      </w:pPr>
      <w:r>
        <w:rPr>
          <w:rStyle w:val="Strong"/>
        </w:rPr>
        <w:t>A20 Enabling Routine</w:t>
      </w:r>
      <w:r>
        <w:t>: The BIOS interrupt handler then executes its A20 enabling routine, which typically involves manipulating hardware registers to toggle the A20 line on.</w:t>
      </w:r>
    </w:p>
    <w:p w14:paraId="1F13B542" w14:textId="270AD0AA" w:rsidR="00290A89" w:rsidRDefault="00290A89" w:rsidP="00290A89">
      <w:r>
        <w:rPr>
          <w:rStyle w:val="Strong"/>
        </w:rPr>
        <w:t>Jump</w:t>
      </w:r>
      <w:r>
        <w:t xml:space="preserve">: </w:t>
      </w:r>
      <w:proofErr w:type="spellStart"/>
      <w:r>
        <w:rPr>
          <w:rStyle w:val="HTMLCode"/>
          <w:rFonts w:eastAsiaTheme="minorHAnsi"/>
        </w:rPr>
        <w:t>jmp</w:t>
      </w:r>
      <w:proofErr w:type="spellEnd"/>
      <w:r>
        <w:rPr>
          <w:rStyle w:val="HTMLCode"/>
          <w:rFonts w:eastAsiaTheme="minorHAnsi"/>
        </w:rPr>
        <w:t xml:space="preserve"> 0x</w:t>
      </w:r>
      <w:proofErr w:type="gramStart"/>
      <w:r>
        <w:rPr>
          <w:rStyle w:val="HTMLCode"/>
          <w:rFonts w:eastAsiaTheme="minorHAnsi"/>
        </w:rPr>
        <w:t>0000:init</w:t>
      </w:r>
      <w:proofErr w:type="gramEnd"/>
      <w:r>
        <w:t xml:space="preserve"> is a jump to reload the code segment (CS) register</w:t>
      </w:r>
      <w:r>
        <w:t xml:space="preserve"> of address </w:t>
      </w:r>
      <w:r>
        <w:rPr>
          <w:rStyle w:val="HTMLCode"/>
          <w:rFonts w:eastAsiaTheme="minorHAnsi"/>
        </w:rPr>
        <w:t>0x0000</w:t>
      </w:r>
      <w:r>
        <w:rPr>
          <w:rStyle w:val="HTMLCode"/>
          <w:rFonts w:eastAsiaTheme="minorHAnsi"/>
        </w:rPr>
        <w:t xml:space="preserve"> </w:t>
      </w:r>
      <w:r>
        <w:t>and</w:t>
      </w:r>
      <w:r>
        <w:t xml:space="preserve"> </w:t>
      </w:r>
      <w:r>
        <w:t xml:space="preserve">transfer control to the </w:t>
      </w:r>
      <w:proofErr w:type="spellStart"/>
      <w:r>
        <w:rPr>
          <w:rStyle w:val="HTMLCode"/>
          <w:rFonts w:eastAsiaTheme="minorHAnsi"/>
        </w:rPr>
        <w:t>init</w:t>
      </w:r>
      <w:proofErr w:type="spellEnd"/>
      <w:r>
        <w:t xml:space="preserve"> label</w:t>
      </w:r>
      <w:r>
        <w:t>.</w:t>
      </w:r>
    </w:p>
    <w:p w14:paraId="6D319CDB" w14:textId="2A235CD9" w:rsidR="002F0060" w:rsidRDefault="002F0060" w:rsidP="00290A89">
      <w:pPr>
        <w:rPr>
          <w:rFonts w:asciiTheme="majorBidi" w:hAnsiTheme="majorBidi" w:cstheme="majorBidi"/>
          <w:b/>
          <w:bCs/>
          <w:sz w:val="28"/>
          <w:szCs w:val="28"/>
        </w:rPr>
      </w:pPr>
      <w:r w:rsidRPr="002F0060">
        <w:rPr>
          <w:rFonts w:asciiTheme="majorBidi" w:hAnsiTheme="majorBidi" w:cstheme="majorBidi"/>
          <w:b/>
          <w:bCs/>
          <w:sz w:val="28"/>
          <w:szCs w:val="28"/>
        </w:rPr>
        <w:t>why this is done</w:t>
      </w:r>
    </w:p>
    <w:p w14:paraId="4B5F7691" w14:textId="2286CACD" w:rsidR="002F0060" w:rsidRPr="003459DB" w:rsidRDefault="003459DB" w:rsidP="003459DB">
      <w:pPr>
        <w:pStyle w:val="ListParagraph"/>
        <w:numPr>
          <w:ilvl w:val="0"/>
          <w:numId w:val="9"/>
        </w:numPr>
        <w:rPr>
          <w:rFonts w:asciiTheme="majorBidi" w:hAnsiTheme="majorBidi" w:cstheme="majorBidi"/>
        </w:rPr>
      </w:pPr>
      <w:r>
        <w:t xml:space="preserve">This jump often marks the transition from real mode to protected mode in x86 systems. Real mode is with limited features and direct access to hardware, suitable for </w:t>
      </w:r>
      <w:r>
        <w:t xml:space="preserve">the </w:t>
      </w:r>
      <w:r>
        <w:t>boot loader</w:t>
      </w:r>
      <w:r>
        <w:t xml:space="preserve">. </w:t>
      </w:r>
      <w:r>
        <w:t>Protected mode offers features like virtual memory, multitasking</w:t>
      </w:r>
      <w:r>
        <w:t>.</w:t>
      </w:r>
    </w:p>
    <w:p w14:paraId="23BBCC64" w14:textId="74A4DFBB" w:rsidR="003459DB" w:rsidRPr="003459DB" w:rsidRDefault="003459DB" w:rsidP="003459DB">
      <w:pPr>
        <w:pStyle w:val="ListParagraph"/>
        <w:numPr>
          <w:ilvl w:val="0"/>
          <w:numId w:val="9"/>
        </w:numPr>
        <w:rPr>
          <w:rFonts w:asciiTheme="majorBidi" w:hAnsiTheme="majorBidi" w:cstheme="majorBidi"/>
        </w:rPr>
      </w:pPr>
      <w:r>
        <w:t xml:space="preserve">By jumping to </w:t>
      </w:r>
      <w:proofErr w:type="spellStart"/>
      <w:r>
        <w:rPr>
          <w:rStyle w:val="HTMLCode"/>
          <w:rFonts w:eastAsiaTheme="minorHAnsi"/>
        </w:rPr>
        <w:t>init</w:t>
      </w:r>
      <w:proofErr w:type="spellEnd"/>
      <w:r>
        <w:t xml:space="preserve"> after reloading CS, the boot loader can begin setting up the environment needed for the operating system kernel. This includes setting up memory paging, enabling multitasking, and initializing device drivers.</w:t>
      </w:r>
    </w:p>
    <w:sectPr w:rsidR="003459DB" w:rsidRPr="003459DB" w:rsidSect="00400E0F">
      <w:footerReference w:type="default" r:id="rId8"/>
      <w:pgSz w:w="12240" w:h="15840"/>
      <w:pgMar w:top="108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CC4E2" w14:textId="77777777" w:rsidR="006A34F6" w:rsidRDefault="006A34F6" w:rsidP="00400E0F">
      <w:pPr>
        <w:spacing w:after="0" w:line="240" w:lineRule="auto"/>
      </w:pPr>
      <w:r>
        <w:separator/>
      </w:r>
    </w:p>
  </w:endnote>
  <w:endnote w:type="continuationSeparator" w:id="0">
    <w:p w14:paraId="08FD3345" w14:textId="77777777" w:rsidR="006A34F6" w:rsidRDefault="006A34F6" w:rsidP="0040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4CA07" w14:textId="77777777" w:rsidR="00400E0F" w:rsidRDefault="00400E0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562E87" w14:textId="77777777" w:rsidR="00400E0F" w:rsidRDefault="00400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A7025" w14:textId="77777777" w:rsidR="006A34F6" w:rsidRDefault="006A34F6" w:rsidP="00400E0F">
      <w:pPr>
        <w:spacing w:after="0" w:line="240" w:lineRule="auto"/>
      </w:pPr>
      <w:r>
        <w:separator/>
      </w:r>
    </w:p>
  </w:footnote>
  <w:footnote w:type="continuationSeparator" w:id="0">
    <w:p w14:paraId="31E46A86" w14:textId="77777777" w:rsidR="006A34F6" w:rsidRDefault="006A34F6" w:rsidP="00400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24729"/>
    <w:multiLevelType w:val="hybridMultilevel"/>
    <w:tmpl w:val="88D24004"/>
    <w:lvl w:ilvl="0" w:tplc="2BF24474">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F05CD"/>
    <w:multiLevelType w:val="hybridMultilevel"/>
    <w:tmpl w:val="EEA4C612"/>
    <w:lvl w:ilvl="0" w:tplc="624EBD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A1381F"/>
    <w:multiLevelType w:val="hybridMultilevel"/>
    <w:tmpl w:val="71E04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BC65FE"/>
    <w:multiLevelType w:val="multilevel"/>
    <w:tmpl w:val="170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B06E5"/>
    <w:multiLevelType w:val="hybridMultilevel"/>
    <w:tmpl w:val="A1CA4774"/>
    <w:lvl w:ilvl="0" w:tplc="2BF2447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5A220DC"/>
    <w:multiLevelType w:val="hybridMultilevel"/>
    <w:tmpl w:val="2958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217E2"/>
    <w:multiLevelType w:val="multilevel"/>
    <w:tmpl w:val="F08E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D4A4B"/>
    <w:multiLevelType w:val="multilevel"/>
    <w:tmpl w:val="A45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B15A8"/>
    <w:multiLevelType w:val="hybridMultilevel"/>
    <w:tmpl w:val="1EC8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402609">
    <w:abstractNumId w:val="5"/>
  </w:num>
  <w:num w:numId="2" w16cid:durableId="307246844">
    <w:abstractNumId w:val="2"/>
  </w:num>
  <w:num w:numId="3" w16cid:durableId="1253857383">
    <w:abstractNumId w:val="1"/>
  </w:num>
  <w:num w:numId="4" w16cid:durableId="88359523">
    <w:abstractNumId w:val="4"/>
  </w:num>
  <w:num w:numId="5" w16cid:durableId="983662247">
    <w:abstractNumId w:val="6"/>
  </w:num>
  <w:num w:numId="6" w16cid:durableId="2049210896">
    <w:abstractNumId w:val="0"/>
  </w:num>
  <w:num w:numId="7" w16cid:durableId="212348892">
    <w:abstractNumId w:val="7"/>
  </w:num>
  <w:num w:numId="8" w16cid:durableId="1199051724">
    <w:abstractNumId w:val="3"/>
  </w:num>
  <w:num w:numId="9" w16cid:durableId="498691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D9"/>
    <w:rsid w:val="001E6E66"/>
    <w:rsid w:val="00206081"/>
    <w:rsid w:val="00226892"/>
    <w:rsid w:val="00290A89"/>
    <w:rsid w:val="00294C69"/>
    <w:rsid w:val="002F0060"/>
    <w:rsid w:val="002F63D9"/>
    <w:rsid w:val="003459DB"/>
    <w:rsid w:val="00400E0F"/>
    <w:rsid w:val="00401816"/>
    <w:rsid w:val="004C0687"/>
    <w:rsid w:val="00587E8F"/>
    <w:rsid w:val="005E1A0D"/>
    <w:rsid w:val="0064750D"/>
    <w:rsid w:val="00652056"/>
    <w:rsid w:val="00697C6F"/>
    <w:rsid w:val="006A34F6"/>
    <w:rsid w:val="006B21BF"/>
    <w:rsid w:val="006E6768"/>
    <w:rsid w:val="007148C3"/>
    <w:rsid w:val="00736C31"/>
    <w:rsid w:val="008130E0"/>
    <w:rsid w:val="008E1762"/>
    <w:rsid w:val="008E2AFD"/>
    <w:rsid w:val="00A41A77"/>
    <w:rsid w:val="00A768CA"/>
    <w:rsid w:val="00A91428"/>
    <w:rsid w:val="00AB6371"/>
    <w:rsid w:val="00AE1B16"/>
    <w:rsid w:val="00B07403"/>
    <w:rsid w:val="00E325F0"/>
    <w:rsid w:val="00E66D9D"/>
    <w:rsid w:val="00EA50A9"/>
    <w:rsid w:val="00F22497"/>
    <w:rsid w:val="00F35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6552"/>
  <w15:chartTrackingRefBased/>
  <w15:docId w15:val="{AE408B22-94FF-4093-83B6-12797C52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6C3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E0F"/>
  </w:style>
  <w:style w:type="paragraph" w:styleId="Footer">
    <w:name w:val="footer"/>
    <w:basedOn w:val="Normal"/>
    <w:link w:val="FooterChar"/>
    <w:uiPriority w:val="99"/>
    <w:unhideWhenUsed/>
    <w:rsid w:val="00400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E0F"/>
  </w:style>
  <w:style w:type="paragraph" w:styleId="ListParagraph">
    <w:name w:val="List Paragraph"/>
    <w:basedOn w:val="Normal"/>
    <w:uiPriority w:val="34"/>
    <w:qFormat/>
    <w:rsid w:val="00400E0F"/>
    <w:pPr>
      <w:ind w:left="720"/>
      <w:contextualSpacing/>
    </w:pPr>
  </w:style>
  <w:style w:type="paragraph" w:styleId="NormalWeb">
    <w:name w:val="Normal (Web)"/>
    <w:basedOn w:val="Normal"/>
    <w:uiPriority w:val="99"/>
    <w:unhideWhenUsed/>
    <w:rsid w:val="00294C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4C69"/>
    <w:rPr>
      <w:b/>
      <w:bCs/>
    </w:rPr>
  </w:style>
  <w:style w:type="paragraph" w:customStyle="1" w:styleId="hover-lazy-felix">
    <w:name w:val="hover-lazy-felix"/>
    <w:basedOn w:val="Normal"/>
    <w:rsid w:val="00294C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36C31"/>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736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79034">
      <w:bodyDiv w:val="1"/>
      <w:marLeft w:val="0"/>
      <w:marRight w:val="0"/>
      <w:marTop w:val="0"/>
      <w:marBottom w:val="0"/>
      <w:divBdr>
        <w:top w:val="none" w:sz="0" w:space="0" w:color="auto"/>
        <w:left w:val="none" w:sz="0" w:space="0" w:color="auto"/>
        <w:bottom w:val="none" w:sz="0" w:space="0" w:color="auto"/>
        <w:right w:val="none" w:sz="0" w:space="0" w:color="auto"/>
      </w:divBdr>
    </w:div>
    <w:div w:id="683476073">
      <w:bodyDiv w:val="1"/>
      <w:marLeft w:val="0"/>
      <w:marRight w:val="0"/>
      <w:marTop w:val="0"/>
      <w:marBottom w:val="0"/>
      <w:divBdr>
        <w:top w:val="none" w:sz="0" w:space="0" w:color="auto"/>
        <w:left w:val="none" w:sz="0" w:space="0" w:color="auto"/>
        <w:bottom w:val="none" w:sz="0" w:space="0" w:color="auto"/>
        <w:right w:val="none" w:sz="0" w:space="0" w:color="auto"/>
      </w:divBdr>
    </w:div>
    <w:div w:id="94457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2024-07-04T09:11:00Z</dcterms:created>
  <dcterms:modified xsi:type="dcterms:W3CDTF">2024-07-04T11:15:00Z</dcterms:modified>
</cp:coreProperties>
</file>