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Sposób działania:</w:t>
      </w:r>
    </w:p>
    <w:p w:rsidR="00567286" w:rsidRP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  <w:r w:rsidRPr="00567286">
        <w:rPr>
          <w:rFonts w:ascii="Arial" w:eastAsia="Times New Roman" w:hAnsi="Arial" w:cs="Arial"/>
          <w:sz w:val="28"/>
          <w:szCs w:val="28"/>
          <w:lang w:eastAsia="pl-PL"/>
        </w:rPr>
        <w:t>Przy braku reakcji mi</w:t>
      </w:r>
      <w:r>
        <w:rPr>
          <w:rFonts w:ascii="Arial" w:eastAsia="Times New Roman" w:hAnsi="Arial" w:cs="Arial"/>
          <w:sz w:val="28"/>
          <w:szCs w:val="28"/>
          <w:lang w:eastAsia="pl-PL"/>
        </w:rPr>
        <w:t>g</w:t>
      </w:r>
      <w:r w:rsidRPr="00567286">
        <w:rPr>
          <w:rFonts w:ascii="Arial" w:eastAsia="Times New Roman" w:hAnsi="Arial" w:cs="Arial"/>
          <w:sz w:val="28"/>
          <w:szCs w:val="28"/>
          <w:lang w:eastAsia="pl-PL"/>
        </w:rPr>
        <w:t>ała lampka Zielona</w:t>
      </w:r>
    </w:p>
    <w:p w:rsidR="00567286" w:rsidRP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  <w:r w:rsidRPr="00567286">
        <w:rPr>
          <w:rFonts w:ascii="Arial" w:eastAsia="Times New Roman" w:hAnsi="Arial" w:cs="Arial"/>
          <w:sz w:val="28"/>
          <w:szCs w:val="28"/>
          <w:lang w:eastAsia="pl-PL"/>
        </w:rPr>
        <w:t xml:space="preserve">Po jednokrotnym wciśnięciu przycisku </w:t>
      </w:r>
      <w:proofErr w:type="spellStart"/>
      <w:r w:rsidRPr="00567286">
        <w:rPr>
          <w:rFonts w:ascii="Arial" w:eastAsia="Times New Roman" w:hAnsi="Arial" w:cs="Arial"/>
          <w:sz w:val="28"/>
          <w:szCs w:val="28"/>
          <w:lang w:eastAsia="pl-PL"/>
        </w:rPr>
        <w:t>mrugala</w:t>
      </w:r>
      <w:proofErr w:type="spellEnd"/>
      <w:r w:rsidRPr="00567286">
        <w:rPr>
          <w:rFonts w:ascii="Arial" w:eastAsia="Times New Roman" w:hAnsi="Arial" w:cs="Arial"/>
          <w:sz w:val="28"/>
          <w:szCs w:val="28"/>
          <w:lang w:eastAsia="pl-PL"/>
        </w:rPr>
        <w:t xml:space="preserve"> czerwona</w:t>
      </w:r>
    </w:p>
    <w:p w:rsid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  <w:r w:rsidRPr="00567286">
        <w:rPr>
          <w:rFonts w:ascii="Arial" w:eastAsia="Times New Roman" w:hAnsi="Arial" w:cs="Arial"/>
          <w:sz w:val="28"/>
          <w:szCs w:val="28"/>
          <w:lang w:eastAsia="pl-PL"/>
        </w:rPr>
        <w:t xml:space="preserve">Po kolejnym wciśnięciu </w:t>
      </w:r>
      <w:proofErr w:type="spellStart"/>
      <w:r w:rsidRPr="00567286">
        <w:rPr>
          <w:rFonts w:ascii="Arial" w:eastAsia="Times New Roman" w:hAnsi="Arial" w:cs="Arial"/>
          <w:sz w:val="28"/>
          <w:szCs w:val="28"/>
          <w:lang w:eastAsia="pl-PL"/>
        </w:rPr>
        <w:t>mrugaly</w:t>
      </w:r>
      <w:proofErr w:type="spellEnd"/>
      <w:r w:rsidRPr="00567286">
        <w:rPr>
          <w:rFonts w:ascii="Arial" w:eastAsia="Times New Roman" w:hAnsi="Arial" w:cs="Arial"/>
          <w:sz w:val="28"/>
          <w:szCs w:val="28"/>
          <w:lang w:eastAsia="pl-PL"/>
        </w:rPr>
        <w:t xml:space="preserve"> obie lampki na zmianę</w:t>
      </w:r>
    </w:p>
    <w:p w:rsidR="00567286" w:rsidRP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Po 3cim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wcisnieciu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stan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wracal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to stanu początkowego i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mrugala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lampka zielona</w:t>
      </w:r>
    </w:p>
    <w:p w:rsid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</w:p>
    <w:p w:rsid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</w:p>
    <w:p w:rsid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  <w:r w:rsidRPr="00567286">
        <w:rPr>
          <w:rFonts w:ascii="Arial" w:eastAsia="Times New Roman" w:hAnsi="Arial" w:cs="Arial"/>
          <w:sz w:val="28"/>
          <w:szCs w:val="28"/>
          <w:lang w:eastAsia="pl-PL"/>
        </w:rPr>
        <w:t xml:space="preserve">Sposób wykonania: </w:t>
      </w:r>
    </w:p>
    <w:p w:rsidR="00567286" w:rsidRPr="00567286" w:rsidRDefault="00567286" w:rsidP="00567286">
      <w:pPr>
        <w:spacing w:after="0" w:line="240" w:lineRule="atLeast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567286">
        <w:rPr>
          <w:rFonts w:ascii="Arial" w:eastAsia="Times New Roman" w:hAnsi="Arial" w:cs="Arial"/>
          <w:sz w:val="28"/>
          <w:szCs w:val="28"/>
          <w:lang w:eastAsia="pl-PL"/>
        </w:rPr>
        <w:t>Użylismy</w:t>
      </w:r>
      <w:proofErr w:type="spellEnd"/>
      <w:r w:rsidRPr="00567286">
        <w:rPr>
          <w:rFonts w:ascii="Arial" w:eastAsia="Times New Roman" w:hAnsi="Arial" w:cs="Arial"/>
          <w:sz w:val="28"/>
          <w:szCs w:val="28"/>
          <w:lang w:eastAsia="pl-PL"/>
        </w:rPr>
        <w:t xml:space="preserve"> flagi która zmienia stan w zależności od ilości </w:t>
      </w:r>
      <w:proofErr w:type="spellStart"/>
      <w:r w:rsidRPr="00567286">
        <w:rPr>
          <w:rFonts w:ascii="Arial" w:eastAsia="Times New Roman" w:hAnsi="Arial" w:cs="Arial"/>
          <w:sz w:val="28"/>
          <w:szCs w:val="28"/>
          <w:lang w:eastAsia="pl-PL"/>
        </w:rPr>
        <w:t>wcisniec</w:t>
      </w:r>
      <w:proofErr w:type="spellEnd"/>
      <w:r w:rsidRPr="00567286">
        <w:rPr>
          <w:rFonts w:ascii="Arial" w:eastAsia="Times New Roman" w:hAnsi="Arial" w:cs="Arial"/>
          <w:sz w:val="28"/>
          <w:szCs w:val="28"/>
          <w:lang w:eastAsia="pl-PL"/>
        </w:rPr>
        <w:t xml:space="preserve"> przycisku, w zależności od jej stanu </w:t>
      </w:r>
      <w:proofErr w:type="spellStart"/>
      <w:r w:rsidRPr="00567286">
        <w:rPr>
          <w:rFonts w:ascii="Arial" w:eastAsia="Times New Roman" w:hAnsi="Arial" w:cs="Arial"/>
          <w:sz w:val="28"/>
          <w:szCs w:val="28"/>
          <w:lang w:eastAsia="pl-PL"/>
        </w:rPr>
        <w:t>przypisywalismy</w:t>
      </w:r>
      <w:proofErr w:type="spellEnd"/>
      <w:r w:rsidRPr="00567286">
        <w:rPr>
          <w:rFonts w:ascii="Arial" w:eastAsia="Times New Roman" w:hAnsi="Arial" w:cs="Arial"/>
          <w:sz w:val="28"/>
          <w:szCs w:val="28"/>
          <w:lang w:eastAsia="pl-PL"/>
        </w:rPr>
        <w:t xml:space="preserve"> mu zadania</w:t>
      </w:r>
    </w:p>
    <w:p w:rsidR="00C00EA5" w:rsidRDefault="00567286" w:rsidP="00567286"/>
    <w:p w:rsidR="00567286" w:rsidRDefault="00567286" w:rsidP="00567286"/>
    <w:p w:rsidR="00567286" w:rsidRDefault="00567286" w:rsidP="00567286"/>
    <w:p w:rsidR="00567286" w:rsidRPr="00567286" w:rsidRDefault="00567286" w:rsidP="00567286">
      <w:pPr>
        <w:rPr>
          <w:sz w:val="28"/>
          <w:szCs w:val="28"/>
        </w:rPr>
      </w:pPr>
      <w:r w:rsidRPr="00567286">
        <w:rPr>
          <w:sz w:val="28"/>
          <w:szCs w:val="28"/>
        </w:rPr>
        <w:t>Baldy Dominik</w:t>
      </w:r>
    </w:p>
    <w:p w:rsidR="00567286" w:rsidRPr="00567286" w:rsidRDefault="00567286" w:rsidP="00567286">
      <w:pPr>
        <w:rPr>
          <w:sz w:val="28"/>
          <w:szCs w:val="28"/>
        </w:rPr>
      </w:pPr>
      <w:proofErr w:type="spellStart"/>
      <w:r w:rsidRPr="00567286">
        <w:rPr>
          <w:sz w:val="28"/>
          <w:szCs w:val="28"/>
        </w:rPr>
        <w:t>Lazik</w:t>
      </w:r>
      <w:proofErr w:type="spellEnd"/>
      <w:r w:rsidRPr="00567286">
        <w:rPr>
          <w:sz w:val="28"/>
          <w:szCs w:val="28"/>
        </w:rPr>
        <w:t xml:space="preserve"> Michael</w:t>
      </w:r>
    </w:p>
    <w:p w:rsidR="00567286" w:rsidRPr="00567286" w:rsidRDefault="00567286" w:rsidP="00567286">
      <w:pPr>
        <w:rPr>
          <w:sz w:val="28"/>
          <w:szCs w:val="28"/>
        </w:rPr>
      </w:pPr>
      <w:proofErr w:type="spellStart"/>
      <w:r w:rsidRPr="00567286">
        <w:rPr>
          <w:sz w:val="28"/>
          <w:szCs w:val="28"/>
        </w:rPr>
        <w:t>Niewiora</w:t>
      </w:r>
      <w:proofErr w:type="spellEnd"/>
      <w:r w:rsidRPr="00567286">
        <w:rPr>
          <w:sz w:val="28"/>
          <w:szCs w:val="28"/>
        </w:rPr>
        <w:t xml:space="preserve"> Mateusz</w:t>
      </w:r>
      <w:bookmarkStart w:id="0" w:name="_GoBack"/>
      <w:bookmarkEnd w:id="0"/>
    </w:p>
    <w:sectPr w:rsidR="00567286" w:rsidRPr="00567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86"/>
    <w:rsid w:val="00031B4E"/>
    <w:rsid w:val="00444D53"/>
    <w:rsid w:val="0056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68F79"/>
  <w15:chartTrackingRefBased/>
  <w15:docId w15:val="{7DF02A93-FE8B-4F5F-88A5-800D79BE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56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978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2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708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2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642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0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574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348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8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66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46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1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6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90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7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9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380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Baldy</dc:creator>
  <cp:keywords/>
  <dc:description/>
  <cp:lastModifiedBy>Dominik Baldy</cp:lastModifiedBy>
  <cp:revision>1</cp:revision>
  <dcterms:created xsi:type="dcterms:W3CDTF">2020-03-20T05:09:00Z</dcterms:created>
  <dcterms:modified xsi:type="dcterms:W3CDTF">2020-03-20T05:12:00Z</dcterms:modified>
</cp:coreProperties>
</file>