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01" w:rsidRDefault="00282901" w:rsidP="002D7FC9">
      <w:pPr>
        <w:jc w:val="both"/>
      </w:pPr>
    </w:p>
    <w:p w:rsidR="00282901" w:rsidRDefault="00282901" w:rsidP="002D7FC9">
      <w:pPr>
        <w:jc w:val="both"/>
        <w:rPr>
          <w:rtl/>
        </w:rPr>
      </w:pPr>
    </w:p>
    <w:p w:rsidR="00282901" w:rsidRDefault="00282901" w:rsidP="002D7FC9">
      <w:pPr>
        <w:jc w:val="both"/>
        <w:rPr>
          <w:rtl/>
        </w:rPr>
      </w:pPr>
    </w:p>
    <w:p w:rsidR="00282901" w:rsidRDefault="00282901" w:rsidP="002D7FC9">
      <w:pPr>
        <w:jc w:val="both"/>
        <w:rPr>
          <w:rtl/>
        </w:rPr>
      </w:pPr>
    </w:p>
    <w:p w:rsidR="00282901" w:rsidRDefault="00282901" w:rsidP="002D7FC9">
      <w:pPr>
        <w:jc w:val="both"/>
        <w:rPr>
          <w:rtl/>
        </w:rPr>
      </w:pPr>
    </w:p>
    <w:p w:rsidR="00F40546" w:rsidRDefault="005838A4" w:rsidP="00F40546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نطاق أعمال شركة </w:t>
      </w:r>
    </w:p>
    <w:p w:rsidR="00F87ACF" w:rsidRPr="00F87ACF" w:rsidRDefault="005838A4" w:rsidP="00F40546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أمكسيكو للتجارة والخدمات البترولية</w:t>
      </w:r>
    </w:p>
    <w:p w:rsidR="00787686" w:rsidRDefault="00787686" w:rsidP="002D7FC9">
      <w:pPr>
        <w:spacing w:line="360" w:lineRule="auto"/>
        <w:jc w:val="both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2A4CA9" w:rsidRPr="00F87ACF" w:rsidRDefault="00A90C83" w:rsidP="002D7FC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87ACF">
        <w:rPr>
          <w:rFonts w:asciiTheme="majorBidi" w:hAnsiTheme="majorBidi" w:cstheme="majorBidi" w:hint="cs"/>
          <w:b/>
          <w:bCs/>
          <w:sz w:val="28"/>
          <w:szCs w:val="28"/>
          <w:rtl/>
        </w:rPr>
        <w:t>أولا</w:t>
      </w:r>
      <w:r w:rsidRPr="00F87ACF">
        <w:rPr>
          <w:rFonts w:asciiTheme="majorBidi" w:hAnsiTheme="majorBidi" w:cstheme="majorBidi" w:hint="cs"/>
          <w:b/>
          <w:bCs/>
          <w:sz w:val="28"/>
          <w:szCs w:val="28"/>
          <w:rtl/>
        </w:rPr>
        <w:tab/>
        <w:t>الأعمال الكهربائية</w:t>
      </w:r>
      <w:r w:rsidR="006B439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</w:t>
      </w:r>
    </w:p>
    <w:p w:rsidR="00C01133" w:rsidRDefault="001232E8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توريد وتركيب جميع اللوحات الكهربائية ذات الجهد المنخفض من النوعيات</w:t>
      </w:r>
      <w:r w:rsidR="00B01DAE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</w:p>
    <w:p w:rsidR="00C01133" w:rsidRDefault="00C01133" w:rsidP="00787686">
      <w:pPr>
        <w:bidi w:val="0"/>
        <w:ind w:left="32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TTP </w:t>
      </w:r>
      <w:r>
        <w:rPr>
          <w:rFonts w:asciiTheme="majorBidi" w:hAnsiTheme="majorBidi" w:cstheme="majorBidi"/>
          <w:sz w:val="28"/>
          <w:szCs w:val="28"/>
        </w:rPr>
        <w:tab/>
        <w:t xml:space="preserve">Totally Type </w:t>
      </w:r>
      <w:r w:rsidR="00D911C3">
        <w:rPr>
          <w:rFonts w:asciiTheme="majorBidi" w:hAnsiTheme="majorBidi" w:cstheme="majorBidi"/>
          <w:sz w:val="28"/>
          <w:szCs w:val="28"/>
        </w:rPr>
        <w:t>Tested</w:t>
      </w:r>
      <w:r w:rsidR="00D911C3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A90C83" w:rsidRPr="00C01133" w:rsidRDefault="00C01133" w:rsidP="00787686">
      <w:pPr>
        <w:bidi w:val="0"/>
        <w:ind w:left="32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PTP</w:t>
      </w:r>
      <w:r>
        <w:rPr>
          <w:rFonts w:asciiTheme="majorBidi" w:hAnsiTheme="majorBidi" w:cstheme="majorBidi"/>
          <w:sz w:val="28"/>
          <w:szCs w:val="28"/>
        </w:rPr>
        <w:tab/>
      </w:r>
      <w:r w:rsidR="005D7563">
        <w:rPr>
          <w:rFonts w:asciiTheme="majorBidi" w:hAnsiTheme="majorBidi" w:cstheme="majorBidi"/>
          <w:sz w:val="28"/>
          <w:szCs w:val="28"/>
        </w:rPr>
        <w:t xml:space="preserve">Partially Type </w:t>
      </w:r>
      <w:r w:rsidR="00D911C3">
        <w:rPr>
          <w:rFonts w:asciiTheme="majorBidi" w:hAnsiTheme="majorBidi" w:cstheme="majorBidi"/>
          <w:sz w:val="28"/>
          <w:szCs w:val="28"/>
        </w:rPr>
        <w:t>Tested</w:t>
      </w:r>
      <w:r w:rsidR="00D911C3" w:rsidRPr="00C01133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5D7563" w:rsidRDefault="005D7563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توريد وتركيب جميع اللوحات الكهربائية ذات الجهد المتوسط وكذا الجهود العالية .</w:t>
      </w:r>
    </w:p>
    <w:p w:rsidR="0085585A" w:rsidRDefault="0085585A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وتركيب جميع المحركات الكهربائية ذات القدرات والجهود المختلفة من النوعيات </w:t>
      </w:r>
      <w:r w:rsidR="00716B64">
        <w:rPr>
          <w:rFonts w:asciiTheme="majorBidi" w:hAnsiTheme="majorBidi" w:cstheme="majorBidi" w:hint="cs"/>
          <w:sz w:val="28"/>
          <w:szCs w:val="28"/>
          <w:rtl/>
        </w:rPr>
        <w:t xml:space="preserve">العاديه وكذلك </w:t>
      </w:r>
      <w:r>
        <w:rPr>
          <w:rFonts w:asciiTheme="majorBidi" w:hAnsiTheme="majorBidi" w:cstheme="majorBidi" w:hint="cs"/>
          <w:sz w:val="28"/>
          <w:szCs w:val="28"/>
          <w:rtl/>
        </w:rPr>
        <w:t>المضادة للآنفجار.</w:t>
      </w:r>
    </w:p>
    <w:p w:rsidR="0085585A" w:rsidRDefault="004F5AF6" w:rsidP="003C007B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وتركيب جميع المولدات الكهربائية ذات القدرات والجهود </w:t>
      </w:r>
      <w:r w:rsidR="003C007B">
        <w:rPr>
          <w:rFonts w:asciiTheme="majorBidi" w:hAnsiTheme="majorBidi" w:cstheme="majorBidi" w:hint="cs"/>
          <w:sz w:val="28"/>
          <w:szCs w:val="28"/>
          <w:rtl/>
        </w:rPr>
        <w:t>المختلفة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FF5ADA" w:rsidRDefault="00FF5ADA" w:rsidP="003C007B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وتركيب جميع انواع المحولات </w:t>
      </w:r>
      <w:r w:rsidR="00B90A0E">
        <w:rPr>
          <w:rFonts w:asciiTheme="majorBidi" w:hAnsiTheme="majorBidi" w:cstheme="majorBidi" w:hint="cs"/>
          <w:sz w:val="28"/>
          <w:szCs w:val="28"/>
          <w:rtl/>
        </w:rPr>
        <w:t xml:space="preserve">الكهربائية  ذات القدرات والجهود </w:t>
      </w:r>
      <w:r w:rsidR="003C007B">
        <w:rPr>
          <w:rFonts w:asciiTheme="majorBidi" w:hAnsiTheme="majorBidi" w:cstheme="majorBidi" w:hint="cs"/>
          <w:sz w:val="28"/>
          <w:szCs w:val="28"/>
          <w:rtl/>
        </w:rPr>
        <w:t>المختلفة</w:t>
      </w:r>
      <w:r w:rsidR="00B90A0E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4F5AF6" w:rsidRDefault="004F5AF6" w:rsidP="003C007B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وتركيب لوحات الكنترول ولوحات تحسين معامل القدرة واجهزة </w:t>
      </w:r>
      <w:r w:rsidR="00D3744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C007B">
        <w:rPr>
          <w:rFonts w:asciiTheme="majorBidi" w:hAnsiTheme="majorBidi" w:cstheme="majorBidi"/>
          <w:sz w:val="28"/>
          <w:szCs w:val="28"/>
        </w:rPr>
        <w:t>VFD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3744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واجهزة </w:t>
      </w:r>
      <w:r w:rsidR="00734BAC">
        <w:rPr>
          <w:rFonts w:asciiTheme="majorBidi" w:hAnsiTheme="majorBidi" w:cstheme="majorBidi"/>
          <w:sz w:val="28"/>
          <w:szCs w:val="28"/>
        </w:rPr>
        <w:t>UPS</w:t>
      </w:r>
      <w:r w:rsidR="00734BAC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C62CE1" w:rsidRDefault="00C62CE1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توريد وتركيب الكابلات الكهربائية بأنواعها </w:t>
      </w:r>
      <w:r w:rsidR="00EB15B8">
        <w:rPr>
          <w:rFonts w:asciiTheme="majorBidi" w:hAnsiTheme="majorBidi" w:cstheme="majorBidi" w:hint="cs"/>
          <w:sz w:val="28"/>
          <w:szCs w:val="28"/>
          <w:rtl/>
          <w:lang w:bidi="ar-EG"/>
        </w:rPr>
        <w:t>المختلفه</w:t>
      </w:r>
      <w:r w:rsidR="00FF299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وكذلك كابلات الكنترول</w:t>
      </w:r>
      <w:r w:rsidR="0061141A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</w:t>
      </w:r>
      <w:r w:rsidR="00FF299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FF299E">
        <w:rPr>
          <w:rFonts w:asciiTheme="majorBidi" w:hAnsiTheme="majorBidi" w:cstheme="majorBidi"/>
          <w:sz w:val="28"/>
          <w:szCs w:val="28"/>
        </w:rPr>
        <w:t xml:space="preserve"> Fiber Optic Cables </w:t>
      </w:r>
      <w:r w:rsidR="00FF299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وغيرها .</w:t>
      </w:r>
    </w:p>
    <w:p w:rsidR="00FF299E" w:rsidRDefault="00FF299E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توريد وتركيب أنظمة </w:t>
      </w:r>
      <w:r>
        <w:rPr>
          <w:rFonts w:asciiTheme="majorBidi" w:hAnsiTheme="majorBidi" w:cstheme="majorBidi"/>
          <w:sz w:val="28"/>
          <w:szCs w:val="28"/>
        </w:rPr>
        <w:t>SCADA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FF299E" w:rsidRDefault="00133000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وتركيب أنظمة </w:t>
      </w:r>
      <w:r>
        <w:rPr>
          <w:rFonts w:asciiTheme="majorBidi" w:hAnsiTheme="majorBidi" w:cstheme="majorBidi"/>
          <w:sz w:val="28"/>
          <w:szCs w:val="28"/>
        </w:rPr>
        <w:t xml:space="preserve"> ECS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.</w:t>
      </w:r>
    </w:p>
    <w:p w:rsidR="00133000" w:rsidRDefault="00133000" w:rsidP="00B372B0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توفير أطقم عمل متخصصة ومدربة وعلى أعلى مستوى لتنفيذ اعمال الصيانه الشاملة </w:t>
      </w:r>
      <w:r w:rsidR="00F0583A">
        <w:rPr>
          <w:rFonts w:asciiTheme="majorBidi" w:hAnsiTheme="majorBidi" w:cstheme="majorBidi" w:hint="cs"/>
          <w:sz w:val="28"/>
          <w:szCs w:val="28"/>
          <w:rtl/>
          <w:lang w:bidi="ar-EG"/>
        </w:rPr>
        <w:t>والطارئة.</w:t>
      </w:r>
    </w:p>
    <w:p w:rsidR="0061141A" w:rsidRDefault="0061141A" w:rsidP="00FF2437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القيام باعمال الصيانة التنب</w:t>
      </w:r>
      <w:r w:rsidR="00745F61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ؤية </w:t>
      </w:r>
      <w:r w:rsidR="00745F61">
        <w:rPr>
          <w:rFonts w:asciiTheme="majorBidi" w:hAnsiTheme="majorBidi" w:cstheme="majorBidi"/>
          <w:sz w:val="28"/>
          <w:szCs w:val="28"/>
        </w:rPr>
        <w:t xml:space="preserve"> Predictive M</w:t>
      </w:r>
      <w:r w:rsidR="00FF2437">
        <w:rPr>
          <w:rFonts w:asciiTheme="majorBidi" w:hAnsiTheme="majorBidi" w:cstheme="majorBidi"/>
          <w:sz w:val="28"/>
          <w:szCs w:val="28"/>
        </w:rPr>
        <w:t>aintenance</w:t>
      </w:r>
      <w:r w:rsidR="0046702C">
        <w:rPr>
          <w:rFonts w:asciiTheme="majorBidi" w:hAnsiTheme="majorBidi" w:cstheme="majorBidi"/>
          <w:sz w:val="28"/>
          <w:szCs w:val="28"/>
        </w:rPr>
        <w:t xml:space="preserve"> </w:t>
      </w:r>
      <w:r w:rsidR="0046702C">
        <w:rPr>
          <w:rFonts w:asciiTheme="majorBidi" w:hAnsiTheme="majorBidi" w:cstheme="majorBidi" w:hint="cs"/>
          <w:sz w:val="28"/>
          <w:szCs w:val="28"/>
          <w:rtl/>
          <w:lang w:bidi="ar-EG"/>
        </w:rPr>
        <w:t>لجميع المهمات الكهربائية باستخدام احدث الاجهزة</w:t>
      </w:r>
    </w:p>
    <w:p w:rsidR="00787686" w:rsidRDefault="00210DEE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عمل الدراسات الفنية المتكاملة لتخفيض الطاقة المستهلكة بالشركات والمصانع </w:t>
      </w:r>
      <w:r>
        <w:rPr>
          <w:rFonts w:asciiTheme="majorBidi" w:hAnsiTheme="majorBidi" w:cstheme="majorBidi"/>
          <w:sz w:val="28"/>
          <w:szCs w:val="28"/>
        </w:rPr>
        <w:t xml:space="preserve">Energy Saving </w:t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t>الg gy Savلفنية المتكاملة لتخفيض الطاقة المستهلكة بالشركات والمصانع حات ضغط منخفض .</w:t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cr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  <w:r w:rsidR="001528CC">
        <w:rPr>
          <w:rFonts w:asciiTheme="majorBidi" w:hAnsiTheme="majorBidi" w:cstheme="majorBidi" w:hint="cs"/>
          <w:vanish/>
          <w:sz w:val="28"/>
          <w:szCs w:val="28"/>
          <w:rtl/>
          <w:lang w:bidi="ar-EG"/>
        </w:rPr>
        <w:pgNum/>
      </w:r>
    </w:p>
    <w:p w:rsidR="00787686" w:rsidRDefault="00787686" w:rsidP="00787686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787686" w:rsidRDefault="00787686" w:rsidP="00787686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787686" w:rsidRDefault="00787686" w:rsidP="00787686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F0583A" w:rsidRPr="00787686" w:rsidRDefault="00597A67" w:rsidP="0078768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8768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597A67" w:rsidRDefault="007C6825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توريد وتركيب المحركات ذات الكفاءة المتميزة </w:t>
      </w:r>
      <w:r w:rsidR="00163D6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07CCF">
        <w:rPr>
          <w:rFonts w:asciiTheme="majorBidi" w:hAnsiTheme="majorBidi" w:cstheme="majorBidi"/>
          <w:sz w:val="28"/>
          <w:szCs w:val="28"/>
        </w:rPr>
        <w:t xml:space="preserve">High </w:t>
      </w:r>
      <w:r w:rsidR="00163D62">
        <w:rPr>
          <w:rFonts w:asciiTheme="majorBidi" w:hAnsiTheme="majorBidi" w:cstheme="majorBidi"/>
          <w:sz w:val="28"/>
          <w:szCs w:val="28"/>
        </w:rPr>
        <w:t>Efficiency</w:t>
      </w:r>
      <w:r w:rsidR="00DA79DC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بقدارت وجهود مختلفة </w:t>
      </w:r>
    </w:p>
    <w:p w:rsidR="00DA79DC" w:rsidRDefault="00DA79DC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توريد وتركيب جميع مهمات الاضاءة الموفرة من الانواع العادية وكذا المضادة للأنفجار.</w:t>
      </w:r>
    </w:p>
    <w:p w:rsidR="00DA79DC" w:rsidRDefault="00447AEC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توريد وتركيب أنظمة الحماية الكاثودية </w:t>
      </w:r>
      <w:r w:rsidR="0080573C">
        <w:rPr>
          <w:rFonts w:asciiTheme="majorBidi" w:hAnsiTheme="majorBidi" w:cstheme="majorBidi"/>
          <w:sz w:val="28"/>
          <w:szCs w:val="28"/>
        </w:rPr>
        <w:t>Cathode</w:t>
      </w:r>
      <w:r>
        <w:rPr>
          <w:rFonts w:asciiTheme="majorBidi" w:hAnsiTheme="majorBidi" w:cstheme="majorBidi"/>
          <w:sz w:val="28"/>
          <w:szCs w:val="28"/>
        </w:rPr>
        <w:t xml:space="preserve"> Protection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113D06">
        <w:rPr>
          <w:rFonts w:asciiTheme="majorBidi" w:hAnsiTheme="majorBidi" w:cstheme="majorBidi" w:hint="cs"/>
          <w:sz w:val="28"/>
          <w:szCs w:val="28"/>
          <w:rtl/>
          <w:lang w:bidi="ar-EG"/>
        </w:rPr>
        <w:t>للخطوط والتنكات وخلافه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:rsidR="00447AEC" w:rsidRDefault="00113D06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توريد وتركيب انظ</w:t>
      </w:r>
      <w:r w:rsidR="00B372B0">
        <w:rPr>
          <w:rFonts w:asciiTheme="majorBidi" w:hAnsiTheme="majorBidi" w:cstheme="majorBidi" w:hint="cs"/>
          <w:sz w:val="28"/>
          <w:szCs w:val="28"/>
          <w:rtl/>
          <w:lang w:bidi="ar-EG"/>
        </w:rPr>
        <w:t>م</w:t>
      </w:r>
      <w:r>
        <w:rPr>
          <w:rFonts w:asciiTheme="majorBidi" w:hAnsiTheme="majorBidi" w:cstheme="majorBidi" w:hint="cs"/>
          <w:sz w:val="28"/>
          <w:szCs w:val="28"/>
          <w:rtl/>
        </w:rPr>
        <w:t>ة الانذار الالى والحريق والاطفاء الالى للحريق .</w:t>
      </w:r>
    </w:p>
    <w:p w:rsidR="00113D06" w:rsidRDefault="00113D06" w:rsidP="0000357A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توريد انظمة المراقبة بالكاميرات .</w:t>
      </w:r>
    </w:p>
    <w:p w:rsidR="00237773" w:rsidRDefault="00317104" w:rsidP="00B372B0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تقديم الدعم الفنى </w:t>
      </w:r>
      <w:r>
        <w:rPr>
          <w:rFonts w:asciiTheme="majorBidi" w:hAnsiTheme="majorBidi" w:cstheme="majorBidi"/>
          <w:sz w:val="28"/>
          <w:szCs w:val="28"/>
        </w:rPr>
        <w:t xml:space="preserve"> Technical Support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787686">
        <w:rPr>
          <w:rFonts w:asciiTheme="majorBidi" w:hAnsiTheme="majorBidi" w:cstheme="majorBidi" w:hint="cs"/>
          <w:sz w:val="28"/>
          <w:szCs w:val="28"/>
          <w:rtl/>
          <w:lang w:bidi="ar-EG"/>
        </w:rPr>
        <w:t>والمساعدة فى علاج</w:t>
      </w:r>
      <w:r w:rsidR="00B372B0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اية</w:t>
      </w:r>
      <w:r w:rsidR="0078768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مشاكل فنية وكذا الاشراف على تنفيذ </w:t>
      </w:r>
    </w:p>
    <w:p w:rsidR="00317104" w:rsidRPr="00A90C83" w:rsidRDefault="00787686" w:rsidP="00B372B0">
      <w:pPr>
        <w:pStyle w:val="ListParagraph"/>
        <w:numPr>
          <w:ilvl w:val="0"/>
          <w:numId w:val="5"/>
        </w:numPr>
        <w:spacing w:line="360" w:lineRule="auto"/>
        <w:ind w:left="751" w:hanging="425"/>
        <w:jc w:val="both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المشروعات </w:t>
      </w:r>
    </w:p>
    <w:p w:rsidR="006B439A" w:rsidRPr="00A959E7" w:rsidRDefault="006B439A" w:rsidP="002933FD">
      <w:pPr>
        <w:ind w:left="42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959E7">
        <w:rPr>
          <w:rFonts w:asciiTheme="majorBidi" w:hAnsiTheme="majorBidi" w:cstheme="majorBidi" w:hint="cs"/>
          <w:b/>
          <w:bCs/>
          <w:sz w:val="28"/>
          <w:szCs w:val="28"/>
          <w:rtl/>
        </w:rPr>
        <w:t>ثانيا</w:t>
      </w:r>
      <w:r w:rsidRPr="00A959E7">
        <w:rPr>
          <w:rFonts w:asciiTheme="majorBidi" w:hAnsiTheme="majorBidi" w:cstheme="majorBidi" w:hint="cs"/>
          <w:b/>
          <w:bCs/>
          <w:sz w:val="28"/>
          <w:szCs w:val="28"/>
          <w:rtl/>
        </w:rPr>
        <w:tab/>
        <w:t>الأعمال الميكانيكية :</w:t>
      </w:r>
    </w:p>
    <w:p w:rsidR="006B439A" w:rsidRDefault="006B439A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أعمال توريد وتركيب المواسير ذات الأقطار المختلفة بمشتملاتها </w:t>
      </w:r>
      <w:r w:rsidR="007C2EB6">
        <w:rPr>
          <w:rFonts w:asciiTheme="majorBidi" w:hAnsiTheme="majorBidi" w:cstheme="majorBidi" w:hint="cs"/>
          <w:sz w:val="28"/>
          <w:szCs w:val="28"/>
          <w:rtl/>
        </w:rPr>
        <w:t xml:space="preserve"> واعمال التركيبات الميكانيكية </w:t>
      </w:r>
      <w:r w:rsidR="00F131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C2EB6">
        <w:rPr>
          <w:rFonts w:asciiTheme="majorBidi" w:hAnsiTheme="majorBidi" w:cstheme="majorBidi" w:hint="cs"/>
          <w:sz w:val="28"/>
          <w:szCs w:val="28"/>
          <w:rtl/>
        </w:rPr>
        <w:t xml:space="preserve">الخاصة </w:t>
      </w:r>
      <w:r w:rsidR="00F131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C2EB6">
        <w:rPr>
          <w:rFonts w:asciiTheme="majorBidi" w:hAnsiTheme="majorBidi" w:cstheme="majorBidi" w:hint="cs"/>
          <w:sz w:val="28"/>
          <w:szCs w:val="28"/>
          <w:rtl/>
        </w:rPr>
        <w:t>بمحطات توليد الكهرباء والمواقع البترولية وكافة الاعمال الصناعية .</w:t>
      </w:r>
    </w:p>
    <w:p w:rsidR="007C2EB6" w:rsidRDefault="007C2EB6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توريد واختبار وتركيب جميع انواع البلوف وما يلزم من عمل </w:t>
      </w:r>
      <w:r>
        <w:rPr>
          <w:rFonts w:asciiTheme="majorBidi" w:hAnsiTheme="majorBidi" w:cstheme="majorBidi"/>
          <w:sz w:val="28"/>
          <w:szCs w:val="28"/>
        </w:rPr>
        <w:t xml:space="preserve">Supports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.</w:t>
      </w:r>
    </w:p>
    <w:p w:rsidR="007C2EB6" w:rsidRDefault="007C2EB6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توريد وتركيب وإنشاء خزانات مياه وكذلك خزانات مواد بترولية بأقطار مختلفة مع عمل الأختبارات اللازمة لذلك .</w:t>
      </w:r>
    </w:p>
    <w:p w:rsidR="007C2EB6" w:rsidRDefault="00AB30AC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توريد وتركيب وإنشاء جملونات حديد بمقاسات مختلفة طبقا للمتطلبات اللازمة لأنشاءها .</w:t>
      </w:r>
    </w:p>
    <w:p w:rsidR="00AB30AC" w:rsidRDefault="00AB30AC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توريد وتركيب وانشاء محطات تحلية المياه بسعات مختلفة .</w:t>
      </w:r>
    </w:p>
    <w:p w:rsidR="00AB30AC" w:rsidRDefault="00EC5561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تنفيذ وتركيب شبكات المياه والصرف الصحى.</w:t>
      </w:r>
    </w:p>
    <w:p w:rsidR="00EC5561" w:rsidRDefault="00EC5561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مد خطوط الغاز وتركيب محطات خفض ضغط الغاز </w:t>
      </w:r>
      <w:r>
        <w:rPr>
          <w:rFonts w:asciiTheme="majorBidi" w:hAnsiTheme="majorBidi" w:cstheme="majorBidi"/>
          <w:sz w:val="28"/>
          <w:szCs w:val="28"/>
        </w:rPr>
        <w:t xml:space="preserve">PRS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وعمل جميع الأختبارات اللازمة لذلك .</w:t>
      </w:r>
    </w:p>
    <w:p w:rsidR="00B90A0E" w:rsidRDefault="00AE2D13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تنفيذ اعمال الدهانات المختلفة والخاصة بالمنصات البحرية وكذلك المواسير والمعدات المختلفة الموجوده بالمواقع البترولية والصناعية .</w:t>
      </w:r>
    </w:p>
    <w:p w:rsidR="00AE2D13" w:rsidRDefault="00D55CF2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القيام باعمال الاشراف والاستشارات الفنية اللازمة لتنفيذ المشروعات المختلفة .</w:t>
      </w:r>
    </w:p>
    <w:p w:rsidR="00D55CF2" w:rsidRPr="006B439A" w:rsidRDefault="00D55CF2" w:rsidP="0000357A">
      <w:pPr>
        <w:pStyle w:val="ListParagraph"/>
        <w:numPr>
          <w:ilvl w:val="0"/>
          <w:numId w:val="6"/>
        </w:numPr>
        <w:spacing w:line="360" w:lineRule="auto"/>
        <w:ind w:left="751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القيام بعمل الدراسات الفنية </w:t>
      </w:r>
      <w:r w:rsidR="005B36F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والتصميمات </w:t>
      </w:r>
      <w:r w:rsidR="007473E7">
        <w:rPr>
          <w:rFonts w:asciiTheme="majorBidi" w:hAnsiTheme="majorBidi" w:cstheme="majorBidi" w:hint="cs"/>
          <w:sz w:val="28"/>
          <w:szCs w:val="28"/>
          <w:rtl/>
          <w:lang w:bidi="ar-EG"/>
        </w:rPr>
        <w:t>الهندسيه</w:t>
      </w:r>
      <w:r w:rsidR="00F1318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5B36F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المطلوبة لانشاء خزانات </w:t>
      </w:r>
      <w:r w:rsidR="007473E7"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="005B36FB">
        <w:rPr>
          <w:rFonts w:asciiTheme="majorBidi" w:hAnsiTheme="majorBidi" w:cstheme="majorBidi" w:hint="cs"/>
          <w:sz w:val="28"/>
          <w:szCs w:val="28"/>
          <w:rtl/>
          <w:lang w:bidi="ar-EG"/>
        </w:rPr>
        <w:t>مياه و</w:t>
      </w:r>
      <w:r w:rsidR="007473E7"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="005B36F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مواد </w:t>
      </w:r>
      <w:r w:rsidR="007473E7"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="005B36FB">
        <w:rPr>
          <w:rFonts w:asciiTheme="majorBidi" w:hAnsiTheme="majorBidi" w:cstheme="majorBidi" w:hint="cs"/>
          <w:sz w:val="28"/>
          <w:szCs w:val="28"/>
          <w:rtl/>
          <w:lang w:bidi="ar-EG"/>
        </w:rPr>
        <w:t>بترولية وكذلك خطوط الانابيب الخاصة بها .</w:t>
      </w:r>
    </w:p>
    <w:sectPr w:rsidR="00D55CF2" w:rsidRPr="006B439A" w:rsidSect="00B67F51">
      <w:headerReference w:type="default" r:id="rId9"/>
      <w:footerReference w:type="default" r:id="rId10"/>
      <w:pgSz w:w="11906" w:h="16838"/>
      <w:pgMar w:top="-208" w:right="1133" w:bottom="1440" w:left="1800" w:header="1134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32" w:rsidRDefault="00743532" w:rsidP="00DF45CB">
      <w:pPr>
        <w:spacing w:after="0" w:line="240" w:lineRule="auto"/>
      </w:pPr>
      <w:r>
        <w:separator/>
      </w:r>
    </w:p>
  </w:endnote>
  <w:endnote w:type="continuationSeparator" w:id="0">
    <w:p w:rsidR="00743532" w:rsidRDefault="00743532" w:rsidP="00DF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5CB" w:rsidRDefault="009A5D06" w:rsidP="00BD2C4C">
    <w:pPr>
      <w:pStyle w:val="Footer"/>
      <w:tabs>
        <w:tab w:val="clear" w:pos="8306"/>
        <w:tab w:val="right" w:pos="9498"/>
      </w:tabs>
      <w:bidi w:val="0"/>
      <w:spacing w:line="288" w:lineRule="auto"/>
      <w:ind w:left="-851" w:right="-1092"/>
      <w:rPr>
        <w:rFonts w:ascii="Tahoma" w:hAnsi="Tahoma" w:cs="Tahoma"/>
        <w:lang w:bidi="ar-EG"/>
      </w:rPr>
    </w:pPr>
    <w:r>
      <w:rPr>
        <w:rFonts w:ascii="Algerian" w:hAnsi="Algerian" w:cstheme="majorBidi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6DFA8B" wp14:editId="6E318787">
              <wp:simplePos x="0" y="0"/>
              <wp:positionH relativeFrom="column">
                <wp:posOffset>-624840</wp:posOffset>
              </wp:positionH>
              <wp:positionV relativeFrom="paragraph">
                <wp:posOffset>-44450</wp:posOffset>
              </wp:positionV>
              <wp:extent cx="6599555" cy="0"/>
              <wp:effectExtent l="13335" t="12700" r="6985" b="6350"/>
              <wp:wrapNone/>
              <wp:docPr id="2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95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margin-left:-49.2pt;margin-top:-3.5pt;width:519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BTIAIAADw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"/>
          </w:pict>
        </mc:Fallback>
      </mc:AlternateContent>
    </w:r>
    <w:r w:rsidR="008406A0">
      <w:rPr>
        <w:rFonts w:ascii="Tahoma" w:hAnsi="Tahoma" w:cs="Tahoma" w:hint="cs"/>
        <w:rtl/>
        <w:lang w:bidi="ar-EG"/>
      </w:rPr>
      <w:t>تليفون/فاكس</w:t>
    </w:r>
    <w:r w:rsidR="009B0538">
      <w:rPr>
        <w:rFonts w:ascii="Tahoma" w:hAnsi="Tahoma" w:cs="Tahoma" w:hint="cs"/>
        <w:rtl/>
        <w:lang w:bidi="ar-EG"/>
      </w:rPr>
      <w:t xml:space="preserve">    </w:t>
    </w:r>
    <w:r w:rsidR="00BD2C4C">
      <w:rPr>
        <w:rFonts w:ascii="Tahoma" w:hAnsi="Tahoma" w:cs="Tahoma" w:hint="cs"/>
        <w:rtl/>
        <w:lang w:bidi="ar-EG"/>
      </w:rPr>
      <w:t>4260874</w:t>
    </w:r>
    <w:r w:rsidR="00400056">
      <w:rPr>
        <w:rFonts w:ascii="Tahoma" w:hAnsi="Tahoma" w:cs="Tahoma" w:hint="cs"/>
        <w:rtl/>
        <w:lang w:bidi="ar-EG"/>
      </w:rPr>
      <w:t xml:space="preserve">   </w:t>
    </w:r>
    <w:r w:rsidR="008406A0">
      <w:rPr>
        <w:rFonts w:ascii="Tahoma" w:hAnsi="Tahoma" w:cs="Tahoma" w:hint="cs"/>
        <w:rtl/>
        <w:lang w:bidi="ar-EG"/>
      </w:rPr>
      <w:t xml:space="preserve"> </w:t>
    </w:r>
    <w:r w:rsidR="009B0538">
      <w:rPr>
        <w:rFonts w:ascii="Tahoma" w:hAnsi="Tahoma" w:cs="Tahoma" w:hint="cs"/>
        <w:rtl/>
        <w:lang w:bidi="ar-EG"/>
      </w:rPr>
      <w:t xml:space="preserve"> </w:t>
    </w:r>
    <w:r w:rsidR="003773F0">
      <w:rPr>
        <w:rFonts w:ascii="Tahoma" w:hAnsi="Tahoma" w:cs="Tahoma"/>
        <w:lang w:bidi="ar-EG"/>
      </w:rPr>
      <w:t xml:space="preserve">                    </w:t>
    </w:r>
    <w:r w:rsidR="00400056">
      <w:rPr>
        <w:rFonts w:ascii="Tahoma" w:hAnsi="Tahoma" w:cs="Tahoma"/>
        <w:lang w:bidi="ar-EG"/>
      </w:rPr>
      <w:t xml:space="preserve">                              </w:t>
    </w:r>
    <w:r w:rsidR="00400056">
      <w:rPr>
        <w:rFonts w:ascii="Tahoma" w:hAnsi="Tahoma" w:cs="Tahoma" w:hint="cs"/>
        <w:rtl/>
        <w:lang w:bidi="ar-EG"/>
      </w:rPr>
      <w:t>سموحه</w:t>
    </w:r>
    <w:r w:rsidR="00400056">
      <w:rPr>
        <w:rFonts w:ascii="Tahoma" w:hAnsi="Tahoma" w:cs="Tahoma"/>
        <w:lang w:bidi="ar-EG"/>
      </w:rPr>
      <w:t xml:space="preserve"> -</w:t>
    </w:r>
    <w:r w:rsidR="00400056">
      <w:rPr>
        <w:rFonts w:ascii="Tahoma" w:hAnsi="Tahoma" w:cs="Tahoma" w:hint="cs"/>
        <w:rtl/>
        <w:lang w:bidi="ar-EG"/>
      </w:rPr>
      <w:t xml:space="preserve"> </w:t>
    </w:r>
    <w:r w:rsidR="00400056">
      <w:rPr>
        <w:rFonts w:ascii="Tahoma" w:hAnsi="Tahoma" w:cs="Tahoma"/>
        <w:rtl/>
        <w:lang w:bidi="ar-EG"/>
      </w:rPr>
      <w:t>العنوان:</w:t>
    </w:r>
    <w:r w:rsidR="008406A0" w:rsidRPr="009B0538">
      <w:rPr>
        <w:rFonts w:ascii="Tahoma" w:hAnsi="Tahoma" w:cs="Tahoma"/>
        <w:rtl/>
        <w:lang w:bidi="ar-EG"/>
      </w:rPr>
      <w:t xml:space="preserve"> - </w:t>
    </w:r>
    <w:r w:rsidR="00BD2C4C">
      <w:rPr>
        <w:rFonts w:ascii="Tahoma" w:hAnsi="Tahoma" w:cs="Tahoma" w:hint="cs"/>
        <w:rtl/>
        <w:lang w:bidi="ar-EG"/>
      </w:rPr>
      <w:t>148 تعاونيات</w:t>
    </w:r>
    <w:r w:rsidR="00400056">
      <w:rPr>
        <w:rFonts w:ascii="Tahoma" w:hAnsi="Tahoma" w:cs="Tahoma" w:hint="cs"/>
        <w:rtl/>
        <w:lang w:bidi="ar-EG"/>
      </w:rPr>
      <w:t xml:space="preserve"> </w:t>
    </w:r>
  </w:p>
  <w:p w:rsidR="003773F0" w:rsidRPr="003773F0" w:rsidRDefault="00C0171B" w:rsidP="00400056">
    <w:pPr>
      <w:pStyle w:val="Footer"/>
      <w:tabs>
        <w:tab w:val="clear" w:pos="4153"/>
        <w:tab w:val="clear" w:pos="8306"/>
        <w:tab w:val="center" w:pos="2977"/>
        <w:tab w:val="right" w:pos="9356"/>
      </w:tabs>
      <w:bidi w:val="0"/>
      <w:spacing w:line="288" w:lineRule="auto"/>
      <w:ind w:left="-1560" w:right="-241"/>
      <w:jc w:val="right"/>
      <w:rPr>
        <w:rFonts w:ascii="Tahoma" w:hAnsi="Tahoma" w:cs="Tahoma"/>
        <w:lang w:bidi="ar-EG"/>
      </w:rPr>
    </w:pPr>
    <w:r>
      <w:rPr>
        <w:rFonts w:ascii="Tahoma" w:hAnsi="Tahoma" w:cs="Tahoma"/>
        <w:lang w:bidi="ar-EG"/>
      </w:rPr>
      <w:t xml:space="preserve"> </w:t>
    </w:r>
    <w:r w:rsidR="009B0538">
      <w:rPr>
        <w:rFonts w:ascii="Tahoma" w:hAnsi="Tahoma" w:cs="Tahoma"/>
        <w:lang w:bidi="ar-EG"/>
      </w:rPr>
      <w:t xml:space="preserve">         </w:t>
    </w:r>
    <w:r w:rsidR="009B0538">
      <w:rPr>
        <w:rFonts w:ascii="Tahoma" w:hAnsi="Tahoma" w:cs="Tahoma" w:hint="cs"/>
        <w:rtl/>
        <w:lang w:bidi="ar-EG"/>
      </w:rPr>
      <w:t>01220000394/002</w:t>
    </w:r>
    <w:r w:rsidR="003A785A">
      <w:rPr>
        <w:rFonts w:ascii="Tahoma" w:hAnsi="Tahoma" w:cs="Tahoma"/>
        <w:lang w:bidi="ar-EG"/>
      </w:rPr>
      <w:t xml:space="preserve"> </w:t>
    </w:r>
    <w:r>
      <w:rPr>
        <w:rFonts w:ascii="Tahoma" w:hAnsi="Tahoma" w:cs="Tahoma"/>
        <w:lang w:bidi="ar-EG"/>
      </w:rPr>
      <w:t xml:space="preserve"> </w:t>
    </w:r>
    <w:r w:rsidR="009B0538">
      <w:rPr>
        <w:rFonts w:ascii="Tahoma" w:hAnsi="Tahoma" w:cs="Tahoma" w:hint="cs"/>
        <w:rtl/>
        <w:lang w:bidi="ar-EG"/>
      </w:rPr>
      <w:t>الموبيل:</w:t>
    </w:r>
    <w:r w:rsidR="009B0538">
      <w:rPr>
        <w:rFonts w:ascii="Tahoma" w:hAnsi="Tahoma" w:cs="Tahoma"/>
        <w:lang w:bidi="ar-EG"/>
      </w:rPr>
      <w:t xml:space="preserve">  </w:t>
    </w:r>
    <w:r w:rsidR="00400056">
      <w:rPr>
        <w:rFonts w:ascii="Tahoma" w:hAnsi="Tahoma" w:cs="Tahoma"/>
        <w:lang w:bidi="ar-EG"/>
      </w:rPr>
      <w:t xml:space="preserve">         </w:t>
    </w:r>
    <w:r w:rsidR="003773F0">
      <w:rPr>
        <w:rFonts w:ascii="Tahoma" w:hAnsi="Tahoma" w:cs="Tahoma"/>
        <w:lang w:bidi="ar-EG"/>
      </w:rPr>
      <w:t xml:space="preserve">                             </w:t>
    </w:r>
    <w:r>
      <w:rPr>
        <w:rFonts w:ascii="Tahoma" w:hAnsi="Tahoma" w:cs="Tahoma"/>
        <w:lang w:bidi="ar-EG"/>
      </w:rPr>
      <w:t xml:space="preserve">  </w:t>
    </w:r>
    <w:r w:rsidR="00400056">
      <w:rPr>
        <w:rFonts w:ascii="Tahoma" w:hAnsi="Tahoma" w:cs="Tahoma"/>
        <w:lang w:bidi="ar-EG"/>
      </w:rPr>
      <w:t xml:space="preserve">       </w:t>
    </w:r>
    <w:r w:rsidR="003A785A">
      <w:rPr>
        <w:rFonts w:ascii="Tahoma" w:hAnsi="Tahoma" w:cs="Tahoma"/>
        <w:lang w:bidi="ar-EG"/>
      </w:rPr>
      <w:t>imexco2002@gmail.com</w:t>
    </w:r>
    <w:r>
      <w:rPr>
        <w:rFonts w:ascii="Tahoma" w:hAnsi="Tahoma" w:cs="Tahoma"/>
        <w:lang w:bidi="ar-EG"/>
      </w:rPr>
      <w:t xml:space="preserve"> </w:t>
    </w:r>
    <w:r w:rsidR="003A785A">
      <w:rPr>
        <w:rFonts w:ascii="Tahoma" w:hAnsi="Tahoma" w:cs="Tahoma"/>
        <w:lang w:bidi="ar-EG"/>
      </w:rPr>
      <w:t>:</w:t>
    </w:r>
    <w:r w:rsidR="00400056">
      <w:rPr>
        <w:rFonts w:ascii="Tahoma" w:hAnsi="Tahoma" w:cs="Tahoma" w:hint="cs"/>
        <w:rtl/>
        <w:lang w:bidi="ar-EG"/>
      </w:rPr>
      <w:t>ال</w:t>
    </w:r>
    <w:r w:rsidR="003A785A">
      <w:rPr>
        <w:rFonts w:ascii="Tahoma" w:hAnsi="Tahoma" w:cs="Tahoma" w:hint="cs"/>
        <w:rtl/>
        <w:lang w:bidi="ar-EG"/>
      </w:rPr>
      <w:t>بريد</w:t>
    </w:r>
    <w:r w:rsidR="00400056">
      <w:rPr>
        <w:rFonts w:ascii="Tahoma" w:hAnsi="Tahoma" w:cs="Tahoma" w:hint="cs"/>
        <w:rtl/>
        <w:lang w:bidi="ar-EG"/>
      </w:rPr>
      <w:t xml:space="preserve"> الكتروني                </w:t>
    </w:r>
    <w:r w:rsidR="009B0538">
      <w:rPr>
        <w:rFonts w:ascii="Tahoma" w:hAnsi="Tahoma" w:cs="Tahoma" w:hint="cs"/>
        <w:rtl/>
        <w:lang w:bidi="ar-EG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32" w:rsidRDefault="00743532" w:rsidP="00DF45CB">
      <w:pPr>
        <w:spacing w:after="0" w:line="240" w:lineRule="auto"/>
      </w:pPr>
      <w:r>
        <w:separator/>
      </w:r>
    </w:p>
  </w:footnote>
  <w:footnote w:type="continuationSeparator" w:id="0">
    <w:p w:rsidR="00743532" w:rsidRDefault="00743532" w:rsidP="00DF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2" w:rsidRPr="009A5D06" w:rsidRDefault="0063364A" w:rsidP="004746C2">
    <w:pPr>
      <w:pStyle w:val="Header"/>
      <w:tabs>
        <w:tab w:val="clear" w:pos="4153"/>
        <w:tab w:val="clear" w:pos="8306"/>
        <w:tab w:val="center" w:pos="-1333"/>
        <w:tab w:val="left" w:pos="7839"/>
      </w:tabs>
      <w:ind w:right="-1701"/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4E5FA9E3" wp14:editId="47054973">
          <wp:simplePos x="0" y="0"/>
          <wp:positionH relativeFrom="column">
            <wp:posOffset>-590550</wp:posOffset>
          </wp:positionH>
          <wp:positionV relativeFrom="paragraph">
            <wp:posOffset>-62865</wp:posOffset>
          </wp:positionV>
          <wp:extent cx="1095375" cy="457200"/>
          <wp:effectExtent l="19050" t="0" r="952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5D06">
      <w:rPr>
        <w:noProof/>
        <w:rtl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DF8E68" wp14:editId="0B66E627">
              <wp:simplePos x="0" y="0"/>
              <wp:positionH relativeFrom="column">
                <wp:posOffset>-567690</wp:posOffset>
              </wp:positionH>
              <wp:positionV relativeFrom="paragraph">
                <wp:posOffset>337185</wp:posOffset>
              </wp:positionV>
              <wp:extent cx="3482340" cy="335915"/>
              <wp:effectExtent l="13335" t="13335" r="9525" b="1270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335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14B5" w:rsidRPr="00C43563" w:rsidRDefault="00C43563" w:rsidP="00C43563">
                          <w:pPr>
                            <w:ind w:right="-426"/>
                            <w:jc w:val="right"/>
                            <w:rPr>
                              <w:rFonts w:ascii="Tahoma" w:hAnsi="Tahoma" w:cs="Tahoma"/>
                              <w:sz w:val="32"/>
                              <w:szCs w:val="32"/>
                              <w:rtl/>
                              <w:lang w:bidi="ar-EG"/>
                            </w:rPr>
                          </w:pPr>
                          <w:r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lang w:bidi="ar-EG"/>
                            </w:rPr>
                            <w:t xml:space="preserve">   </w:t>
                          </w:r>
                          <w:r w:rsidR="007514B5"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lang w:bidi="ar-EG"/>
                            </w:rPr>
                            <w:t>For Trading &amp; Petroleum Services</w:t>
                          </w:r>
                          <w:r w:rsidR="007514B5"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rtl/>
                              <w:lang w:bidi="ar-EG"/>
                            </w:rPr>
                            <w:t xml:space="preserve">               </w:t>
                          </w:r>
                        </w:p>
                        <w:p w:rsidR="00C43563" w:rsidRDefault="00C4356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-44.7pt;margin-top:26.55pt;width:274.2pt;height:2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" strokecolor="white [3212]">
              <v:textbox>
                <w:txbxContent>
                  <w:p w:rsidR="007514B5" w:rsidRPr="00C43563" w:rsidRDefault="00C43563" w:rsidP="00C43563">
                    <w:pPr>
                      <w:ind w:right="-426"/>
                      <w:jc w:val="right"/>
                      <w:rPr>
                        <w:rFonts w:ascii="Tahoma" w:hAnsi="Tahoma" w:cs="Tahoma"/>
                        <w:sz w:val="32"/>
                        <w:szCs w:val="32"/>
                        <w:rtl/>
                        <w:lang w:bidi="ar-EG"/>
                      </w:rPr>
                    </w:pPr>
                    <w:r w:rsidRPr="00C43563">
                      <w:rPr>
                        <w:rFonts w:ascii="Tahoma" w:hAnsi="Tahoma" w:cs="Tahoma"/>
                        <w:sz w:val="32"/>
                        <w:szCs w:val="32"/>
                        <w:lang w:bidi="ar-EG"/>
                      </w:rPr>
                      <w:t xml:space="preserve">   </w:t>
                    </w:r>
                    <w:r w:rsidR="007514B5" w:rsidRPr="00C43563">
                      <w:rPr>
                        <w:rFonts w:ascii="Tahoma" w:hAnsi="Tahoma" w:cs="Tahoma"/>
                        <w:sz w:val="32"/>
                        <w:szCs w:val="32"/>
                        <w:lang w:bidi="ar-EG"/>
                      </w:rPr>
                      <w:t>For Trading &amp; Petroleum Services</w:t>
                    </w:r>
                    <w:r w:rsidR="007514B5" w:rsidRPr="00C43563">
                      <w:rPr>
                        <w:rFonts w:ascii="Tahoma" w:hAnsi="Tahoma" w:cs="Tahoma"/>
                        <w:sz w:val="32"/>
                        <w:szCs w:val="32"/>
                        <w:rtl/>
                        <w:lang w:bidi="ar-EG"/>
                      </w:rPr>
                      <w:t xml:space="preserve">               </w:t>
                    </w:r>
                  </w:p>
                  <w:p w:rsidR="00C43563" w:rsidRDefault="00C43563"/>
                </w:txbxContent>
              </v:textbox>
            </v:shape>
          </w:pict>
        </mc:Fallback>
      </mc:AlternateContent>
    </w:r>
    <w:r w:rsidR="003773F0">
      <w:rPr>
        <w:lang w:bidi="ar-EG"/>
      </w:rPr>
      <w:t xml:space="preserve">     </w:t>
    </w:r>
    <w:r w:rsidR="00C83752" w:rsidRPr="009A5D06"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امكسيكو</w:t>
    </w:r>
  </w:p>
  <w:p w:rsidR="00C83752" w:rsidRPr="009A5D06" w:rsidRDefault="00C83752" w:rsidP="00692D32">
    <w:pPr>
      <w:pStyle w:val="Header"/>
      <w:tabs>
        <w:tab w:val="clear" w:pos="4153"/>
        <w:tab w:val="clear" w:pos="8306"/>
        <w:tab w:val="center" w:pos="-1333"/>
        <w:tab w:val="left" w:pos="7080"/>
        <w:tab w:val="left" w:pos="7980"/>
        <w:tab w:val="left" w:pos="8093"/>
      </w:tabs>
      <w:ind w:right="-1701"/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A5D06"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للتجار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ة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و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الخ</w:t>
    </w:r>
    <w:r w:rsidR="0063364A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د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ما</w:t>
    </w:r>
    <w:r w:rsidR="0063364A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ت 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البتروليه</w:t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 </w:t>
    </w:r>
  </w:p>
  <w:p w:rsidR="00C83752" w:rsidRPr="009A5D06" w:rsidRDefault="009A5D06" w:rsidP="0063364A">
    <w:pPr>
      <w:tabs>
        <w:tab w:val="right" w:pos="8973"/>
      </w:tabs>
      <w:ind w:left="43" w:right="-1276"/>
      <w:rPr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color w:val="000000" w:themeColor="text1"/>
        <w:spacing w:val="-14"/>
        <w:sz w:val="52"/>
        <w:szCs w:val="52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982CC1" wp14:editId="39F99FA3">
              <wp:simplePos x="0" y="0"/>
              <wp:positionH relativeFrom="column">
                <wp:posOffset>-729615</wp:posOffset>
              </wp:positionH>
              <wp:positionV relativeFrom="paragraph">
                <wp:posOffset>66040</wp:posOffset>
              </wp:positionV>
              <wp:extent cx="6663690" cy="9525"/>
              <wp:effectExtent l="13335" t="8890" r="9525" b="10160"/>
              <wp:wrapNone/>
              <wp:docPr id="3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95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8" o:spid="_x0000_s1026" type="#_x0000_t32" style="position:absolute;margin-left:-57.45pt;margin-top:5.2pt;width:524.7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" strokecolor="black [3200]" strokeweight="1pt">
              <v:shadow color="#7f7f7f [1601]" offset="1pt"/>
            </v:shape>
          </w:pict>
        </mc:Fallback>
      </mc:AlternateContent>
    </w:r>
  </w:p>
  <w:p w:rsidR="00C83752" w:rsidRPr="009A5D06" w:rsidRDefault="00C83752" w:rsidP="00C83752">
    <w:pPr>
      <w:pStyle w:val="Header"/>
      <w:tabs>
        <w:tab w:val="clear" w:pos="4153"/>
        <w:tab w:val="clear" w:pos="8306"/>
        <w:tab w:val="center" w:pos="-1333"/>
        <w:tab w:val="right" w:pos="9399"/>
      </w:tabs>
      <w:ind w:right="-1701"/>
      <w:rPr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DF45CB" w:rsidRPr="00DF45CB" w:rsidRDefault="003773F0" w:rsidP="00C83752">
    <w:pPr>
      <w:pStyle w:val="Header"/>
      <w:tabs>
        <w:tab w:val="clear" w:pos="4153"/>
        <w:tab w:val="clear" w:pos="8306"/>
        <w:tab w:val="center" w:pos="-1333"/>
        <w:tab w:val="right" w:pos="9399"/>
      </w:tabs>
      <w:ind w:right="-1701"/>
      <w:rPr>
        <w:rtl/>
        <w:lang w:bidi="ar-EG"/>
      </w:rPr>
    </w:pPr>
    <w:r>
      <w:rPr>
        <w:lang w:bidi="ar-EG"/>
      </w:rPr>
      <w:t xml:space="preserve"> </w:t>
    </w:r>
    <w:r w:rsidR="00C43563">
      <w:rPr>
        <w:rFonts w:hint="cs"/>
        <w:rtl/>
        <w:lang w:bidi="ar-EG"/>
      </w:rPr>
      <w:t xml:space="preserve">   </w:t>
    </w:r>
    <w:r w:rsidR="004746C2">
      <w:rPr>
        <w:rFonts w:hint="cs"/>
        <w:rtl/>
        <w:lang w:bidi="ar-EG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3799"/>
    <w:multiLevelType w:val="hybridMultilevel"/>
    <w:tmpl w:val="60226E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753D3"/>
    <w:multiLevelType w:val="hybridMultilevel"/>
    <w:tmpl w:val="FC7C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C46A5"/>
    <w:multiLevelType w:val="hybridMultilevel"/>
    <w:tmpl w:val="CEE6011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">
    <w:nsid w:val="46FF7291"/>
    <w:multiLevelType w:val="hybridMultilevel"/>
    <w:tmpl w:val="1092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D28B2"/>
    <w:multiLevelType w:val="hybridMultilevel"/>
    <w:tmpl w:val="F566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34EBD"/>
    <w:multiLevelType w:val="hybridMultilevel"/>
    <w:tmpl w:val="C98E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CB"/>
    <w:rsid w:val="00002DC5"/>
    <w:rsid w:val="0000357A"/>
    <w:rsid w:val="000050F3"/>
    <w:rsid w:val="0001531A"/>
    <w:rsid w:val="00020F55"/>
    <w:rsid w:val="00045D25"/>
    <w:rsid w:val="00064CDB"/>
    <w:rsid w:val="000A0153"/>
    <w:rsid w:val="000A633A"/>
    <w:rsid w:val="000B6735"/>
    <w:rsid w:val="000D3790"/>
    <w:rsid w:val="000F5502"/>
    <w:rsid w:val="00104A92"/>
    <w:rsid w:val="00113D06"/>
    <w:rsid w:val="001221EE"/>
    <w:rsid w:val="001232E8"/>
    <w:rsid w:val="00133000"/>
    <w:rsid w:val="001528CC"/>
    <w:rsid w:val="0016189F"/>
    <w:rsid w:val="00163D62"/>
    <w:rsid w:val="00170DA6"/>
    <w:rsid w:val="0017132B"/>
    <w:rsid w:val="001F2D78"/>
    <w:rsid w:val="001F6BBE"/>
    <w:rsid w:val="00210DEE"/>
    <w:rsid w:val="00211C67"/>
    <w:rsid w:val="00237773"/>
    <w:rsid w:val="002743A0"/>
    <w:rsid w:val="00282901"/>
    <w:rsid w:val="002853A8"/>
    <w:rsid w:val="00286C09"/>
    <w:rsid w:val="002933FD"/>
    <w:rsid w:val="002A4CA9"/>
    <w:rsid w:val="002D7FC9"/>
    <w:rsid w:val="00312072"/>
    <w:rsid w:val="00317104"/>
    <w:rsid w:val="0034199F"/>
    <w:rsid w:val="003533D3"/>
    <w:rsid w:val="003773F0"/>
    <w:rsid w:val="003A785A"/>
    <w:rsid w:val="003B58C1"/>
    <w:rsid w:val="003C007B"/>
    <w:rsid w:val="003C46B9"/>
    <w:rsid w:val="003C630C"/>
    <w:rsid w:val="00400056"/>
    <w:rsid w:val="00400457"/>
    <w:rsid w:val="00406A03"/>
    <w:rsid w:val="00433E38"/>
    <w:rsid w:val="00447AEC"/>
    <w:rsid w:val="0046702C"/>
    <w:rsid w:val="004721B3"/>
    <w:rsid w:val="004746C2"/>
    <w:rsid w:val="00482A81"/>
    <w:rsid w:val="004A7B3F"/>
    <w:rsid w:val="004B0921"/>
    <w:rsid w:val="004F5AF6"/>
    <w:rsid w:val="00503F16"/>
    <w:rsid w:val="00507A5A"/>
    <w:rsid w:val="00530A91"/>
    <w:rsid w:val="00533778"/>
    <w:rsid w:val="005345F1"/>
    <w:rsid w:val="005359A9"/>
    <w:rsid w:val="005436D9"/>
    <w:rsid w:val="0055676C"/>
    <w:rsid w:val="00574809"/>
    <w:rsid w:val="00575662"/>
    <w:rsid w:val="005810DE"/>
    <w:rsid w:val="005815CB"/>
    <w:rsid w:val="005838A4"/>
    <w:rsid w:val="00597A67"/>
    <w:rsid w:val="005B36FB"/>
    <w:rsid w:val="005B743F"/>
    <w:rsid w:val="005D0B2F"/>
    <w:rsid w:val="005D3916"/>
    <w:rsid w:val="005D7563"/>
    <w:rsid w:val="0060626A"/>
    <w:rsid w:val="006066CE"/>
    <w:rsid w:val="0061141A"/>
    <w:rsid w:val="006141FD"/>
    <w:rsid w:val="0063364A"/>
    <w:rsid w:val="00635631"/>
    <w:rsid w:val="0069131A"/>
    <w:rsid w:val="00692D32"/>
    <w:rsid w:val="00694A91"/>
    <w:rsid w:val="006A7BEC"/>
    <w:rsid w:val="006B439A"/>
    <w:rsid w:val="006D2FC5"/>
    <w:rsid w:val="006F2A4B"/>
    <w:rsid w:val="006F4C7D"/>
    <w:rsid w:val="00716B64"/>
    <w:rsid w:val="00732BA0"/>
    <w:rsid w:val="00734BAC"/>
    <w:rsid w:val="00743532"/>
    <w:rsid w:val="00745F61"/>
    <w:rsid w:val="007473E7"/>
    <w:rsid w:val="007514B5"/>
    <w:rsid w:val="007637EA"/>
    <w:rsid w:val="00787686"/>
    <w:rsid w:val="007970E1"/>
    <w:rsid w:val="007C2EB6"/>
    <w:rsid w:val="007C6825"/>
    <w:rsid w:val="0080573C"/>
    <w:rsid w:val="0082327A"/>
    <w:rsid w:val="008406A0"/>
    <w:rsid w:val="0084640F"/>
    <w:rsid w:val="00847A97"/>
    <w:rsid w:val="008538EC"/>
    <w:rsid w:val="0085585A"/>
    <w:rsid w:val="008646C9"/>
    <w:rsid w:val="008779E8"/>
    <w:rsid w:val="008A6F6C"/>
    <w:rsid w:val="008B6616"/>
    <w:rsid w:val="00974804"/>
    <w:rsid w:val="009762A8"/>
    <w:rsid w:val="009A5D06"/>
    <w:rsid w:val="009B0538"/>
    <w:rsid w:val="00A008F7"/>
    <w:rsid w:val="00A13717"/>
    <w:rsid w:val="00A56B6B"/>
    <w:rsid w:val="00A620B7"/>
    <w:rsid w:val="00A625AF"/>
    <w:rsid w:val="00A90C83"/>
    <w:rsid w:val="00A959E7"/>
    <w:rsid w:val="00AB30AC"/>
    <w:rsid w:val="00AC2E9F"/>
    <w:rsid w:val="00AE2D13"/>
    <w:rsid w:val="00AE6733"/>
    <w:rsid w:val="00B01DAE"/>
    <w:rsid w:val="00B07CCF"/>
    <w:rsid w:val="00B12FE2"/>
    <w:rsid w:val="00B363D8"/>
    <w:rsid w:val="00B372B0"/>
    <w:rsid w:val="00B46ADC"/>
    <w:rsid w:val="00B67F51"/>
    <w:rsid w:val="00B85F43"/>
    <w:rsid w:val="00B90A0E"/>
    <w:rsid w:val="00BA3D42"/>
    <w:rsid w:val="00BC577A"/>
    <w:rsid w:val="00BD2C4C"/>
    <w:rsid w:val="00C01133"/>
    <w:rsid w:val="00C0171B"/>
    <w:rsid w:val="00C174EE"/>
    <w:rsid w:val="00C174F8"/>
    <w:rsid w:val="00C43563"/>
    <w:rsid w:val="00C51A23"/>
    <w:rsid w:val="00C604B9"/>
    <w:rsid w:val="00C62CE1"/>
    <w:rsid w:val="00C702F1"/>
    <w:rsid w:val="00C83752"/>
    <w:rsid w:val="00C865D4"/>
    <w:rsid w:val="00CB62C8"/>
    <w:rsid w:val="00CB7345"/>
    <w:rsid w:val="00CC78FB"/>
    <w:rsid w:val="00CD25F6"/>
    <w:rsid w:val="00D35A6C"/>
    <w:rsid w:val="00D37445"/>
    <w:rsid w:val="00D55CF2"/>
    <w:rsid w:val="00D911C3"/>
    <w:rsid w:val="00D92CD5"/>
    <w:rsid w:val="00D96AA0"/>
    <w:rsid w:val="00DA79DC"/>
    <w:rsid w:val="00DB78A5"/>
    <w:rsid w:val="00DF3F7B"/>
    <w:rsid w:val="00DF45CB"/>
    <w:rsid w:val="00E000EA"/>
    <w:rsid w:val="00E26310"/>
    <w:rsid w:val="00E33FAB"/>
    <w:rsid w:val="00E553FD"/>
    <w:rsid w:val="00E74373"/>
    <w:rsid w:val="00E822DD"/>
    <w:rsid w:val="00E832B7"/>
    <w:rsid w:val="00E968E8"/>
    <w:rsid w:val="00EA2F8F"/>
    <w:rsid w:val="00EB15B8"/>
    <w:rsid w:val="00EC5561"/>
    <w:rsid w:val="00EE0C08"/>
    <w:rsid w:val="00F0583A"/>
    <w:rsid w:val="00F05A0B"/>
    <w:rsid w:val="00F1318F"/>
    <w:rsid w:val="00F15936"/>
    <w:rsid w:val="00F40546"/>
    <w:rsid w:val="00F42D4D"/>
    <w:rsid w:val="00F439DA"/>
    <w:rsid w:val="00F650A3"/>
    <w:rsid w:val="00F8318A"/>
    <w:rsid w:val="00F83EA1"/>
    <w:rsid w:val="00F87ACF"/>
    <w:rsid w:val="00FB7FC4"/>
    <w:rsid w:val="00FD1203"/>
    <w:rsid w:val="00FF2437"/>
    <w:rsid w:val="00FF299E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B"/>
  </w:style>
  <w:style w:type="paragraph" w:styleId="Footer">
    <w:name w:val="footer"/>
    <w:basedOn w:val="Normal"/>
    <w:link w:val="Foot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B"/>
  </w:style>
  <w:style w:type="paragraph" w:styleId="BalloonText">
    <w:name w:val="Balloon Text"/>
    <w:basedOn w:val="Normal"/>
    <w:link w:val="BalloonTextChar"/>
    <w:uiPriority w:val="99"/>
    <w:semiHidden/>
    <w:unhideWhenUsed/>
    <w:rsid w:val="00DF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07A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character" w:customStyle="1" w:styleId="TitleChar">
    <w:name w:val="Title Char"/>
    <w:basedOn w:val="DefaultParagraphFont"/>
    <w:link w:val="Title"/>
    <w:rsid w:val="00507A5A"/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paragraph" w:styleId="ListParagraph">
    <w:name w:val="List Paragraph"/>
    <w:basedOn w:val="Normal"/>
    <w:uiPriority w:val="34"/>
    <w:qFormat/>
    <w:rsid w:val="00002DC5"/>
    <w:pPr>
      <w:ind w:left="720"/>
      <w:contextualSpacing/>
    </w:pPr>
  </w:style>
  <w:style w:type="table" w:styleId="TableGrid">
    <w:name w:val="Table Grid"/>
    <w:basedOn w:val="TableNormal"/>
    <w:uiPriority w:val="59"/>
    <w:rsid w:val="00E7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B"/>
  </w:style>
  <w:style w:type="paragraph" w:styleId="Footer">
    <w:name w:val="footer"/>
    <w:basedOn w:val="Normal"/>
    <w:link w:val="Foot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B"/>
  </w:style>
  <w:style w:type="paragraph" w:styleId="BalloonText">
    <w:name w:val="Balloon Text"/>
    <w:basedOn w:val="Normal"/>
    <w:link w:val="BalloonTextChar"/>
    <w:uiPriority w:val="99"/>
    <w:semiHidden/>
    <w:unhideWhenUsed/>
    <w:rsid w:val="00DF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07A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character" w:customStyle="1" w:styleId="TitleChar">
    <w:name w:val="Title Char"/>
    <w:basedOn w:val="DefaultParagraphFont"/>
    <w:link w:val="Title"/>
    <w:rsid w:val="00507A5A"/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paragraph" w:styleId="ListParagraph">
    <w:name w:val="List Paragraph"/>
    <w:basedOn w:val="Normal"/>
    <w:uiPriority w:val="34"/>
    <w:qFormat/>
    <w:rsid w:val="00002DC5"/>
    <w:pPr>
      <w:ind w:left="720"/>
      <w:contextualSpacing/>
    </w:pPr>
  </w:style>
  <w:style w:type="table" w:styleId="TableGrid">
    <w:name w:val="Table Grid"/>
    <w:basedOn w:val="TableNormal"/>
    <w:uiPriority w:val="59"/>
    <w:rsid w:val="00E7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38F9-096D-434F-AB64-292A3237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saad eldin m</cp:lastModifiedBy>
  <cp:revision>19</cp:revision>
  <cp:lastPrinted>2020-08-06T08:10:00Z</cp:lastPrinted>
  <dcterms:created xsi:type="dcterms:W3CDTF">2020-07-20T10:37:00Z</dcterms:created>
  <dcterms:modified xsi:type="dcterms:W3CDTF">2020-08-06T09:52:00Z</dcterms:modified>
</cp:coreProperties>
</file>