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354EA" w14:textId="099159A6" w:rsidR="006E2861" w:rsidRDefault="008D4DD8" w:rsidP="008D4DD8">
      <w:pPr>
        <w:rPr>
          <w:b/>
          <w:bCs/>
          <w:sz w:val="28"/>
          <w:szCs w:val="28"/>
          <w:u w:val="single"/>
        </w:rPr>
      </w:pPr>
      <w:r w:rsidRPr="008D4DD8">
        <w:rPr>
          <w:b/>
          <w:bCs/>
          <w:sz w:val="28"/>
          <w:szCs w:val="28"/>
          <w:u w:val="single"/>
        </w:rPr>
        <w:t>Naïve Bays:</w:t>
      </w:r>
    </w:p>
    <w:p w14:paraId="3DCD3D9E" w14:textId="77777777" w:rsidR="0030449B" w:rsidRDefault="008D4DD8" w:rsidP="0030449B">
      <w:pPr>
        <w:rPr>
          <w:b/>
          <w:bCs/>
          <w:sz w:val="22"/>
          <w:szCs w:val="22"/>
        </w:rPr>
      </w:pPr>
      <w:r w:rsidRPr="008D4DD8">
        <w:rPr>
          <w:b/>
          <w:bCs/>
          <w:sz w:val="22"/>
          <w:szCs w:val="22"/>
        </w:rPr>
        <w:t>Justification for Model Choice</w:t>
      </w:r>
    </w:p>
    <w:p w14:paraId="15964FB2" w14:textId="538B9610" w:rsidR="0030449B" w:rsidRPr="0030449B" w:rsidRDefault="0030449B" w:rsidP="0030449B">
      <w:pPr>
        <w:rPr>
          <w:b/>
          <w:bCs/>
          <w:sz w:val="22"/>
          <w:szCs w:val="22"/>
        </w:rPr>
      </w:pPr>
      <w:r w:rsidRPr="0030449B">
        <w:rPr>
          <w:sz w:val="22"/>
          <w:szCs w:val="22"/>
        </w:rPr>
        <w:t>For this project, I chose to use the Naive Bayes classifier because it’s a simple yet powerful algorithm, especially for binary classification problems like mine</w:t>
      </w:r>
      <w:r>
        <w:rPr>
          <w:sz w:val="22"/>
          <w:szCs w:val="22"/>
        </w:rPr>
        <w:t xml:space="preserve">, </w:t>
      </w:r>
      <w:r w:rsidRPr="0030449B">
        <w:rPr>
          <w:sz w:val="22"/>
          <w:szCs w:val="22"/>
        </w:rPr>
        <w:t xml:space="preserve">predicting whether a user is addicted or not. My dataset included several numerical features such as App_Usage_Time, Battery_Drain, and Data_Usage, which are </w:t>
      </w:r>
      <w:r>
        <w:rPr>
          <w:sz w:val="22"/>
          <w:szCs w:val="22"/>
        </w:rPr>
        <w:t>fit</w:t>
      </w:r>
      <w:r w:rsidRPr="0030449B">
        <w:rPr>
          <w:sz w:val="22"/>
          <w:szCs w:val="22"/>
        </w:rPr>
        <w:t xml:space="preserve"> for the Gaussian Naive Bayes variant since it handles continuous data under the assumption of normal distribution.</w:t>
      </w:r>
    </w:p>
    <w:p w14:paraId="7BCFA46B" w14:textId="77777777" w:rsidR="008D4DD8" w:rsidRPr="008D4DD8" w:rsidRDefault="008D4DD8" w:rsidP="008D4DD8">
      <w:pPr>
        <w:rPr>
          <w:b/>
          <w:bCs/>
          <w:sz w:val="22"/>
          <w:szCs w:val="22"/>
        </w:rPr>
      </w:pPr>
      <w:r w:rsidRPr="008D4DD8">
        <w:rPr>
          <w:b/>
          <w:bCs/>
          <w:sz w:val="22"/>
          <w:szCs w:val="22"/>
        </w:rPr>
        <w:t>What I Learned from Using Naive Bayes</w:t>
      </w:r>
    </w:p>
    <w:p w14:paraId="053BEBC2" w14:textId="77777777" w:rsidR="0030449B" w:rsidRPr="0030449B" w:rsidRDefault="0030449B" w:rsidP="0030449B">
      <w:pPr>
        <w:rPr>
          <w:sz w:val="22"/>
          <w:szCs w:val="22"/>
        </w:rPr>
      </w:pPr>
      <w:r w:rsidRPr="0030449B">
        <w:rPr>
          <w:sz w:val="22"/>
          <w:szCs w:val="22"/>
        </w:rPr>
        <w:t>After training the Naive Bayes model, I got a training accuracy of 90% and a testing accuracy of approximately 83.6%. These results indicate that the model generalizes fairly well and isn't simply memorizing the training data.</w:t>
      </w:r>
    </w:p>
    <w:p w14:paraId="66D01E0F" w14:textId="77777777" w:rsidR="0030449B" w:rsidRPr="0030449B" w:rsidRDefault="0030449B" w:rsidP="0030449B">
      <w:pPr>
        <w:rPr>
          <w:sz w:val="22"/>
          <w:szCs w:val="22"/>
        </w:rPr>
      </w:pPr>
      <w:r w:rsidRPr="0030449B">
        <w:rPr>
          <w:sz w:val="22"/>
          <w:szCs w:val="22"/>
        </w:rPr>
        <w:t>To evaluate the quality of the predictions, I looked at the F1 scores, which were:</w:t>
      </w:r>
    </w:p>
    <w:p w14:paraId="591E0236" w14:textId="77777777" w:rsidR="0030449B" w:rsidRPr="0030449B" w:rsidRDefault="0030449B" w:rsidP="0030449B">
      <w:pPr>
        <w:numPr>
          <w:ilvl w:val="0"/>
          <w:numId w:val="3"/>
        </w:numPr>
        <w:rPr>
          <w:sz w:val="22"/>
          <w:szCs w:val="22"/>
        </w:rPr>
      </w:pPr>
      <w:r w:rsidRPr="0030449B">
        <w:rPr>
          <w:b/>
          <w:bCs/>
          <w:sz w:val="22"/>
          <w:szCs w:val="22"/>
        </w:rPr>
        <w:t>0.84 for “No” (Not Addicted)</w:t>
      </w:r>
    </w:p>
    <w:p w14:paraId="6F47A682" w14:textId="77777777" w:rsidR="0030449B" w:rsidRPr="0030449B" w:rsidRDefault="0030449B" w:rsidP="0030449B">
      <w:pPr>
        <w:numPr>
          <w:ilvl w:val="0"/>
          <w:numId w:val="3"/>
        </w:numPr>
        <w:rPr>
          <w:sz w:val="22"/>
          <w:szCs w:val="22"/>
        </w:rPr>
      </w:pPr>
      <w:r w:rsidRPr="0030449B">
        <w:rPr>
          <w:b/>
          <w:bCs/>
          <w:sz w:val="22"/>
          <w:szCs w:val="22"/>
        </w:rPr>
        <w:t>0.83 for “Yes” (Addicted)</w:t>
      </w:r>
    </w:p>
    <w:p w14:paraId="2ACBC1B6" w14:textId="77777777" w:rsidR="0030449B" w:rsidRPr="0030449B" w:rsidRDefault="0030449B" w:rsidP="0030449B">
      <w:pPr>
        <w:rPr>
          <w:sz w:val="22"/>
          <w:szCs w:val="22"/>
        </w:rPr>
      </w:pPr>
      <w:r w:rsidRPr="0030449B">
        <w:rPr>
          <w:sz w:val="22"/>
          <w:szCs w:val="22"/>
        </w:rPr>
        <w:t>These scores are balanced, suggesting that the model doesn’t favor one class over the other, which is important in a behavioral prediction task where both false positives and false negatives can have implications.</w:t>
      </w:r>
    </w:p>
    <w:p w14:paraId="65D33FF4" w14:textId="52ACE829" w:rsidR="0030449B" w:rsidRPr="0030449B" w:rsidRDefault="0030449B" w:rsidP="0030449B">
      <w:pPr>
        <w:rPr>
          <w:sz w:val="22"/>
          <w:szCs w:val="22"/>
        </w:rPr>
      </w:pPr>
      <w:r w:rsidRPr="0030449B">
        <w:rPr>
          <w:sz w:val="22"/>
          <w:szCs w:val="22"/>
        </w:rPr>
        <w:t>The ROC Curve</w:t>
      </w:r>
      <w:r>
        <w:rPr>
          <w:sz w:val="22"/>
          <w:szCs w:val="22"/>
        </w:rPr>
        <w:t xml:space="preserve"> (fig 1.1)</w:t>
      </w:r>
      <w:r w:rsidRPr="0030449B">
        <w:rPr>
          <w:sz w:val="22"/>
          <w:szCs w:val="22"/>
        </w:rPr>
        <w:t xml:space="preserve"> also showed promising results with an AUC score of 0.96, indicating that the model is very good at distinguishing between addicted and non-addicted users.</w:t>
      </w:r>
      <w:r>
        <w:rPr>
          <w:sz w:val="22"/>
          <w:szCs w:val="22"/>
        </w:rPr>
        <w:t xml:space="preserve"> </w:t>
      </w:r>
    </w:p>
    <w:p w14:paraId="0A4E6F1A" w14:textId="3B480B7C" w:rsidR="005D788A" w:rsidRPr="008D4DD8" w:rsidRDefault="00E51EA2" w:rsidP="008D4DD8">
      <w:pPr>
        <w:rPr>
          <w:sz w:val="22"/>
          <w:szCs w:val="22"/>
        </w:rPr>
      </w:pPr>
      <w:r>
        <w:rPr>
          <w:noProof/>
          <w:sz w:val="22"/>
          <w:szCs w:val="22"/>
        </w:rPr>
        <w:drawing>
          <wp:anchor distT="0" distB="0" distL="114300" distR="114300" simplePos="0" relativeHeight="251658240" behindDoc="0" locked="0" layoutInCell="1" allowOverlap="1" wp14:anchorId="5884D74F" wp14:editId="0EE7A499">
            <wp:simplePos x="0" y="0"/>
            <wp:positionH relativeFrom="margin">
              <wp:align>center</wp:align>
            </wp:positionH>
            <wp:positionV relativeFrom="paragraph">
              <wp:posOffset>0</wp:posOffset>
            </wp:positionV>
            <wp:extent cx="3284855" cy="2635885"/>
            <wp:effectExtent l="0" t="0" r="0" b="0"/>
            <wp:wrapTopAndBottom/>
            <wp:docPr id="213725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597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84958" cy="2636077"/>
                    </a:xfrm>
                    <a:prstGeom prst="rect">
                      <a:avLst/>
                    </a:prstGeom>
                  </pic:spPr>
                </pic:pic>
              </a:graphicData>
            </a:graphic>
            <wp14:sizeRelH relativeFrom="margin">
              <wp14:pctWidth>0</wp14:pctWidth>
            </wp14:sizeRelH>
            <wp14:sizeRelV relativeFrom="margin">
              <wp14:pctHeight>0</wp14:pctHeight>
            </wp14:sizeRelV>
          </wp:anchor>
        </w:drawing>
      </w:r>
      <w:r w:rsidR="005D788A" w:rsidRPr="005D788A">
        <w:rPr>
          <w:noProof/>
          <w:sz w:val="22"/>
          <w:szCs w:val="22"/>
        </w:rPr>
        <mc:AlternateContent>
          <mc:Choice Requires="wps">
            <w:drawing>
              <wp:anchor distT="45720" distB="45720" distL="114300" distR="114300" simplePos="0" relativeHeight="251660288" behindDoc="0" locked="0" layoutInCell="1" allowOverlap="1" wp14:anchorId="657BFAF3" wp14:editId="685E0057">
                <wp:simplePos x="0" y="0"/>
                <wp:positionH relativeFrom="margin">
                  <wp:posOffset>901700</wp:posOffset>
                </wp:positionH>
                <wp:positionV relativeFrom="paragraph">
                  <wp:posOffset>2680970</wp:posOffset>
                </wp:positionV>
                <wp:extent cx="4241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1404620"/>
                        </a:xfrm>
                        <a:prstGeom prst="rect">
                          <a:avLst/>
                        </a:prstGeom>
                        <a:noFill/>
                        <a:ln w="9525">
                          <a:noFill/>
                          <a:miter lim="800000"/>
                          <a:headEnd/>
                          <a:tailEnd/>
                        </a:ln>
                      </wps:spPr>
                      <wps:txbx>
                        <w:txbxContent>
                          <w:p w14:paraId="6029E0E7" w14:textId="1F591509" w:rsidR="005D788A" w:rsidRPr="005D788A" w:rsidRDefault="005D788A" w:rsidP="005D788A">
                            <w:pPr>
                              <w:rPr>
                                <w:sz w:val="18"/>
                                <w:szCs w:val="18"/>
                              </w:rPr>
                            </w:pPr>
                            <w:r w:rsidRPr="005D788A">
                              <w:rPr>
                                <w:b/>
                                <w:bCs/>
                                <w:sz w:val="18"/>
                                <w:szCs w:val="18"/>
                              </w:rPr>
                              <w:t>Fig 1.1</w:t>
                            </w:r>
                            <w:r w:rsidRPr="005D788A">
                              <w:rPr>
                                <w:sz w:val="18"/>
                                <w:szCs w:val="18"/>
                              </w:rPr>
                              <w:t xml:space="preserve"> </w:t>
                            </w:r>
                            <w:r w:rsidRPr="005D788A">
                              <w:rPr>
                                <w:sz w:val="18"/>
                                <w:szCs w:val="18"/>
                              </w:rPr>
                              <w:t>This plot shows how well the model distinguishes between the two classes. A curve close to the diagonal</w:t>
                            </w:r>
                            <w:r w:rsidR="00694FE6">
                              <w:rPr>
                                <w:sz w:val="18"/>
                                <w:szCs w:val="18"/>
                              </w:rPr>
                              <w:t xml:space="preserve"> </w:t>
                            </w:r>
                            <w:r w:rsidRPr="005D788A">
                              <w:rPr>
                                <w:sz w:val="18"/>
                                <w:szCs w:val="18"/>
                              </w:rPr>
                              <w:t>indicates weak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7BFAF3" id="_x0000_t202" coordsize="21600,21600" o:spt="202" path="m,l,21600r21600,l21600,xe">
                <v:stroke joinstyle="miter"/>
                <v:path gradientshapeok="t" o:connecttype="rect"/>
              </v:shapetype>
              <v:shape id="Text Box 2" o:spid="_x0000_s1026" type="#_x0000_t202" style="position:absolute;margin-left:71pt;margin-top:211.1pt;width:33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" filled="f" stroked="f">
                <v:textbox style="mso-fit-shape-to-text:t">
                  <w:txbxContent>
                    <w:p w14:paraId="6029E0E7" w14:textId="1F591509" w:rsidR="005D788A" w:rsidRPr="005D788A" w:rsidRDefault="005D788A" w:rsidP="005D788A">
                      <w:pPr>
                        <w:rPr>
                          <w:sz w:val="18"/>
                          <w:szCs w:val="18"/>
                        </w:rPr>
                      </w:pPr>
                      <w:r w:rsidRPr="005D788A">
                        <w:rPr>
                          <w:b/>
                          <w:bCs/>
                          <w:sz w:val="18"/>
                          <w:szCs w:val="18"/>
                        </w:rPr>
                        <w:t>Fig 1.1</w:t>
                      </w:r>
                      <w:r w:rsidRPr="005D788A">
                        <w:rPr>
                          <w:sz w:val="18"/>
                          <w:szCs w:val="18"/>
                        </w:rPr>
                        <w:t xml:space="preserve"> </w:t>
                      </w:r>
                      <w:r w:rsidRPr="005D788A">
                        <w:rPr>
                          <w:sz w:val="18"/>
                          <w:szCs w:val="18"/>
                        </w:rPr>
                        <w:t>This plot shows how well the model distinguishes between the two classes. A curve close to the diagonal</w:t>
                      </w:r>
                      <w:r w:rsidR="00694FE6">
                        <w:rPr>
                          <w:sz w:val="18"/>
                          <w:szCs w:val="18"/>
                        </w:rPr>
                        <w:t xml:space="preserve"> </w:t>
                      </w:r>
                      <w:r w:rsidRPr="005D788A">
                        <w:rPr>
                          <w:sz w:val="18"/>
                          <w:szCs w:val="18"/>
                        </w:rPr>
                        <w:t>indicates weak performance.</w:t>
                      </w:r>
                    </w:p>
                  </w:txbxContent>
                </v:textbox>
                <w10:wrap type="square" anchorx="margin"/>
              </v:shape>
            </w:pict>
          </mc:Fallback>
        </mc:AlternateContent>
      </w:r>
    </w:p>
    <w:p w14:paraId="2891EF60" w14:textId="7B3E5A42" w:rsidR="005D788A" w:rsidRDefault="005D788A" w:rsidP="008D4DD8">
      <w:pPr>
        <w:rPr>
          <w:b/>
          <w:bCs/>
          <w:sz w:val="22"/>
          <w:szCs w:val="22"/>
        </w:rPr>
      </w:pPr>
    </w:p>
    <w:p w14:paraId="27396011" w14:textId="7DD90923" w:rsidR="005D788A" w:rsidRDefault="005D788A" w:rsidP="008D4DD8">
      <w:pPr>
        <w:rPr>
          <w:b/>
          <w:bCs/>
          <w:sz w:val="22"/>
          <w:szCs w:val="22"/>
        </w:rPr>
      </w:pPr>
    </w:p>
    <w:p w14:paraId="475739AC" w14:textId="1FC3232F" w:rsidR="0030449B" w:rsidRPr="0030449B" w:rsidRDefault="0030449B" w:rsidP="0030449B">
      <w:pPr>
        <w:rPr>
          <w:b/>
          <w:bCs/>
          <w:sz w:val="22"/>
          <w:szCs w:val="22"/>
        </w:rPr>
      </w:pPr>
      <w:r w:rsidRPr="0030449B">
        <w:rPr>
          <w:b/>
          <w:bCs/>
          <w:sz w:val="22"/>
          <w:szCs w:val="22"/>
        </w:rPr>
        <w:lastRenderedPageBreak/>
        <w:t>Insights from the Correlation Matrix</w:t>
      </w:r>
    </w:p>
    <w:p w14:paraId="21B776BE" w14:textId="0EC641B0" w:rsidR="0030449B" w:rsidRPr="0030449B" w:rsidRDefault="0030449B" w:rsidP="0030449B">
      <w:pPr>
        <w:rPr>
          <w:sz w:val="22"/>
          <w:szCs w:val="22"/>
        </w:rPr>
      </w:pPr>
      <w:r w:rsidRPr="0030449B">
        <w:rPr>
          <w:sz w:val="22"/>
          <w:szCs w:val="22"/>
        </w:rPr>
        <w:t>When I looked at the correlation matrix</w:t>
      </w:r>
      <w:r>
        <w:rPr>
          <w:sz w:val="22"/>
          <w:szCs w:val="22"/>
        </w:rPr>
        <w:t xml:space="preserve"> (fig 1.2)</w:t>
      </w:r>
      <w:r w:rsidRPr="0030449B">
        <w:rPr>
          <w:sz w:val="22"/>
          <w:szCs w:val="22"/>
        </w:rPr>
        <w:t>, I noticed that many features were highly correlated with each other and with the target class. For example:</w:t>
      </w:r>
    </w:p>
    <w:p w14:paraId="16531EE2" w14:textId="4C629596" w:rsidR="0030449B" w:rsidRPr="0030449B" w:rsidRDefault="0030449B" w:rsidP="0030449B">
      <w:pPr>
        <w:numPr>
          <w:ilvl w:val="0"/>
          <w:numId w:val="4"/>
        </w:numPr>
        <w:rPr>
          <w:sz w:val="22"/>
          <w:szCs w:val="22"/>
        </w:rPr>
      </w:pPr>
      <w:r w:rsidRPr="0030449B">
        <w:rPr>
          <w:sz w:val="22"/>
          <w:szCs w:val="22"/>
        </w:rPr>
        <w:t>Battery_Drain, App_Usage_Time, and Number_of_Apps_Installed had correlations above 0.95 with each other and with User_Behavior_Class.</w:t>
      </w:r>
    </w:p>
    <w:p w14:paraId="063B97E3" w14:textId="70ACF3A7" w:rsidR="0030449B" w:rsidRPr="0030449B" w:rsidRDefault="0030449B" w:rsidP="0030449B">
      <w:pPr>
        <w:rPr>
          <w:sz w:val="22"/>
          <w:szCs w:val="22"/>
        </w:rPr>
      </w:pPr>
      <w:r>
        <w:rPr>
          <w:rFonts w:ascii="Segoe UI Emoji" w:hAnsi="Segoe UI Emoji" w:cs="Segoe UI Emoji"/>
          <w:b/>
          <w:bCs/>
          <w:noProof/>
          <w:sz w:val="22"/>
          <w:szCs w:val="22"/>
        </w:rPr>
        <w:drawing>
          <wp:anchor distT="0" distB="0" distL="114300" distR="114300" simplePos="0" relativeHeight="251663360" behindDoc="0" locked="0" layoutInCell="1" allowOverlap="1" wp14:anchorId="75B842C5" wp14:editId="7E6727F0">
            <wp:simplePos x="0" y="0"/>
            <wp:positionH relativeFrom="margin">
              <wp:align>center</wp:align>
            </wp:positionH>
            <wp:positionV relativeFrom="paragraph">
              <wp:posOffset>927735</wp:posOffset>
            </wp:positionV>
            <wp:extent cx="2787650" cy="2186940"/>
            <wp:effectExtent l="0" t="0" r="0" b="3810"/>
            <wp:wrapTopAndBottom/>
            <wp:docPr id="166028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85308" name="Picture 16602853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650" cy="2186940"/>
                    </a:xfrm>
                    <a:prstGeom prst="rect">
                      <a:avLst/>
                    </a:prstGeom>
                  </pic:spPr>
                </pic:pic>
              </a:graphicData>
            </a:graphic>
            <wp14:sizeRelH relativeFrom="margin">
              <wp14:pctWidth>0</wp14:pctWidth>
            </wp14:sizeRelH>
            <wp14:sizeRelV relativeFrom="margin">
              <wp14:pctHeight>0</wp14:pctHeight>
            </wp14:sizeRelV>
          </wp:anchor>
        </w:drawing>
      </w:r>
      <w:r w:rsidRPr="0030449B">
        <w:rPr>
          <w:sz w:val="22"/>
          <w:szCs w:val="22"/>
        </w:rPr>
        <w:t>This is important because Naive Bayes assumes all features are independent, which clearly isn’t the case here. The strong correlations between features likely affected the model’s accuracy. In theory, Naive Bayes may overestimate the influence of certain features when they carry overlapping information. This could explain why the accuracy wasn’t higher, despite the model doing reasonably well overall.</w:t>
      </w:r>
    </w:p>
    <w:p w14:paraId="6A43CC53" w14:textId="4D1D7E77" w:rsidR="0030449B" w:rsidRDefault="0030449B" w:rsidP="008D4DD8">
      <w:pPr>
        <w:rPr>
          <w:b/>
          <w:bCs/>
          <w:sz w:val="22"/>
          <w:szCs w:val="22"/>
        </w:rPr>
      </w:pPr>
      <w:r>
        <w:rPr>
          <w:noProof/>
          <w:sz w:val="22"/>
          <w:szCs w:val="22"/>
        </w:rPr>
        <mc:AlternateContent>
          <mc:Choice Requires="wps">
            <w:drawing>
              <wp:anchor distT="0" distB="0" distL="114300" distR="114300" simplePos="0" relativeHeight="251665408" behindDoc="0" locked="0" layoutInCell="1" allowOverlap="1" wp14:anchorId="7F898493" wp14:editId="6703231E">
                <wp:simplePos x="0" y="0"/>
                <wp:positionH relativeFrom="column">
                  <wp:posOffset>2959100</wp:posOffset>
                </wp:positionH>
                <wp:positionV relativeFrom="paragraph">
                  <wp:posOffset>2378710</wp:posOffset>
                </wp:positionV>
                <wp:extent cx="2159000" cy="419100"/>
                <wp:effectExtent l="0" t="0" r="0" b="0"/>
                <wp:wrapNone/>
                <wp:docPr id="609218143" name="Text Box 3"/>
                <wp:cNvGraphicFramePr/>
                <a:graphic xmlns:a="http://schemas.openxmlformats.org/drawingml/2006/main">
                  <a:graphicData uri="http://schemas.microsoft.com/office/word/2010/wordprocessingShape">
                    <wps:wsp>
                      <wps:cNvSpPr txBox="1"/>
                      <wps:spPr>
                        <a:xfrm>
                          <a:off x="0" y="0"/>
                          <a:ext cx="2159000" cy="419100"/>
                        </a:xfrm>
                        <a:prstGeom prst="rect">
                          <a:avLst/>
                        </a:prstGeom>
                        <a:noFill/>
                        <a:ln w="6350">
                          <a:noFill/>
                        </a:ln>
                      </wps:spPr>
                      <wps:txbx>
                        <w:txbxContent>
                          <w:p w14:paraId="074D6D91" w14:textId="6F8F8489" w:rsidR="0030449B" w:rsidRPr="00443933" w:rsidRDefault="0030449B" w:rsidP="0030449B">
                            <w:pPr>
                              <w:rPr>
                                <w:b/>
                                <w:bCs/>
                                <w:sz w:val="20"/>
                                <w:szCs w:val="20"/>
                              </w:rPr>
                            </w:pPr>
                            <w:r w:rsidRPr="00443933">
                              <w:rPr>
                                <w:b/>
                                <w:bCs/>
                                <w:sz w:val="20"/>
                                <w:szCs w:val="20"/>
                              </w:rPr>
                              <w:t>Fig 1.</w:t>
                            </w:r>
                            <w:r>
                              <w:rPr>
                                <w:b/>
                                <w:bCs/>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898493" id="Text Box 3" o:spid="_x0000_s1027" type="#_x0000_t202" style="position:absolute;margin-left:233pt;margin-top:187.3pt;width:170pt;height:3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" filled="f" stroked="f" strokeweight=".5pt">
                <v:textbox>
                  <w:txbxContent>
                    <w:p w14:paraId="074D6D91" w14:textId="6F8F8489" w:rsidR="0030449B" w:rsidRPr="00443933" w:rsidRDefault="0030449B" w:rsidP="0030449B">
                      <w:pPr>
                        <w:rPr>
                          <w:b/>
                          <w:bCs/>
                          <w:sz w:val="20"/>
                          <w:szCs w:val="20"/>
                        </w:rPr>
                      </w:pPr>
                      <w:r w:rsidRPr="00443933">
                        <w:rPr>
                          <w:b/>
                          <w:bCs/>
                          <w:sz w:val="20"/>
                          <w:szCs w:val="20"/>
                        </w:rPr>
                        <w:t>Fig 1.</w:t>
                      </w:r>
                      <w:r>
                        <w:rPr>
                          <w:b/>
                          <w:bCs/>
                          <w:sz w:val="20"/>
                          <w:szCs w:val="20"/>
                        </w:rPr>
                        <w:t>2</w:t>
                      </w:r>
                    </w:p>
                  </w:txbxContent>
                </v:textbox>
              </v:shape>
            </w:pict>
          </mc:Fallback>
        </mc:AlternateContent>
      </w:r>
    </w:p>
    <w:p w14:paraId="6745D71B" w14:textId="1CBF198C" w:rsidR="008D4DD8" w:rsidRPr="008D4DD8" w:rsidRDefault="008D4DD8" w:rsidP="008D4DD8">
      <w:pPr>
        <w:rPr>
          <w:b/>
          <w:bCs/>
          <w:sz w:val="22"/>
          <w:szCs w:val="22"/>
        </w:rPr>
      </w:pPr>
      <w:r w:rsidRPr="008D4DD8">
        <w:rPr>
          <w:b/>
          <w:bCs/>
          <w:sz w:val="22"/>
          <w:szCs w:val="22"/>
        </w:rPr>
        <w:t>Is the Model Overfitting or Underfitting?</w:t>
      </w:r>
    </w:p>
    <w:p w14:paraId="67226840" w14:textId="491D6449" w:rsidR="0030449B" w:rsidRPr="0030449B" w:rsidRDefault="0030449B" w:rsidP="0030449B">
      <w:pPr>
        <w:rPr>
          <w:sz w:val="22"/>
          <w:szCs w:val="22"/>
        </w:rPr>
      </w:pPr>
      <w:r w:rsidRPr="0030449B">
        <w:rPr>
          <w:sz w:val="22"/>
          <w:szCs w:val="22"/>
        </w:rPr>
        <w:t>The learning curve</w:t>
      </w:r>
      <w:r w:rsidRPr="0030449B">
        <w:rPr>
          <w:sz w:val="22"/>
          <w:szCs w:val="22"/>
        </w:rPr>
        <w:t xml:space="preserve"> (fig 1.3) </w:t>
      </w:r>
      <w:r w:rsidRPr="0030449B">
        <w:rPr>
          <w:sz w:val="22"/>
          <w:szCs w:val="22"/>
        </w:rPr>
        <w:t>gave me more insight into the model's behavior. Both the training and validation accuracy start off lower with small dataset sizes but converge to around 89% as the size increases. This is a good sign that the model is not overfitting, since the gap between training and validation is small.</w:t>
      </w:r>
    </w:p>
    <w:p w14:paraId="2E063FE9" w14:textId="77777777" w:rsidR="0030449B" w:rsidRPr="0030449B" w:rsidRDefault="0030449B" w:rsidP="0030449B">
      <w:pPr>
        <w:rPr>
          <w:sz w:val="22"/>
          <w:szCs w:val="22"/>
        </w:rPr>
      </w:pPr>
      <w:r w:rsidRPr="0030449B">
        <w:rPr>
          <w:sz w:val="22"/>
          <w:szCs w:val="22"/>
        </w:rPr>
        <w:t>However, since the accuracy levels off and doesn’t improve much with more data, it also shows some signs of underfitting. This makes sense because Naive Bayes is a fairly simple model and doesn’t capture complex relationships or feature interactions, especially when features are dependent.</w:t>
      </w:r>
    </w:p>
    <w:p w14:paraId="2905A107" w14:textId="790F6E22" w:rsidR="009F2823" w:rsidRDefault="0030449B" w:rsidP="009F2823">
      <w:pPr>
        <w:rPr>
          <w:sz w:val="22"/>
          <w:szCs w:val="22"/>
        </w:rPr>
      </w:pPr>
      <w:r>
        <w:rPr>
          <w:noProof/>
          <w:sz w:val="22"/>
          <w:szCs w:val="22"/>
        </w:rPr>
        <w:lastRenderedPageBreak/>
        <w:drawing>
          <wp:anchor distT="0" distB="0" distL="114300" distR="114300" simplePos="0" relativeHeight="251661312" behindDoc="0" locked="0" layoutInCell="1" allowOverlap="1" wp14:anchorId="39D56B08" wp14:editId="20B290B3">
            <wp:simplePos x="0" y="0"/>
            <wp:positionH relativeFrom="margin">
              <wp:align>center</wp:align>
            </wp:positionH>
            <wp:positionV relativeFrom="paragraph">
              <wp:posOffset>220345</wp:posOffset>
            </wp:positionV>
            <wp:extent cx="4154170" cy="2576195"/>
            <wp:effectExtent l="0" t="0" r="0" b="0"/>
            <wp:wrapTopAndBottom/>
            <wp:docPr id="99125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2111"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54170" cy="2576637"/>
                    </a:xfrm>
                    <a:prstGeom prst="rect">
                      <a:avLst/>
                    </a:prstGeom>
                  </pic:spPr>
                </pic:pic>
              </a:graphicData>
            </a:graphic>
            <wp14:sizeRelH relativeFrom="page">
              <wp14:pctWidth>0</wp14:pctWidth>
            </wp14:sizeRelH>
            <wp14:sizeRelV relativeFrom="page">
              <wp14:pctHeight>0</wp14:pctHeight>
            </wp14:sizeRelV>
          </wp:anchor>
        </w:drawing>
      </w:r>
      <w:r w:rsidR="00E51EA2">
        <w:rPr>
          <w:noProof/>
          <w:sz w:val="22"/>
          <w:szCs w:val="22"/>
        </w:rPr>
        <mc:AlternateContent>
          <mc:Choice Requires="wps">
            <w:drawing>
              <wp:anchor distT="0" distB="0" distL="114300" distR="114300" simplePos="0" relativeHeight="251662336" behindDoc="0" locked="0" layoutInCell="1" allowOverlap="1" wp14:anchorId="254AF7FD" wp14:editId="6000FB39">
                <wp:simplePos x="0" y="0"/>
                <wp:positionH relativeFrom="column">
                  <wp:posOffset>2800350</wp:posOffset>
                </wp:positionH>
                <wp:positionV relativeFrom="paragraph">
                  <wp:posOffset>2891155</wp:posOffset>
                </wp:positionV>
                <wp:extent cx="2159000" cy="419100"/>
                <wp:effectExtent l="0" t="0" r="0" b="0"/>
                <wp:wrapNone/>
                <wp:docPr id="1557754203" name="Text Box 3"/>
                <wp:cNvGraphicFramePr/>
                <a:graphic xmlns:a="http://schemas.openxmlformats.org/drawingml/2006/main">
                  <a:graphicData uri="http://schemas.microsoft.com/office/word/2010/wordprocessingShape">
                    <wps:wsp>
                      <wps:cNvSpPr txBox="1"/>
                      <wps:spPr>
                        <a:xfrm>
                          <a:off x="0" y="0"/>
                          <a:ext cx="2159000" cy="419100"/>
                        </a:xfrm>
                        <a:prstGeom prst="rect">
                          <a:avLst/>
                        </a:prstGeom>
                        <a:noFill/>
                        <a:ln w="6350">
                          <a:noFill/>
                        </a:ln>
                      </wps:spPr>
                      <wps:txbx>
                        <w:txbxContent>
                          <w:p w14:paraId="6DC668CD" w14:textId="6682F5D2" w:rsidR="00443933" w:rsidRPr="00443933" w:rsidRDefault="00443933">
                            <w:pPr>
                              <w:rPr>
                                <w:b/>
                                <w:bCs/>
                                <w:sz w:val="20"/>
                                <w:szCs w:val="20"/>
                              </w:rPr>
                            </w:pPr>
                            <w:r w:rsidRPr="00443933">
                              <w:rPr>
                                <w:b/>
                                <w:bCs/>
                                <w:sz w:val="20"/>
                                <w:szCs w:val="20"/>
                              </w:rPr>
                              <w:t>Fig 1.</w:t>
                            </w:r>
                            <w:r w:rsidR="0030449B">
                              <w:rPr>
                                <w:b/>
                                <w:bCs/>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4AF7FD" id="_x0000_s1028" type="#_x0000_t202" style="position:absolute;margin-left:220.5pt;margin-top:227.65pt;width:170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" filled="f" stroked="f" strokeweight=".5pt">
                <v:textbox>
                  <w:txbxContent>
                    <w:p w14:paraId="6DC668CD" w14:textId="6682F5D2" w:rsidR="00443933" w:rsidRPr="00443933" w:rsidRDefault="00443933">
                      <w:pPr>
                        <w:rPr>
                          <w:b/>
                          <w:bCs/>
                          <w:sz w:val="20"/>
                          <w:szCs w:val="20"/>
                        </w:rPr>
                      </w:pPr>
                      <w:r w:rsidRPr="00443933">
                        <w:rPr>
                          <w:b/>
                          <w:bCs/>
                          <w:sz w:val="20"/>
                          <w:szCs w:val="20"/>
                        </w:rPr>
                        <w:t>Fig 1.</w:t>
                      </w:r>
                      <w:r w:rsidR="0030449B">
                        <w:rPr>
                          <w:b/>
                          <w:bCs/>
                          <w:sz w:val="20"/>
                          <w:szCs w:val="20"/>
                        </w:rPr>
                        <w:t>3</w:t>
                      </w:r>
                    </w:p>
                  </w:txbxContent>
                </v:textbox>
              </v:shape>
            </w:pict>
          </mc:Fallback>
        </mc:AlternateContent>
      </w:r>
    </w:p>
    <w:p w14:paraId="37BAF435" w14:textId="511CE305" w:rsidR="009F2823" w:rsidRPr="009F2823" w:rsidRDefault="009F2823" w:rsidP="009F2823">
      <w:pPr>
        <w:rPr>
          <w:sz w:val="22"/>
          <w:szCs w:val="22"/>
        </w:rPr>
      </w:pPr>
    </w:p>
    <w:p w14:paraId="49F70CA9" w14:textId="7FD1E322" w:rsidR="008D4DD8" w:rsidRPr="008D4DD8" w:rsidRDefault="008D4DD8" w:rsidP="008D4DD8">
      <w:pPr>
        <w:rPr>
          <w:sz w:val="22"/>
          <w:szCs w:val="22"/>
        </w:rPr>
      </w:pPr>
    </w:p>
    <w:sectPr w:rsidR="008D4DD8" w:rsidRPr="008D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0C6B"/>
    <w:multiLevelType w:val="hybridMultilevel"/>
    <w:tmpl w:val="43D46A02"/>
    <w:lvl w:ilvl="0" w:tplc="B42C8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330E0"/>
    <w:multiLevelType w:val="multilevel"/>
    <w:tmpl w:val="744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E6991"/>
    <w:multiLevelType w:val="multilevel"/>
    <w:tmpl w:val="58F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C0BF9"/>
    <w:multiLevelType w:val="multilevel"/>
    <w:tmpl w:val="EFC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50295">
    <w:abstractNumId w:val="0"/>
  </w:num>
  <w:num w:numId="2" w16cid:durableId="1624266080">
    <w:abstractNumId w:val="3"/>
  </w:num>
  <w:num w:numId="3" w16cid:durableId="308637309">
    <w:abstractNumId w:val="2"/>
  </w:num>
  <w:num w:numId="4" w16cid:durableId="74731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8"/>
    <w:rsid w:val="000A1279"/>
    <w:rsid w:val="00224775"/>
    <w:rsid w:val="002658E1"/>
    <w:rsid w:val="0030449B"/>
    <w:rsid w:val="00443933"/>
    <w:rsid w:val="004A5163"/>
    <w:rsid w:val="005D0CC4"/>
    <w:rsid w:val="005D788A"/>
    <w:rsid w:val="00694FE6"/>
    <w:rsid w:val="006E2861"/>
    <w:rsid w:val="008D4DD8"/>
    <w:rsid w:val="0094302F"/>
    <w:rsid w:val="009E7FEA"/>
    <w:rsid w:val="009F2823"/>
    <w:rsid w:val="00BD3639"/>
    <w:rsid w:val="00C446C4"/>
    <w:rsid w:val="00C85B86"/>
    <w:rsid w:val="00E51EA2"/>
    <w:rsid w:val="00F56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31CD"/>
  <w15:chartTrackingRefBased/>
  <w15:docId w15:val="{E841A5E2-A687-40DA-A144-642E4D74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D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D4D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D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D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D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D4D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D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DD8"/>
    <w:rPr>
      <w:rFonts w:eastAsiaTheme="majorEastAsia" w:cstheme="majorBidi"/>
      <w:color w:val="272727" w:themeColor="text1" w:themeTint="D8"/>
    </w:rPr>
  </w:style>
  <w:style w:type="paragraph" w:styleId="Title">
    <w:name w:val="Title"/>
    <w:basedOn w:val="Normal"/>
    <w:next w:val="Normal"/>
    <w:link w:val="TitleChar"/>
    <w:uiPriority w:val="10"/>
    <w:qFormat/>
    <w:rsid w:val="008D4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DD8"/>
    <w:pPr>
      <w:spacing w:before="160"/>
      <w:jc w:val="center"/>
    </w:pPr>
    <w:rPr>
      <w:i/>
      <w:iCs/>
      <w:color w:val="404040" w:themeColor="text1" w:themeTint="BF"/>
    </w:rPr>
  </w:style>
  <w:style w:type="character" w:customStyle="1" w:styleId="QuoteChar">
    <w:name w:val="Quote Char"/>
    <w:basedOn w:val="DefaultParagraphFont"/>
    <w:link w:val="Quote"/>
    <w:uiPriority w:val="29"/>
    <w:rsid w:val="008D4DD8"/>
    <w:rPr>
      <w:i/>
      <w:iCs/>
      <w:color w:val="404040" w:themeColor="text1" w:themeTint="BF"/>
    </w:rPr>
  </w:style>
  <w:style w:type="paragraph" w:styleId="ListParagraph">
    <w:name w:val="List Paragraph"/>
    <w:basedOn w:val="Normal"/>
    <w:uiPriority w:val="34"/>
    <w:qFormat/>
    <w:rsid w:val="008D4DD8"/>
    <w:pPr>
      <w:ind w:left="720"/>
      <w:contextualSpacing/>
    </w:pPr>
  </w:style>
  <w:style w:type="character" w:styleId="IntenseEmphasis">
    <w:name w:val="Intense Emphasis"/>
    <w:basedOn w:val="DefaultParagraphFont"/>
    <w:uiPriority w:val="21"/>
    <w:qFormat/>
    <w:rsid w:val="008D4DD8"/>
    <w:rPr>
      <w:i/>
      <w:iCs/>
      <w:color w:val="2F5496" w:themeColor="accent1" w:themeShade="BF"/>
    </w:rPr>
  </w:style>
  <w:style w:type="paragraph" w:styleId="IntenseQuote">
    <w:name w:val="Intense Quote"/>
    <w:basedOn w:val="Normal"/>
    <w:next w:val="Normal"/>
    <w:link w:val="IntenseQuoteChar"/>
    <w:uiPriority w:val="30"/>
    <w:qFormat/>
    <w:rsid w:val="008D4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DD8"/>
    <w:rPr>
      <w:i/>
      <w:iCs/>
      <w:color w:val="2F5496" w:themeColor="accent1" w:themeShade="BF"/>
    </w:rPr>
  </w:style>
  <w:style w:type="character" w:styleId="IntenseReference">
    <w:name w:val="Intense Reference"/>
    <w:basedOn w:val="DefaultParagraphFont"/>
    <w:uiPriority w:val="32"/>
    <w:qFormat/>
    <w:rsid w:val="008D4D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31934">
      <w:bodyDiv w:val="1"/>
      <w:marLeft w:val="0"/>
      <w:marRight w:val="0"/>
      <w:marTop w:val="0"/>
      <w:marBottom w:val="0"/>
      <w:divBdr>
        <w:top w:val="none" w:sz="0" w:space="0" w:color="auto"/>
        <w:left w:val="none" w:sz="0" w:space="0" w:color="auto"/>
        <w:bottom w:val="none" w:sz="0" w:space="0" w:color="auto"/>
        <w:right w:val="none" w:sz="0" w:space="0" w:color="auto"/>
      </w:divBdr>
      <w:divsChild>
        <w:div w:id="801844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133040">
      <w:bodyDiv w:val="1"/>
      <w:marLeft w:val="0"/>
      <w:marRight w:val="0"/>
      <w:marTop w:val="0"/>
      <w:marBottom w:val="0"/>
      <w:divBdr>
        <w:top w:val="none" w:sz="0" w:space="0" w:color="auto"/>
        <w:left w:val="none" w:sz="0" w:space="0" w:color="auto"/>
        <w:bottom w:val="none" w:sz="0" w:space="0" w:color="auto"/>
        <w:right w:val="none" w:sz="0" w:space="0" w:color="auto"/>
      </w:divBdr>
    </w:div>
    <w:div w:id="595406816">
      <w:bodyDiv w:val="1"/>
      <w:marLeft w:val="0"/>
      <w:marRight w:val="0"/>
      <w:marTop w:val="0"/>
      <w:marBottom w:val="0"/>
      <w:divBdr>
        <w:top w:val="none" w:sz="0" w:space="0" w:color="auto"/>
        <w:left w:val="none" w:sz="0" w:space="0" w:color="auto"/>
        <w:bottom w:val="none" w:sz="0" w:space="0" w:color="auto"/>
        <w:right w:val="none" w:sz="0" w:space="0" w:color="auto"/>
      </w:divBdr>
    </w:div>
    <w:div w:id="631862109">
      <w:bodyDiv w:val="1"/>
      <w:marLeft w:val="0"/>
      <w:marRight w:val="0"/>
      <w:marTop w:val="0"/>
      <w:marBottom w:val="0"/>
      <w:divBdr>
        <w:top w:val="none" w:sz="0" w:space="0" w:color="auto"/>
        <w:left w:val="none" w:sz="0" w:space="0" w:color="auto"/>
        <w:bottom w:val="none" w:sz="0" w:space="0" w:color="auto"/>
        <w:right w:val="none" w:sz="0" w:space="0" w:color="auto"/>
      </w:divBdr>
    </w:div>
    <w:div w:id="677585925">
      <w:bodyDiv w:val="1"/>
      <w:marLeft w:val="0"/>
      <w:marRight w:val="0"/>
      <w:marTop w:val="0"/>
      <w:marBottom w:val="0"/>
      <w:divBdr>
        <w:top w:val="none" w:sz="0" w:space="0" w:color="auto"/>
        <w:left w:val="none" w:sz="0" w:space="0" w:color="auto"/>
        <w:bottom w:val="none" w:sz="0" w:space="0" w:color="auto"/>
        <w:right w:val="none" w:sz="0" w:space="0" w:color="auto"/>
      </w:divBdr>
    </w:div>
    <w:div w:id="688919424">
      <w:bodyDiv w:val="1"/>
      <w:marLeft w:val="0"/>
      <w:marRight w:val="0"/>
      <w:marTop w:val="0"/>
      <w:marBottom w:val="0"/>
      <w:divBdr>
        <w:top w:val="none" w:sz="0" w:space="0" w:color="auto"/>
        <w:left w:val="none" w:sz="0" w:space="0" w:color="auto"/>
        <w:bottom w:val="none" w:sz="0" w:space="0" w:color="auto"/>
        <w:right w:val="none" w:sz="0" w:space="0" w:color="auto"/>
      </w:divBdr>
      <w:divsChild>
        <w:div w:id="105967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995568">
      <w:bodyDiv w:val="1"/>
      <w:marLeft w:val="0"/>
      <w:marRight w:val="0"/>
      <w:marTop w:val="0"/>
      <w:marBottom w:val="0"/>
      <w:divBdr>
        <w:top w:val="none" w:sz="0" w:space="0" w:color="auto"/>
        <w:left w:val="none" w:sz="0" w:space="0" w:color="auto"/>
        <w:bottom w:val="none" w:sz="0" w:space="0" w:color="auto"/>
        <w:right w:val="none" w:sz="0" w:space="0" w:color="auto"/>
      </w:divBdr>
    </w:div>
    <w:div w:id="727991148">
      <w:bodyDiv w:val="1"/>
      <w:marLeft w:val="0"/>
      <w:marRight w:val="0"/>
      <w:marTop w:val="0"/>
      <w:marBottom w:val="0"/>
      <w:divBdr>
        <w:top w:val="none" w:sz="0" w:space="0" w:color="auto"/>
        <w:left w:val="none" w:sz="0" w:space="0" w:color="auto"/>
        <w:bottom w:val="none" w:sz="0" w:space="0" w:color="auto"/>
        <w:right w:val="none" w:sz="0" w:space="0" w:color="auto"/>
      </w:divBdr>
      <w:divsChild>
        <w:div w:id="1348486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133791">
      <w:bodyDiv w:val="1"/>
      <w:marLeft w:val="0"/>
      <w:marRight w:val="0"/>
      <w:marTop w:val="0"/>
      <w:marBottom w:val="0"/>
      <w:divBdr>
        <w:top w:val="none" w:sz="0" w:space="0" w:color="auto"/>
        <w:left w:val="none" w:sz="0" w:space="0" w:color="auto"/>
        <w:bottom w:val="none" w:sz="0" w:space="0" w:color="auto"/>
        <w:right w:val="none" w:sz="0" w:space="0" w:color="auto"/>
      </w:divBdr>
    </w:div>
    <w:div w:id="1103964515">
      <w:bodyDiv w:val="1"/>
      <w:marLeft w:val="0"/>
      <w:marRight w:val="0"/>
      <w:marTop w:val="0"/>
      <w:marBottom w:val="0"/>
      <w:divBdr>
        <w:top w:val="none" w:sz="0" w:space="0" w:color="auto"/>
        <w:left w:val="none" w:sz="0" w:space="0" w:color="auto"/>
        <w:bottom w:val="none" w:sz="0" w:space="0" w:color="auto"/>
        <w:right w:val="none" w:sz="0" w:space="0" w:color="auto"/>
      </w:divBdr>
    </w:div>
    <w:div w:id="1239055787">
      <w:bodyDiv w:val="1"/>
      <w:marLeft w:val="0"/>
      <w:marRight w:val="0"/>
      <w:marTop w:val="0"/>
      <w:marBottom w:val="0"/>
      <w:divBdr>
        <w:top w:val="none" w:sz="0" w:space="0" w:color="auto"/>
        <w:left w:val="none" w:sz="0" w:space="0" w:color="auto"/>
        <w:bottom w:val="none" w:sz="0" w:space="0" w:color="auto"/>
        <w:right w:val="none" w:sz="0" w:space="0" w:color="auto"/>
      </w:divBdr>
    </w:div>
    <w:div w:id="1289628382">
      <w:bodyDiv w:val="1"/>
      <w:marLeft w:val="0"/>
      <w:marRight w:val="0"/>
      <w:marTop w:val="0"/>
      <w:marBottom w:val="0"/>
      <w:divBdr>
        <w:top w:val="none" w:sz="0" w:space="0" w:color="auto"/>
        <w:left w:val="none" w:sz="0" w:space="0" w:color="auto"/>
        <w:bottom w:val="none" w:sz="0" w:space="0" w:color="auto"/>
        <w:right w:val="none" w:sz="0" w:space="0" w:color="auto"/>
      </w:divBdr>
    </w:div>
    <w:div w:id="1301573178">
      <w:bodyDiv w:val="1"/>
      <w:marLeft w:val="0"/>
      <w:marRight w:val="0"/>
      <w:marTop w:val="0"/>
      <w:marBottom w:val="0"/>
      <w:divBdr>
        <w:top w:val="none" w:sz="0" w:space="0" w:color="auto"/>
        <w:left w:val="none" w:sz="0" w:space="0" w:color="auto"/>
        <w:bottom w:val="none" w:sz="0" w:space="0" w:color="auto"/>
        <w:right w:val="none" w:sz="0" w:space="0" w:color="auto"/>
      </w:divBdr>
    </w:div>
    <w:div w:id="1375615995">
      <w:bodyDiv w:val="1"/>
      <w:marLeft w:val="0"/>
      <w:marRight w:val="0"/>
      <w:marTop w:val="0"/>
      <w:marBottom w:val="0"/>
      <w:divBdr>
        <w:top w:val="none" w:sz="0" w:space="0" w:color="auto"/>
        <w:left w:val="none" w:sz="0" w:space="0" w:color="auto"/>
        <w:bottom w:val="none" w:sz="0" w:space="0" w:color="auto"/>
        <w:right w:val="none" w:sz="0" w:space="0" w:color="auto"/>
      </w:divBdr>
    </w:div>
    <w:div w:id="1548102552">
      <w:bodyDiv w:val="1"/>
      <w:marLeft w:val="0"/>
      <w:marRight w:val="0"/>
      <w:marTop w:val="0"/>
      <w:marBottom w:val="0"/>
      <w:divBdr>
        <w:top w:val="none" w:sz="0" w:space="0" w:color="auto"/>
        <w:left w:val="none" w:sz="0" w:space="0" w:color="auto"/>
        <w:bottom w:val="none" w:sz="0" w:space="0" w:color="auto"/>
        <w:right w:val="none" w:sz="0" w:space="0" w:color="auto"/>
      </w:divBdr>
    </w:div>
    <w:div w:id="1647390665">
      <w:bodyDiv w:val="1"/>
      <w:marLeft w:val="0"/>
      <w:marRight w:val="0"/>
      <w:marTop w:val="0"/>
      <w:marBottom w:val="0"/>
      <w:divBdr>
        <w:top w:val="none" w:sz="0" w:space="0" w:color="auto"/>
        <w:left w:val="none" w:sz="0" w:space="0" w:color="auto"/>
        <w:bottom w:val="none" w:sz="0" w:space="0" w:color="auto"/>
        <w:right w:val="none" w:sz="0" w:space="0" w:color="auto"/>
      </w:divBdr>
    </w:div>
    <w:div w:id="1674453151">
      <w:bodyDiv w:val="1"/>
      <w:marLeft w:val="0"/>
      <w:marRight w:val="0"/>
      <w:marTop w:val="0"/>
      <w:marBottom w:val="0"/>
      <w:divBdr>
        <w:top w:val="none" w:sz="0" w:space="0" w:color="auto"/>
        <w:left w:val="none" w:sz="0" w:space="0" w:color="auto"/>
        <w:bottom w:val="none" w:sz="0" w:space="0" w:color="auto"/>
        <w:right w:val="none" w:sz="0" w:space="0" w:color="auto"/>
      </w:divBdr>
    </w:div>
    <w:div w:id="1744831659">
      <w:bodyDiv w:val="1"/>
      <w:marLeft w:val="0"/>
      <w:marRight w:val="0"/>
      <w:marTop w:val="0"/>
      <w:marBottom w:val="0"/>
      <w:divBdr>
        <w:top w:val="none" w:sz="0" w:space="0" w:color="auto"/>
        <w:left w:val="none" w:sz="0" w:space="0" w:color="auto"/>
        <w:bottom w:val="none" w:sz="0" w:space="0" w:color="auto"/>
        <w:right w:val="none" w:sz="0" w:space="0" w:color="auto"/>
      </w:divBdr>
    </w:div>
    <w:div w:id="1900558230">
      <w:bodyDiv w:val="1"/>
      <w:marLeft w:val="0"/>
      <w:marRight w:val="0"/>
      <w:marTop w:val="0"/>
      <w:marBottom w:val="0"/>
      <w:divBdr>
        <w:top w:val="none" w:sz="0" w:space="0" w:color="auto"/>
        <w:left w:val="none" w:sz="0" w:space="0" w:color="auto"/>
        <w:bottom w:val="none" w:sz="0" w:space="0" w:color="auto"/>
        <w:right w:val="none" w:sz="0" w:space="0" w:color="auto"/>
      </w:divBdr>
    </w:div>
    <w:div w:id="2051220922">
      <w:bodyDiv w:val="1"/>
      <w:marLeft w:val="0"/>
      <w:marRight w:val="0"/>
      <w:marTop w:val="0"/>
      <w:marBottom w:val="0"/>
      <w:divBdr>
        <w:top w:val="none" w:sz="0" w:space="0" w:color="auto"/>
        <w:left w:val="none" w:sz="0" w:space="0" w:color="auto"/>
        <w:bottom w:val="none" w:sz="0" w:space="0" w:color="auto"/>
        <w:right w:val="none" w:sz="0" w:space="0" w:color="auto"/>
      </w:divBdr>
    </w:div>
    <w:div w:id="2119136620">
      <w:bodyDiv w:val="1"/>
      <w:marLeft w:val="0"/>
      <w:marRight w:val="0"/>
      <w:marTop w:val="0"/>
      <w:marBottom w:val="0"/>
      <w:divBdr>
        <w:top w:val="none" w:sz="0" w:space="0" w:color="auto"/>
        <w:left w:val="none" w:sz="0" w:space="0" w:color="auto"/>
        <w:bottom w:val="none" w:sz="0" w:space="0" w:color="auto"/>
        <w:right w:val="none" w:sz="0" w:space="0" w:color="auto"/>
      </w:divBdr>
      <w:divsChild>
        <w:div w:id="613680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44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Mostafa Elsayed Mostafa</dc:creator>
  <cp:keywords/>
  <dc:description/>
  <cp:lastModifiedBy>Arwa Mostafa Elsayed Mostafa</cp:lastModifiedBy>
  <cp:revision>4</cp:revision>
  <dcterms:created xsi:type="dcterms:W3CDTF">2025-05-01T14:47:00Z</dcterms:created>
  <dcterms:modified xsi:type="dcterms:W3CDTF">2025-05-02T09:44:00Z</dcterms:modified>
</cp:coreProperties>
</file>