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64D" w:rsidRPr="00A846D3" w:rsidRDefault="00AE2627">
      <w:r>
        <w:rPr>
          <w:rFonts w:hint="eastAsia"/>
          <w:noProof/>
        </w:rPr>
        <w:pict>
          <v:rect id="_x0000_s2050" style="position:absolute;left:0;text-align:left;margin-left:129.6pt;margin-top:132pt;width:138.65pt;height:53.8pt;z-index:251658240;mso-position-horizontal-relative:margin">
            <v:textbox style="mso-next-textbox:#_x0000_s2050">
              <w:txbxContent>
                <w:p w:rsidR="00DE2812" w:rsidRPr="00A31B06" w:rsidRDefault="00DE2812" w:rsidP="00A31B06">
                  <w:pPr>
                    <w:ind w:firstLineChars="50" w:firstLine="261"/>
                    <w:rPr>
                      <w:b/>
                      <w:sz w:val="52"/>
                    </w:rPr>
                  </w:pPr>
                  <w:r w:rsidRPr="00A31B06">
                    <w:rPr>
                      <w:b/>
                      <w:sz w:val="52"/>
                    </w:rPr>
                    <w:t>户外遮阳</w:t>
                  </w:r>
                  <w:r w:rsidRPr="00A31B06">
                    <w:rPr>
                      <w:rFonts w:hint="eastAsia"/>
                      <w:b/>
                      <w:sz w:val="52"/>
                    </w:rPr>
                    <w:t xml:space="preserve"> </w:t>
                  </w:r>
                </w:p>
              </w:txbxContent>
            </v:textbox>
            <w10:wrap anchorx="margin"/>
          </v:rect>
        </w:pict>
      </w:r>
      <w:r w:rsidR="00254D4F">
        <w:rPr>
          <w:rFonts w:hint="eastAsia"/>
          <w:noProof/>
        </w:rPr>
        <w:pict>
          <v:rect id="_x0000_s2058" style="position:absolute;left:0;text-align:left;margin-left:278.95pt;margin-top:305.4pt;width:56.45pt;height:187.8pt;z-index:251666432">
            <v:textbox>
              <w:txbxContent>
                <w:p w:rsidR="00254D4F" w:rsidRPr="00254D4F" w:rsidRDefault="00254D4F">
                  <w:pPr>
                    <w:rPr>
                      <w:sz w:val="84"/>
                    </w:rPr>
                  </w:pPr>
                  <w:r w:rsidRPr="00254D4F">
                    <w:rPr>
                      <w:sz w:val="84"/>
                    </w:rPr>
                    <w:t>腈纶</w:t>
                  </w:r>
                </w:p>
              </w:txbxContent>
            </v:textbox>
          </v:rect>
        </w:pict>
      </w:r>
      <w:r w:rsidR="00254D4F">
        <w:rPr>
          <w:rFonts w:hint="eastAsia"/>
          <w:noProof/>
        </w:rPr>
        <w:pict>
          <v:rect id="_x0000_s2056" style="position:absolute;left:0;text-align:left;margin-left:57pt;margin-top:306.6pt;width:58.2pt;height:186.6pt;z-index:251664384">
            <v:textbox>
              <w:txbxContent>
                <w:p w:rsidR="00254D4F" w:rsidRPr="00254D4F" w:rsidRDefault="00254D4F">
                  <w:pPr>
                    <w:rPr>
                      <w:sz w:val="84"/>
                    </w:rPr>
                  </w:pPr>
                  <w:r w:rsidRPr="00254D4F">
                    <w:rPr>
                      <w:sz w:val="84"/>
                    </w:rPr>
                    <w:t>涤纶</w:t>
                  </w:r>
                </w:p>
              </w:txbxContent>
            </v:textbox>
          </v:rect>
        </w:pict>
      </w:r>
      <w:r w:rsidR="00254D4F">
        <w:rPr>
          <w:rFonts w:hint="eastAsia"/>
          <w:noProof/>
        </w:rPr>
        <w:pict>
          <v:rect id="_x0000_s2057" style="position:absolute;left:0;text-align:left;margin-left:171pt;margin-top:305.4pt;width:55.2pt;height:187.8pt;z-index:251665408">
            <v:textbox>
              <w:txbxContent>
                <w:p w:rsidR="00254D4F" w:rsidRPr="00254D4F" w:rsidRDefault="00254D4F">
                  <w:pPr>
                    <w:rPr>
                      <w:sz w:val="72"/>
                    </w:rPr>
                  </w:pPr>
                  <w:r w:rsidRPr="00254D4F">
                    <w:rPr>
                      <w:sz w:val="72"/>
                    </w:rPr>
                    <w:t>涤纶短纤</w:t>
                  </w:r>
                </w:p>
              </w:txbxContent>
            </v:textbox>
          </v:rect>
        </w:pict>
      </w:r>
      <w:r w:rsidR="00DE2812"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198.75pt;margin-top:184.8pt;width:0;height:122.85pt;z-index:251659264" o:connectortype="straight"/>
        </w:pict>
      </w:r>
      <w:r w:rsidR="00DE2812">
        <w:rPr>
          <w:rFonts w:hint="eastAsia"/>
          <w:noProof/>
        </w:rPr>
        <w:pict>
          <v:shape id="_x0000_s2055" type="#_x0000_t32" style="position:absolute;left:0;text-align:left;margin-left:309.6pt;margin-top:220.8pt;width:0;height:85.05pt;z-index:251663360" o:connectortype="straight"/>
        </w:pict>
      </w:r>
      <w:r w:rsidR="00DE2812">
        <w:rPr>
          <w:rFonts w:hint="eastAsia"/>
          <w:noProof/>
        </w:rPr>
        <w:pict>
          <v:shape id="_x0000_s2060" type="#_x0000_t32" style="position:absolute;left:0;text-align:left;margin-left:86.4pt;margin-top:222.6pt;width:0;height:85.05pt;z-index:251667456" o:connectortype="straight"/>
        </w:pict>
      </w:r>
      <w:r w:rsidR="00DE2812">
        <w:rPr>
          <w:rFonts w:hint="eastAsia"/>
          <w:noProof/>
        </w:rPr>
        <w:pict>
          <v:shape id="_x0000_s2052" type="#_x0000_t32" style="position:absolute;left:0;text-align:left;margin-left:86.4pt;margin-top:220.2pt;width:223.8pt;height:2.4pt;flip:y;z-index:251660288" o:connectortype="straight"/>
        </w:pict>
      </w:r>
      <w:r w:rsidR="00DE2812">
        <w:rPr>
          <w:rFonts w:hint="eastAsia"/>
        </w:rPr>
        <w:t>、</w:t>
      </w:r>
      <w:r w:rsidR="00FE2EC3">
        <w:rPr>
          <w:rFonts w:hint="eastAsia"/>
        </w:rPr>
        <w:t>户外遮阳</w:t>
      </w:r>
      <w:r w:rsidR="00A846D3">
        <w:rPr>
          <w:rFonts w:hint="eastAsia"/>
        </w:rPr>
        <w:t>面料</w:t>
      </w:r>
      <w:r w:rsidR="00FE2EC3">
        <w:rPr>
          <w:rFonts w:hint="eastAsia"/>
        </w:rPr>
        <w:t>主要</w:t>
      </w:r>
      <w:r w:rsidR="00FE2EC3">
        <w:t>分涤纶和腈纶两种</w:t>
      </w:r>
      <w:r w:rsidR="00FE2EC3">
        <w:rPr>
          <w:rFonts w:hint="eastAsia"/>
        </w:rPr>
        <w:t>，</w:t>
      </w:r>
      <w:r w:rsidR="00FE2EC3">
        <w:t>涤纶面料由白胚染色</w:t>
      </w:r>
      <w:r w:rsidR="00FE2EC3">
        <w:rPr>
          <w:rFonts w:hint="eastAsia"/>
        </w:rPr>
        <w:t>、</w:t>
      </w:r>
      <w:r w:rsidR="00FE2EC3">
        <w:t>防水</w:t>
      </w:r>
      <w:r w:rsidR="00FE2EC3">
        <w:rPr>
          <w:rFonts w:hint="eastAsia"/>
        </w:rPr>
        <w:t>、</w:t>
      </w:r>
      <w:r w:rsidR="00FE2EC3">
        <w:t>涂胶而成</w:t>
      </w:r>
      <w:r w:rsidR="00FE2EC3">
        <w:rPr>
          <w:rFonts w:hint="eastAsia"/>
        </w:rPr>
        <w:t>，</w:t>
      </w:r>
      <w:r w:rsidR="00FE2EC3">
        <w:t>色牢度</w:t>
      </w:r>
      <w:r w:rsidR="00A846D3">
        <w:rPr>
          <w:rFonts w:hint="eastAsia"/>
        </w:rPr>
        <w:t>ISO(B02)5</w:t>
      </w:r>
      <w:r w:rsidR="00A846D3">
        <w:rPr>
          <w:rFonts w:hint="eastAsia"/>
        </w:rPr>
        <w:t>级以上，也可先染纱再织造（色织）、防水、涂胶而层，色牢度更好；腈纶面料都是色织、防水硬挺而层，手感更好，色牢度更高，一般可达</w:t>
      </w:r>
      <w:r w:rsidR="00A846D3">
        <w:rPr>
          <w:rFonts w:hint="eastAsia"/>
        </w:rPr>
        <w:t>3</w:t>
      </w:r>
      <w:r w:rsidR="00A846D3">
        <w:rPr>
          <w:rFonts w:hint="eastAsia"/>
        </w:rPr>
        <w:t>年不褪色，目前户外遮阳面料广泛应用于各种中、高档户外活动式与固定式的遮阳伸缩蓬、遮阳伞、海滩座椅、靠垫及户外休闲用品、花园家具上</w:t>
      </w:r>
      <w:r w:rsidR="005105CB">
        <w:rPr>
          <w:rFonts w:hint="eastAsia"/>
        </w:rPr>
        <w:t>。</w:t>
      </w:r>
    </w:p>
    <w:sectPr w:rsidR="007E064D" w:rsidRPr="00A846D3" w:rsidSect="00243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244" w:rsidRDefault="00144244" w:rsidP="00FE2EC3">
      <w:r>
        <w:separator/>
      </w:r>
    </w:p>
  </w:endnote>
  <w:endnote w:type="continuationSeparator" w:id="1">
    <w:p w:rsidR="00144244" w:rsidRDefault="00144244" w:rsidP="00FE2E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244" w:rsidRDefault="00144244" w:rsidP="00FE2EC3">
      <w:r>
        <w:separator/>
      </w:r>
    </w:p>
  </w:footnote>
  <w:footnote w:type="continuationSeparator" w:id="1">
    <w:p w:rsidR="00144244" w:rsidRDefault="00144244" w:rsidP="00FE2E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2EC3"/>
    <w:rsid w:val="00144244"/>
    <w:rsid w:val="002439B1"/>
    <w:rsid w:val="00254D4F"/>
    <w:rsid w:val="005105CB"/>
    <w:rsid w:val="007E064D"/>
    <w:rsid w:val="0080047D"/>
    <w:rsid w:val="00A31B06"/>
    <w:rsid w:val="00A846D3"/>
    <w:rsid w:val="00AE2627"/>
    <w:rsid w:val="00DE2812"/>
    <w:rsid w:val="00FE2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2" type="connector" idref="#_x0000_s2051"/>
        <o:r id="V:Rule4" type="connector" idref="#_x0000_s2052"/>
        <o:r id="V:Rule10" type="connector" idref="#_x0000_s2055"/>
        <o:r id="V:Rule14" type="connector" idref="#_x0000_s2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9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2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2E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2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2E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</Words>
  <Characters>158</Characters>
  <Application>Microsoft Office Word</Application>
  <DocSecurity>0</DocSecurity>
  <Lines>1</Lines>
  <Paragraphs>1</Paragraphs>
  <ScaleCrop>false</ScaleCrop>
  <Company>Microsoft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2018-04-09T12:48:00Z</dcterms:created>
  <dcterms:modified xsi:type="dcterms:W3CDTF">2018-04-09T16:04:00Z</dcterms:modified>
</cp:coreProperties>
</file>