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EB" w:rsidRPr="00D03CC7" w:rsidRDefault="004D1BEB" w:rsidP="00783422">
      <w:pPr>
        <w:pStyle w:val="Title"/>
        <w:rPr>
          <w:lang w:val="en-US"/>
        </w:rPr>
      </w:pPr>
      <w:r w:rsidRPr="009A37BC">
        <w:rPr>
          <w:lang w:val="en-US"/>
        </w:rPr>
        <w:t>ASP.NET MVC framework - Security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Some </w:t>
      </w:r>
      <w:hyperlink r:id="rId4" w:tgtFrame="_blank" w:history="1">
        <w:r w:rsidRPr="009A37BC">
          <w:rPr>
            <w:rStyle w:val="Hyperlink"/>
            <w:rFonts w:ascii="Verdana" w:hAnsi="Verdana"/>
            <w:sz w:val="18"/>
            <w:szCs w:val="18"/>
            <w:lang w:val="en-GB"/>
          </w:rPr>
          <w:t>posts ago</w:t>
        </w:r>
      </w:hyperlink>
      <w:r w:rsidRPr="009A37BC">
        <w:rPr>
          <w:rFonts w:ascii="Verdana" w:hAnsi="Verdana"/>
          <w:sz w:val="18"/>
          <w:szCs w:val="18"/>
          <w:lang w:val="en-GB"/>
        </w:rPr>
        <w:t xml:space="preserve">, I started playing with the ASP.NET MVC framework. In an example I'm creating, I'm trying to add Forms-based security.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"Classic" ASP.NET offers a nice and easy way to set security on different pages in a web application, trough Web.config. In the example I'm building, I wanted to allow access to "/Entry/Delete/" only to users with the role "Administrator". So I gave the following snip a try: </w:t>
      </w:r>
    </w:p>
    <w:p w:rsidR="004D1BEB" w:rsidRPr="009A37BC" w:rsidRDefault="004D1BEB" w:rsidP="00FC457C">
      <w:pPr>
        <w:shd w:val="clear" w:color="auto" w:fill="F1F1F1"/>
        <w:spacing w:before="150" w:after="150"/>
        <w:rPr>
          <w:rFonts w:ascii="Consolas" w:hAnsi="Consolas"/>
          <w:color w:val="000000"/>
          <w:sz w:val="18"/>
          <w:szCs w:val="18"/>
          <w:lang w:val="en-GB"/>
        </w:rPr>
      </w:pPr>
      <w:r w:rsidRPr="009A37BC">
        <w:rPr>
          <w:rFonts w:ascii="Consolas" w:hAnsi="Consolas"/>
          <w:color w:val="000000"/>
          <w:sz w:val="18"/>
          <w:szCs w:val="18"/>
          <w:lang w:val="en-GB"/>
        </w:rPr>
        <w:t>&lt;location path="/Entry/Delete"&gt;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 &lt;system.web&gt;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  &lt;authorization&gt;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    &lt;allow roles="Administrators"/&gt;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    &lt;deny users="*"/&gt;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  &lt;/authorization&gt;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 &lt;/system.web&gt;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&lt;/location&gt;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This seems to work in some occasions, but not always. Second, I think it is very confusing to define security in a different place than my route table... Since the ASP.NET MVC framework is built around "dynamically" changing URL schemes, I'm not planning to maintain my Web.config security for each change...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In an ideal world, you would specify permissions for a route at the same location as you specify the route. Since the ASP.NET MVC framework is still an </w:t>
      </w:r>
      <w:hyperlink r:id="rId5" w:tgtFrame="_blank" w:history="1">
        <w:r w:rsidRPr="009A37BC">
          <w:rPr>
            <w:rStyle w:val="Hyperlink"/>
            <w:rFonts w:ascii="Verdana" w:hAnsi="Verdana"/>
            <w:sz w:val="18"/>
            <w:szCs w:val="18"/>
            <w:lang w:val="en-GB"/>
          </w:rPr>
          <w:t>early CTP</w:t>
        </w:r>
      </w:hyperlink>
      <w:r w:rsidRPr="009A37BC">
        <w:rPr>
          <w:rFonts w:ascii="Verdana" w:hAnsi="Verdana"/>
          <w:sz w:val="18"/>
          <w:szCs w:val="18"/>
          <w:lang w:val="en-GB"/>
        </w:rPr>
        <w:t xml:space="preserve">, perhaps this might be added in future versions. For now, the follwing strategies can be used. </w:t>
      </w:r>
    </w:p>
    <w:p w:rsidR="004D1BEB" w:rsidRPr="009A37BC" w:rsidRDefault="004D1BEB" w:rsidP="00FC457C">
      <w:pPr>
        <w:pStyle w:val="Heading2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>Code Access Security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Luckily, the .NET framework offers a nice feature under the name "CAS" (Code Access Security). Sounds scary? Perhaps, but it's useful in the MVC security context!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The idea behind CAS is that you specify security requirements using attributes. For example, if authentication is required in my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EntryController</w:t>
      </w:r>
      <w:r w:rsidRPr="009A37BC">
        <w:rPr>
          <w:rFonts w:ascii="Verdana" w:hAnsi="Verdana"/>
          <w:sz w:val="18"/>
          <w:szCs w:val="18"/>
          <w:lang w:val="en-GB"/>
        </w:rPr>
        <w:t xml:space="preserve"> (serving /Entry/...), I could use the following code snippet: </w:t>
      </w:r>
    </w:p>
    <w:p w:rsidR="004D1BEB" w:rsidRPr="009A37BC" w:rsidRDefault="004D1BEB" w:rsidP="00FC457C">
      <w:pPr>
        <w:shd w:val="clear" w:color="auto" w:fill="F1F1F1"/>
        <w:spacing w:before="150" w:after="150"/>
        <w:rPr>
          <w:rFonts w:ascii="Consolas" w:hAnsi="Consolas"/>
          <w:color w:val="000000"/>
          <w:sz w:val="18"/>
          <w:szCs w:val="18"/>
          <w:lang w:val="en-GB"/>
        </w:rPr>
      </w:pPr>
      <w:r w:rsidRPr="009A37BC">
        <w:rPr>
          <w:rFonts w:ascii="Consolas" w:hAnsi="Consolas"/>
          <w:color w:val="000000"/>
          <w:sz w:val="18"/>
          <w:szCs w:val="18"/>
          <w:lang w:val="en-GB"/>
        </w:rPr>
        <w:t>[PrincipalPermission(SecurityAction.Demand, Authenticated=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true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>)]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public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class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EntryController : Controller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    </w:t>
      </w:r>
      <w:r w:rsidRPr="009A37BC">
        <w:rPr>
          <w:rStyle w:val="rem3"/>
          <w:rFonts w:ascii="Consolas" w:hAnsi="Consolas"/>
          <w:sz w:val="18"/>
          <w:szCs w:val="18"/>
          <w:lang w:val="en-GB"/>
        </w:rPr>
        <w:t>// ...</w:t>
      </w:r>
      <w:r w:rsidRPr="009A37BC">
        <w:rPr>
          <w:rFonts w:ascii="Consolas" w:hAnsi="Consolas"/>
          <w:color w:val="008000"/>
          <w:sz w:val="18"/>
          <w:szCs w:val="18"/>
          <w:lang w:val="en-GB"/>
        </w:rPr>
        <w:br/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}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Now let's try my example from the beginning of this post. The URL "/Entry/Delete" is routed to my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EntryController</w:t>
      </w:r>
      <w:r w:rsidRPr="009A37BC">
        <w:rPr>
          <w:rFonts w:ascii="Verdana" w:hAnsi="Verdana"/>
          <w:sz w:val="18"/>
          <w:szCs w:val="18"/>
          <w:lang w:val="en-GB"/>
        </w:rPr>
        <w:t xml:space="preserve">'s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Delete</w:t>
      </w:r>
      <w:r w:rsidRPr="009A37BC">
        <w:rPr>
          <w:rFonts w:ascii="Verdana" w:hAnsi="Verdana"/>
          <w:sz w:val="18"/>
          <w:szCs w:val="18"/>
          <w:lang w:val="en-GB"/>
        </w:rPr>
        <w:t xml:space="preserve"> method. So why not decorate that method with a CAS attribute? </w:t>
      </w:r>
    </w:p>
    <w:p w:rsidR="004D1BEB" w:rsidRPr="009A37BC" w:rsidRDefault="004D1BEB" w:rsidP="00FC457C">
      <w:pPr>
        <w:shd w:val="clear" w:color="auto" w:fill="F1F1F1"/>
        <w:spacing w:before="150" w:after="150"/>
        <w:rPr>
          <w:rFonts w:ascii="Consolas" w:hAnsi="Consolas"/>
          <w:color w:val="000000"/>
          <w:sz w:val="18"/>
          <w:szCs w:val="18"/>
          <w:lang w:val="en-GB"/>
        </w:rPr>
      </w:pPr>
      <w:r w:rsidRPr="009A37BC">
        <w:rPr>
          <w:rFonts w:ascii="Consolas" w:hAnsi="Consolas"/>
          <w:color w:val="000000"/>
          <w:sz w:val="18"/>
          <w:szCs w:val="18"/>
          <w:lang w:val="en-GB"/>
        </w:rPr>
        <w:t>[ControllerAction]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[PrincipalPermission(SecurityAction.Demand, Role="Administrator"]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public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void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Delete(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int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>? id)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 ...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} 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This snippet makes sure the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Delete</w:t>
      </w:r>
      <w:r w:rsidRPr="009A37BC">
        <w:rPr>
          <w:rFonts w:ascii="Verdana" w:hAnsi="Verdana"/>
          <w:sz w:val="18"/>
          <w:szCs w:val="18"/>
          <w:lang w:val="en-GB"/>
        </w:rPr>
        <w:t xml:space="preserve"> method can only be called by users in the role "Administrator" </w:t>
      </w:r>
    </w:p>
    <w:p w:rsidR="004D1BEB" w:rsidRPr="009A37BC" w:rsidRDefault="004D1BEB" w:rsidP="00FC457C">
      <w:pPr>
        <w:pStyle w:val="Heading2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>Exception handling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Problem using the CAS approach is that you are presented an ugly error when a security requirement is not met. There are two possible alternatives for catching these Exceptions. </w:t>
      </w:r>
    </w:p>
    <w:p w:rsidR="004D1BEB" w:rsidRPr="009A37BC" w:rsidRDefault="004D1BEB" w:rsidP="00FC457C">
      <w:pPr>
        <w:pStyle w:val="Heading3"/>
        <w:shd w:val="clear" w:color="auto" w:fill="FFFFFF"/>
        <w:rPr>
          <w:rFonts w:ascii="Verdana" w:hAnsi="Verdana"/>
          <w:sz w:val="22"/>
          <w:szCs w:val="22"/>
          <w:lang w:val="en-GB"/>
        </w:rPr>
      </w:pPr>
      <w:r w:rsidRPr="009A37BC">
        <w:rPr>
          <w:rFonts w:ascii="Verdana" w:hAnsi="Verdana"/>
          <w:sz w:val="22"/>
          <w:szCs w:val="22"/>
          <w:lang w:val="en-GB"/>
        </w:rPr>
        <w:t>Alternative 1: Using Global.asax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In Global.asax, you can specify an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Application_Error</w:t>
      </w:r>
      <w:r w:rsidRPr="009A37BC">
        <w:rPr>
          <w:rFonts w:ascii="Verdana" w:hAnsi="Verdana"/>
          <w:sz w:val="18"/>
          <w:szCs w:val="18"/>
          <w:lang w:val="en-GB"/>
        </w:rPr>
        <w:t xml:space="preserve"> event handler. Within this event handler, you can catch specific types of Exceptions and route them to the right error page. The following example redirects each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SecurityException</w:t>
      </w:r>
      <w:r w:rsidRPr="009A37BC">
        <w:rPr>
          <w:rFonts w:ascii="Verdana" w:hAnsi="Verdana"/>
          <w:sz w:val="18"/>
          <w:szCs w:val="18"/>
          <w:lang w:val="en-GB"/>
        </w:rPr>
        <w:t xml:space="preserve"> to the /Login, my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LoginController</w:t>
      </w:r>
      <w:r w:rsidRPr="009A37BC">
        <w:rPr>
          <w:rFonts w:ascii="Verdana" w:hAnsi="Verdana"/>
          <w:sz w:val="18"/>
          <w:szCs w:val="18"/>
          <w:lang w:val="en-GB"/>
        </w:rPr>
        <w:t xml:space="preserve">: </w:t>
      </w:r>
    </w:p>
    <w:p w:rsidR="004D1BEB" w:rsidRPr="009A37BC" w:rsidRDefault="004D1BEB" w:rsidP="00FC457C">
      <w:pPr>
        <w:shd w:val="clear" w:color="auto" w:fill="F1F1F1"/>
        <w:spacing w:before="150" w:after="150"/>
        <w:rPr>
          <w:rFonts w:ascii="Consolas" w:hAnsi="Consolas"/>
          <w:color w:val="000000"/>
          <w:sz w:val="18"/>
          <w:szCs w:val="18"/>
          <w:lang w:val="en-GB"/>
        </w:rPr>
      </w:pPr>
      <w:r w:rsidRPr="009A37BC">
        <w:rPr>
          <w:rStyle w:val="kwrd3"/>
          <w:rFonts w:ascii="Consolas" w:hAnsi="Consolas"/>
          <w:sz w:val="18"/>
          <w:szCs w:val="18"/>
          <w:lang w:val="en-GB"/>
        </w:rPr>
        <w:t>protected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void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Application_Error(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object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sender, EventArgs e)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 Exception ex = Server.GetLastError().GetBaseException();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   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if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(ex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is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SecurityException)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     Response.Redirect("/Login");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 }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} </w:t>
      </w:r>
    </w:p>
    <w:p w:rsidR="004D1BEB" w:rsidRPr="009A37BC" w:rsidRDefault="004D1BEB" w:rsidP="00FC457C">
      <w:pPr>
        <w:pStyle w:val="Heading3"/>
        <w:shd w:val="clear" w:color="auto" w:fill="FFFFFF"/>
        <w:rPr>
          <w:rFonts w:ascii="Verdana" w:hAnsi="Verdana"/>
          <w:sz w:val="22"/>
          <w:szCs w:val="22"/>
          <w:lang w:val="en-GB"/>
        </w:rPr>
      </w:pPr>
      <w:r w:rsidRPr="009A37BC">
        <w:rPr>
          <w:rFonts w:ascii="Verdana" w:hAnsi="Verdana"/>
          <w:sz w:val="22"/>
          <w:szCs w:val="22"/>
          <w:lang w:val="en-GB"/>
        </w:rPr>
        <w:t>Alternative 2: Use more attributes!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hyperlink r:id="rId6" w:tgtFrame="_blank" w:history="1">
        <w:r w:rsidRPr="009A37BC">
          <w:rPr>
            <w:rStyle w:val="Hyperlink"/>
            <w:rFonts w:ascii="Verdana" w:hAnsi="Verdana"/>
            <w:sz w:val="18"/>
            <w:szCs w:val="18"/>
            <w:lang w:val="en-GB"/>
          </w:rPr>
          <w:t>Fredrik Normén</w:t>
        </w:r>
      </w:hyperlink>
      <w:r w:rsidRPr="009A37BC">
        <w:rPr>
          <w:rFonts w:ascii="Verdana" w:hAnsi="Verdana"/>
          <w:sz w:val="18"/>
          <w:szCs w:val="18"/>
          <w:lang w:val="en-GB"/>
        </w:rPr>
        <w:t xml:space="preserve"> has posted an </w:t>
      </w:r>
      <w:hyperlink r:id="rId7" w:tgtFrame="_blank" w:history="1">
        <w:r w:rsidRPr="009A37BC">
          <w:rPr>
            <w:rStyle w:val="Hyperlink"/>
            <w:rFonts w:ascii="Verdana" w:hAnsi="Verdana"/>
            <w:sz w:val="18"/>
            <w:szCs w:val="18"/>
            <w:lang w:val="en-GB"/>
          </w:rPr>
          <w:t>ExceptionHandler attribute</w:t>
        </w:r>
      </w:hyperlink>
      <w:r w:rsidRPr="009A37BC">
        <w:rPr>
          <w:rFonts w:ascii="Verdana" w:hAnsi="Verdana"/>
          <w:sz w:val="18"/>
          <w:szCs w:val="18"/>
          <w:lang w:val="en-GB"/>
        </w:rPr>
        <w:t xml:space="preserve"> on his blog, which allows you to specify which type of Exception should be handled by which type of view. Hope this makes it into a future ASP.NET MVC framework version too! </w:t>
      </w:r>
    </w:p>
    <w:p w:rsidR="004D1BEB" w:rsidRPr="009A37BC" w:rsidRDefault="004D1BEB" w:rsidP="00FC457C">
      <w:pPr>
        <w:pStyle w:val="Heading3"/>
        <w:shd w:val="clear" w:color="auto" w:fill="FFFFFF"/>
        <w:rPr>
          <w:rFonts w:ascii="Verdana" w:hAnsi="Verdana"/>
          <w:sz w:val="22"/>
          <w:szCs w:val="22"/>
          <w:lang w:val="en-GB"/>
        </w:rPr>
      </w:pPr>
      <w:r w:rsidRPr="009A37BC">
        <w:rPr>
          <w:rFonts w:ascii="Verdana" w:hAnsi="Verdana"/>
          <w:sz w:val="22"/>
          <w:szCs w:val="22"/>
          <w:lang w:val="en-GB"/>
        </w:rPr>
        <w:t>Alternative 3: Use in-line CAS</w:t>
      </w:r>
    </w:p>
    <w:p w:rsidR="004D1BEB" w:rsidRPr="009A37BC" w:rsidRDefault="004D1BEB" w:rsidP="00FC457C">
      <w:pPr>
        <w:pStyle w:val="NormalWeb"/>
        <w:shd w:val="clear" w:color="auto" w:fill="FFFFFF"/>
        <w:rPr>
          <w:rFonts w:ascii="Verdana" w:hAnsi="Verdana"/>
          <w:sz w:val="18"/>
          <w:szCs w:val="18"/>
          <w:lang w:val="en-GB"/>
        </w:rPr>
      </w:pPr>
      <w:r w:rsidRPr="009A37BC">
        <w:rPr>
          <w:rFonts w:ascii="Verdana" w:hAnsi="Verdana"/>
          <w:sz w:val="18"/>
          <w:szCs w:val="18"/>
          <w:lang w:val="en-GB"/>
        </w:rPr>
        <w:t xml:space="preserve">Another option is to use in-line CAS. For example, you can do the folluwing in your </w:t>
      </w:r>
      <w:r w:rsidRPr="009A37BC">
        <w:rPr>
          <w:rStyle w:val="Emphasis"/>
          <w:rFonts w:ascii="Verdana" w:hAnsi="Verdana"/>
          <w:sz w:val="18"/>
          <w:szCs w:val="18"/>
          <w:lang w:val="en-GB"/>
        </w:rPr>
        <w:t>ControllerAction</w:t>
      </w:r>
      <w:r w:rsidRPr="009A37BC">
        <w:rPr>
          <w:rFonts w:ascii="Verdana" w:hAnsi="Verdana"/>
          <w:sz w:val="18"/>
          <w:szCs w:val="18"/>
          <w:lang w:val="en-GB"/>
        </w:rPr>
        <w:t xml:space="preserve">: </w:t>
      </w:r>
    </w:p>
    <w:p w:rsidR="004D1BEB" w:rsidRDefault="004D1BEB" w:rsidP="00FC457C">
      <w:pPr>
        <w:shd w:val="clear" w:color="auto" w:fill="F1F1F1"/>
        <w:spacing w:before="150" w:after="150"/>
        <w:rPr>
          <w:rFonts w:ascii="Consolas" w:hAnsi="Consolas"/>
          <w:color w:val="000000"/>
          <w:sz w:val="18"/>
          <w:szCs w:val="18"/>
        </w:rPr>
      </w:pPr>
      <w:r w:rsidRPr="009A37BC">
        <w:rPr>
          <w:rStyle w:val="kwrd3"/>
          <w:rFonts w:ascii="Consolas" w:hAnsi="Consolas"/>
          <w:sz w:val="18"/>
          <w:szCs w:val="18"/>
          <w:lang w:val="en-GB"/>
        </w:rPr>
        <w:t>try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    PrincipalPermission permission =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new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PrincipalPermission(User.Identity.Name, "Administrators",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true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>);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>    permission.Demand();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} </w:t>
      </w:r>
      <w:r w:rsidRPr="009A37BC">
        <w:rPr>
          <w:rStyle w:val="kwrd3"/>
          <w:rFonts w:ascii="Consolas" w:hAnsi="Consolas"/>
          <w:sz w:val="18"/>
          <w:szCs w:val="18"/>
          <w:lang w:val="en-GB"/>
        </w:rPr>
        <w:t>catch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 (SecurityException secEx) {</w:t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br/>
        <w:t xml:space="preserve">    </w:t>
      </w:r>
      <w:r w:rsidRPr="009A37BC">
        <w:rPr>
          <w:rStyle w:val="rem3"/>
          <w:rFonts w:ascii="Consolas" w:hAnsi="Consolas"/>
          <w:sz w:val="18"/>
          <w:szCs w:val="18"/>
          <w:lang w:val="en-GB"/>
        </w:rPr>
        <w:t>// Handle the Exception here...</w:t>
      </w:r>
      <w:r w:rsidRPr="009A37BC">
        <w:rPr>
          <w:rFonts w:ascii="Consolas" w:hAnsi="Consolas"/>
          <w:color w:val="008000"/>
          <w:sz w:val="18"/>
          <w:szCs w:val="18"/>
          <w:lang w:val="en-GB"/>
        </w:rPr>
        <w:br/>
      </w:r>
      <w:r w:rsidRPr="009A37BC">
        <w:rPr>
          <w:rFonts w:ascii="Consolas" w:hAnsi="Consolas"/>
          <w:color w:val="000000"/>
          <w:sz w:val="18"/>
          <w:szCs w:val="18"/>
          <w:lang w:val="en-GB"/>
        </w:rPr>
        <w:t xml:space="preserve">    </w:t>
      </w:r>
      <w:r>
        <w:rPr>
          <w:rStyle w:val="rem3"/>
          <w:rFonts w:ascii="Consolas" w:hAnsi="Consolas"/>
          <w:sz w:val="18"/>
          <w:szCs w:val="18"/>
        </w:rPr>
        <w:t>// Redirect to Login page, for example.</w:t>
      </w:r>
      <w:r>
        <w:rPr>
          <w:rFonts w:ascii="Consolas" w:hAnsi="Consolas"/>
          <w:color w:val="008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} </w:t>
      </w:r>
    </w:p>
    <w:p w:rsidR="004D1BEB" w:rsidRDefault="004D1BEB" w:rsidP="00F623A2">
      <w:pPr>
        <w:rPr>
          <w:lang w:val="en-US"/>
        </w:rPr>
      </w:pPr>
    </w:p>
    <w:sectPr w:rsidR="004D1BEB" w:rsidSect="004E0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3A2"/>
    <w:rsid w:val="00085A48"/>
    <w:rsid w:val="000C6826"/>
    <w:rsid w:val="00114467"/>
    <w:rsid w:val="00164533"/>
    <w:rsid w:val="002B1679"/>
    <w:rsid w:val="002F0DF7"/>
    <w:rsid w:val="003206EB"/>
    <w:rsid w:val="004303E6"/>
    <w:rsid w:val="00477B12"/>
    <w:rsid w:val="004D1BEB"/>
    <w:rsid w:val="004E09CB"/>
    <w:rsid w:val="00596D9B"/>
    <w:rsid w:val="00662252"/>
    <w:rsid w:val="006767F0"/>
    <w:rsid w:val="00725471"/>
    <w:rsid w:val="00783422"/>
    <w:rsid w:val="007A50DE"/>
    <w:rsid w:val="008341F5"/>
    <w:rsid w:val="00851879"/>
    <w:rsid w:val="009535BE"/>
    <w:rsid w:val="009A312A"/>
    <w:rsid w:val="009A37BC"/>
    <w:rsid w:val="00BA1B57"/>
    <w:rsid w:val="00BD6F10"/>
    <w:rsid w:val="00D03CC7"/>
    <w:rsid w:val="00F623A2"/>
    <w:rsid w:val="00FC4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CB"/>
    <w:pPr>
      <w:spacing w:after="200" w:line="276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342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FC45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FC45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83422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nl-BE"/>
    </w:rPr>
  </w:style>
  <w:style w:type="paragraph" w:styleId="Title">
    <w:name w:val="Title"/>
    <w:basedOn w:val="Normal"/>
    <w:next w:val="Normal"/>
    <w:link w:val="TitleChar"/>
    <w:uiPriority w:val="99"/>
    <w:qFormat/>
    <w:rsid w:val="00F623A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623A2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457C"/>
    <w:rPr>
      <w:rFonts w:cs="Times New Roman"/>
      <w:color w:val="000080"/>
      <w:u w:val="none"/>
      <w:effect w:val="none"/>
    </w:rPr>
  </w:style>
  <w:style w:type="paragraph" w:styleId="NormalWeb">
    <w:name w:val="Normal (Web)"/>
    <w:basedOn w:val="Normal"/>
    <w:uiPriority w:val="99"/>
    <w:rsid w:val="00FC457C"/>
    <w:pPr>
      <w:spacing w:before="150" w:after="150" w:line="240" w:lineRule="auto"/>
    </w:pPr>
    <w:rPr>
      <w:rFonts w:ascii="Times New Roman" w:hAnsi="Times New Roman"/>
      <w:sz w:val="24"/>
      <w:szCs w:val="24"/>
      <w:lang w:val="nl-NL" w:eastAsia="nl-NL"/>
    </w:rPr>
  </w:style>
  <w:style w:type="character" w:styleId="Emphasis">
    <w:name w:val="Emphasis"/>
    <w:basedOn w:val="DefaultParagraphFont"/>
    <w:uiPriority w:val="99"/>
    <w:qFormat/>
    <w:locked/>
    <w:rsid w:val="00FC457C"/>
    <w:rPr>
      <w:rFonts w:cs="Times New Roman"/>
      <w:i/>
      <w:iCs/>
    </w:rPr>
  </w:style>
  <w:style w:type="character" w:customStyle="1" w:styleId="kwrd3">
    <w:name w:val="kwrd3"/>
    <w:basedOn w:val="DefaultParagraphFont"/>
    <w:uiPriority w:val="99"/>
    <w:rsid w:val="00FC457C"/>
    <w:rPr>
      <w:rFonts w:cs="Times New Roman"/>
      <w:color w:val="0000FF"/>
    </w:rPr>
  </w:style>
  <w:style w:type="character" w:customStyle="1" w:styleId="rem3">
    <w:name w:val="rem3"/>
    <w:basedOn w:val="DefaultParagraphFont"/>
    <w:uiPriority w:val="99"/>
    <w:rsid w:val="00FC457C"/>
    <w:rPr>
      <w:rFonts w:cs="Times New Roman"/>
      <w:color w:val="008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39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80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23" w:color="000000"/>
            <w:right w:val="none" w:sz="0" w:space="0" w:color="auto"/>
          </w:divBdr>
          <w:divsChild>
            <w:div w:id="1538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logs.asp.net/fredriknormen/archive/2007/11/19/asp-net-mvc-framework-exception-handling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logs.asp.net/fredriknormen/archive/2007/11/19/asp-net-mvc-framework-exception-handling.aspx" TargetMode="External"/><Relationship Id="rId5" Type="http://schemas.openxmlformats.org/officeDocument/2006/relationships/hyperlink" Target="http://weblogs.asp.net/scottgu/archive/2007/12/09/asp-net-3-5-extensions-ctp-preview-released.aspx" TargetMode="External"/><Relationship Id="rId4" Type="http://schemas.openxmlformats.org/officeDocument/2006/relationships/hyperlink" Target="http://blog.maartenballiauw.be/post/2007/12/ASPNET-MVC-Framework---Basic-sample-application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irtbags/THE_ANSWER_IS_RIGHT_HERE.txt>stinger-reimbursements-Matterhorn
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614</Words>
  <Characters>3381</Characters>
  <Application>Microsoft Office Outlook</Application>
  <DocSecurity>0</DocSecurity>
  <Lines>0</Lines>
  <Paragraphs>0</Paragraphs>
  <ScaleCrop>false</ScaleCrop>
  <Company>Dolmen Computer Applications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Maarten Balliauw</dc:creator>
  <cp:keywords/>
  <dc:description>This is a test document which can be used to demonstrate something.</dc:description>
  <cp:lastModifiedBy>Pc2</cp:lastModifiedBy>
  <cp:revision>10</cp:revision>
  <dcterms:created xsi:type="dcterms:W3CDTF">2008-01-09T11:01:00Z</dcterms:created>
  <dcterms:modified xsi:type="dcterms:W3CDTF">2008-01-10T19:56:00Z</dcterms:modified>
</cp:coreProperties>
</file>