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3e2814b4b2f8af34ba795be057b88d3ea520d05"/>
    <w:p>
      <w:pPr>
        <w:pStyle w:val="Heading1"/>
      </w:pPr>
      <w:r>
        <w:t xml:space="preserve">Практическая работа №1. Формирование требований к бизнес-приложению</w:t>
      </w:r>
    </w:p>
    <w:p>
      <w:pPr>
        <w:pStyle w:val="FirstParagraph"/>
      </w:pPr>
      <w:r>
        <w:rPr>
          <w:b/>
          <w:bCs/>
        </w:rPr>
        <w:t xml:space="preserve">Дисциплина:</w:t>
      </w:r>
      <w:r>
        <w:t xml:space="preserve"> </w:t>
      </w:r>
      <w:r>
        <w:t xml:space="preserve">Цифровые технологии для бизнеса (ВПК-7)</w:t>
      </w:r>
      <w:r>
        <w:br/>
      </w:r>
      <w:r>
        <w:rPr>
          <w:b/>
          <w:bCs/>
        </w:rPr>
        <w:t xml:space="preserve">Студент:</w:t>
      </w:r>
      <w:r>
        <w:t xml:space="preserve"> </w:t>
      </w:r>
      <w:r>
        <w:t xml:space="preserve">Остапенко Виталий ________ , группа ________</w:t>
      </w:r>
      <w:r>
        <w:br/>
      </w:r>
      <w:r>
        <w:rPr>
          <w:b/>
          <w:bCs/>
        </w:rPr>
        <w:t xml:space="preserve">Сервис:</w:t>
      </w:r>
      <w:r>
        <w:t xml:space="preserve"> </w:t>
      </w:r>
      <w:r>
        <w:t xml:space="preserve">Zapas — прогноз запасов для кофеен и кафе</w:t>
      </w:r>
      <w:r>
        <w:br/>
      </w:r>
      <w:r>
        <w:rPr>
          <w:b/>
          <w:bCs/>
        </w:rPr>
        <w:t xml:space="preserve">Работающая версия:</w:t>
      </w:r>
      <w:r>
        <w:t xml:space="preserve"> </w:t>
      </w:r>
      <w:hyperlink r:id="rId20">
        <w:r>
          <w:rPr>
            <w:rStyle w:val="Hyperlink"/>
          </w:rPr>
          <w:t xml:space="preserve">https://zapas.85.198.64.102.nip.io</w:t>
        </w:r>
      </w:hyperlink>
      <w:r>
        <w:t xml:space="preserve"> </w:t>
      </w:r>
      <w:r>
        <w:t xml:space="preserve">(кнопка «Открыть демо» пускает без регистрации)</w:t>
      </w:r>
    </w:p>
    <w:p>
      <w:pPr>
        <w:pStyle w:val="BodyText"/>
      </w:pPr>
      <w:r>
        <w:t xml:space="preserve">Сервис не придуман с нуля под эту работу: он уже написан и развёрнут.</w:t>
      </w:r>
      <w:r>
        <w:t xml:space="preserve"> </w:t>
      </w:r>
      <w:r>
        <w:t xml:space="preserve">Поэтому всё, что описано ниже, проверено на работающей системе. Примеры</w:t>
      </w:r>
      <w:r>
        <w:t xml:space="preserve"> </w:t>
      </w:r>
      <w:r>
        <w:t xml:space="preserve">ответов API сняты с неё 23.09.2026 (см. приложение А).</w:t>
      </w:r>
    </w:p>
    <w:p>
      <w:r>
        <w:pict>
          <v:rect style="width:0;height:1.5pt" o:hralign="center" o:hrstd="t" o:hr="t"/>
        </w:pict>
      </w:r>
    </w:p>
    <w:bookmarkStart w:id="21" w:name="цель-сервиса"/>
    <w:p>
      <w:pPr>
        <w:pStyle w:val="Heading2"/>
      </w:pPr>
      <w:r>
        <w:t xml:space="preserve">1. Цель сервиса</w:t>
      </w:r>
    </w:p>
    <w:p>
      <w:pPr>
        <w:pStyle w:val="FirstParagraph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Кофейня, пекарня или кафе на 1–5 точек заказывает продукты</w:t>
      </w:r>
      <w:r>
        <w:t xml:space="preserve"> </w:t>
      </w:r>
      <w:r>
        <w:t xml:space="preserve">«по ощущению». Молоко заканчивается посреди смены, а излишки портятся и</w:t>
      </w:r>
      <w:r>
        <w:t xml:space="preserve"> </w:t>
      </w:r>
      <w:r>
        <w:t xml:space="preserve">уходят в списание. Учётные системы вроде iiko, R-Keeper и Poster</w:t>
      </w:r>
      <w:r>
        <w:t xml:space="preserve"> </w:t>
      </w:r>
      <w:r>
        <w:t xml:space="preserve">показывают остаток, но не отвечают на вопрос «когда и сколько заказать».</w:t>
      </w:r>
    </w:p>
    <w:p>
      <w:pPr>
        <w:pStyle w:val="BodyText"/>
      </w:pPr>
      <w:r>
        <w:rPr>
          <w:b/>
          <w:bCs/>
        </w:rPr>
        <w:t xml:space="preserve">Что делает Zapas.</w:t>
      </w:r>
      <w:r>
        <w:t xml:space="preserve"> </w:t>
      </w:r>
      <w:r>
        <w:t xml:space="preserve">Ведёт склад, прогнозирует расход на 14 дней вперёд</w:t>
      </w:r>
      <w:r>
        <w:t xml:space="preserve"> </w:t>
      </w:r>
      <w:r>
        <w:t xml:space="preserve">и заранее говорит, что нужно заказать сегодня, у какого поставщика, в</w:t>
      </w:r>
      <w:r>
        <w:t xml:space="preserve"> </w:t>
      </w:r>
      <w:r>
        <w:t xml:space="preserve">каком количестве и до какого часа. Утром владелец получает сводку в</w:t>
      </w:r>
      <w:r>
        <w:t xml:space="preserve"> </w:t>
      </w:r>
      <w:r>
        <w:t xml:space="preserve">Telegram, а если позиция вот-вот закончится — срочное сообщение.</w:t>
      </w:r>
    </w:p>
    <w:p>
      <w:pPr>
        <w:pStyle w:val="BodyText"/>
      </w:pPr>
      <w:r>
        <w:rPr>
          <w:b/>
          <w:bCs/>
        </w:rPr>
        <w:t xml:space="preserve">Для кого.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Кто это</w:t>
            </w:r>
          </w:p>
        </w:tc>
        <w:tc>
          <w:tcPr/>
          <w:p>
            <w:pPr>
              <w:pStyle w:val="Compact"/>
            </w:pPr>
            <w:r>
              <w:t xml:space="preserve">Что делает в системе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t xml:space="preserve">собственник или управляющий</w:t>
            </w:r>
          </w:p>
        </w:tc>
        <w:tc>
          <w:tcPr/>
          <w:p>
            <w:pPr>
              <w:pStyle w:val="Compact"/>
            </w:pPr>
            <w:r>
              <w:t xml:space="preserve">настраивает позиции и поставщиков, смотрит прогноз, оформляет заказы, получает уведомления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Сотрудник</w:t>
            </w:r>
          </w:p>
        </w:tc>
        <w:tc>
          <w:tcPr/>
          <w:p>
            <w:pPr>
              <w:pStyle w:val="Compact"/>
            </w:pPr>
            <w:r>
              <w:t xml:space="preserve">бариста, повар, кладовщик</w:t>
            </w:r>
          </w:p>
        </w:tc>
        <w:tc>
          <w:tcPr/>
          <w:p>
            <w:pPr>
              <w:pStyle w:val="Compact"/>
            </w:pPr>
            <w:r>
              <w:t xml:space="preserve">вносит расход и списания, проводит пересчёт, принимает поставки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Посетитель демо</w:t>
            </w:r>
          </w:p>
        </w:tc>
        <w:tc>
          <w:tcPr/>
          <w:p>
            <w:pPr>
              <w:pStyle w:val="Compact"/>
            </w:pPr>
            <w:r>
              <w:t xml:space="preserve">тот, кто хочет посмотреть систему</w:t>
            </w:r>
          </w:p>
        </w:tc>
        <w:tc>
          <w:tcPr/>
          <w:p>
            <w:pPr>
              <w:pStyle w:val="Compact"/>
            </w:pPr>
            <w:r>
              <w:t xml:space="preserve">всё то же, что владелец, во временной организации, плюс «промотка времени»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 для бизнеса.</w:t>
      </w:r>
      <w:r>
        <w:t xml:space="preserve"> </w:t>
      </w:r>
      <w:r>
        <w:t xml:space="preserve">Меньше дней, когда товара нет, и меньше</w:t>
      </w:r>
      <w:r>
        <w:t xml:space="preserve"> </w:t>
      </w:r>
      <w:r>
        <w:t xml:space="preserve">списаний. Владелец за минуту по экрану «Что заказать сегодня» или по</w:t>
      </w:r>
      <w:r>
        <w:t xml:space="preserve"> </w:t>
      </w:r>
      <w:r>
        <w:t xml:space="preserve">сообщению в Telegram понимает, чего хватит, что скоро закончится и</w:t>
      </w:r>
      <w:r>
        <w:t xml:space="preserve"> </w:t>
      </w:r>
      <w:r>
        <w:t xml:space="preserve">что заказать сегодня.</w:t>
      </w:r>
    </w:p>
    <w:p>
      <w:pPr>
        <w:pStyle w:val="BodyText"/>
      </w:pPr>
      <w:r>
        <w:t xml:space="preserve">Основной цикл выглядит так: движения по складу → остаток → прогноз →</w:t>
      </w:r>
      <w:r>
        <w:t xml:space="preserve"> </w:t>
      </w:r>
      <w:r>
        <w:t xml:space="preserve">точка заказа → напоминание → заказ → приёмка → снова остаток.</w:t>
      </w:r>
    </w:p>
    <w:p>
      <w:r>
        <w:pict>
          <v:rect style="width:0;height:1.5pt" o:hralign="center" o:hrstd="t" o:hr="t"/>
        </w:pict>
      </w:r>
    </w:p>
    <w:bookmarkEnd w:id="21"/>
    <w:bookmarkStart w:id="27" w:name="Xbb1fe44dd4ac82d0a3545ac03d4276b84f1d137"/>
    <w:p>
      <w:pPr>
        <w:pStyle w:val="Heading2"/>
      </w:pPr>
      <w:r>
        <w:t xml:space="preserve">2. Собственное API: прогноз расхода и рекомендация к заказу</w:t>
      </w:r>
    </w:p>
    <w:bookmarkStart w:id="22" w:name="что-делает-функция"/>
    <w:p>
      <w:pPr>
        <w:pStyle w:val="Heading3"/>
      </w:pPr>
      <w:r>
        <w:t xml:space="preserve">2.1. Что делает функция</w:t>
      </w:r>
    </w:p>
    <w:p>
      <w:pPr>
        <w:pStyle w:val="FirstParagraph"/>
      </w:pPr>
      <w:r>
        <w:t xml:space="preserve">Главная функция сервиса — ответить по каждой позиции склада на вопрос</w:t>
      </w:r>
      <w:r>
        <w:t xml:space="preserve"> </w:t>
      </w:r>
      <w:r>
        <w:rPr>
          <w:b/>
          <w:bCs/>
        </w:rPr>
        <w:t xml:space="preserve">«если не заказать сегодня, хватит ли до следующей поставки, и если нет —</w:t>
      </w:r>
      <w:r>
        <w:rPr>
          <w:b/>
          <w:bCs/>
        </w:rPr>
        <w:t xml:space="preserve"> </w:t>
      </w:r>
      <w:r>
        <w:rPr>
          <w:b/>
          <w:bCs/>
        </w:rPr>
        <w:t xml:space="preserve">сколько заказать»</w:t>
      </w:r>
      <w:r>
        <w:t xml:space="preserve">. Функция доступна через веб-запросы (REST, JSON).</w:t>
      </w:r>
      <w:r>
        <w:t xml:space="preserve"> </w:t>
      </w:r>
      <w:r>
        <w:t xml:space="preserve">Весь контракт описан в</w:t>
      </w:r>
      <w:r>
        <w:t xml:space="preserve"> </w:t>
      </w:r>
      <w:r>
        <w:rPr>
          <w:rStyle w:val="VerbatimChar"/>
        </w:rPr>
        <w:t xml:space="preserve">docs/api/openapi.yaml</w:t>
      </w:r>
      <w:r>
        <w:t xml:space="preserve">: 42 операции, из них к</w:t>
      </w:r>
      <w:r>
        <w:t xml:space="preserve"> </w:t>
      </w:r>
      <w:r>
        <w:t xml:space="preserve">этой функции относятся три.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Запрос</w:t>
            </w:r>
          </w:p>
        </w:tc>
        <w:tc>
          <w:tcPr/>
          <w:p>
            <w:pPr>
              <w:pStyle w:val="Compact"/>
            </w:pPr>
            <w:r>
              <w:t xml:space="preserve">Что передаётся на вход</w:t>
            </w:r>
          </w:p>
        </w:tc>
        <w:tc>
          <w:tcPr/>
          <w:p>
            <w:pPr>
              <w:pStyle w:val="Compact"/>
            </w:pPr>
            <w:r>
              <w:t xml:space="preserve">Что возвращается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/api/v1/dashboard</w:t>
            </w:r>
          </w:p>
        </w:tc>
        <w:tc>
          <w:tcPr/>
          <w:p>
            <w:pPr>
              <w:pStyle w:val="Compact"/>
            </w:pPr>
            <w:r>
              <w:t xml:space="preserve">только сессия (организация определяется по ней)</w:t>
            </w:r>
          </w:p>
        </w:tc>
        <w:tc>
          <w:tcPr/>
          <w:p>
            <w:pPr>
              <w:pStyle w:val="Compact"/>
            </w:pPr>
            <w:r>
              <w:t xml:space="preserve">счётчики по статусам, предложения к заказу по поставщикам с временем отсечки, полный список позиций со статусом и рекомендуемым количеством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/api/v1/items/{id}/insights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позиции</w:t>
            </w:r>
          </w:p>
        </w:tc>
        <w:tc>
          <w:tcPr/>
          <w:p>
            <w:pPr>
              <w:pStyle w:val="Compact"/>
            </w:pPr>
            <w:r>
              <w:t xml:space="preserve">прогноз на 14 дней с коридором, точность прогноза, история расхода за 60 дней, проекция остатка и разбор «почему такой статус» по шагам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supplier_id</w:t>
            </w:r>
            <w:r>
              <w:t xml:space="preserve">; строки можно не передавать</w:t>
            </w:r>
          </w:p>
        </w:tc>
        <w:tc>
          <w:tcPr/>
          <w:p>
            <w:pPr>
              <w:pStyle w:val="Compact"/>
            </w:pPr>
            <w:r>
              <w:t xml:space="preserve">черновик заказа поставщику, строки уже заполнены рекомендованным количеством, плюс готовый текст заявки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Кроме параметров запроса, функция использует данные, накопленные в сервисе:</w:t>
      </w:r>
    </w:p>
    <w:p>
      <w:pPr>
        <w:pStyle w:val="Compact"/>
        <w:numPr>
          <w:ilvl w:val="0"/>
          <w:numId w:val="1001"/>
        </w:numPr>
      </w:pPr>
      <w:r>
        <w:t xml:space="preserve">историю движений по позиции — приход, расход, списания, пересчёты;</w:t>
      </w:r>
    </w:p>
    <w:p>
      <w:pPr>
        <w:pStyle w:val="Compact"/>
        <w:numPr>
          <w:ilvl w:val="0"/>
          <w:numId w:val="1001"/>
        </w:numPr>
      </w:pPr>
      <w:r>
        <w:t xml:space="preserve">текущий остаток и количество «в пути» по отправленным заказам;</w:t>
      </w:r>
    </w:p>
    <w:p>
      <w:pPr>
        <w:pStyle w:val="Compact"/>
        <w:numPr>
          <w:ilvl w:val="0"/>
          <w:numId w:val="1001"/>
        </w:numPr>
      </w:pPr>
      <w:r>
        <w:t xml:space="preserve">условия поставщика: срок поставки, дни доставки, время отсечки заказа,</w:t>
      </w:r>
      <w:r>
        <w:t xml:space="preserve"> </w:t>
      </w:r>
      <w:r>
        <w:t xml:space="preserve">размер упаковки и минимальную партию;</w:t>
      </w:r>
    </w:p>
    <w:p>
      <w:pPr>
        <w:pStyle w:val="Compact"/>
        <w:numPr>
          <w:ilvl w:val="0"/>
          <w:numId w:val="1001"/>
        </w:numPr>
      </w:pPr>
      <w:r>
        <w:t xml:space="preserve">уровень сервиса позиции, например 95%: насколько надёжно нужно не</w:t>
      </w:r>
      <w:r>
        <w:t xml:space="preserve"> </w:t>
      </w:r>
      <w:r>
        <w:t xml:space="preserve">допускать нехватки;</w:t>
      </w:r>
    </w:p>
    <w:p>
      <w:pPr>
        <w:pStyle w:val="Compact"/>
        <w:numPr>
          <w:ilvl w:val="0"/>
          <w:numId w:val="1001"/>
        </w:numPr>
      </w:pPr>
      <w:r>
        <w:t xml:space="preserve">текущую дату и часовой пояс организации.</w:t>
      </w:r>
    </w:p>
    <w:bookmarkEnd w:id="22"/>
    <w:bookmarkStart w:id="23" w:name="как-считается-результат"/>
    <w:p>
      <w:pPr>
        <w:pStyle w:val="Heading3"/>
      </w:pPr>
      <w:r>
        <w:t xml:space="preserve">2.2. Как считается результат</w:t>
      </w:r>
    </w:p>
    <w:p>
      <w:pPr>
        <w:pStyle w:val="FirstParagraph"/>
      </w:pPr>
      <w:r>
        <w:t xml:space="preserve">Расчёт идёт в пять шагов. Цифры ниже взяты из живого ответа по позиции</w:t>
      </w:r>
      <w:r>
        <w:t xml:space="preserve"> </w:t>
      </w:r>
      <w:r>
        <w:t xml:space="preserve">«Молоко 1,5%» в демо-кофейне.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Ряд расхода.</w:t>
      </w:r>
      <w:r>
        <w:t xml:space="preserve"> </w:t>
      </w:r>
      <w:r>
        <w:t xml:space="preserve">Из журнала движений собирается расход по дням за 90</w:t>
      </w:r>
      <w:r>
        <w:t xml:space="preserve"> </w:t>
      </w:r>
      <w:r>
        <w:t xml:space="preserve">дней. Дни, когда товара не было, исключаются: ноль продаж из-за</w:t>
      </w:r>
      <w:r>
        <w:t xml:space="preserve"> </w:t>
      </w:r>
      <w:r>
        <w:t xml:space="preserve">пустой полки — это не спрос.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Прогноз на 14 дней.</w:t>
      </w:r>
      <w:r>
        <w:t xml:space="preserve"> </w:t>
      </w:r>
      <w:r>
        <w:t xml:space="preserve">Используются две модели: M1 — среднее по</w:t>
      </w:r>
      <w:r>
        <w:t xml:space="preserve"> </w:t>
      </w:r>
      <w:r>
        <w:t xml:space="preserve">одноимённым дням недели, M2 — экспоненциальное сглаживание с</w:t>
      </w:r>
      <w:r>
        <w:t xml:space="preserve"> </w:t>
      </w:r>
      <w:r>
        <w:t xml:space="preserve">поправкой на день недели. Обе модели проверяются бэктестом на</w:t>
      </w:r>
      <w:r>
        <w:t xml:space="preserve"> </w:t>
      </w:r>
      <w:r>
        <w:t xml:space="preserve">последних 28 днях, побеждает та, у которой меньше ошибка. Для</w:t>
      </w:r>
      <w:r>
        <w:t xml:space="preserve"> </w:t>
      </w:r>
      <w:r>
        <w:t xml:space="preserve">молока выбрана M2: ошибка WAPE 13%, точность 87%, прогноз на</w:t>
      </w:r>
      <w:r>
        <w:t xml:space="preserve"> </w:t>
      </w:r>
      <w:r>
        <w:t xml:space="preserve">сегодня 9,0 л, на завтра 10,5 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Окна поставки.</w:t>
      </w:r>
      <w:r>
        <w:t xml:space="preserve"> </w:t>
      </w:r>
      <w:r>
        <w:t xml:space="preserve">Если заказать сегодня до 16:00, поставка придёт</w:t>
      </w:r>
      <w:r>
        <w:t xml:space="preserve"> </w:t>
      </w:r>
      <w:r>
        <w:t xml:space="preserve">24.09 (d1). Если отложить заказ на день, придёт только 28.09 (d2),</w:t>
      </w:r>
      <w:r>
        <w:t xml:space="preserve"> </w:t>
      </w:r>
      <w:r>
        <w:t xml:space="preserve">потому что поставщик возит не каждый день.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Точка заказа и количество.</w:t>
      </w:r>
    </w:p>
    <w:p>
      <w:pPr>
        <w:pStyle w:val="Compact"/>
        <w:numPr>
          <w:ilvl w:val="1"/>
          <w:numId w:val="1003"/>
        </w:numPr>
      </w:pPr>
      <w:r>
        <w:t xml:space="preserve">потребность до d2: 50,513 л;</w:t>
      </w:r>
    </w:p>
    <w:p>
      <w:pPr>
        <w:pStyle w:val="Compact"/>
        <w:numPr>
          <w:ilvl w:val="1"/>
          <w:numId w:val="1003"/>
        </w:numPr>
      </w:pPr>
      <w:r>
        <w:t xml:space="preserve">страховой запас z·σ·√n = 1,65 × 1,79 × √5 = 6,607 л</w:t>
      </w:r>
      <w:r>
        <w:t xml:space="preserve"> </w:t>
      </w:r>
      <w:r>
        <w:t xml:space="preserve">(z = 1,65 соответствует уровню сервиса 95%);</w:t>
      </w:r>
    </w:p>
    <w:p>
      <w:pPr>
        <w:pStyle w:val="Compact"/>
        <w:numPr>
          <w:ilvl w:val="1"/>
          <w:numId w:val="1003"/>
        </w:numPr>
      </w:pPr>
      <w:r>
        <w:t xml:space="preserve">целевой уровень: 50,513 + 6,607 = 57,120 л;</w:t>
      </w:r>
    </w:p>
    <w:p>
      <w:pPr>
        <w:pStyle w:val="Compact"/>
        <w:numPr>
          <w:ilvl w:val="1"/>
          <w:numId w:val="1003"/>
        </w:numPr>
      </w:pPr>
      <w:r>
        <w:t xml:space="preserve">не хватает: 57,120 − 17,179 (остаток) = 39,941 л;</w:t>
      </w:r>
    </w:p>
    <w:p>
      <w:pPr>
        <w:pStyle w:val="Compact"/>
        <w:numPr>
          <w:ilvl w:val="1"/>
          <w:numId w:val="1003"/>
        </w:numPr>
      </w:pPr>
      <w:r>
        <w:t xml:space="preserve">округляем вверх до упаковки поставщика (коробка 12 л):</w:t>
      </w:r>
      <w:r>
        <w:t xml:space="preserve"> </w:t>
      </w:r>
      <w:r>
        <w:rPr>
          <w:b/>
          <w:bCs/>
        </w:rPr>
        <w:t xml:space="preserve">4 коробки = 48 л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Статус.</w:t>
      </w:r>
      <w:r>
        <w:t xml:space="preserve"> </w:t>
      </w:r>
      <w:r>
        <w:t xml:space="preserve">Без заказа молоко закончится 24.09, а если отложить заказ,</w:t>
      </w:r>
      <w:r>
        <w:t xml:space="preserve"> </w:t>
      </w:r>
      <w:r>
        <w:t xml:space="preserve">следующая поставка придёт только 28.09. Статус —</w:t>
      </w:r>
      <w:r>
        <w:t xml:space="preserve"> </w:t>
      </w:r>
      <w:r>
        <w:rPr>
          <w:rStyle w:val="VerbatimChar"/>
        </w:rPr>
        <w:t xml:space="preserve">order_today</w:t>
      </w:r>
      <w:r>
        <w:t xml:space="preserve">:</w:t>
      </w:r>
      <w:r>
        <w:t xml:space="preserve"> </w:t>
      </w:r>
      <w:r>
        <w:t xml:space="preserve">«заказать сегодня до 16:00».</w:t>
      </w:r>
    </w:p>
    <w:p>
      <w:pPr>
        <w:pStyle w:val="FirstParagraph"/>
      </w:pPr>
      <w:r>
        <w:t xml:space="preserve">Всего статусов пять:</w:t>
      </w:r>
      <w:r>
        <w:t xml:space="preserve"> </w:t>
      </w:r>
      <w:r>
        <w:rPr>
          <w:rStyle w:val="VerbatimChar"/>
        </w:rPr>
        <w:t xml:space="preserve">out_of_stock</w:t>
      </w:r>
      <w:r>
        <w:t xml:space="preserve"> </w:t>
      </w:r>
      <w:r>
        <w:t xml:space="preserve">(нет в наличии),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(закончится раньше ближайшей поставки),</w:t>
      </w:r>
      <w:r>
        <w:t xml:space="preserve"> </w:t>
      </w:r>
      <w:r>
        <w:rPr>
          <w:rStyle w:val="VerbatimChar"/>
        </w:rPr>
        <w:t xml:space="preserve">order_today</w:t>
      </w:r>
      <w:r>
        <w:t xml:space="preserve"> </w:t>
      </w:r>
      <w:r>
        <w:t xml:space="preserve">(заказать</w:t>
      </w:r>
      <w:r>
        <w:t xml:space="preserve"> </w:t>
      </w:r>
      <w:r>
        <w:t xml:space="preserve">сегодня),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no_forecast</w:t>
      </w:r>
      <w:r>
        <w:t xml:space="preserve"> </w:t>
      </w:r>
      <w:r>
        <w:t xml:space="preserve">(истории пока мало для прогноза).</w:t>
      </w:r>
    </w:p>
    <w:bookmarkEnd w:id="23"/>
    <w:bookmarkStart w:id="24" w:name="пример-ответа"/>
    <w:p>
      <w:pPr>
        <w:pStyle w:val="Heading3"/>
      </w:pPr>
      <w:r>
        <w:t xml:space="preserve">2.3. Пример ответа</w:t>
      </w:r>
    </w:p>
    <w:p>
      <w:pPr>
        <w:pStyle w:val="FirstParagraph"/>
      </w:pPr>
      <w:r>
        <w:rPr>
          <w:rStyle w:val="VerbatimChar"/>
        </w:rPr>
        <w:t xml:space="preserve">GET /api/v1/items/{id}/insights</w:t>
      </w:r>
      <w:r>
        <w:t xml:space="preserve">, фрагмент (массивы сокращены):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"Молоко 1,5%"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"base_unit"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"supplier_name"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"Молочная ферма"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"purchase_unit"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"кор."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"order_today"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"on_hand"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"17.179"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"stockout_date"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"48.000"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"purchase_qty"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"need_until_d2"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"50.513"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"safety_stock"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"6.607"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"57.120"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"shortfall"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"39.941"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"2026-09-23T16:00:00+03:00"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"can_wait"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"forecast"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"6.048"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"upper"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"11.958"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"… ещё 13 дней"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GET /api/v1/dashboard</w:t>
      </w:r>
      <w:r>
        <w:t xml:space="preserve"> </w:t>
      </w:r>
      <w:r>
        <w:t xml:space="preserve">по той же демо-кофейне вернул 38 позиций: 2 нет в</w:t>
      </w:r>
      <w:r>
        <w:t xml:space="preserve"> </w:t>
      </w:r>
      <w:r>
        <w:t xml:space="preserve">наличии, 10 критичных, 15 нужно заказать сегодня, 11 в порядке.</w:t>
      </w:r>
      <w:r>
        <w:t xml:space="preserve"> </w:t>
      </w:r>
      <w:r>
        <w:t xml:space="preserve">Предложения к заказу сгруппированы по четырём поставщикам, у каждого</w:t>
      </w:r>
      <w:r>
        <w:t xml:space="preserve"> </w:t>
      </w:r>
      <w:r>
        <w:t xml:space="preserve">указано время отсечки: «Кофе-Импорт» — до 18:00, 9 строк; «Молочная</w:t>
      </w:r>
      <w:r>
        <w:t xml:space="preserve"> </w:t>
      </w:r>
      <w:r>
        <w:t xml:space="preserve">ферма» — до 16:00, 6 строк; «Сладкий дом» — до 20:00, 4 строки;</w:t>
      </w:r>
      <w:r>
        <w:t xml:space="preserve"> </w:t>
      </w:r>
      <w:r>
        <w:t xml:space="preserve">«Упак-Сервис» — до 12:00, 8 строк.</w:t>
      </w:r>
    </w:p>
    <w:p>
      <w:pPr>
        <w:pStyle w:val="BodyText"/>
      </w:pPr>
      <w:r>
        <w:rPr>
          <w:rStyle w:val="VerbatimChar"/>
        </w:rPr>
        <w:t xml:space="preserve">POST /api/v1/orders</w:t>
      </w:r>
      <w:r>
        <w:t xml:space="preserve"> </w:t>
      </w:r>
      <w:r>
        <w:t xml:space="preserve">с одним</w:t>
      </w:r>
      <w:r>
        <w:t xml:space="preserve"> </w:t>
      </w:r>
      <w:r>
        <w:rPr>
          <w:rStyle w:val="VerbatimChar"/>
        </w:rPr>
        <w:t xml:space="preserve">supplier_id</w:t>
      </w:r>
      <w:r>
        <w:t xml:space="preserve"> </w:t>
      </w:r>
      <w:r>
        <w:t xml:space="preserve">«Молочной фермы» собрал</w:t>
      </w:r>
      <w:r>
        <w:t xml:space="preserve"> </w:t>
      </w:r>
      <w:r>
        <w:t xml:space="preserve">черновик из шести строк. Строка по молоку 1,5% совпала с карточкой</w:t>
      </w:r>
      <w:r>
        <w:t xml:space="preserve"> </w:t>
      </w:r>
      <w:r>
        <w:t xml:space="preserve">позиции: 48 л. В ответе есть и готовый текст заявки:</w:t>
      </w:r>
    </w:p>
    <w:p>
      <w:pPr>
        <w:pStyle w:val="SourceCode"/>
      </w:pPr>
      <w:r>
        <w:rPr>
          <w:rStyle w:val="VerbatimChar"/>
        </w:rPr>
        <w:t xml:space="preserve">Заказ от «Кофейня «Демо»»</w:t>
      </w:r>
      <w:r>
        <w:br/>
      </w:r>
      <w:r>
        <w:br/>
      </w:r>
      <w:r>
        <w:rPr>
          <w:rStyle w:val="VerbatimChar"/>
        </w:rPr>
        <w:t xml:space="preserve">• Молоко 1,5% — 4 кор. (48 л)</w:t>
      </w:r>
      <w:r>
        <w:br/>
      </w:r>
      <w:r>
        <w:rPr>
          <w:rStyle w:val="VerbatimChar"/>
        </w:rPr>
        <w:t xml:space="preserve">• Молоко 3,2% — 10 кор. (120 л)</w:t>
      </w:r>
      <w:r>
        <w:br/>
      </w:r>
      <w:r>
        <w:rPr>
          <w:rStyle w:val="VerbatimChar"/>
        </w:rPr>
        <w:t xml:space="preserve">• Молоко кокосовое — 2 кор. (24 л)</w:t>
      </w:r>
      <w:r>
        <w:br/>
      </w:r>
      <w:r>
        <w:rPr>
          <w:rStyle w:val="VerbatimChar"/>
        </w:rPr>
        <w:t xml:space="preserve">• Молоко миндальное — 1 кор. (12 л)</w:t>
      </w:r>
      <w:r>
        <w:br/>
      </w:r>
      <w:r>
        <w:rPr>
          <w:rStyle w:val="VerbatimChar"/>
        </w:rPr>
        <w:t xml:space="preserve">• Молоко овсяное — 4 кор. (48 л)</w:t>
      </w:r>
      <w:r>
        <w:br/>
      </w:r>
      <w:r>
        <w:rPr>
          <w:rStyle w:val="VerbatimChar"/>
        </w:rPr>
        <w:t xml:space="preserve">• Сливки 33% — 1 кор. (6 л)</w:t>
      </w:r>
    </w:p>
    <w:bookmarkEnd w:id="24"/>
    <w:bookmarkStart w:id="25" w:name="правила-контракта"/>
    <w:p>
      <w:pPr>
        <w:pStyle w:val="Heading3"/>
      </w:pPr>
      <w:r>
        <w:t xml:space="preserve">2.4. Правила контракта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Авторизация.</w:t>
      </w:r>
      <w:r>
        <w:t xml:space="preserve"> </w:t>
      </w:r>
      <w:r>
        <w:t xml:space="preserve">Сессия передаётся в httpOnly-cookie. Для изменяющих</w:t>
      </w:r>
      <w:r>
        <w:t xml:space="preserve"> </w:t>
      </w:r>
      <w:r>
        <w:t xml:space="preserve">запросов нужен ещё заголовок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. Организация определяется</w:t>
      </w:r>
      <w:r>
        <w:t xml:space="preserve"> </w:t>
      </w:r>
      <w:r>
        <w:t xml:space="preserve">только по сессии и никогда не берётся из URL или тела запроса: так</w:t>
      </w:r>
      <w:r>
        <w:t xml:space="preserve"> </w:t>
      </w:r>
      <w:r>
        <w:t xml:space="preserve">одна кофейня не увидит данные другой.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Количества</w:t>
      </w:r>
      <w:r>
        <w:t xml:space="preserve"> </w:t>
      </w:r>
      <w:r>
        <w:t xml:space="preserve">передаются строками (</w:t>
      </w:r>
      <w:r>
        <w:rPr>
          <w:rStyle w:val="VerbatimChar"/>
        </w:rPr>
        <w:t xml:space="preserve">"48.000"</w:t>
      </w:r>
      <w:r>
        <w:t xml:space="preserve">), а не дробными числами,</w:t>
      </w:r>
      <w:r>
        <w:t xml:space="preserve"> </w:t>
      </w:r>
      <w:r>
        <w:t xml:space="preserve">чтобы не терять точность при округлении.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Повторная отправка.</w:t>
      </w:r>
      <w:r>
        <w:t xml:space="preserve"> </w:t>
      </w:r>
      <w:r>
        <w:rPr>
          <w:rStyle w:val="VerbatimChar"/>
        </w:rPr>
        <w:t xml:space="preserve">POST /orders</w:t>
      </w:r>
      <w:r>
        <w:t xml:space="preserve"> </w:t>
      </w:r>
      <w:r>
        <w:t xml:space="preserve">принимает заголовок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: повторный запрос с тем же ключом не создаёт второй</w:t>
      </w:r>
      <w:r>
        <w:t xml:space="preserve"> </w:t>
      </w:r>
      <w:r>
        <w:t xml:space="preserve">заказ.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Ошибки</w:t>
      </w:r>
      <w:r>
        <w:t xml:space="preserve"> </w:t>
      </w:r>
      <w:r>
        <w:t xml:space="preserve">возвращаются в формате RFC 9457 (</w:t>
      </w:r>
      <w:r>
        <w:rPr>
          <w:rStyle w:val="VerbatimChar"/>
        </w:rPr>
        <w:t xml:space="preserve">application/problem+json</w:t>
      </w:r>
      <w:r>
        <w:t xml:space="preserve">).</w:t>
      </w:r>
      <w:r>
        <w:t xml:space="preserve"> </w:t>
      </w:r>
      <w:r>
        <w:t xml:space="preserve">Чужой объект отдаёт 404, а не 403, чтобы по ответу нельзя было понять,</w:t>
      </w:r>
      <w:r>
        <w:t xml:space="preserve"> </w:t>
      </w:r>
      <w:r>
        <w:t xml:space="preserve">что объект существует.</w:t>
      </w:r>
    </w:p>
    <w:bookmarkEnd w:id="25"/>
    <w:bookmarkStart w:id="26" w:name="X5184e937019463531dcefb05abfbd15537bddae"/>
    <w:p>
      <w:pPr>
        <w:pStyle w:val="Heading3"/>
      </w:pPr>
      <w:r>
        <w:t xml:space="preserve">2.5. Как вызвать API со стороны, например из сервиса одногруппника</w:t>
      </w:r>
    </w:p>
    <w:p>
      <w:pPr>
        <w:pStyle w:val="FirstParagraph"/>
      </w:pPr>
      <w:r>
        <w:t xml:space="preserve">Регистрация не нужна:</w:t>
      </w:r>
      <w:r>
        <w:t xml:space="preserve"> </w:t>
      </w:r>
      <w:r>
        <w:rPr>
          <w:rStyle w:val="VerbatimChar"/>
        </w:rPr>
        <w:t xml:space="preserve">POST /sandbox</w:t>
      </w:r>
      <w:r>
        <w:t xml:space="preserve"> </w:t>
      </w:r>
      <w:r>
        <w:t xml:space="preserve">заводит временную организацию с</w:t>
      </w:r>
      <w:r>
        <w:t xml:space="preserve"> </w:t>
      </w:r>
      <w:r>
        <w:t xml:space="preserve">полугодом истории и сразу открывает сессию. Демо живёт 24 часа; с одного</w:t>
      </w:r>
      <w:r>
        <w:t xml:space="preserve"> </w:t>
      </w:r>
      <w:r>
        <w:t xml:space="preserve">IP можно создать не больше 5 демо в час.</w:t>
      </w:r>
    </w:p>
    <w:p>
      <w:pPr>
        <w:pStyle w:val="SourceCode"/>
      </w:pPr>
      <w:r>
        <w:rPr>
          <w:rStyle w:val="VariableTok"/>
        </w:rPr>
        <w:t xml:space="preserve">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https://zapas.85.198.64.102.nip.io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jar.txt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"Origin: </w:t>
      </w:r>
      <w:r>
        <w:rPr>
          <w:rStyle w:val="VariableTok"/>
        </w:rPr>
        <w:t xml:space="preserve">$HOST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$HOST</w:t>
      </w:r>
      <w:r>
        <w:rPr>
          <w:rStyle w:val="NormalTok"/>
        </w:rPr>
        <w:t xml:space="preserve">/api/v1/sandbox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jar.txt </w:t>
      </w:r>
      <w:r>
        <w:rPr>
          <w:rStyle w:val="VariableTok"/>
        </w:rPr>
        <w:t xml:space="preserve">$HOST</w:t>
      </w:r>
      <w:r>
        <w:rPr>
          <w:rStyle w:val="NormalTok"/>
        </w:rPr>
        <w:t xml:space="preserve">/api/v1/dashboard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внешние-api"/>
    <w:p>
      <w:pPr>
        <w:pStyle w:val="Heading2"/>
      </w:pPr>
      <w:r>
        <w:t xml:space="preserve">3. Внешние API</w:t>
      </w:r>
    </w:p>
    <w:p>
      <w:pPr>
        <w:pStyle w:val="FirstParagraph"/>
      </w:pPr>
      <w:r>
        <w:t xml:space="preserve">Свой мессенджер и свою почтовую доставку писать бессмысленно: владелец</w:t>
      </w:r>
      <w:r>
        <w:t xml:space="preserve"> </w:t>
      </w:r>
      <w:r>
        <w:t xml:space="preserve">кофейни и так сидит в Telegram. Поэтому доставка уведомлений отдана</w:t>
      </w:r>
      <w:r>
        <w:t xml:space="preserve"> </w:t>
      </w:r>
      <w:r>
        <w:t xml:space="preserve">внешним сервисам, а вся бизнес-логика остаётся в Zapas.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Внешний сервис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  <w:tc>
          <w:tcPr/>
          <w:p>
            <w:pPr>
              <w:pStyle w:val="Compact"/>
            </w:pPr>
            <w:r>
              <w:t xml:space="preserve">Как взаимодействуем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 Bot API</w:t>
            </w:r>
          </w:p>
        </w:tc>
        <w:tc>
          <w:tcPr/>
          <w:p>
            <w:pPr>
              <w:pStyle w:val="Compact"/>
            </w:pPr>
            <w:r>
              <w:t xml:space="preserve">сводка и срочные алерты туда, где владелец и так читает сообщения</w:t>
            </w:r>
          </w:p>
        </w:tc>
        <w:tc>
          <w:tcPr/>
          <w:p>
            <w:pPr>
              <w:pStyle w:val="Compact"/>
            </w:pPr>
            <w:r>
              <w:t xml:space="preserve">Zapas вызывает метод</w:t>
            </w:r>
            <w:r>
              <w:t xml:space="preserve"> </w:t>
            </w:r>
            <w:r>
              <w:rPr>
                <w:rStyle w:val="VerbatimChar"/>
              </w:rPr>
              <w:t xml:space="preserve">sendMessage</w:t>
            </w:r>
            <w:r>
              <w:t xml:space="preserve">; Telegram вызывает вебхук Zapas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SMTP-сервер</w:t>
            </w:r>
          </w:p>
        </w:tc>
        <w:tc>
          <w:tcPr/>
          <w:p>
            <w:pPr>
              <w:pStyle w:val="Compact"/>
            </w:pPr>
            <w:r>
              <w:t xml:space="preserve">второй канал, email</w:t>
            </w:r>
          </w:p>
        </w:tc>
        <w:tc>
          <w:tcPr/>
          <w:p>
            <w:pPr>
              <w:pStyle w:val="Compact"/>
            </w:pPr>
            <w:r>
              <w:t xml:space="preserve">Zapas отправляет письмо по SMTP, таймаут 20 с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</w:tr>
    </w:tbl>
    <w:p>
      <w:pPr>
        <w:pStyle w:val="BodyText"/>
      </w:pPr>
      <w:r>
        <w:t xml:space="preserve">Адреса вызовов:</w:t>
      </w:r>
    </w:p>
    <w:p>
      <w:pPr>
        <w:pStyle w:val="Compact"/>
        <w:numPr>
          <w:ilvl w:val="0"/>
          <w:numId w:val="1005"/>
        </w:numPr>
      </w:pPr>
      <w:r>
        <w:t xml:space="preserve">исходящий:</w:t>
      </w:r>
      <w:r>
        <w:t xml:space="preserve"> </w:t>
      </w:r>
      <w:r>
        <w:rPr>
          <w:rStyle w:val="VerbatimChar"/>
        </w:rPr>
        <w:t xml:space="preserve">POST https://api.telegram.org/bot&lt;токен&gt;/sendMessage</w:t>
      </w:r>
      <w:r>
        <w:t xml:space="preserve"> </w:t>
      </w:r>
      <w:r>
        <w:t xml:space="preserve">с телом</w:t>
      </w:r>
      <w:r>
        <w:t xml:space="preserve"> </w:t>
      </w:r>
      <w:r>
        <w:rPr>
          <w:rStyle w:val="VerbatimChar"/>
        </w:rPr>
        <w:t xml:space="preserve">{"chat_id": …, "text": …}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входящий:</w:t>
      </w:r>
      <w:r>
        <w:t xml:space="preserve"> </w:t>
      </w:r>
      <w:r>
        <w:rPr>
          <w:rStyle w:val="VerbatimChar"/>
        </w:rPr>
        <w:t xml:space="preserve">POST /api/v1/telegram/webhook</w:t>
      </w:r>
      <w:r>
        <w:t xml:space="preserve"> </w:t>
      </w:r>
      <w:r>
        <w:t xml:space="preserve">— сюда Telegram присылает</w:t>
      </w:r>
      <w:r>
        <w:t xml:space="preserve"> </w:t>
      </w:r>
      <w:r>
        <w:t xml:space="preserve">сообщения, которые пользователь пишет боту;</w:t>
      </w:r>
    </w:p>
    <w:p>
      <w:pPr>
        <w:pStyle w:val="Compact"/>
        <w:numPr>
          <w:ilvl w:val="0"/>
          <w:numId w:val="1005"/>
        </w:numPr>
      </w:pPr>
      <w:r>
        <w:t xml:space="preserve">ссылка для привязки чата:</w:t>
      </w:r>
      <w:r>
        <w:t xml:space="preserve"> </w:t>
      </w:r>
      <w:r>
        <w:rPr>
          <w:rStyle w:val="VerbatimChar"/>
        </w:rPr>
        <w:t xml:space="preserve">t.me/&lt;бот&gt;?start=&lt;код&gt;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SMTP: адрес сервера задаётся в настройках; при разработке письма</w:t>
      </w:r>
      <w:r>
        <w:t xml:space="preserve"> </w:t>
      </w:r>
      <w:r>
        <w:t xml:space="preserve">ловит локальный Mailpit.</w:t>
      </w:r>
    </w:p>
    <w:bookmarkStart w:id="28" w:name="привязка-telegram"/>
    <w:p>
      <w:pPr>
        <w:pStyle w:val="Heading3"/>
      </w:pPr>
      <w:r>
        <w:t xml:space="preserve">3.1. Привязка Telegram</w:t>
      </w:r>
    </w:p>
    <w:p>
      <w:pPr>
        <w:pStyle w:val="Compact"/>
        <w:numPr>
          <w:ilvl w:val="0"/>
          <w:numId w:val="1006"/>
        </w:numPr>
      </w:pPr>
      <w:r>
        <w:t xml:space="preserve">Владелец нажимает в кабинете «Привязать Telegram» (</w:t>
      </w:r>
      <w:r>
        <w:rPr>
          <w:rStyle w:val="VerbatimChar"/>
        </w:rPr>
        <w:t xml:space="preserve">POST /api/v1/telegram/link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Zapas создаёт одноразовый код, который действует 15 минут, и</w:t>
      </w:r>
      <w:r>
        <w:t xml:space="preserve"> </w:t>
      </w:r>
      <w:r>
        <w:t xml:space="preserve">возвращает ссылку</w:t>
      </w:r>
      <w:r>
        <w:t xml:space="preserve"> </w:t>
      </w:r>
      <w:r>
        <w:rPr>
          <w:rStyle w:val="VerbatimChar"/>
        </w:rPr>
        <w:t xml:space="preserve">t.me/&lt;бот&gt;?start=&lt;код&gt;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Владелец открывает ссылку. Telegram присылает команду</w:t>
      </w:r>
      <w:r>
        <w:t xml:space="preserve"> </w:t>
      </w:r>
      <w:r>
        <w:rPr>
          <w:rStyle w:val="VerbatimChar"/>
        </w:rPr>
        <w:t xml:space="preserve">/start &lt;код&gt;</w:t>
      </w:r>
      <w:r>
        <w:t xml:space="preserve"> </w:t>
      </w:r>
      <w:r>
        <w:t xml:space="preserve">на вебхук Zapas.</w:t>
      </w:r>
    </w:p>
    <w:p>
      <w:pPr>
        <w:pStyle w:val="Compact"/>
        <w:numPr>
          <w:ilvl w:val="0"/>
          <w:numId w:val="1006"/>
        </w:numPr>
      </w:pPr>
      <w:r>
        <w:t xml:space="preserve">Zapas проверяет секретный заголовок</w:t>
      </w:r>
      <w:r>
        <w:t xml:space="preserve"> </w:t>
      </w:r>
      <w:r>
        <w:rPr>
          <w:rStyle w:val="VerbatimChar"/>
        </w:rPr>
        <w:t xml:space="preserve">X-Telegram-Bot-Api-Secret-Token</w:t>
      </w:r>
      <w:r>
        <w:t xml:space="preserve"> </w:t>
      </w:r>
      <w:r>
        <w:t xml:space="preserve">(без него вебхук отвечает 403), находит код и сохраняет</w:t>
      </w:r>
      <w:r>
        <w:t xml:space="preserve"> </w:t>
      </w:r>
      <w:r>
        <w:rPr>
          <w:rStyle w:val="VerbatimChar"/>
        </w:rPr>
        <w:t xml:space="preserve">chat_id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Бот отвечает в чат «Готово!». Командой</w:t>
      </w:r>
      <w:r>
        <w:t xml:space="preserve"> </w:t>
      </w:r>
      <w:r>
        <w:rPr>
          <w:rStyle w:val="VerbatimChar"/>
        </w:rPr>
        <w:t xml:space="preserve">/stop</w:t>
      </w:r>
      <w:r>
        <w:t xml:space="preserve"> </w:t>
      </w:r>
      <w:r>
        <w:t xml:space="preserve">чат отвязывается.</w:t>
      </w:r>
    </w:p>
    <w:p>
      <w:pPr>
        <w:pStyle w:val="FirstParagraph"/>
      </w:pPr>
      <w:r>
        <w:t xml:space="preserve">В демо привязка закрыта: запрос возвращает 403 «В демо внешние каналы</w:t>
      </w:r>
      <w:r>
        <w:t xml:space="preserve"> </w:t>
      </w:r>
      <w:r>
        <w:t xml:space="preserve">отключены», чтобы посетители не могли рассылать сообщения от имени</w:t>
      </w:r>
      <w:r>
        <w:t xml:space="preserve"> </w:t>
      </w:r>
      <w:r>
        <w:t xml:space="preserve">сервиса.</w:t>
      </w:r>
    </w:p>
    <w:bookmarkEnd w:id="28"/>
    <w:bookmarkStart w:id="29" w:name="доставка-уведомлений"/>
    <w:p>
      <w:pPr>
        <w:pStyle w:val="Heading3"/>
      </w:pPr>
      <w:r>
        <w:t xml:space="preserve">3.2. Доставка уведомлений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Событие.</w:t>
      </w:r>
      <w:r>
        <w:t xml:space="preserve"> </w:t>
      </w:r>
      <w:r>
        <w:t xml:space="preserve">Уведомление появляется в пяти случаях:</w:t>
      </w:r>
    </w:p>
    <w:p>
      <w:pPr>
        <w:pStyle w:val="Compact"/>
        <w:numPr>
          <w:ilvl w:val="1"/>
          <w:numId w:val="1008"/>
        </w:numPr>
      </w:pPr>
      <w:r>
        <w:t xml:space="preserve">ежедневная сводка — по умолчанию в 09:00 по времени организации;</w:t>
      </w:r>
    </w:p>
    <w:p>
      <w:pPr>
        <w:pStyle w:val="Compact"/>
        <w:numPr>
          <w:ilvl w:val="1"/>
          <w:numId w:val="1008"/>
        </w:numPr>
      </w:pPr>
      <w:r>
        <w:t xml:space="preserve">позиция стала критичной;</w:t>
      </w:r>
    </w:p>
    <w:p>
      <w:pPr>
        <w:pStyle w:val="Compact"/>
        <w:numPr>
          <w:ilvl w:val="1"/>
          <w:numId w:val="1008"/>
        </w:numPr>
      </w:pPr>
      <w:r>
        <w:t xml:space="preserve">до отсечки осталось 2 часа, а заказ ещё не отправлен;</w:t>
      </w:r>
    </w:p>
    <w:p>
      <w:pPr>
        <w:pStyle w:val="Compact"/>
        <w:numPr>
          <w:ilvl w:val="1"/>
          <w:numId w:val="1008"/>
        </w:numPr>
      </w:pPr>
      <w:r>
        <w:t xml:space="preserve">поставка опаздывает;</w:t>
      </w:r>
    </w:p>
    <w:p>
      <w:pPr>
        <w:pStyle w:val="Compact"/>
        <w:numPr>
          <w:ilvl w:val="1"/>
          <w:numId w:val="1008"/>
        </w:numPr>
      </w:pPr>
      <w:r>
        <w:t xml:space="preserve">при приёмке расхождение больше 5%.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Очередь (outbox).</w:t>
      </w:r>
      <w:r>
        <w:t xml:space="preserve"> </w:t>
      </w:r>
      <w:r>
        <w:t xml:space="preserve">Уведомление записывается в таблицу-очередь в той</w:t>
      </w:r>
      <w:r>
        <w:t xml:space="preserve"> </w:t>
      </w:r>
      <w:r>
        <w:t xml:space="preserve">же транзакции, что и событие. Поэтому ответ API не ждёт Telegram, а</w:t>
      </w:r>
      <w:r>
        <w:t xml:space="preserve"> </w:t>
      </w:r>
      <w:r>
        <w:t xml:space="preserve">если Telegram недоступен, приход товара всё равно сохранён.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Отправка.</w:t>
      </w:r>
      <w:r>
        <w:t xml:space="preserve"> </w:t>
      </w:r>
      <w:r>
        <w:t xml:space="preserve">Фоновый обработчик каждые 30 секунд забирает очередь и</w:t>
      </w:r>
      <w:r>
        <w:t xml:space="preserve"> </w:t>
      </w:r>
      <w:r>
        <w:t xml:space="preserve">вызывает внешний сервис. Ответ Telegram обрабатывается по-разному: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Ответ Telegram</w:t>
            </w:r>
          </w:p>
        </w:tc>
        <w:tc>
          <w:tcPr/>
          <w:p>
            <w:pPr>
              <w:pStyle w:val="Compact"/>
            </w:pPr>
            <w:r>
              <w:t xml:space="preserve">Что делает Zapas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отмечает «отправлено»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400, 403 (чат не найден, бот заблокирован)</w:t>
            </w:r>
          </w:p>
        </w:tc>
        <w:tc>
          <w:tcPr/>
          <w:p>
            <w:pPr>
              <w:pStyle w:val="Compact"/>
            </w:pPr>
            <w:r>
              <w:t xml:space="preserve">не повторяет, отмечает «не доставлено»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429, сетевая ошибка, таймаут 10 с</w:t>
            </w:r>
          </w:p>
        </w:tc>
        <w:tc>
          <w:tcPr/>
          <w:p>
            <w:pPr>
              <w:pStyle w:val="Compact"/>
            </w:pPr>
            <w:r>
              <w:t xml:space="preserve">повторяет через 1, 5, 25 минут и далее, всего до 5 попыток</w:t>
            </w:r>
          </w:p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Тихие часы.</w:t>
      </w:r>
      <w:r>
        <w:t xml:space="preserve"> </w:t>
      </w:r>
      <w:r>
        <w:t xml:space="preserve">Срочные алерты с 22:00 до 08:00 откладываются до утра.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Без дублей.</w:t>
      </w:r>
      <w:r>
        <w:t xml:space="preserve"> </w:t>
      </w:r>
      <w:r>
        <w:t xml:space="preserve">Ключ дедупликации не даёт отправить одно и то же</w:t>
      </w:r>
      <w:r>
        <w:t xml:space="preserve"> </w:t>
      </w:r>
      <w:r>
        <w:t xml:space="preserve">уведомление дважды.</w:t>
      </w:r>
    </w:p>
    <w:bookmarkEnd w:id="29"/>
    <w:bookmarkStart w:id="30" w:name="что-разумно-подключить-дальше"/>
    <w:p>
      <w:pPr>
        <w:pStyle w:val="Heading3"/>
      </w:pPr>
      <w:r>
        <w:t xml:space="preserve">3.3. Что разумно подключить дальше</w:t>
      </w:r>
    </w:p>
    <w:p>
      <w:pPr>
        <w:pStyle w:val="FirstParagraph"/>
      </w:pPr>
      <w:r>
        <w:t xml:space="preserve">Это направления развития, а не текущая функциональность: в ТЗ они</w:t>
      </w:r>
      <w:r>
        <w:t xml:space="preserve"> </w:t>
      </w:r>
      <w:r>
        <w:t xml:space="preserve">отнесены за рамки первой версии.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Внешний сервис</w:t>
            </w:r>
          </w:p>
        </w:tc>
        <w:tc>
          <w:tcPr/>
          <w:p>
            <w:pPr>
              <w:pStyle w:val="Compact"/>
            </w:pPr>
            <w:r>
              <w:t xml:space="preserve">Что даст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кассовой системы (iiko, Poster)</w:t>
            </w:r>
          </w:p>
        </w:tc>
        <w:tc>
          <w:tcPr/>
          <w:p>
            <w:pPr>
              <w:pStyle w:val="Compact"/>
            </w:pPr>
            <w:r>
              <w:t xml:space="preserve">расход подтягивается из продаж автоматически, а не вносится вручную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Погода и календарь праздников</w:t>
            </w:r>
          </w:p>
        </w:tc>
        <w:tc>
          <w:tcPr/>
          <w:p>
            <w:pPr>
              <w:pStyle w:val="Compact"/>
            </w:pPr>
            <w:r>
              <w:t xml:space="preserve">поправки к прогнозу на жару, выходные и праздники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Обмен с 1С</w:t>
            </w:r>
          </w:p>
        </w:tc>
        <w:tc>
          <w:tcPr/>
          <w:p>
            <w:pPr>
              <w:pStyle w:val="Compact"/>
            </w:pPr>
            <w:r>
              <w:t xml:space="preserve">выгрузка заказов и приходов в бухгалтерию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локальный-функционал"/>
    <w:p>
      <w:pPr>
        <w:pStyle w:val="Heading2"/>
      </w:pPr>
      <w:r>
        <w:t xml:space="preserve">4. Локальный функционал</w:t>
      </w:r>
    </w:p>
    <w:p>
      <w:pPr>
        <w:pStyle w:val="FirstParagraph"/>
      </w:pPr>
      <w:r>
        <w:t xml:space="preserve">Всё, что ниже, работает внутри системы, без обращения к сторонним</w:t>
      </w:r>
      <w:r>
        <w:t xml:space="preserve"> </w:t>
      </w:r>
      <w:r>
        <w:t xml:space="preserve">сервисам.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Правила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Вход и сессии</w:t>
            </w:r>
          </w:p>
        </w:tc>
        <w:tc>
          <w:tcPr/>
          <w:p>
            <w:pPr>
              <w:pStyle w:val="Compact"/>
            </w:pPr>
            <w:r>
              <w:t xml:space="preserve">вход по email и паролю, выход, профиль</w:t>
            </w:r>
          </w:p>
        </w:tc>
        <w:tc>
          <w:tcPr/>
          <w:p>
            <w:pPr>
              <w:pStyle w:val="Compact"/>
            </w:pPr>
            <w:r>
              <w:t xml:space="preserve">сессия на сервере, cookie недоступна скриптам, защита от CSRF; две роли: владелец и сотрудник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Демо без регистрации</w:t>
            </w:r>
          </w:p>
        </w:tc>
        <w:tc>
          <w:tcPr/>
          <w:p>
            <w:pPr>
              <w:pStyle w:val="Compact"/>
            </w:pPr>
            <w:r>
              <w:t xml:space="preserve">создаёт временную кофейню с полугодом истории, примерно за 1,6 с</w:t>
            </w:r>
          </w:p>
        </w:tc>
        <w:tc>
          <w:tcPr/>
          <w:p>
            <w:pPr>
              <w:pStyle w:val="Compact"/>
            </w:pPr>
            <w:r>
              <w:t xml:space="preserve">живёт 24 часа, не больше 5 демо в час с одного IP; кнопки «+1 день» и «+7 дней» проматывают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Справочники</w:t>
            </w:r>
          </w:p>
        </w:tc>
        <w:tc>
          <w:tcPr/>
          <w:p>
            <w:pPr>
              <w:pStyle w:val="Compact"/>
            </w:pPr>
            <w:r>
              <w:t xml:space="preserve">позиции, категории, поставщики, условия закупки</w:t>
            </w:r>
          </w:p>
        </w:tc>
        <w:tc>
          <w:tcPr/>
          <w:p>
            <w:pPr>
              <w:pStyle w:val="Compact"/>
            </w:pPr>
            <w:r>
              <w:t xml:space="preserve">позиция не удаляется, а архивируется; импорт из CSV с предпросмотром ошибок по строкам, «всё или ничего»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Движения по складу</w:t>
            </w:r>
          </w:p>
        </w:tc>
        <w:tc>
          <w:tcPr/>
          <w:p>
            <w:pPr>
              <w:pStyle w:val="Compact"/>
            </w:pPr>
            <w:r>
              <w:t xml:space="preserve">приход, расход, списание с причиной</w:t>
            </w:r>
          </w:p>
        </w:tc>
        <w:tc>
          <w:tcPr/>
          <w:p>
            <w:pPr>
              <w:pStyle w:val="Compact"/>
            </w:pPr>
            <w:r>
              <w:t xml:space="preserve">журнал неизменяемый, ошибка исправляется сторно; нельзя уйти в минус (ответ 409 с фактическим остатком); повторная отправка формы не создаёт дубль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Инвентаризация</w:t>
            </w:r>
          </w:p>
        </w:tc>
        <w:tc>
          <w:tcPr/>
          <w:p>
            <w:pPr>
              <w:pStyle w:val="Compact"/>
            </w:pPr>
            <w:r>
              <w:t xml:space="preserve">пересчёт фактических остатков</w:t>
            </w:r>
          </w:p>
        </w:tc>
        <w:tc>
          <w:tcPr/>
          <w:p>
            <w:pPr>
              <w:pStyle w:val="Compact"/>
            </w:pPr>
            <w:r>
              <w:t xml:space="preserve">при проведении создаётся корректировка «факт − учёт»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Заказы поставщикам</w:t>
            </w:r>
          </w:p>
        </w:tc>
        <w:tc>
          <w:tcPr/>
          <w:p>
            <w:pPr>
              <w:pStyle w:val="Compact"/>
            </w:pPr>
            <w:r>
              <w:t xml:space="preserve">черновик → отправлен → принят или отменён</w:t>
            </w:r>
          </w:p>
        </w:tc>
        <w:tc>
          <w:tcPr/>
          <w:p>
            <w:pPr>
              <w:pStyle w:val="Compact"/>
            </w:pPr>
            <w:r>
              <w:t xml:space="preserve">приёмка создаёт приходы одной транзакцией, расхождения сохраняются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Лента уведомлений</w:t>
            </w:r>
          </w:p>
        </w:tc>
        <w:tc>
          <w:tcPr/>
          <w:p>
            <w:pPr>
              <w:pStyle w:val="Compact"/>
            </w:pPr>
            <w:r>
              <w:t xml:space="preserve">те же уведомления в интерфейсе</w:t>
            </w:r>
          </w:p>
        </w:tc>
        <w:tc>
          <w:tcPr/>
          <w:p>
            <w:pPr>
              <w:pStyle w:val="Compact"/>
            </w:pPr>
            <w:r>
              <w:t xml:space="preserve">есть всегда, даже без Telegram и почты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Изоляция организаций</w:t>
            </w:r>
          </w:p>
        </w:tc>
        <w:tc>
          <w:tcPr/>
          <w:p>
            <w:pPr>
              <w:pStyle w:val="Compact"/>
            </w:pPr>
            <w:r>
              <w:t xml:space="preserve">данные разных кофеен не смешиваются</w:t>
            </w:r>
          </w:p>
        </w:tc>
        <w:tc>
          <w:tcPr/>
          <w:p>
            <w:pPr>
              <w:pStyle w:val="Compact"/>
            </w:pPr>
            <w:r>
              <w:t xml:space="preserve">проверка на уровне приложения и политики RLS в PostgreSQL</w:t>
            </w:r>
          </w:p>
        </w:tc>
      </w:tr>
    </w:tbl>
    <w:p>
      <w:pPr>
        <w:pStyle w:val="BodyText"/>
      </w:pPr>
      <w:r>
        <w:t xml:space="preserve">Регистрации новых клиентов в текущей версии нет: это учебный проект, и</w:t>
      </w:r>
      <w:r>
        <w:t xml:space="preserve"> </w:t>
      </w:r>
      <w:r>
        <w:t xml:space="preserve">реальных клиентов у него пока нет. Учётная запись для разработки</w:t>
      </w:r>
      <w:r>
        <w:t xml:space="preserve"> </w:t>
      </w:r>
      <w:r>
        <w:t xml:space="preserve">создаётся локально командой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 На работающем сервере в систему</w:t>
      </w:r>
      <w:r>
        <w:t xml:space="preserve"> </w:t>
      </w:r>
      <w:r>
        <w:t xml:space="preserve">заходят через демо.</w:t>
      </w:r>
    </w:p>
    <w:p>
      <w:r>
        <w:pict>
          <v:rect style="width:0;height:1.5pt" o:hralign="center" o:hrstd="t" o:hr="t"/>
        </w:pict>
      </w:r>
    </w:p>
    <w:bookmarkEnd w:id="32"/>
    <w:bookmarkStart w:id="36" w:name="use-case-диаграмма"/>
    <w:p>
      <w:pPr>
        <w:pStyle w:val="Heading2"/>
      </w:pPr>
      <w:r>
        <w:t xml:space="preserve">5. Use-Case диаграмма</w:t>
      </w:r>
    </w:p>
    <w:p>
      <w:pPr>
        <w:pStyle w:val="CaptionedFigure"/>
      </w:pPr>
      <w:r>
        <w:drawing>
          <wp:inline>
            <wp:extent cx="5940425" cy="6942008"/>
            <wp:effectExtent b="0" l="0" r="0" t="0"/>
            <wp:docPr descr="Рисунок 1 — Use-Case диаграмма сервиса Zapas" title="" id="34" name="Picture"/>
            <a:graphic>
              <a:graphicData uri="http://schemas.openxmlformats.org/drawingml/2006/picture">
                <pic:pic>
                  <pic:nvPicPr>
                    <pic:cNvPr descr="use-cas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4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Use-Case диаграмма сервиса Zapas</w:t>
      </w:r>
    </w:p>
    <w:p>
      <w:pPr>
        <w:pStyle w:val="BodyText"/>
      </w:pPr>
      <w:r>
        <w:rPr>
          <w:b/>
          <w:bCs/>
        </w:rPr>
        <w:t xml:space="preserve">Акторы.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Сотрудник</w:t>
      </w:r>
      <w:r>
        <w:t xml:space="preserve"> </w:t>
      </w:r>
      <w:r>
        <w:t xml:space="preserve">вносит движения, пересчитывает и принимает поставки.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Владелец</w:t>
      </w:r>
      <w:r>
        <w:t xml:space="preserve"> </w:t>
      </w:r>
      <w:r>
        <w:t xml:space="preserve">наследует всё, что умеет сотрудник, и добавляет</w:t>
      </w:r>
      <w:r>
        <w:t xml:space="preserve"> </w:t>
      </w:r>
      <w:r>
        <w:t xml:space="preserve">справочники, заказы, прогноз и уведомления.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Посетитель демо</w:t>
      </w:r>
      <w:r>
        <w:t xml:space="preserve"> </w:t>
      </w:r>
      <w:r>
        <w:t xml:space="preserve">наследует права владельца, но внешние каналы ему</w:t>
      </w:r>
      <w:r>
        <w:t xml:space="preserve"> </w:t>
      </w:r>
      <w:r>
        <w:t xml:space="preserve">закрыты.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Планировщик</w:t>
      </w:r>
      <w:r>
        <w:t xml:space="preserve"> </w:t>
      </w:r>
      <w:r>
        <w:t xml:space="preserve">— системный актор: пересчитывает прогнозы ночью и</w:t>
      </w:r>
      <w:r>
        <w:t xml:space="preserve"> </w:t>
      </w:r>
      <w:r>
        <w:t xml:space="preserve">запускает рассылку сводок.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Telegram Bot API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SMTP-сервер</w:t>
      </w:r>
      <w:r>
        <w:t xml:space="preserve"> </w:t>
      </w:r>
      <w:r>
        <w:t xml:space="preserve">— внешние системы.</w:t>
      </w:r>
    </w:p>
    <w:p>
      <w:pPr>
        <w:pStyle w:val="FirstParagraph"/>
      </w:pPr>
      <w:r>
        <w:rPr>
          <w:b/>
          <w:bCs/>
        </w:rPr>
        <w:t xml:space="preserve">Группы функций</w:t>
      </w:r>
      <w:r>
        <w:t xml:space="preserve"> </w:t>
      </w:r>
      <w:r>
        <w:t xml:space="preserve">выделены цветом:</w:t>
      </w:r>
    </w:p>
    <w:p>
      <w:pPr>
        <w:pStyle w:val="Compact"/>
        <w:numPr>
          <w:ilvl w:val="0"/>
          <w:numId w:val="1010"/>
        </w:numPr>
      </w:pPr>
      <w:r>
        <w:t xml:space="preserve">серый блок — локальный функционал;</w:t>
      </w:r>
    </w:p>
    <w:p>
      <w:pPr>
        <w:pStyle w:val="Compact"/>
        <w:numPr>
          <w:ilvl w:val="0"/>
          <w:numId w:val="1010"/>
        </w:numPr>
      </w:pPr>
      <w:r>
        <w:t xml:space="preserve">синий блок — собственное API (прогноз и рекомендация к заказу);</w:t>
      </w:r>
    </w:p>
    <w:p>
      <w:pPr>
        <w:pStyle w:val="Compact"/>
        <w:numPr>
          <w:ilvl w:val="0"/>
          <w:numId w:val="1010"/>
        </w:numPr>
      </w:pPr>
      <w:r>
        <w:t xml:space="preserve">оранжевый блок — работа с внешними API.</w:t>
      </w:r>
    </w:p>
    <w:p>
      <w:pPr>
        <w:pStyle w:val="FirstParagraph"/>
      </w:pPr>
      <w:r>
        <w:rPr>
          <w:b/>
          <w:bCs/>
        </w:rPr>
        <w:t xml:space="preserve">13 основных функций</w:t>
      </w:r>
      <w:r>
        <w:t xml:space="preserve"> </w:t>
      </w:r>
      <w:r>
        <w:t xml:space="preserve">— их напрямую вызывает актор: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Функции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Локальный функционал</w:t>
            </w:r>
          </w:p>
        </w:tc>
        <w:tc>
          <w:tcPr/>
          <w:p>
            <w:pPr>
              <w:pStyle w:val="Compact"/>
            </w:pPr>
            <w:r>
              <w:t xml:space="preserve">войти в систему; открыть демо без регистрации; прокрутить время в демо; вести справочники; записать приход, расход, списание; провести пересчёт; оформить заказ поставщику; принять поставку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Собственное API</w:t>
            </w:r>
          </w:p>
        </w:tc>
        <w:tc>
          <w:tcPr/>
          <w:p>
            <w:pPr>
              <w:pStyle w:val="Compact"/>
            </w:pPr>
            <w:r>
              <w:t xml:space="preserve">узнать, что заказать сегодня; разобрать позицию и прогноз; пересчитать прогнозы ночью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Внешние API</w:t>
            </w:r>
          </w:p>
        </w:tc>
        <w:tc>
          <w:tcPr/>
          <w:p>
            <w:pPr>
              <w:pStyle w:val="Compact"/>
            </w:pPr>
            <w:r>
              <w:t xml:space="preserve">привязать Telegram-чат; получать сводку и срочные алерты</w:t>
            </w:r>
          </w:p>
        </w:tc>
      </w:tr>
    </w:tbl>
    <w:p>
      <w:pPr>
        <w:pStyle w:val="BodyText"/>
      </w:pPr>
      <w:r>
        <w:rPr>
          <w:b/>
          <w:bCs/>
        </w:rPr>
        <w:t xml:space="preserve">24 внутренних действия</w:t>
      </w:r>
      <w:r>
        <w:t xml:space="preserve"> </w:t>
      </w:r>
      <w:r>
        <w:t xml:space="preserve">— их пользователь не вызывает напрямую: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Локальный функционал</w:t>
            </w:r>
          </w:p>
        </w:tc>
        <w:tc>
          <w:tcPr/>
          <w:p>
            <w:pPr>
              <w:pStyle w:val="Compact"/>
            </w:pPr>
            <w:r>
              <w:t xml:space="preserve">проверить пароль и открыть сессию; сгенерировать полгода истории; импортировать CSV с предпросмотром ошибок; провести корректировку «факт − учёт»; создать приходы по факту; зафиксировать расхождение; проверить ключ идемпотентности; указать причину списания; сторнировать ошибочное движение; не допустить минусового остатка; сформировать текст заявки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Собственное API</w:t>
            </w:r>
          </w:p>
        </w:tc>
        <w:tc>
          <w:tcPr/>
          <w:p>
            <w:pPr>
              <w:pStyle w:val="Compact"/>
            </w:pPr>
            <w:r>
              <w:t xml:space="preserve">пересчитать статус позиции; рассчитать точку заказа и количество; рассчитать окна поставки d1, d2; построить прогноз на 14 дней; собрать дневной ряд расхода; оценить точность бэктестом; объяснить статус по шагам расчёта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Внешние API</w:t>
            </w:r>
          </w:p>
        </w:tc>
        <w:tc>
          <w:tcPr/>
          <w:p>
            <w:pPr>
              <w:pStyle w:val="Compact"/>
            </w:pPr>
            <w:r>
              <w:t xml:space="preserve">выдать ссылку для привязки; принять вебхук и проверить секрет; поставить уведомление в очередь; отправить через sendMessage; отправить письмо по SMTP; повторить доставку с задержкой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Связи include и extend.</w:t>
      </w:r>
      <w:r>
        <w:t xml:space="preserve"> </w:t>
      </w:r>
      <w:r>
        <w:rPr>
          <w:rStyle w:val="VerbatimChar"/>
        </w:rPr>
        <w:t xml:space="preserve">«include»</w:t>
      </w:r>
      <w:r>
        <w:t xml:space="preserve"> </w:t>
      </w:r>
      <w:r>
        <w:t xml:space="preserve">означает, что действие</w:t>
      </w:r>
      <w:r>
        <w:t xml:space="preserve"> </w:t>
      </w:r>
      <w:r>
        <w:t xml:space="preserve">выполняется всегда.</w:t>
      </w:r>
      <w:r>
        <w:t xml:space="preserve"> </w:t>
      </w:r>
      <w:r>
        <w:rPr>
          <w:rStyle w:val="VerbatimChar"/>
        </w:rPr>
        <w:t xml:space="preserve">«extend»</w:t>
      </w:r>
      <w:r>
        <w:t xml:space="preserve"> </w:t>
      </w:r>
      <w:r>
        <w:t xml:space="preserve">— только при условии, указанном в</w:t>
      </w:r>
      <w:r>
        <w:t xml:space="preserve"> </w:t>
      </w:r>
      <w:r>
        <w:t xml:space="preserve">квадратных скобках. Примеры с диаграммы:</w:t>
      </w:r>
    </w:p>
    <w:p>
      <w:pPr>
        <w:pStyle w:val="Compact"/>
        <w:numPr>
          <w:ilvl w:val="0"/>
          <w:numId w:val="1011"/>
        </w:numPr>
      </w:pPr>
      <w:r>
        <w:t xml:space="preserve">«Записать приход, расход, списание»</w:t>
      </w:r>
      <w:r>
        <w:t xml:space="preserve"> </w:t>
      </w:r>
      <w:r>
        <w:rPr>
          <w:b/>
          <w:bCs/>
        </w:rPr>
        <w:t xml:space="preserve">включает</w:t>
      </w:r>
      <w:r>
        <w:t xml:space="preserve"> </w:t>
      </w:r>
      <w:r>
        <w:t xml:space="preserve">проверку</w:t>
      </w:r>
      <w:r>
        <w:t xml:space="preserve"> </w:t>
      </w:r>
      <w:r>
        <w:t xml:space="preserve">идемпотентности, запрет минусового остатка и пересчёт статуса</w:t>
      </w:r>
      <w:r>
        <w:t xml:space="preserve"> </w:t>
      </w:r>
      <w:r>
        <w:t xml:space="preserve">позиции. Через пересчёт статуса локальная функция пользуется</w:t>
      </w:r>
      <w:r>
        <w:t xml:space="preserve"> </w:t>
      </w:r>
      <w:r>
        <w:t xml:space="preserve">собственным API.</w:t>
      </w:r>
    </w:p>
    <w:p>
      <w:pPr>
        <w:pStyle w:val="Compact"/>
        <w:numPr>
          <w:ilvl w:val="0"/>
          <w:numId w:val="1011"/>
        </w:numPr>
      </w:pPr>
      <w:r>
        <w:t xml:space="preserve">«Указать причину списания»</w:t>
      </w:r>
      <w:r>
        <w:t xml:space="preserve"> </w:t>
      </w:r>
      <w:r>
        <w:rPr>
          <w:b/>
          <w:bCs/>
        </w:rPr>
        <w:t xml:space="preserve">расширяет</w:t>
      </w:r>
      <w:r>
        <w:t xml:space="preserve"> </w:t>
      </w:r>
      <w:r>
        <w:t xml:space="preserve">запись движения при условии</w:t>
      </w:r>
      <w:r>
        <w:t xml:space="preserve"> </w:t>
      </w:r>
      <w:r>
        <w:rPr>
          <w:rStyle w:val="VerbatimChar"/>
        </w:rPr>
        <w:t xml:space="preserve">[тип = списание]</w:t>
      </w:r>
      <w:r>
        <w:t xml:space="preserve">; «Сторнировать ошибочное движение» — тоже</w:t>
      </w:r>
      <w:r>
        <w:t xml:space="preserve"> </w:t>
      </w:r>
      <w:r>
        <w:t xml:space="preserve">расширение.</w:t>
      </w:r>
    </w:p>
    <w:p>
      <w:pPr>
        <w:pStyle w:val="Compact"/>
        <w:numPr>
          <w:ilvl w:val="0"/>
          <w:numId w:val="1011"/>
        </w:numPr>
      </w:pPr>
      <w:r>
        <w:t xml:space="preserve">«Оформить заказ поставщику»</w:t>
      </w:r>
      <w:r>
        <w:t xml:space="preserve"> </w:t>
      </w:r>
      <w:r>
        <w:rPr>
          <w:b/>
          <w:bCs/>
        </w:rPr>
        <w:t xml:space="preserve">включает</w:t>
      </w:r>
      <w:r>
        <w:t xml:space="preserve"> </w:t>
      </w:r>
      <w:r>
        <w:t xml:space="preserve">расчёт точки заказа: строки</w:t>
      </w:r>
      <w:r>
        <w:t xml:space="preserve"> </w:t>
      </w:r>
      <w:r>
        <w:t xml:space="preserve">заказа предзаполняются рекомендацией.</w:t>
      </w:r>
    </w:p>
    <w:p>
      <w:pPr>
        <w:pStyle w:val="Compact"/>
        <w:numPr>
          <w:ilvl w:val="0"/>
          <w:numId w:val="1011"/>
        </w:numPr>
      </w:pPr>
      <w:r>
        <w:t xml:space="preserve">«Поставить в очередь (outbox)»</w:t>
      </w:r>
      <w:r>
        <w:t xml:space="preserve"> </w:t>
      </w:r>
      <w:r>
        <w:rPr>
          <w:b/>
          <w:bCs/>
        </w:rPr>
        <w:t xml:space="preserve">расширяется</w:t>
      </w:r>
      <w:r>
        <w:t xml:space="preserve"> </w:t>
      </w:r>
      <w:r>
        <w:t xml:space="preserve">отправкой через Telegram</w:t>
      </w:r>
      <w:r>
        <w:t xml:space="preserve"> </w:t>
      </w:r>
      <w:r>
        <w:t xml:space="preserve">или по SMTP в зависимости от канала, а при временной ошибке —</w:t>
      </w:r>
      <w:r>
        <w:t xml:space="preserve"> </w:t>
      </w:r>
      <w:r>
        <w:t xml:space="preserve">повторной доставкой.</w:t>
      </w:r>
    </w:p>
    <w:p>
      <w:pPr>
        <w:pStyle w:val="FirstParagraph"/>
      </w:pPr>
      <w:r>
        <w:t xml:space="preserve">Всего на диаграмме 21 связь include и 7 связей extend.</w:t>
      </w:r>
    </w:p>
    <w:p>
      <w:r>
        <w:pict>
          <v:rect style="width:0;height:1.5pt" o:hralign="center" o:hrstd="t" o:hr="t"/>
        </w:pict>
      </w:r>
    </w:p>
    <w:bookmarkEnd w:id="36"/>
    <w:bookmarkStart w:id="37" w:name="запись-в-общую-google-таблицу"/>
    <w:p>
      <w:pPr>
        <w:pStyle w:val="Heading2"/>
      </w:pPr>
      <w:r>
        <w:t xml:space="preserve">6. Запись в общую Google-таблицу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Название сервиса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</w:t>
            </w:r>
          </w:p>
        </w:tc>
        <w:tc>
          <w:tcPr/>
          <w:p>
            <w:pPr>
              <w:pStyle w:val="Compact"/>
            </w:pPr>
            <w:r>
              <w:t xml:space="preserve">Внешние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Остапенко Виталий ________</w:t>
            </w:r>
          </w:p>
        </w:tc>
        <w:tc>
          <w:tcPr/>
          <w:p>
            <w:pPr>
              <w:pStyle w:val="Compact"/>
            </w:pPr>
            <w:r>
              <w:t xml:space="preserve">Zapas</w:t>
            </w:r>
          </w:p>
        </w:tc>
        <w:tc>
          <w:tcPr/>
          <w:p>
            <w:pPr>
              <w:pStyle w:val="Compact"/>
            </w:pPr>
            <w:r>
              <w:t xml:space="preserve">Веб-сервис для кофеен и кафе: ведёт склад, прогнозирует расход на 14 дней и говорит, что, сколько и до какого часа заказать у поставщика; присылает утреннюю сводку и срочные алерты</w:t>
            </w:r>
          </w:p>
        </w:tc>
        <w:tc>
          <w:tcPr/>
          <w:p>
            <w:pPr>
              <w:pStyle w:val="Compact"/>
            </w:pPr>
            <w:r>
              <w:t xml:space="preserve">Telegram Bot API (сводки, алерты, привязка чата через вебхук); SMTP (email); в планах — API кассы iiko/Poster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11a9b5aa5b6c0f74f00259f5a1cb8020e6f4629"/>
    <w:p>
      <w:pPr>
        <w:pStyle w:val="Heading2"/>
      </w:pPr>
      <w:r>
        <w:t xml:space="preserve">Приложение А. Проверка на работающем сервисе</w:t>
      </w:r>
    </w:p>
    <w:p>
      <w:pPr>
        <w:pStyle w:val="FirstParagraph"/>
      </w:pPr>
      <w:r>
        <w:t xml:space="preserve">Все проверки выполнены 23.09.2026 на</w:t>
      </w:r>
      <w:r>
        <w:t xml:space="preserve"> </w:t>
      </w:r>
      <w:hyperlink r:id="rId20">
        <w:r>
          <w:rPr>
            <w:rStyle w:val="Hyperlink"/>
          </w:rPr>
          <w:t xml:space="preserve">https://zapas.85.198.64.102.nip.io</w:t>
        </w:r>
      </w:hyperlink>
      <w:r>
        <w:t xml:space="preserve"> </w:t>
      </w:r>
      <w:r>
        <w:t xml:space="preserve">в демо-организации: реальные данные не затрагивались.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Запрос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/api/v1/sandbox</w:t>
            </w:r>
          </w:p>
        </w:tc>
        <w:tc>
          <w:tcPr/>
          <w:p>
            <w:pPr>
              <w:pStyle w:val="Compact"/>
            </w:pPr>
            <w:r>
              <w:t xml:space="preserve">201 за 1,64 с, создана организация, открыта сессия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/api/v1/dashboard</w:t>
            </w:r>
          </w:p>
        </w:tc>
        <w:tc>
          <w:tcPr/>
          <w:p>
            <w:pPr>
              <w:pStyle w:val="Compact"/>
            </w:pPr>
            <w:r>
              <w:t xml:space="preserve">38 позиций; 2 нет в наличии, 10 критичных, 15 заказать сегодня, 11 в порядке; 4 поставщика в предложениях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/api/v1/items/{id}/insights</w:t>
            </w:r>
            <w:r>
              <w:t xml:space="preserve"> </w:t>
            </w:r>
            <w:r>
              <w:t xml:space="preserve">(молоко 1,5%)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  <w:r>
              <w:t xml:space="preserve"> </w:t>
            </w:r>
            <w:r>
              <w:rPr>
                <w:rStyle w:val="VerbatimChar"/>
              </w:rPr>
              <w:t xml:space="preserve">order_today</w:t>
            </w:r>
            <w:r>
              <w:t xml:space="preserve">, 48 л = 4 коробки; расчёт сходится по шагам из п. 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/api/v1/orders</w:t>
            </w:r>
            <w:r>
              <w:t xml:space="preserve"> </w:t>
            </w:r>
            <w:r>
              <w:t xml:space="preserve">(«Молочная ферма», без строк)</w:t>
            </w:r>
          </w:p>
        </w:tc>
        <w:tc>
          <w:tcPr/>
          <w:p>
            <w:pPr>
              <w:pStyle w:val="Compact"/>
            </w:pPr>
            <w:r>
              <w:t xml:space="preserve">201, черновик на 6 строк, текст заявки сформирован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/api/v1/telegram/link</w:t>
            </w:r>
            <w:r>
              <w:t xml:space="preserve"> </w:t>
            </w:r>
            <w:r>
              <w:t xml:space="preserve">из демо</w:t>
            </w:r>
          </w:p>
        </w:tc>
        <w:tc>
          <w:tcPr/>
          <w:p>
            <w:pPr>
              <w:pStyle w:val="Compact"/>
            </w:pPr>
            <w:r>
              <w:t xml:space="preserve">403 «В демо внешние каналы отключены»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/api/v1/telegram/webhook</w:t>
            </w:r>
            <w:r>
              <w:t xml:space="preserve"> </w:t>
            </w:r>
            <w:r>
              <w:t xml:space="preserve">без секрета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</w:tbl>
    <w:bookmarkEnd w:id="38"/>
    <w:bookmarkEnd w:id="39"/>
    <w:sectPr>
      <w:footnotePr>
        <w:numRestart w:val="eachSect"/>
      </w:footnotePr>
      <w:pgSz w:w="11906" w:h="16838"/>
      <w:pgMar w:top="1134" w:right="850" w:bottom="1134" w:left="1701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hyperlink" Id="rId20" Target="https://zapas.85.198.64.102.nip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zapas.85.198.64.102.nip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2026-09-23T05:36:02Z</dcterms:created>
  <dcterms:modified xsi:type="dcterms:W3CDTF">2026-09-23T05:36:02Z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