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4C35F" w14:textId="4464C375" w:rsidR="00645571" w:rsidRDefault="00533ADA">
      <w:r>
        <w:t>Règles de gestion :</w:t>
      </w:r>
    </w:p>
    <w:p w14:paraId="68AB463A" w14:textId="0DB22066" w:rsidR="00533ADA" w:rsidRDefault="00533ADA"/>
    <w:p w14:paraId="20082326" w14:textId="77777777" w:rsidR="00533ADA" w:rsidRDefault="00533ADA">
      <w:r>
        <w:t>Une œuvre est hébergée dans un et un seul musée</w:t>
      </w:r>
    </w:p>
    <w:p w14:paraId="35E6E536" w14:textId="6315EBF1" w:rsidR="00533ADA" w:rsidRDefault="00533ADA">
      <w:r>
        <w:t>Un musée héberge 0 ou plusieurs œuvres</w:t>
      </w:r>
    </w:p>
    <w:p w14:paraId="5B0970EA" w14:textId="143D9E39" w:rsidR="00533ADA" w:rsidRDefault="00533ADA"/>
    <w:p w14:paraId="1AEBA2B0" w14:textId="77777777" w:rsidR="00533ADA" w:rsidRDefault="00533ADA"/>
    <w:p w14:paraId="72DBF25B" w14:textId="7AED9340" w:rsidR="00533ADA" w:rsidRDefault="00533ADA"/>
    <w:p w14:paraId="07370ABF" w14:textId="05F575BF" w:rsidR="00533ADA" w:rsidRDefault="00533ADA"/>
    <w:p w14:paraId="2CD53A54" w14:textId="0B2B81FC" w:rsidR="00533ADA" w:rsidRDefault="00533ADA"/>
    <w:p w14:paraId="1F264F61" w14:textId="77777777" w:rsidR="00533ADA" w:rsidRDefault="00533ADA"/>
    <w:sectPr w:rsidR="00533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6F"/>
    <w:rsid w:val="00533ADA"/>
    <w:rsid w:val="00645571"/>
    <w:rsid w:val="00973D6F"/>
    <w:rsid w:val="00BD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DEE7F"/>
  <w15:chartTrackingRefBased/>
  <w15:docId w15:val="{1B9E96D4-0311-4F48-8B24-C4ECDC02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HAMZA</dc:creator>
  <cp:keywords/>
  <dc:description/>
  <cp:lastModifiedBy>REDA HAMZA</cp:lastModifiedBy>
  <cp:revision>2</cp:revision>
  <dcterms:created xsi:type="dcterms:W3CDTF">2020-08-03T11:16:00Z</dcterms:created>
  <dcterms:modified xsi:type="dcterms:W3CDTF">2020-08-04T04:02:00Z</dcterms:modified>
</cp:coreProperties>
</file>