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0227" w14:textId="77777777" w:rsidR="00121561" w:rsidRPr="00C41EA6" w:rsidRDefault="00121561" w:rsidP="001215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 w:rsidRPr="00893D3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AU"/>
        </w:rPr>
        <w:drawing>
          <wp:inline distT="0" distB="0" distL="0" distR="0" wp14:anchorId="368DCF86" wp14:editId="795F1680">
            <wp:extent cx="5731510" cy="2487930"/>
            <wp:effectExtent l="0" t="0" r="2540" b="7620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7108" w14:textId="77777777" w:rsidR="00121561" w:rsidRPr="00C41EA6" w:rsidRDefault="00121561" w:rsidP="0012156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 w:rsidRPr="00C41EA6">
        <w:rPr>
          <w:rFonts w:ascii="Arial" w:eastAsia="Times New Roman" w:hAnsi="Arial" w:cs="Arial"/>
          <w:sz w:val="24"/>
          <w:szCs w:val="24"/>
          <w:lang w:eastAsia="en-AU"/>
        </w:rPr>
        <w:br/>
      </w:r>
      <w:r w:rsidRPr="00C41EA6">
        <w:rPr>
          <w:rFonts w:ascii="Arial" w:eastAsia="Times New Roman" w:hAnsi="Arial" w:cs="Arial"/>
          <w:sz w:val="24"/>
          <w:szCs w:val="24"/>
          <w:lang w:eastAsia="en-AU"/>
        </w:rPr>
        <w:br/>
      </w:r>
    </w:p>
    <w:p w14:paraId="5B7BF1BB" w14:textId="77777777" w:rsidR="00121561" w:rsidRPr="00C41EA6" w:rsidRDefault="00000000" w:rsidP="001215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5E6E8F17">
          <v:rect id="_x0000_i1025" style="width:0;height:1.5pt" o:hralign="center" o:hrstd="t" o:hr="t" fillcolor="#a0a0a0" stroked="f"/>
        </w:pict>
      </w:r>
    </w:p>
    <w:p w14:paraId="3CF58B1E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2"/>
          <w:szCs w:val="42"/>
          <w:lang w:eastAsia="en-AU"/>
        </w:rPr>
      </w:pPr>
      <w:r w:rsidRPr="00C41EA6">
        <w:rPr>
          <w:rFonts w:ascii="Arial" w:eastAsia="Times New Roman" w:hAnsi="Arial" w:cs="Arial"/>
          <w:color w:val="000000"/>
          <w:sz w:val="42"/>
          <w:szCs w:val="42"/>
          <w:lang w:eastAsia="en-AU"/>
        </w:rPr>
        <w:t>FIT</w:t>
      </w:r>
      <w:r w:rsidRPr="00893D3C">
        <w:rPr>
          <w:rFonts w:ascii="Arial" w:eastAsia="Times New Roman" w:hAnsi="Arial" w:cs="Arial"/>
          <w:color w:val="000000"/>
          <w:sz w:val="42"/>
          <w:szCs w:val="42"/>
          <w:lang w:eastAsia="en-AU"/>
        </w:rPr>
        <w:t>5032</w:t>
      </w:r>
      <w:r w:rsidRPr="00C41EA6">
        <w:rPr>
          <w:rFonts w:ascii="Arial" w:eastAsia="Times New Roman" w:hAnsi="Arial" w:cs="Arial"/>
          <w:color w:val="000000"/>
          <w:sz w:val="42"/>
          <w:szCs w:val="42"/>
          <w:lang w:eastAsia="en-AU"/>
        </w:rPr>
        <w:t xml:space="preserve">: </w:t>
      </w:r>
      <w:r w:rsidRPr="00893D3C">
        <w:rPr>
          <w:rFonts w:ascii="Arial" w:eastAsia="Times New Roman" w:hAnsi="Arial" w:cs="Arial"/>
          <w:color w:val="000000"/>
          <w:sz w:val="42"/>
          <w:szCs w:val="42"/>
          <w:lang w:eastAsia="en-AU"/>
        </w:rPr>
        <w:t>Internet Applications Development</w:t>
      </w:r>
    </w:p>
    <w:p w14:paraId="32E6E53A" w14:textId="79630123" w:rsidR="00121561" w:rsidRPr="004941B2" w:rsidRDefault="00121561" w:rsidP="00121561">
      <w:pPr>
        <w:spacing w:after="0" w:line="240" w:lineRule="auto"/>
        <w:jc w:val="center"/>
      </w:pPr>
      <w:r>
        <w:rPr>
          <w:rFonts w:ascii="Arial" w:eastAsia="Times New Roman" w:hAnsi="Arial" w:cs="Arial"/>
          <w:color w:val="000000"/>
          <w:sz w:val="30"/>
          <w:szCs w:val="30"/>
          <w:lang w:eastAsia="en-AU"/>
        </w:rPr>
        <w:t>Studio Assessment Task</w:t>
      </w:r>
      <w:r w:rsidRPr="00C41EA6">
        <w:rPr>
          <w:rFonts w:ascii="Arial" w:eastAsia="Times New Roman" w:hAnsi="Arial" w:cs="Arial"/>
          <w:color w:val="000000"/>
          <w:sz w:val="30"/>
          <w:szCs w:val="30"/>
          <w:lang w:eastAsia="en-AU"/>
        </w:rPr>
        <w:t xml:space="preserve"> 1</w:t>
      </w:r>
    </w:p>
    <w:p w14:paraId="5EF4A80D" w14:textId="77777777" w:rsidR="00121561" w:rsidRPr="00C41EA6" w:rsidRDefault="00000000" w:rsidP="001215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527448DC">
          <v:rect id="_x0000_i1026" style="width:0;height:1.5pt" o:hralign="center" o:hrstd="t" o:hr="t" fillcolor="#a0a0a0" stroked="f"/>
        </w:pict>
      </w:r>
    </w:p>
    <w:p w14:paraId="6ADFED96" w14:textId="77777777" w:rsidR="00121561" w:rsidRPr="00C41EA6" w:rsidRDefault="00121561" w:rsidP="001215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BAA7ECB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6CEE96B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ADD8624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F6FC581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DF8C912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C467DE6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758A988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F6CC377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A9365DA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3B729D1" w14:textId="77777777" w:rsidR="00121561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4CC3E05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A7432D6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6CF2099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32253CB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6F54DC9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BB61D51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48F8BA9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1EDA711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52EF465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5628987" w14:textId="77777777" w:rsidR="00121561" w:rsidRPr="00907225" w:rsidRDefault="00121561" w:rsidP="0012156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Name: </w:t>
      </w:r>
      <w:r w:rsidRPr="00893D3C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Edward Shen</w:t>
      </w: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 </w:t>
      </w:r>
    </w:p>
    <w:p w14:paraId="1042DAC9" w14:textId="77777777" w:rsidR="00121561" w:rsidRDefault="00121561" w:rsidP="0012156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 w:rsidRPr="00907225">
        <w:rPr>
          <w:rFonts w:ascii="Arial" w:eastAsia="Times New Roman" w:hAnsi="Arial" w:cs="Arial"/>
          <w:color w:val="000000"/>
          <w:lang w:eastAsia="en-AU"/>
        </w:rPr>
        <w:t>Student Id: 30594863</w:t>
      </w:r>
    </w:p>
    <w:p w14:paraId="6FD00338" w14:textId="6B8E5BC6" w:rsidR="00121561" w:rsidRDefault="00121561" w:rsidP="00121561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</w:t>
      </w:r>
      <w:r w:rsidRPr="00893D3C">
        <w:rPr>
          <w:rFonts w:ascii="Arial" w:eastAsia="Times New Roman" w:hAnsi="Arial" w:cs="Arial"/>
          <w:color w:val="000000"/>
          <w:lang w:eastAsia="en-AU"/>
        </w:rPr>
        <w:t xml:space="preserve">ate of submission: </w:t>
      </w:r>
      <w:r>
        <w:rPr>
          <w:rFonts w:ascii="Arial" w:eastAsia="Times New Roman" w:hAnsi="Arial" w:cs="Arial"/>
          <w:color w:val="000000"/>
          <w:lang w:eastAsia="en-AU"/>
        </w:rPr>
        <w:t>26</w:t>
      </w:r>
      <w:r w:rsidRPr="00893D3C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AU"/>
        </w:rPr>
        <w:t>th</w:t>
      </w:r>
      <w:r w:rsidRPr="00893D3C">
        <w:rPr>
          <w:rFonts w:ascii="Arial" w:eastAsia="Times New Roman" w:hAnsi="Arial" w:cs="Arial"/>
          <w:color w:val="000000"/>
          <w:lang w:eastAsia="en-AU"/>
        </w:rPr>
        <w:t xml:space="preserve"> August 2022</w:t>
      </w:r>
    </w:p>
    <w:p w14:paraId="1A187002" w14:textId="39743442" w:rsidR="00121561" w:rsidRDefault="00121561" w:rsidP="00121561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Self-Evaluation: High Distinction</w:t>
      </w:r>
    </w:p>
    <w:p w14:paraId="1CC7DE33" w14:textId="77777777" w:rsidR="006A6F7D" w:rsidRDefault="00162A65" w:rsidP="00426614">
      <w:pPr>
        <w:pStyle w:val="Heading1"/>
      </w:pPr>
      <w:r>
        <w:lastRenderedPageBreak/>
        <w:t>Web Application Title and Description</w:t>
      </w:r>
      <w:r w:rsidR="00334A63">
        <w:t>:</w:t>
      </w:r>
    </w:p>
    <w:p w14:paraId="04A2062A" w14:textId="77777777" w:rsidR="00426614" w:rsidRDefault="00426614" w:rsidP="006A6F7D">
      <w:pPr>
        <w:ind w:left="-360"/>
      </w:pPr>
    </w:p>
    <w:p w14:paraId="4B3A2331" w14:textId="15188E25" w:rsidR="007F7E6D" w:rsidRDefault="001727A1" w:rsidP="00426614">
      <w:pPr>
        <w:pStyle w:val="NoSpacing"/>
      </w:pPr>
      <w:r>
        <w:t>“</w:t>
      </w:r>
      <w:proofErr w:type="spellStart"/>
      <w:r w:rsidR="006A6F7D">
        <w:t>MedConnect</w:t>
      </w:r>
      <w:proofErr w:type="spellEnd"/>
      <w:r>
        <w:t>”</w:t>
      </w:r>
      <w:r w:rsidR="00D37712">
        <w:t xml:space="preserve"> </w:t>
      </w:r>
      <w:r w:rsidR="00EB6BA7">
        <w:t>will be</w:t>
      </w:r>
      <w:r w:rsidR="006A6F7D">
        <w:t xml:space="preserve"> </w:t>
      </w:r>
      <w:r w:rsidR="00E9666E">
        <w:t>a</w:t>
      </w:r>
      <w:r w:rsidR="006A6F7D">
        <w:t xml:space="preserve"> web application</w:t>
      </w:r>
      <w:r w:rsidR="003A3EDF">
        <w:t xml:space="preserve"> </w:t>
      </w:r>
      <w:r w:rsidR="007F68DB">
        <w:t>that</w:t>
      </w:r>
      <w:r w:rsidR="00B036C3">
        <w:t xml:space="preserve"> aims to</w:t>
      </w:r>
      <w:r w:rsidR="003A3EDF">
        <w:t xml:space="preserve"> enable</w:t>
      </w:r>
      <w:r w:rsidR="006A6F7D">
        <w:t xml:space="preserve"> doctors to</w:t>
      </w:r>
      <w:r w:rsidR="003A3EDF">
        <w:t xml:space="preserve"> connect with</w:t>
      </w:r>
      <w:r w:rsidR="006A6F7D">
        <w:t xml:space="preserve"> patients </w:t>
      </w:r>
      <w:r w:rsidR="00F7693C">
        <w:t>so that they can schedule</w:t>
      </w:r>
      <w:r w:rsidR="00C30A6A">
        <w:t xml:space="preserve"> and</w:t>
      </w:r>
      <w:r w:rsidR="00024F45">
        <w:t xml:space="preserve"> manage appointments with one another</w:t>
      </w:r>
      <w:r w:rsidR="005A5CF7">
        <w:t xml:space="preserve"> (</w:t>
      </w:r>
      <w:r w:rsidR="00A21A16">
        <w:t>as its core functionality</w:t>
      </w:r>
      <w:r w:rsidR="005A5CF7">
        <w:t>)</w:t>
      </w:r>
      <w:r w:rsidR="00024F45">
        <w:t>.</w:t>
      </w:r>
      <w:r w:rsidR="00B36678">
        <w:t xml:space="preserve"> </w:t>
      </w:r>
      <w:r w:rsidR="00D6187B">
        <w:t>To</w:t>
      </w:r>
      <w:r w:rsidR="00A21A16">
        <w:t xml:space="preserve"> ensure that th</w:t>
      </w:r>
      <w:r w:rsidR="00F646A1">
        <w:t xml:space="preserve">ese requirements are met to a </w:t>
      </w:r>
      <w:r w:rsidR="0079523F">
        <w:t>respectable</w:t>
      </w:r>
      <w:r w:rsidR="00F646A1">
        <w:t xml:space="preserve"> standard</w:t>
      </w:r>
      <w:r w:rsidR="00D6187B">
        <w:t xml:space="preserve"> (regarding security)</w:t>
      </w:r>
      <w:r w:rsidR="00F646A1">
        <w:t xml:space="preserve"> a corresponding authentication system </w:t>
      </w:r>
      <w:r w:rsidR="003C3834">
        <w:t xml:space="preserve">for patients (known as clients in the system) and staff </w:t>
      </w:r>
      <w:r w:rsidR="006D192A">
        <w:t>will</w:t>
      </w:r>
      <w:r w:rsidR="003C3834">
        <w:t xml:space="preserve"> to be establish</w:t>
      </w:r>
      <w:r w:rsidR="0079523F">
        <w:t>ed</w:t>
      </w:r>
      <w:r w:rsidR="00F646A1">
        <w:t>.</w:t>
      </w:r>
      <w:r w:rsidR="00D6187B">
        <w:t xml:space="preserve"> </w:t>
      </w:r>
      <w:r w:rsidR="00BA523F">
        <w:t xml:space="preserve">The web application will </w:t>
      </w:r>
      <w:r w:rsidR="003109DA">
        <w:t>feature innovative</w:t>
      </w:r>
      <w:r w:rsidR="00C6430B">
        <w:t xml:space="preserve"> </w:t>
      </w:r>
      <w:r w:rsidR="00A50DD7">
        <w:t>user experience</w:t>
      </w:r>
      <w:r w:rsidR="003B63DF">
        <w:t xml:space="preserve"> by</w:t>
      </w:r>
      <w:r w:rsidR="00C47840">
        <w:t xml:space="preserve"> enabling users to book their appointments in via a geographical mapping system (as opposed to having to manually type in an address)</w:t>
      </w:r>
      <w:r w:rsidR="008C46A2">
        <w:t xml:space="preserve"> which aims at ensuring </w:t>
      </w:r>
      <w:r w:rsidR="00A27996">
        <w:t>an intuitive</w:t>
      </w:r>
      <w:r w:rsidR="00483EC4">
        <w:t xml:space="preserve"> user</w:t>
      </w:r>
      <w:r w:rsidR="00A27996">
        <w:t xml:space="preserve"> interaction</w:t>
      </w:r>
      <w:r w:rsidR="00B20935">
        <w:t xml:space="preserve"> experience</w:t>
      </w:r>
      <w:r w:rsidR="004920FF">
        <w:t>. In addition to this a</w:t>
      </w:r>
      <w:r w:rsidR="00AF2F4D">
        <w:t xml:space="preserve"> modern</w:t>
      </w:r>
      <w:r w:rsidR="004920FF">
        <w:t xml:space="preserve"> </w:t>
      </w:r>
      <w:r w:rsidR="00350E87">
        <w:t xml:space="preserve">response </w:t>
      </w:r>
      <w:r w:rsidR="004920FF">
        <w:t>tabl</w:t>
      </w:r>
      <w:r w:rsidR="00166454">
        <w:t>e</w:t>
      </w:r>
      <w:r w:rsidR="004920FF">
        <w:t xml:space="preserve"> management</w:t>
      </w:r>
      <w:r w:rsidR="00285BB0">
        <w:t xml:space="preserve"> system will be i</w:t>
      </w:r>
      <w:r w:rsidR="003553A2">
        <w:t>mplemented</w:t>
      </w:r>
      <w:r w:rsidR="00285BB0">
        <w:t xml:space="preserve"> to view</w:t>
      </w:r>
      <w:r w:rsidR="00E36103">
        <w:t>,</w:t>
      </w:r>
      <w:r w:rsidR="00380A61">
        <w:t xml:space="preserve"> </w:t>
      </w:r>
      <w:r w:rsidR="00711B6E">
        <w:t>search,</w:t>
      </w:r>
      <w:r w:rsidR="008A6A0C">
        <w:t xml:space="preserve"> and manage</w:t>
      </w:r>
      <w:r w:rsidR="008D0823">
        <w:t xml:space="preserve"> users</w:t>
      </w:r>
      <w:r w:rsidR="00C84886">
        <w:t xml:space="preserve"> a</w:t>
      </w:r>
      <w:r w:rsidR="00295ECB">
        <w:t>long</w:t>
      </w:r>
      <w:r w:rsidR="00C84886">
        <w:t xml:space="preserve"> </w:t>
      </w:r>
      <w:r w:rsidR="00295ECB">
        <w:t xml:space="preserve">with allowing </w:t>
      </w:r>
      <w:r w:rsidR="001D14D3">
        <w:t>staff members</w:t>
      </w:r>
      <w:r w:rsidR="00295ECB">
        <w:t xml:space="preserve"> to</w:t>
      </w:r>
      <w:r w:rsidR="00E36103">
        <w:t xml:space="preserve"> </w:t>
      </w:r>
      <w:r w:rsidR="0027003A">
        <w:t>book</w:t>
      </w:r>
      <w:r w:rsidR="000006C7">
        <w:t xml:space="preserve"> </w:t>
      </w:r>
      <w:r w:rsidR="001D14D3">
        <w:t>appointments with potential client</w:t>
      </w:r>
      <w:r w:rsidR="00BA523F">
        <w:t xml:space="preserve">. </w:t>
      </w:r>
      <w:r w:rsidR="0013560C">
        <w:t xml:space="preserve">An emailing system will be used to </w:t>
      </w:r>
      <w:r w:rsidR="00EE62B4">
        <w:t>help user</w:t>
      </w:r>
      <w:r w:rsidR="0013560C">
        <w:t xml:space="preserve"> confirm </w:t>
      </w:r>
      <w:r w:rsidR="00D53B0E">
        <w:t>any updates to</w:t>
      </w:r>
      <w:r w:rsidR="0013560C">
        <w:t xml:space="preserve"> their user profiles or </w:t>
      </w:r>
      <w:r w:rsidR="00A51246">
        <w:t>corresponding appointment</w:t>
      </w:r>
      <w:r w:rsidR="004E60F5">
        <w:t>s.</w:t>
      </w:r>
    </w:p>
    <w:p w14:paraId="081E65B2" w14:textId="77777777" w:rsidR="007F7E6D" w:rsidRDefault="007F7E6D" w:rsidP="00426614">
      <w:pPr>
        <w:pStyle w:val="NoSpacing"/>
      </w:pPr>
    </w:p>
    <w:p w14:paraId="3F4FA166" w14:textId="32A61755" w:rsidR="00A21A16" w:rsidRDefault="00627E93" w:rsidP="00426614">
      <w:pPr>
        <w:pStyle w:val="NoSpacing"/>
      </w:pPr>
      <w:r>
        <w:t>In this system s</w:t>
      </w:r>
      <w:r w:rsidR="00D6187B">
        <w:t>taff member</w:t>
      </w:r>
      <w:r w:rsidR="004240D6">
        <w:t>s</w:t>
      </w:r>
      <w:r w:rsidR="00BB24A6">
        <w:t xml:space="preserve"> (general practitioners, </w:t>
      </w:r>
      <w:r w:rsidR="001D4BD7">
        <w:t>specialists</w:t>
      </w:r>
      <w:r w:rsidR="00DC2391">
        <w:t>,</w:t>
      </w:r>
      <w:r w:rsidR="001D4BD7">
        <w:t xml:space="preserve"> etc.</w:t>
      </w:r>
      <w:r w:rsidR="00BB24A6">
        <w:t>)</w:t>
      </w:r>
      <w:r w:rsidR="00D6187B">
        <w:t xml:space="preserve"> will be associated with</w:t>
      </w:r>
      <w:r w:rsidR="00BB232C">
        <w:t xml:space="preserve"> (created &amp; deleted</w:t>
      </w:r>
      <w:r w:rsidR="003C02E7">
        <w:t xml:space="preserve"> by</w:t>
      </w:r>
      <w:r w:rsidR="00BB232C">
        <w:t>)</w:t>
      </w:r>
      <w:r w:rsidR="00D6187B">
        <w:t xml:space="preserve"> an Admin user</w:t>
      </w:r>
      <w:r w:rsidR="00667EC0">
        <w:t xml:space="preserve"> (</w:t>
      </w:r>
      <w:r w:rsidR="00230980">
        <w:t xml:space="preserve">which will be </w:t>
      </w:r>
      <w:r w:rsidR="00667EC0">
        <w:t>synonymous wit</w:t>
      </w:r>
      <w:r w:rsidR="00711B6E">
        <w:t xml:space="preserve">h the </w:t>
      </w:r>
      <w:r w:rsidR="00960ED5">
        <w:t>manager of</w:t>
      </w:r>
      <w:r w:rsidR="00667EC0">
        <w:t xml:space="preserve"> a healthcare business</w:t>
      </w:r>
      <w:r w:rsidR="00F548C5">
        <w:t xml:space="preserve"> or</w:t>
      </w:r>
      <w:r w:rsidR="00FA138C">
        <w:t xml:space="preserve"> hospital system</w:t>
      </w:r>
      <w:r w:rsidR="00667EC0">
        <w:t>)</w:t>
      </w:r>
      <w:r w:rsidR="00D6187B">
        <w:t xml:space="preserve"> that is used to </w:t>
      </w:r>
      <w:r w:rsidR="00D002AB">
        <w:t>manage them</w:t>
      </w:r>
      <w:r w:rsidR="004240D6">
        <w:t>.</w:t>
      </w:r>
    </w:p>
    <w:p w14:paraId="1F33E6DC" w14:textId="77777777" w:rsidR="00426614" w:rsidRDefault="00426614" w:rsidP="00426614">
      <w:pPr>
        <w:pStyle w:val="NoSpacing"/>
      </w:pPr>
    </w:p>
    <w:p w14:paraId="15660152" w14:textId="445CDD91" w:rsidR="00532C05" w:rsidRDefault="0090486B" w:rsidP="00426614">
      <w:pPr>
        <w:pStyle w:val="Heading1"/>
      </w:pPr>
      <w:r>
        <w:t xml:space="preserve">High Level </w:t>
      </w:r>
      <w:r w:rsidR="00FE6EA7">
        <w:t>Functional/</w:t>
      </w:r>
      <w:r>
        <w:t>Block Diagram</w:t>
      </w:r>
      <w:r w:rsidR="00D82838">
        <w:t>:</w:t>
      </w:r>
    </w:p>
    <w:p w14:paraId="0D01CD8B" w14:textId="77777777" w:rsidR="000215BF" w:rsidRDefault="000215BF" w:rsidP="00426614">
      <w:pPr>
        <w:pStyle w:val="NoSpacing"/>
        <w:rPr>
          <w:noProof/>
        </w:rPr>
      </w:pPr>
    </w:p>
    <w:p w14:paraId="5F71A0D5" w14:textId="4A5658C2" w:rsidR="002F6BAF" w:rsidRDefault="000215BF" w:rsidP="00426614">
      <w:pPr>
        <w:pStyle w:val="NoSpacing"/>
        <w:rPr>
          <w:noProof/>
        </w:rPr>
      </w:pPr>
      <w:r>
        <w:rPr>
          <w:noProof/>
        </w:rPr>
        <w:t>The functional diagram I have created for this system is divided into 3 parts, one for each type of user (Client, Staff, Admin)</w:t>
      </w:r>
      <w:r w:rsidR="003A2C0B">
        <w:rPr>
          <w:noProof/>
        </w:rPr>
        <w:t xml:space="preserve"> whom each interact with the system differently.</w:t>
      </w:r>
    </w:p>
    <w:p w14:paraId="251DD6B2" w14:textId="3DCDF614" w:rsidR="000215BF" w:rsidRDefault="000215BF" w:rsidP="00426614">
      <w:pPr>
        <w:pStyle w:val="NoSpacing"/>
        <w:rPr>
          <w:noProof/>
        </w:rPr>
      </w:pPr>
    </w:p>
    <w:p w14:paraId="05C16A85" w14:textId="77777777" w:rsidR="00BF48A1" w:rsidRDefault="00BF48A1" w:rsidP="006A6F17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2757432" wp14:editId="0AE71BD5">
            <wp:extent cx="5361709" cy="43228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98" cy="43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B80F" w14:textId="0BDBAE7B" w:rsidR="005F4E29" w:rsidRPr="00BF48A1" w:rsidRDefault="002F6BAF" w:rsidP="006A6F17">
      <w:pPr>
        <w:pStyle w:val="NoSpacing"/>
      </w:pPr>
      <w:r w:rsidRPr="00C40268">
        <w:rPr>
          <w:i/>
          <w:iCs/>
        </w:rPr>
        <w:t xml:space="preserve">Figure 1: </w:t>
      </w:r>
      <w:r w:rsidR="003E3C8D" w:rsidRPr="00C40268">
        <w:rPr>
          <w:i/>
          <w:iCs/>
        </w:rPr>
        <w:t>Functional/Block Diagram</w:t>
      </w:r>
      <w:r w:rsidR="007A0D31">
        <w:rPr>
          <w:i/>
          <w:iCs/>
        </w:rPr>
        <w:t xml:space="preserve"> for Admin User</w:t>
      </w:r>
    </w:p>
    <w:p w14:paraId="01A6F230" w14:textId="77777777" w:rsidR="007A0D31" w:rsidRDefault="007A0D31" w:rsidP="00426614">
      <w:pPr>
        <w:pStyle w:val="Heading1"/>
      </w:pPr>
    </w:p>
    <w:p w14:paraId="017847BE" w14:textId="091791C2" w:rsidR="007A0D31" w:rsidRDefault="000E4F25" w:rsidP="00426614">
      <w:pPr>
        <w:pStyle w:val="Heading1"/>
      </w:pPr>
      <w:r>
        <w:rPr>
          <w:i/>
          <w:iCs/>
          <w:noProof/>
        </w:rPr>
        <w:drawing>
          <wp:inline distT="0" distB="0" distL="0" distR="0" wp14:anchorId="683F8070" wp14:editId="262E6C61">
            <wp:extent cx="5285509" cy="3631588"/>
            <wp:effectExtent l="0" t="0" r="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823" cy="364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FFE3" w14:textId="5C4D9C58" w:rsidR="007A0D31" w:rsidRDefault="007A0D31" w:rsidP="007A0D31">
      <w:pPr>
        <w:pStyle w:val="NoSpacing"/>
        <w:rPr>
          <w:i/>
          <w:iCs/>
        </w:rPr>
      </w:pPr>
      <w:r w:rsidRPr="00C40268">
        <w:rPr>
          <w:i/>
          <w:iCs/>
        </w:rPr>
        <w:t xml:space="preserve">Figure </w:t>
      </w:r>
      <w:r>
        <w:rPr>
          <w:i/>
          <w:iCs/>
        </w:rPr>
        <w:t>2</w:t>
      </w:r>
      <w:r w:rsidRPr="00C40268">
        <w:rPr>
          <w:i/>
          <w:iCs/>
        </w:rPr>
        <w:t>: Functional/Block Diagram</w:t>
      </w:r>
      <w:r>
        <w:rPr>
          <w:i/>
          <w:iCs/>
        </w:rPr>
        <w:t xml:space="preserve"> for </w:t>
      </w:r>
      <w:r>
        <w:rPr>
          <w:i/>
          <w:iCs/>
        </w:rPr>
        <w:t>Staff</w:t>
      </w:r>
      <w:r>
        <w:rPr>
          <w:i/>
          <w:iCs/>
        </w:rPr>
        <w:t xml:space="preserve"> User</w:t>
      </w:r>
    </w:p>
    <w:p w14:paraId="2873BD3A" w14:textId="77777777" w:rsidR="000E4F25" w:rsidRPr="000E4F25" w:rsidRDefault="000E4F25" w:rsidP="007A0D31">
      <w:pPr>
        <w:pStyle w:val="NoSpacing"/>
      </w:pPr>
    </w:p>
    <w:p w14:paraId="7F6AE332" w14:textId="335844A1" w:rsidR="00A27C35" w:rsidRDefault="000E4F25" w:rsidP="007A0D31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EE9E79F" wp14:editId="7E0BF4AC">
            <wp:extent cx="5309867" cy="34220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83" cy="344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A292" w14:textId="06F91DBF" w:rsidR="00A27C35" w:rsidRPr="006A6F17" w:rsidRDefault="00A27C35" w:rsidP="00A27C35">
      <w:pPr>
        <w:pStyle w:val="NoSpacing"/>
        <w:rPr>
          <w:i/>
          <w:iCs/>
        </w:rPr>
      </w:pPr>
      <w:r w:rsidRPr="00C40268">
        <w:rPr>
          <w:i/>
          <w:iCs/>
        </w:rPr>
        <w:t xml:space="preserve">Figure </w:t>
      </w:r>
      <w:r>
        <w:rPr>
          <w:i/>
          <w:iCs/>
        </w:rPr>
        <w:t>3</w:t>
      </w:r>
      <w:r w:rsidRPr="00C40268">
        <w:rPr>
          <w:i/>
          <w:iCs/>
        </w:rPr>
        <w:t>: Functional/Block Diagram</w:t>
      </w:r>
      <w:r>
        <w:rPr>
          <w:i/>
          <w:iCs/>
        </w:rPr>
        <w:t xml:space="preserve"> for </w:t>
      </w:r>
      <w:r w:rsidR="009C268D">
        <w:rPr>
          <w:i/>
          <w:iCs/>
        </w:rPr>
        <w:t>Client</w:t>
      </w:r>
      <w:r>
        <w:rPr>
          <w:i/>
          <w:iCs/>
        </w:rPr>
        <w:t xml:space="preserve"> User</w:t>
      </w:r>
    </w:p>
    <w:p w14:paraId="40B913A6" w14:textId="77777777" w:rsidR="00A27C35" w:rsidRPr="006A6F17" w:rsidRDefault="00A27C35" w:rsidP="007A0D31">
      <w:pPr>
        <w:pStyle w:val="NoSpacing"/>
        <w:rPr>
          <w:i/>
          <w:iCs/>
        </w:rPr>
      </w:pPr>
    </w:p>
    <w:p w14:paraId="622C5A0E" w14:textId="7CA5D8BA" w:rsidR="006A6F7D" w:rsidRDefault="006A6F7D" w:rsidP="00426614">
      <w:pPr>
        <w:pStyle w:val="Heading1"/>
      </w:pPr>
      <w:r>
        <w:lastRenderedPageBreak/>
        <w:t>Use case Diagram:</w:t>
      </w:r>
    </w:p>
    <w:p w14:paraId="5D712BD1" w14:textId="1F038D8C" w:rsidR="006A6F7D" w:rsidRDefault="006A6F7D" w:rsidP="00426614">
      <w:pPr>
        <w:pStyle w:val="NoSpacing"/>
      </w:pPr>
      <w:r>
        <w:rPr>
          <w:noProof/>
        </w:rPr>
        <w:drawing>
          <wp:inline distT="0" distB="0" distL="0" distR="0" wp14:anchorId="71307A04" wp14:editId="61490E2A">
            <wp:extent cx="4094018" cy="339404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82" cy="34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03CE" w14:textId="76CCA839" w:rsidR="003E3C8D" w:rsidRPr="00610C54" w:rsidRDefault="003E3C8D" w:rsidP="00426614">
      <w:pPr>
        <w:pStyle w:val="NoSpacing"/>
        <w:rPr>
          <w:i/>
          <w:iCs/>
        </w:rPr>
      </w:pPr>
      <w:r w:rsidRPr="00610C54">
        <w:rPr>
          <w:i/>
          <w:iCs/>
        </w:rPr>
        <w:t>Figure 2: Use case diagram</w:t>
      </w:r>
    </w:p>
    <w:p w14:paraId="0309D5C8" w14:textId="630BE49E" w:rsidR="00741C04" w:rsidRDefault="006A6F7D" w:rsidP="00426614">
      <w:pPr>
        <w:pStyle w:val="Heading1"/>
      </w:pPr>
      <w:r>
        <w:t>Validations:</w:t>
      </w:r>
    </w:p>
    <w:p w14:paraId="279985D3" w14:textId="52119A25" w:rsidR="008D6B1C" w:rsidRDefault="00DC75C4" w:rsidP="00426614">
      <w:pPr>
        <w:pStyle w:val="NoSpacing"/>
      </w:pPr>
      <w:r w:rsidRPr="00BF0BA2">
        <w:rPr>
          <w:b/>
          <w:bCs/>
        </w:rPr>
        <w:t>Role-Based Authentication (BR B.1)</w:t>
      </w:r>
      <w:r w:rsidR="00B801C1" w:rsidRPr="00BF0BA2">
        <w:rPr>
          <w:b/>
          <w:bCs/>
        </w:rPr>
        <w:t>:</w:t>
      </w:r>
      <w:r w:rsidR="00486326">
        <w:t xml:space="preserve"> </w:t>
      </w:r>
    </w:p>
    <w:p w14:paraId="5897780F" w14:textId="387C4611" w:rsidR="006A0B9D" w:rsidRDefault="00486326" w:rsidP="00426614">
      <w:pPr>
        <w:pStyle w:val="NoSpacing"/>
      </w:pPr>
      <w:r>
        <w:t>Successful Validation</w:t>
      </w:r>
      <w:r w:rsidR="001D0A1E">
        <w:t xml:space="preserve"> of completion</w:t>
      </w:r>
      <w:r>
        <w:t xml:space="preserve"> will involve (sequentially) being able to retrieve the</w:t>
      </w:r>
      <w:r w:rsidR="00191F1C">
        <w:t xml:space="preserve"> user’s </w:t>
      </w:r>
      <w:r w:rsidR="00A80DDC">
        <w:t>account details</w:t>
      </w:r>
      <w:r w:rsidR="00D17D5A">
        <w:t xml:space="preserve"> from what was filled out in the login form</w:t>
      </w:r>
      <w:r w:rsidR="00A80DDC">
        <w:t xml:space="preserve"> and</w:t>
      </w:r>
      <w:r w:rsidR="00221985">
        <w:t xml:space="preserve"> providing th</w:t>
      </w:r>
      <w:r w:rsidR="009A4216">
        <w:t>eir client</w:t>
      </w:r>
      <w:r w:rsidR="00221985">
        <w:t xml:space="preserve"> a user account access token</w:t>
      </w:r>
      <w:r w:rsidR="009A4216">
        <w:t xml:space="preserve"> (validating the session)</w:t>
      </w:r>
      <w:r w:rsidR="006A0B9D">
        <w:t xml:space="preserve"> before bringing the user to</w:t>
      </w:r>
      <w:r w:rsidR="00306BB4">
        <w:t xml:space="preserve"> </w:t>
      </w:r>
      <w:r w:rsidR="00680C79">
        <w:t>their personal Appointments screen showing what their upcoming appointments are</w:t>
      </w:r>
      <w:r w:rsidR="009A4216">
        <w:t>.</w:t>
      </w:r>
      <w:r w:rsidR="008648ED">
        <w:t xml:space="preserve"> If either the user data or authentication token cannot be retrieved an error message</w:t>
      </w:r>
      <w:r w:rsidR="00812DC8">
        <w:t xml:space="preserve"> “Could Not Find User Details” or “Failed to Authenticate User”</w:t>
      </w:r>
      <w:r w:rsidR="00B570E2">
        <w:t xml:space="preserve"> will be displayed </w:t>
      </w:r>
      <w:r w:rsidR="00F373B5">
        <w:t>(potentially with a bootstrap modal)</w:t>
      </w:r>
      <w:r w:rsidR="008648ED">
        <w:t>.</w:t>
      </w:r>
    </w:p>
    <w:p w14:paraId="1298DE35" w14:textId="77777777" w:rsidR="00BF48A1" w:rsidRDefault="00BF48A1" w:rsidP="00426614">
      <w:pPr>
        <w:pStyle w:val="NoSpacing"/>
      </w:pPr>
    </w:p>
    <w:p w14:paraId="3CAF6582" w14:textId="7C39D79D" w:rsidR="008D6B1C" w:rsidRDefault="008648ED" w:rsidP="00426614">
      <w:pPr>
        <w:pStyle w:val="NoSpacing"/>
      </w:pPr>
      <w:r w:rsidRPr="00BF0BA2">
        <w:rPr>
          <w:b/>
          <w:bCs/>
        </w:rPr>
        <w:t>Interactive Table Data</w:t>
      </w:r>
      <w:r w:rsidR="006A0B9D" w:rsidRPr="00BF0BA2">
        <w:rPr>
          <w:b/>
          <w:bCs/>
        </w:rPr>
        <w:t xml:space="preserve"> (BR </w:t>
      </w:r>
      <w:r w:rsidRPr="00BF0BA2">
        <w:rPr>
          <w:b/>
          <w:bCs/>
        </w:rPr>
        <w:t>C</w:t>
      </w:r>
      <w:r w:rsidR="006A0B9D" w:rsidRPr="00BF0BA2">
        <w:rPr>
          <w:b/>
          <w:bCs/>
        </w:rPr>
        <w:t>.</w:t>
      </w:r>
      <w:r w:rsidRPr="00BF0BA2">
        <w:rPr>
          <w:b/>
          <w:bCs/>
        </w:rPr>
        <w:t>3</w:t>
      </w:r>
      <w:r w:rsidR="006A0B9D" w:rsidRPr="00BF0BA2">
        <w:rPr>
          <w:b/>
          <w:bCs/>
        </w:rPr>
        <w:t>)</w:t>
      </w:r>
      <w:r w:rsidR="003346DD" w:rsidRPr="00BF0BA2">
        <w:rPr>
          <w:b/>
          <w:bCs/>
        </w:rPr>
        <w:t>:</w:t>
      </w:r>
      <w:r w:rsidR="006A0B9D">
        <w:t xml:space="preserve"> </w:t>
      </w:r>
    </w:p>
    <w:p w14:paraId="21C6DB3C" w14:textId="4A5A7483" w:rsidR="00AB6BA6" w:rsidRDefault="008F3102" w:rsidP="00426614">
      <w:pPr>
        <w:pStyle w:val="NoSpacing"/>
      </w:pPr>
      <w:r>
        <w:t xml:space="preserve">The successful </w:t>
      </w:r>
      <w:r w:rsidR="005D5F6A">
        <w:t>validation</w:t>
      </w:r>
      <w:r w:rsidR="001D0A1E">
        <w:t xml:space="preserve"> of completion for</w:t>
      </w:r>
      <w:r>
        <w:t xml:space="preserve"> this business requirement</w:t>
      </w:r>
      <w:r w:rsidR="00054FB7">
        <w:t xml:space="preserve"> (for this web application)</w:t>
      </w:r>
      <w:r>
        <w:t xml:space="preserve"> involves </w:t>
      </w:r>
      <w:r w:rsidR="00054FB7">
        <w:t>being able to view the appointment data</w:t>
      </w:r>
      <w:r w:rsidR="00BA6999">
        <w:t>, being able to s</w:t>
      </w:r>
      <w:r w:rsidR="002B1D39">
        <w:t xml:space="preserve">earch, sort and </w:t>
      </w:r>
      <w:r w:rsidR="001D4F32">
        <w:t>limit the number of appointments</w:t>
      </w:r>
      <w:r w:rsidR="00954572">
        <w:t xml:space="preserve">. Hence, </w:t>
      </w:r>
      <w:r w:rsidR="00D70F5C">
        <w:t xml:space="preserve">any failures </w:t>
      </w:r>
      <w:r w:rsidR="00E25DC0">
        <w:t xml:space="preserve">whilst retrieving the </w:t>
      </w:r>
      <w:r w:rsidR="00B27D6A">
        <w:t xml:space="preserve">appointment data, </w:t>
      </w:r>
      <w:r w:rsidR="006E11F9">
        <w:t xml:space="preserve">searching, </w:t>
      </w:r>
      <w:r w:rsidR="00F12BF3">
        <w:t>sorting,</w:t>
      </w:r>
      <w:r w:rsidR="006E11F9">
        <w:t xml:space="preserve"> or limiting</w:t>
      </w:r>
      <w:r w:rsidR="00EE0121">
        <w:t xml:space="preserve"> (note each of these events are separate from one another)</w:t>
      </w:r>
      <w:r w:rsidR="006E11F9">
        <w:t xml:space="preserve"> of the appointments will need to be ha</w:t>
      </w:r>
      <w:r w:rsidR="00252294">
        <w:t>ndled with corresponding</w:t>
      </w:r>
      <w:r w:rsidR="006F7202">
        <w:t xml:space="preserve"> </w:t>
      </w:r>
      <w:r w:rsidR="001F3811">
        <w:t>error messages</w:t>
      </w:r>
      <w:r w:rsidR="00F12BF3">
        <w:t xml:space="preserve"> along the lines of “Failed to retrieve</w:t>
      </w:r>
      <w:r w:rsidR="002A4210">
        <w:t>, s</w:t>
      </w:r>
      <w:r w:rsidR="00163074">
        <w:t>earch, sort or limit</w:t>
      </w:r>
      <w:r w:rsidR="005D667B">
        <w:t xml:space="preserve"> the</w:t>
      </w:r>
      <w:r w:rsidR="00F12BF3">
        <w:t xml:space="preserve"> appointment data”</w:t>
      </w:r>
      <w:r w:rsidR="006E11F9">
        <w:t>.</w:t>
      </w:r>
    </w:p>
    <w:p w14:paraId="0B349B63" w14:textId="77777777" w:rsidR="008D6B1C" w:rsidRDefault="008D6B1C" w:rsidP="00426614">
      <w:pPr>
        <w:pStyle w:val="NoSpacing"/>
      </w:pPr>
    </w:p>
    <w:p w14:paraId="57B784ED" w14:textId="77777777" w:rsidR="00C86C87" w:rsidRDefault="00D17D5A" w:rsidP="00426614">
      <w:pPr>
        <w:pStyle w:val="NoSpacing"/>
      </w:pPr>
      <w:r w:rsidRPr="00BF0BA2">
        <w:rPr>
          <w:b/>
          <w:bCs/>
        </w:rPr>
        <w:t xml:space="preserve">Interactive Table Data (BR </w:t>
      </w:r>
      <w:r w:rsidR="002920A4" w:rsidRPr="00BF0BA2">
        <w:rPr>
          <w:b/>
          <w:bCs/>
        </w:rPr>
        <w:t>E</w:t>
      </w:r>
      <w:r w:rsidRPr="00BF0BA2">
        <w:rPr>
          <w:b/>
          <w:bCs/>
        </w:rPr>
        <w:t>.</w:t>
      </w:r>
      <w:r w:rsidR="002920A4" w:rsidRPr="00BF0BA2">
        <w:rPr>
          <w:b/>
          <w:bCs/>
        </w:rPr>
        <w:t>1</w:t>
      </w:r>
      <w:r w:rsidRPr="00BF0BA2">
        <w:rPr>
          <w:b/>
          <w:bCs/>
        </w:rPr>
        <w:t>)</w:t>
      </w:r>
      <w:r w:rsidR="007E0F07" w:rsidRPr="00BF0BA2">
        <w:rPr>
          <w:b/>
          <w:bCs/>
        </w:rPr>
        <w:t>:</w:t>
      </w:r>
      <w:r>
        <w:t xml:space="preserve"> </w:t>
      </w:r>
    </w:p>
    <w:p w14:paraId="1F96E083" w14:textId="377C7471" w:rsidR="00D17D5A" w:rsidRDefault="00D17D5A" w:rsidP="00426614">
      <w:pPr>
        <w:pStyle w:val="NoSpacing"/>
      </w:pPr>
      <w:r>
        <w:t>The successful validation of</w:t>
      </w:r>
      <w:r w:rsidR="00084CBC">
        <w:t xml:space="preserve"> completion for</w:t>
      </w:r>
      <w:r>
        <w:t xml:space="preserve"> this business requirement (for this web application) involves being able to </w:t>
      </w:r>
      <w:r w:rsidR="001B30B0">
        <w:t xml:space="preserve">successfully </w:t>
      </w:r>
      <w:r w:rsidR="00733BE9">
        <w:t>Select Patient, Date</w:t>
      </w:r>
      <w:r w:rsidR="00AA2281">
        <w:t>,</w:t>
      </w:r>
      <w:r w:rsidR="00733BE9">
        <w:t xml:space="preserve"> </w:t>
      </w:r>
      <w:r w:rsidR="000B2255">
        <w:t>Time,</w:t>
      </w:r>
      <w:r w:rsidR="00922E28">
        <w:t xml:space="preserve"> </w:t>
      </w:r>
      <w:r w:rsidR="00AA2281">
        <w:t>and Location</w:t>
      </w:r>
      <w:r w:rsidR="001A69B6">
        <w:t xml:space="preserve"> </w:t>
      </w:r>
      <w:r w:rsidR="007016AC">
        <w:t>through</w:t>
      </w:r>
      <w:r w:rsidR="00CF78DB">
        <w:t xml:space="preserve"> Map</w:t>
      </w:r>
      <w:r w:rsidR="006E725D">
        <w:t xml:space="preserve"> Location</w:t>
      </w:r>
      <w:r w:rsidR="00CF78DB">
        <w:t xml:space="preserve"> Search</w:t>
      </w:r>
      <w:r w:rsidR="001E7913">
        <w:t xml:space="preserve"> (along with enabling user to show routes between</w:t>
      </w:r>
      <w:r w:rsidR="00D958D3">
        <w:t xml:space="preserve"> their current location and selected destination</w:t>
      </w:r>
      <w:r w:rsidR="001E7913">
        <w:t>)</w:t>
      </w:r>
      <w:r w:rsidR="008900F7">
        <w:t xml:space="preserve"> and </w:t>
      </w:r>
      <w:r w:rsidR="00546583">
        <w:t>submit</w:t>
      </w:r>
      <w:r w:rsidR="008900F7">
        <w:t xml:space="preserve"> the </w:t>
      </w:r>
      <w:r w:rsidR="003A65B6">
        <w:t>form</w:t>
      </w:r>
      <w:r w:rsidR="00D70A24">
        <w:t>.</w:t>
      </w:r>
      <w:r w:rsidR="00546583">
        <w:t xml:space="preserve"> </w:t>
      </w:r>
      <w:r w:rsidR="00163464">
        <w:t>T</w:t>
      </w:r>
      <w:r w:rsidR="00546583">
        <w:t>hese are all separate events</w:t>
      </w:r>
      <w:r w:rsidR="004917C3">
        <w:t xml:space="preserve"> and will be handled</w:t>
      </w:r>
      <w:r w:rsidR="00DE5C1B">
        <w:t xml:space="preserve"> with</w:t>
      </w:r>
      <w:r w:rsidR="004917C3">
        <w:t xml:space="preserve"> </w:t>
      </w:r>
      <w:r w:rsidR="00AE2C94">
        <w:t>separate</w:t>
      </w:r>
      <w:r w:rsidR="004262A4">
        <w:t xml:space="preserve"> </w:t>
      </w:r>
      <w:r w:rsidR="00475777">
        <w:t>error messages</w:t>
      </w:r>
      <w:r w:rsidR="00983388">
        <w:t xml:space="preserve"> </w:t>
      </w:r>
      <w:r w:rsidR="009508F6">
        <w:t xml:space="preserve">if issues </w:t>
      </w:r>
      <w:r w:rsidR="00D937C9">
        <w:t>were</w:t>
      </w:r>
      <w:r w:rsidR="009508F6">
        <w:t xml:space="preserve"> found</w:t>
      </w:r>
      <w:r w:rsidR="004004AD">
        <w:t xml:space="preserve"> during submission</w:t>
      </w:r>
      <w:r w:rsidR="00AE2C94">
        <w:t>.</w:t>
      </w:r>
      <w:r w:rsidR="00850F43">
        <w:t xml:space="preserve"> Additionally, a more dynamic</w:t>
      </w:r>
      <w:r w:rsidR="003134F3">
        <w:t xml:space="preserve"> (potentially via JavaScript)</w:t>
      </w:r>
      <w:r w:rsidR="00850F43">
        <w:t xml:space="preserve"> approach to handling </w:t>
      </w:r>
      <w:r w:rsidR="001C1C60">
        <w:t>invalid fields</w:t>
      </w:r>
      <w:r w:rsidR="005A510E">
        <w:t xml:space="preserve"> by highlighting the </w:t>
      </w:r>
      <w:r w:rsidR="00AE7FB0">
        <w:t>invalid data in red</w:t>
      </w:r>
      <w:r w:rsidR="001C1C60">
        <w:t xml:space="preserve"> will be adopted</w:t>
      </w:r>
      <w:r w:rsidR="00B0375E">
        <w:t xml:space="preserve"> to ensure that the user entered valid fields into each field in the first place</w:t>
      </w:r>
      <w:r w:rsidR="004838EA">
        <w:t xml:space="preserve"> (</w:t>
      </w:r>
      <w:r w:rsidR="00A853C8">
        <w:t xml:space="preserve">which will block the UI from sending </w:t>
      </w:r>
      <w:r w:rsidR="00E7046A">
        <w:t>the “Book Appointment” request if a single field is invalid</w:t>
      </w:r>
      <w:r w:rsidR="004838EA">
        <w:t>)</w:t>
      </w:r>
      <w:r w:rsidR="00B0375E">
        <w:t>.</w:t>
      </w:r>
    </w:p>
    <w:p w14:paraId="517E74B2" w14:textId="7B4FB31E" w:rsidR="00426614" w:rsidRDefault="00426614" w:rsidP="00426614">
      <w:pPr>
        <w:pStyle w:val="NoSpacing"/>
      </w:pPr>
    </w:p>
    <w:p w14:paraId="37E66D06" w14:textId="77777777" w:rsidR="00AB6BA6" w:rsidRDefault="00AB6BA6" w:rsidP="00426614">
      <w:pPr>
        <w:pStyle w:val="NoSpacing"/>
      </w:pPr>
    </w:p>
    <w:p w14:paraId="6DF27EC5" w14:textId="2570EC55" w:rsidR="006A6F7D" w:rsidRDefault="00134F12" w:rsidP="006A6F17">
      <w:pPr>
        <w:pStyle w:val="NoSpacing"/>
      </w:pPr>
      <w:r w:rsidRPr="006A6F17">
        <w:rPr>
          <w:rStyle w:val="Heading1Char"/>
        </w:rPr>
        <w:lastRenderedPageBreak/>
        <w:t>Mock-up</w:t>
      </w:r>
      <w:r w:rsidR="006A6F7D" w:rsidRPr="006A6F17">
        <w:rPr>
          <w:rStyle w:val="Heading1Char"/>
        </w:rPr>
        <w:t xml:space="preserve"> Prototypes Design</w:t>
      </w:r>
      <w:r w:rsidR="006A6F17">
        <w:rPr>
          <w:rStyle w:val="Heading1Char"/>
        </w:rPr>
        <w:t>:</w:t>
      </w:r>
      <w:r w:rsidR="00FD4C92">
        <w:t xml:space="preserve"> </w:t>
      </w:r>
    </w:p>
    <w:p w14:paraId="283ACD71" w14:textId="3A2A8B54" w:rsidR="00653668" w:rsidRDefault="00653668" w:rsidP="00426614">
      <w:pPr>
        <w:pStyle w:val="NoSpacing"/>
      </w:pPr>
      <w:r w:rsidRPr="00653668">
        <w:rPr>
          <w:noProof/>
        </w:rPr>
        <w:drawing>
          <wp:inline distT="0" distB="0" distL="0" distR="0" wp14:anchorId="1A6E57F8" wp14:editId="1AA7DFAC">
            <wp:extent cx="3882507" cy="2189018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086" cy="22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EEAF" w14:textId="063C7D56" w:rsidR="00653668" w:rsidRPr="00090DD1" w:rsidRDefault="00653668" w:rsidP="00426614">
      <w:pPr>
        <w:pStyle w:val="NoSpacing"/>
        <w:rPr>
          <w:i/>
          <w:iCs/>
        </w:rPr>
      </w:pPr>
      <w:r w:rsidRPr="00090DD1">
        <w:rPr>
          <w:i/>
          <w:iCs/>
        </w:rPr>
        <w:t xml:space="preserve">Figure </w:t>
      </w:r>
      <w:r w:rsidR="000A508A">
        <w:rPr>
          <w:i/>
          <w:iCs/>
        </w:rPr>
        <w:t>3</w:t>
      </w:r>
      <w:r w:rsidRPr="00090DD1">
        <w:rPr>
          <w:i/>
          <w:iCs/>
        </w:rPr>
        <w:t xml:space="preserve">: </w:t>
      </w:r>
      <w:r w:rsidR="00134F12" w:rsidRPr="00090DD1">
        <w:rPr>
          <w:i/>
          <w:iCs/>
        </w:rPr>
        <w:t>Mock-up</w:t>
      </w:r>
      <w:r w:rsidRPr="00090DD1">
        <w:rPr>
          <w:i/>
          <w:iCs/>
        </w:rPr>
        <w:t xml:space="preserve"> for Role based Authentication (BR </w:t>
      </w:r>
      <w:r w:rsidR="000944B1" w:rsidRPr="00090DD1">
        <w:rPr>
          <w:i/>
          <w:iCs/>
        </w:rPr>
        <w:t>B</w:t>
      </w:r>
      <w:r w:rsidRPr="00090DD1">
        <w:rPr>
          <w:i/>
          <w:iCs/>
        </w:rPr>
        <w:t>.1)</w:t>
      </w:r>
    </w:p>
    <w:p w14:paraId="09F82273" w14:textId="77777777" w:rsidR="00C868D6" w:rsidRDefault="00C868D6" w:rsidP="00426614">
      <w:pPr>
        <w:pStyle w:val="NoSpacing"/>
      </w:pPr>
    </w:p>
    <w:p w14:paraId="08642772" w14:textId="0113CFBA" w:rsidR="00FA04A6" w:rsidRDefault="00FA04A6" w:rsidP="00426614">
      <w:pPr>
        <w:pStyle w:val="NoSpacing"/>
      </w:pPr>
      <w:r w:rsidRPr="00FA04A6">
        <w:rPr>
          <w:noProof/>
        </w:rPr>
        <w:drawing>
          <wp:inline distT="0" distB="0" distL="0" distR="0" wp14:anchorId="21BB357E" wp14:editId="7C39A67E">
            <wp:extent cx="4017818" cy="2247503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401" cy="22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C37F" w14:textId="7FAB782F" w:rsidR="00E41CC5" w:rsidRPr="00597615" w:rsidRDefault="00E41CC5" w:rsidP="00426614">
      <w:pPr>
        <w:pStyle w:val="NoSpacing"/>
        <w:rPr>
          <w:i/>
          <w:iCs/>
        </w:rPr>
      </w:pPr>
      <w:r w:rsidRPr="00597615">
        <w:rPr>
          <w:i/>
          <w:iCs/>
        </w:rPr>
        <w:t xml:space="preserve">Figure </w:t>
      </w:r>
      <w:r w:rsidR="00D07734">
        <w:rPr>
          <w:i/>
          <w:iCs/>
        </w:rPr>
        <w:t>4:</w:t>
      </w:r>
      <w:r w:rsidRPr="00597615">
        <w:rPr>
          <w:i/>
          <w:iCs/>
        </w:rPr>
        <w:t xml:space="preserve"> </w:t>
      </w:r>
      <w:r w:rsidR="00134F12" w:rsidRPr="00597615">
        <w:rPr>
          <w:i/>
          <w:iCs/>
        </w:rPr>
        <w:t>Mock-up</w:t>
      </w:r>
      <w:r w:rsidRPr="00597615">
        <w:rPr>
          <w:i/>
          <w:iCs/>
        </w:rPr>
        <w:t xml:space="preserve"> for Interactive Table Data (BR C.3)</w:t>
      </w:r>
    </w:p>
    <w:p w14:paraId="226B19D7" w14:textId="77777777" w:rsidR="00016D5F" w:rsidRDefault="00016D5F" w:rsidP="00426614">
      <w:pPr>
        <w:pStyle w:val="NoSpacing"/>
      </w:pPr>
    </w:p>
    <w:p w14:paraId="5EBF5CE0" w14:textId="3038940A" w:rsidR="00366DA1" w:rsidRDefault="00306F62" w:rsidP="00426614">
      <w:pPr>
        <w:pStyle w:val="NoSpacing"/>
      </w:pPr>
      <w:r w:rsidRPr="00306F62">
        <w:rPr>
          <w:noProof/>
        </w:rPr>
        <w:drawing>
          <wp:inline distT="0" distB="0" distL="0" distR="0" wp14:anchorId="05941C0D" wp14:editId="50696907">
            <wp:extent cx="4066309" cy="23106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3140" cy="232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F621" w14:textId="13366137" w:rsidR="00306F62" w:rsidRDefault="00D9015D" w:rsidP="00426614">
      <w:pPr>
        <w:pStyle w:val="NoSpacing"/>
        <w:rPr>
          <w:i/>
          <w:iCs/>
        </w:rPr>
      </w:pPr>
      <w:r w:rsidRPr="005A2FEE">
        <w:rPr>
          <w:i/>
          <w:iCs/>
        </w:rPr>
        <w:t xml:space="preserve">Figure </w:t>
      </w:r>
      <w:r w:rsidR="00B90ECA">
        <w:rPr>
          <w:i/>
          <w:iCs/>
        </w:rPr>
        <w:t>5</w:t>
      </w:r>
      <w:r w:rsidRPr="005A2FEE">
        <w:rPr>
          <w:i/>
          <w:iCs/>
        </w:rPr>
        <w:t xml:space="preserve">: </w:t>
      </w:r>
      <w:r w:rsidR="00134F12" w:rsidRPr="005A2FEE">
        <w:rPr>
          <w:i/>
          <w:iCs/>
        </w:rPr>
        <w:t>Mock-up</w:t>
      </w:r>
      <w:r w:rsidRPr="005A2FEE">
        <w:rPr>
          <w:i/>
          <w:iCs/>
        </w:rPr>
        <w:t xml:space="preserve"> for </w:t>
      </w:r>
      <w:r w:rsidR="00854660" w:rsidRPr="005A2FEE">
        <w:rPr>
          <w:i/>
          <w:iCs/>
        </w:rPr>
        <w:t>Geo</w:t>
      </w:r>
      <w:r w:rsidR="0024733A" w:rsidRPr="005A2FEE">
        <w:rPr>
          <w:i/>
          <w:iCs/>
        </w:rPr>
        <w:t>-</w:t>
      </w:r>
      <w:r w:rsidR="00854660" w:rsidRPr="005A2FEE">
        <w:rPr>
          <w:i/>
          <w:iCs/>
        </w:rPr>
        <w:t>Location</w:t>
      </w:r>
      <w:r w:rsidR="00957F80" w:rsidRPr="005A2FEE">
        <w:rPr>
          <w:i/>
          <w:iCs/>
        </w:rPr>
        <w:t xml:space="preserve"> Map</w:t>
      </w:r>
      <w:r w:rsidR="007423ED" w:rsidRPr="005A2FEE">
        <w:rPr>
          <w:i/>
          <w:iCs/>
        </w:rPr>
        <w:t xml:space="preserve"> </w:t>
      </w:r>
      <w:r w:rsidR="00134F12">
        <w:rPr>
          <w:i/>
          <w:iCs/>
        </w:rPr>
        <w:t>t</w:t>
      </w:r>
      <w:r w:rsidR="007423ED" w:rsidRPr="005A2FEE">
        <w:rPr>
          <w:i/>
          <w:iCs/>
        </w:rPr>
        <w:t>o Record down Appointment locations</w:t>
      </w:r>
      <w:r w:rsidR="00A701DF" w:rsidRPr="005A2FEE">
        <w:rPr>
          <w:i/>
          <w:iCs/>
        </w:rPr>
        <w:t xml:space="preserve"> </w:t>
      </w:r>
      <w:r w:rsidRPr="005A2FEE">
        <w:rPr>
          <w:i/>
          <w:iCs/>
        </w:rPr>
        <w:t xml:space="preserve">(BR </w:t>
      </w:r>
      <w:r w:rsidR="001E198F" w:rsidRPr="005A2FEE">
        <w:rPr>
          <w:i/>
          <w:iCs/>
        </w:rPr>
        <w:t>E.1</w:t>
      </w:r>
      <w:r w:rsidRPr="005A2FEE">
        <w:rPr>
          <w:i/>
          <w:iCs/>
        </w:rPr>
        <w:t>)</w:t>
      </w:r>
    </w:p>
    <w:p w14:paraId="0E96170E" w14:textId="2EFF211F" w:rsidR="000F5542" w:rsidRDefault="000F5542" w:rsidP="00426614">
      <w:pPr>
        <w:pStyle w:val="NoSpacing"/>
      </w:pPr>
    </w:p>
    <w:p w14:paraId="0CA65C1C" w14:textId="4D868127" w:rsidR="000F5542" w:rsidRPr="00E12F10" w:rsidRDefault="000F5542" w:rsidP="00426614">
      <w:pPr>
        <w:pStyle w:val="NoSpacing"/>
        <w:rPr>
          <w:i/>
          <w:iCs/>
          <w:color w:val="FF0000"/>
        </w:rPr>
      </w:pPr>
      <w:r w:rsidRPr="00E12F10">
        <w:rPr>
          <w:i/>
          <w:iCs/>
          <w:color w:val="FF0000"/>
        </w:rPr>
        <w:t>N</w:t>
      </w:r>
      <w:r w:rsidR="00E12F10" w:rsidRPr="00E12F10">
        <w:rPr>
          <w:i/>
          <w:iCs/>
          <w:color w:val="FF0000"/>
        </w:rPr>
        <w:t>ote:</w:t>
      </w:r>
      <w:r w:rsidRPr="00E12F10">
        <w:rPr>
          <w:i/>
          <w:iCs/>
          <w:color w:val="FF0000"/>
        </w:rPr>
        <w:t xml:space="preserve"> </w:t>
      </w:r>
      <w:r w:rsidR="00E12F10">
        <w:rPr>
          <w:i/>
          <w:iCs/>
          <w:color w:val="FF0000"/>
        </w:rPr>
        <w:t>Please</w:t>
      </w:r>
      <w:r w:rsidR="002C6E38" w:rsidRPr="00E12F10">
        <w:rPr>
          <w:i/>
          <w:iCs/>
          <w:color w:val="FF0000"/>
        </w:rPr>
        <w:t xml:space="preserve"> don’t consider these to be super high-fidelity</w:t>
      </w:r>
      <w:r w:rsidR="00332EE9" w:rsidRPr="00E12F10">
        <w:rPr>
          <w:i/>
          <w:iCs/>
          <w:color w:val="FF0000"/>
        </w:rPr>
        <w:t xml:space="preserve"> so take it with </w:t>
      </w:r>
      <w:r w:rsidR="003D3123" w:rsidRPr="00E12F10">
        <w:rPr>
          <w:i/>
          <w:iCs/>
          <w:color w:val="FF0000"/>
        </w:rPr>
        <w:t>a grain of salt</w:t>
      </w:r>
      <w:r w:rsidR="006D3597" w:rsidRPr="00E12F10">
        <w:rPr>
          <w:i/>
          <w:iCs/>
          <w:color w:val="FF0000"/>
        </w:rPr>
        <w:t>.</w:t>
      </w:r>
      <w:r w:rsidRPr="00E12F10">
        <w:rPr>
          <w:i/>
          <w:iCs/>
          <w:color w:val="FF0000"/>
        </w:rPr>
        <w:t xml:space="preserve"> </w:t>
      </w:r>
      <w:r w:rsidR="006D3597" w:rsidRPr="00E12F10">
        <w:rPr>
          <w:i/>
          <w:iCs/>
          <w:color w:val="FF0000"/>
        </w:rPr>
        <w:t>S</w:t>
      </w:r>
      <w:r w:rsidRPr="00E12F10">
        <w:rPr>
          <w:i/>
          <w:iCs/>
          <w:color w:val="FF0000"/>
        </w:rPr>
        <w:t xml:space="preserve">ome of these </w:t>
      </w:r>
      <w:r w:rsidR="00134F12" w:rsidRPr="00E12F10">
        <w:rPr>
          <w:i/>
          <w:iCs/>
          <w:color w:val="FF0000"/>
        </w:rPr>
        <w:t>Mock-ups</w:t>
      </w:r>
      <w:r w:rsidRPr="00E12F10">
        <w:rPr>
          <w:i/>
          <w:iCs/>
          <w:color w:val="FF0000"/>
        </w:rPr>
        <w:t xml:space="preserve"> have less than ideal icons</w:t>
      </w:r>
      <w:r w:rsidR="00BC4E7F">
        <w:rPr>
          <w:i/>
          <w:iCs/>
          <w:color w:val="FF0000"/>
        </w:rPr>
        <w:t xml:space="preserve"> (couldn’t find anything better in </w:t>
      </w:r>
      <w:r w:rsidR="002E3FCA">
        <w:rPr>
          <w:i/>
          <w:iCs/>
          <w:color w:val="FF0000"/>
        </w:rPr>
        <w:t>F</w:t>
      </w:r>
      <w:r w:rsidR="00BC4E7F">
        <w:rPr>
          <w:i/>
          <w:iCs/>
          <w:color w:val="FF0000"/>
        </w:rPr>
        <w:t>igma)</w:t>
      </w:r>
      <w:r w:rsidRPr="00E12F10">
        <w:rPr>
          <w:i/>
          <w:iCs/>
          <w:color w:val="FF0000"/>
        </w:rPr>
        <w:t xml:space="preserve"> as button</w:t>
      </w:r>
      <w:r w:rsidR="00FF38FB" w:rsidRPr="00E12F10">
        <w:rPr>
          <w:i/>
          <w:iCs/>
          <w:color w:val="FF0000"/>
        </w:rPr>
        <w:t xml:space="preserve"> </w:t>
      </w:r>
      <w:r w:rsidR="00264639" w:rsidRPr="00E12F10">
        <w:rPr>
          <w:i/>
          <w:iCs/>
          <w:color w:val="FF0000"/>
        </w:rPr>
        <w:t xml:space="preserve">like the date &amp; </w:t>
      </w:r>
      <w:r w:rsidR="000A508A" w:rsidRPr="00E12F10">
        <w:rPr>
          <w:i/>
          <w:iCs/>
          <w:color w:val="FF0000"/>
        </w:rPr>
        <w:t xml:space="preserve">clock icons for date &amp; time field in </w:t>
      </w:r>
      <w:r w:rsidR="00240F84" w:rsidRPr="00E12F10">
        <w:rPr>
          <w:i/>
          <w:iCs/>
          <w:color w:val="FF0000"/>
        </w:rPr>
        <w:t>figure 5</w:t>
      </w:r>
      <w:r w:rsidR="00B55B33">
        <w:rPr>
          <w:i/>
          <w:iCs/>
          <w:color w:val="FF0000"/>
        </w:rPr>
        <w:t>.</w:t>
      </w:r>
    </w:p>
    <w:sectPr w:rsidR="000F5542" w:rsidRPr="00E1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D665B"/>
    <w:multiLevelType w:val="hybridMultilevel"/>
    <w:tmpl w:val="B30434C6"/>
    <w:lvl w:ilvl="0" w:tplc="4F70DB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" w:hanging="360"/>
      </w:pPr>
    </w:lvl>
    <w:lvl w:ilvl="2" w:tplc="0C09001B" w:tentative="1">
      <w:start w:val="1"/>
      <w:numFmt w:val="lowerRoman"/>
      <w:lvlText w:val="%3."/>
      <w:lvlJc w:val="right"/>
      <w:pPr>
        <w:ind w:left="1848" w:hanging="180"/>
      </w:pPr>
    </w:lvl>
    <w:lvl w:ilvl="3" w:tplc="0C09000F" w:tentative="1">
      <w:start w:val="1"/>
      <w:numFmt w:val="decimal"/>
      <w:lvlText w:val="%4."/>
      <w:lvlJc w:val="left"/>
      <w:pPr>
        <w:ind w:left="2568" w:hanging="360"/>
      </w:pPr>
    </w:lvl>
    <w:lvl w:ilvl="4" w:tplc="0C090019" w:tentative="1">
      <w:start w:val="1"/>
      <w:numFmt w:val="lowerLetter"/>
      <w:lvlText w:val="%5."/>
      <w:lvlJc w:val="left"/>
      <w:pPr>
        <w:ind w:left="3288" w:hanging="360"/>
      </w:pPr>
    </w:lvl>
    <w:lvl w:ilvl="5" w:tplc="0C09001B" w:tentative="1">
      <w:start w:val="1"/>
      <w:numFmt w:val="lowerRoman"/>
      <w:lvlText w:val="%6."/>
      <w:lvlJc w:val="right"/>
      <w:pPr>
        <w:ind w:left="4008" w:hanging="180"/>
      </w:pPr>
    </w:lvl>
    <w:lvl w:ilvl="6" w:tplc="0C09000F" w:tentative="1">
      <w:start w:val="1"/>
      <w:numFmt w:val="decimal"/>
      <w:lvlText w:val="%7."/>
      <w:lvlJc w:val="left"/>
      <w:pPr>
        <w:ind w:left="4728" w:hanging="360"/>
      </w:pPr>
    </w:lvl>
    <w:lvl w:ilvl="7" w:tplc="0C090019" w:tentative="1">
      <w:start w:val="1"/>
      <w:numFmt w:val="lowerLetter"/>
      <w:lvlText w:val="%8."/>
      <w:lvlJc w:val="left"/>
      <w:pPr>
        <w:ind w:left="5448" w:hanging="360"/>
      </w:pPr>
    </w:lvl>
    <w:lvl w:ilvl="8" w:tplc="0C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89D16C8"/>
    <w:multiLevelType w:val="hybridMultilevel"/>
    <w:tmpl w:val="9296EE58"/>
    <w:lvl w:ilvl="0" w:tplc="1DD25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48421">
    <w:abstractNumId w:val="1"/>
  </w:num>
  <w:num w:numId="2" w16cid:durableId="117769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B5"/>
    <w:rsid w:val="000006C7"/>
    <w:rsid w:val="000123EF"/>
    <w:rsid w:val="00016D5F"/>
    <w:rsid w:val="000215BF"/>
    <w:rsid w:val="00024F45"/>
    <w:rsid w:val="00040A73"/>
    <w:rsid w:val="00054FB7"/>
    <w:rsid w:val="00067EAC"/>
    <w:rsid w:val="00080519"/>
    <w:rsid w:val="00084CBC"/>
    <w:rsid w:val="00090DD1"/>
    <w:rsid w:val="00093BA6"/>
    <w:rsid w:val="000944B1"/>
    <w:rsid w:val="000A3827"/>
    <w:rsid w:val="000A508A"/>
    <w:rsid w:val="000A688F"/>
    <w:rsid w:val="000B20F3"/>
    <w:rsid w:val="000B2255"/>
    <w:rsid w:val="000E4F25"/>
    <w:rsid w:val="000F5542"/>
    <w:rsid w:val="00102F2C"/>
    <w:rsid w:val="00113CFA"/>
    <w:rsid w:val="00121561"/>
    <w:rsid w:val="00134F12"/>
    <w:rsid w:val="0013560C"/>
    <w:rsid w:val="001364B8"/>
    <w:rsid w:val="0015453F"/>
    <w:rsid w:val="00161CF4"/>
    <w:rsid w:val="00162A65"/>
    <w:rsid w:val="00163074"/>
    <w:rsid w:val="00163464"/>
    <w:rsid w:val="0016363F"/>
    <w:rsid w:val="00166454"/>
    <w:rsid w:val="001727A1"/>
    <w:rsid w:val="0017321A"/>
    <w:rsid w:val="00191F1C"/>
    <w:rsid w:val="00192CEC"/>
    <w:rsid w:val="001A69B6"/>
    <w:rsid w:val="001B1D22"/>
    <w:rsid w:val="001B30B0"/>
    <w:rsid w:val="001C1C60"/>
    <w:rsid w:val="001D0A1E"/>
    <w:rsid w:val="001D14D3"/>
    <w:rsid w:val="001D4BD7"/>
    <w:rsid w:val="001D4F32"/>
    <w:rsid w:val="001E198F"/>
    <w:rsid w:val="001E7913"/>
    <w:rsid w:val="001F3811"/>
    <w:rsid w:val="0020686C"/>
    <w:rsid w:val="00221985"/>
    <w:rsid w:val="00230980"/>
    <w:rsid w:val="00240F84"/>
    <w:rsid w:val="0024733A"/>
    <w:rsid w:val="00252294"/>
    <w:rsid w:val="00256D25"/>
    <w:rsid w:val="00261165"/>
    <w:rsid w:val="00264639"/>
    <w:rsid w:val="0027003A"/>
    <w:rsid w:val="00285BB0"/>
    <w:rsid w:val="002920A4"/>
    <w:rsid w:val="00295ECB"/>
    <w:rsid w:val="002A4210"/>
    <w:rsid w:val="002B1D39"/>
    <w:rsid w:val="002C1DEA"/>
    <w:rsid w:val="002C6E38"/>
    <w:rsid w:val="002D4232"/>
    <w:rsid w:val="002D61FD"/>
    <w:rsid w:val="002E3FCA"/>
    <w:rsid w:val="002F6BAF"/>
    <w:rsid w:val="00306BB4"/>
    <w:rsid w:val="00306F62"/>
    <w:rsid w:val="003109DA"/>
    <w:rsid w:val="003134F3"/>
    <w:rsid w:val="00332EE9"/>
    <w:rsid w:val="003346DD"/>
    <w:rsid w:val="00334A63"/>
    <w:rsid w:val="003356ED"/>
    <w:rsid w:val="00350E87"/>
    <w:rsid w:val="003553A2"/>
    <w:rsid w:val="00360BF1"/>
    <w:rsid w:val="00366DA1"/>
    <w:rsid w:val="00373B51"/>
    <w:rsid w:val="00380A61"/>
    <w:rsid w:val="003A2C0B"/>
    <w:rsid w:val="003A3EDF"/>
    <w:rsid w:val="003A59EB"/>
    <w:rsid w:val="003A65B6"/>
    <w:rsid w:val="003B63DF"/>
    <w:rsid w:val="003C02E7"/>
    <w:rsid w:val="003C3834"/>
    <w:rsid w:val="003C69AC"/>
    <w:rsid w:val="003D3123"/>
    <w:rsid w:val="003E3C8D"/>
    <w:rsid w:val="003F7542"/>
    <w:rsid w:val="004004AD"/>
    <w:rsid w:val="004240D6"/>
    <w:rsid w:val="004262A4"/>
    <w:rsid w:val="00426614"/>
    <w:rsid w:val="0046217B"/>
    <w:rsid w:val="00475777"/>
    <w:rsid w:val="0048180F"/>
    <w:rsid w:val="004838EA"/>
    <w:rsid w:val="00483EC4"/>
    <w:rsid w:val="00486326"/>
    <w:rsid w:val="004917C3"/>
    <w:rsid w:val="004920FF"/>
    <w:rsid w:val="004941B2"/>
    <w:rsid w:val="00497A5D"/>
    <w:rsid w:val="004E60F5"/>
    <w:rsid w:val="00523B86"/>
    <w:rsid w:val="00525D50"/>
    <w:rsid w:val="00532C05"/>
    <w:rsid w:val="00546583"/>
    <w:rsid w:val="0056004B"/>
    <w:rsid w:val="005668F5"/>
    <w:rsid w:val="005840A7"/>
    <w:rsid w:val="00597615"/>
    <w:rsid w:val="005978C6"/>
    <w:rsid w:val="005A2D6A"/>
    <w:rsid w:val="005A2FEE"/>
    <w:rsid w:val="005A510E"/>
    <w:rsid w:val="005A5CF7"/>
    <w:rsid w:val="005D5F6A"/>
    <w:rsid w:val="005D667B"/>
    <w:rsid w:val="005F4E29"/>
    <w:rsid w:val="00610C54"/>
    <w:rsid w:val="00627E93"/>
    <w:rsid w:val="00643604"/>
    <w:rsid w:val="00650AAB"/>
    <w:rsid w:val="00653668"/>
    <w:rsid w:val="00665618"/>
    <w:rsid w:val="00667EC0"/>
    <w:rsid w:val="0067498B"/>
    <w:rsid w:val="00680C79"/>
    <w:rsid w:val="00681F06"/>
    <w:rsid w:val="006915E9"/>
    <w:rsid w:val="006A0B9D"/>
    <w:rsid w:val="006A5425"/>
    <w:rsid w:val="006A6F17"/>
    <w:rsid w:val="006A6F7D"/>
    <w:rsid w:val="006D192A"/>
    <w:rsid w:val="006D3597"/>
    <w:rsid w:val="006E11F9"/>
    <w:rsid w:val="006E725D"/>
    <w:rsid w:val="006F7202"/>
    <w:rsid w:val="007016AC"/>
    <w:rsid w:val="00711B6E"/>
    <w:rsid w:val="007207BA"/>
    <w:rsid w:val="007333E6"/>
    <w:rsid w:val="00733BE9"/>
    <w:rsid w:val="00741C04"/>
    <w:rsid w:val="007423ED"/>
    <w:rsid w:val="007430F3"/>
    <w:rsid w:val="00747CE1"/>
    <w:rsid w:val="00764005"/>
    <w:rsid w:val="0076631B"/>
    <w:rsid w:val="00782D79"/>
    <w:rsid w:val="0079523F"/>
    <w:rsid w:val="007A0D31"/>
    <w:rsid w:val="007C716A"/>
    <w:rsid w:val="007D17B0"/>
    <w:rsid w:val="007E0F07"/>
    <w:rsid w:val="007E378A"/>
    <w:rsid w:val="007F68DB"/>
    <w:rsid w:val="007F7E6D"/>
    <w:rsid w:val="008032B4"/>
    <w:rsid w:val="00812DC8"/>
    <w:rsid w:val="008229F4"/>
    <w:rsid w:val="008269E6"/>
    <w:rsid w:val="00840439"/>
    <w:rsid w:val="00850F43"/>
    <w:rsid w:val="00851377"/>
    <w:rsid w:val="00854660"/>
    <w:rsid w:val="008567FF"/>
    <w:rsid w:val="008648ED"/>
    <w:rsid w:val="0087221A"/>
    <w:rsid w:val="008900F7"/>
    <w:rsid w:val="008A6A0C"/>
    <w:rsid w:val="008C46A2"/>
    <w:rsid w:val="008C7224"/>
    <w:rsid w:val="008D0823"/>
    <w:rsid w:val="008D6B1C"/>
    <w:rsid w:val="008F3102"/>
    <w:rsid w:val="0090486B"/>
    <w:rsid w:val="00922E28"/>
    <w:rsid w:val="00924E22"/>
    <w:rsid w:val="009508F6"/>
    <w:rsid w:val="00954572"/>
    <w:rsid w:val="00955CB2"/>
    <w:rsid w:val="00957F80"/>
    <w:rsid w:val="00960ED5"/>
    <w:rsid w:val="00966DD8"/>
    <w:rsid w:val="00976F86"/>
    <w:rsid w:val="00983388"/>
    <w:rsid w:val="009833F5"/>
    <w:rsid w:val="009A4216"/>
    <w:rsid w:val="009B36D0"/>
    <w:rsid w:val="009B6F6C"/>
    <w:rsid w:val="009C268D"/>
    <w:rsid w:val="009D09D6"/>
    <w:rsid w:val="009E37A6"/>
    <w:rsid w:val="00A17DDD"/>
    <w:rsid w:val="00A21A16"/>
    <w:rsid w:val="00A27996"/>
    <w:rsid w:val="00A27C35"/>
    <w:rsid w:val="00A50DD7"/>
    <w:rsid w:val="00A51246"/>
    <w:rsid w:val="00A637FC"/>
    <w:rsid w:val="00A678B1"/>
    <w:rsid w:val="00A701DF"/>
    <w:rsid w:val="00A80DDC"/>
    <w:rsid w:val="00A853C8"/>
    <w:rsid w:val="00AA2281"/>
    <w:rsid w:val="00AA6CC6"/>
    <w:rsid w:val="00AB0BF0"/>
    <w:rsid w:val="00AB6BA6"/>
    <w:rsid w:val="00AC39C3"/>
    <w:rsid w:val="00AE2C94"/>
    <w:rsid w:val="00AE7FB0"/>
    <w:rsid w:val="00AF2F4D"/>
    <w:rsid w:val="00B036C3"/>
    <w:rsid w:val="00B0375E"/>
    <w:rsid w:val="00B04C1A"/>
    <w:rsid w:val="00B20935"/>
    <w:rsid w:val="00B27D6A"/>
    <w:rsid w:val="00B36678"/>
    <w:rsid w:val="00B55B33"/>
    <w:rsid w:val="00B570E2"/>
    <w:rsid w:val="00B76C61"/>
    <w:rsid w:val="00B801C1"/>
    <w:rsid w:val="00B8048C"/>
    <w:rsid w:val="00B90ECA"/>
    <w:rsid w:val="00BA523F"/>
    <w:rsid w:val="00BA6999"/>
    <w:rsid w:val="00BA7A71"/>
    <w:rsid w:val="00BB232C"/>
    <w:rsid w:val="00BB24A6"/>
    <w:rsid w:val="00BB5151"/>
    <w:rsid w:val="00BC06B5"/>
    <w:rsid w:val="00BC4E7F"/>
    <w:rsid w:val="00BD3CFF"/>
    <w:rsid w:val="00BF0BA2"/>
    <w:rsid w:val="00BF48A1"/>
    <w:rsid w:val="00C21E7D"/>
    <w:rsid w:val="00C30A6A"/>
    <w:rsid w:val="00C40268"/>
    <w:rsid w:val="00C47840"/>
    <w:rsid w:val="00C6430B"/>
    <w:rsid w:val="00C84886"/>
    <w:rsid w:val="00C868D6"/>
    <w:rsid w:val="00C86C87"/>
    <w:rsid w:val="00CA3549"/>
    <w:rsid w:val="00CB33E8"/>
    <w:rsid w:val="00CB49FE"/>
    <w:rsid w:val="00CF78DB"/>
    <w:rsid w:val="00D002AB"/>
    <w:rsid w:val="00D07734"/>
    <w:rsid w:val="00D17D5A"/>
    <w:rsid w:val="00D24FFB"/>
    <w:rsid w:val="00D364A8"/>
    <w:rsid w:val="00D37712"/>
    <w:rsid w:val="00D53B0E"/>
    <w:rsid w:val="00D575E3"/>
    <w:rsid w:val="00D6187B"/>
    <w:rsid w:val="00D64A08"/>
    <w:rsid w:val="00D6616A"/>
    <w:rsid w:val="00D70A24"/>
    <w:rsid w:val="00D70F5C"/>
    <w:rsid w:val="00D71D58"/>
    <w:rsid w:val="00D81C76"/>
    <w:rsid w:val="00D82838"/>
    <w:rsid w:val="00D9015D"/>
    <w:rsid w:val="00D937C9"/>
    <w:rsid w:val="00D958D3"/>
    <w:rsid w:val="00DB75FF"/>
    <w:rsid w:val="00DC2391"/>
    <w:rsid w:val="00DC75C4"/>
    <w:rsid w:val="00DE39C9"/>
    <w:rsid w:val="00DE5C1B"/>
    <w:rsid w:val="00E12F10"/>
    <w:rsid w:val="00E25DC0"/>
    <w:rsid w:val="00E31A1C"/>
    <w:rsid w:val="00E3252F"/>
    <w:rsid w:val="00E3556E"/>
    <w:rsid w:val="00E36103"/>
    <w:rsid w:val="00E41CC5"/>
    <w:rsid w:val="00E7046A"/>
    <w:rsid w:val="00E83587"/>
    <w:rsid w:val="00E9666E"/>
    <w:rsid w:val="00EA31DF"/>
    <w:rsid w:val="00EB2784"/>
    <w:rsid w:val="00EB3A11"/>
    <w:rsid w:val="00EB6BA7"/>
    <w:rsid w:val="00ED2E7C"/>
    <w:rsid w:val="00EE0121"/>
    <w:rsid w:val="00EE393F"/>
    <w:rsid w:val="00EE62B4"/>
    <w:rsid w:val="00F12BF3"/>
    <w:rsid w:val="00F1334E"/>
    <w:rsid w:val="00F373B5"/>
    <w:rsid w:val="00F52D93"/>
    <w:rsid w:val="00F548C5"/>
    <w:rsid w:val="00F646A1"/>
    <w:rsid w:val="00F65991"/>
    <w:rsid w:val="00F72AB1"/>
    <w:rsid w:val="00F7693C"/>
    <w:rsid w:val="00F85ACE"/>
    <w:rsid w:val="00FA04A6"/>
    <w:rsid w:val="00FA138C"/>
    <w:rsid w:val="00FB5DC6"/>
    <w:rsid w:val="00FC40DF"/>
    <w:rsid w:val="00FC543C"/>
    <w:rsid w:val="00FC7FB3"/>
    <w:rsid w:val="00FD4C92"/>
    <w:rsid w:val="00FE6EA7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C567"/>
  <w15:chartTrackingRefBased/>
  <w15:docId w15:val="{24ACEDB5-E367-492A-8B5A-C670B234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5D"/>
  </w:style>
  <w:style w:type="paragraph" w:styleId="Heading1">
    <w:name w:val="heading 1"/>
    <w:basedOn w:val="Normal"/>
    <w:next w:val="Normal"/>
    <w:link w:val="Heading1Char"/>
    <w:uiPriority w:val="9"/>
    <w:qFormat/>
    <w:rsid w:val="0042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A1"/>
    <w:pPr>
      <w:ind w:left="720"/>
      <w:contextualSpacing/>
    </w:pPr>
  </w:style>
  <w:style w:type="paragraph" w:styleId="NoSpacing">
    <w:name w:val="No Spacing"/>
    <w:uiPriority w:val="1"/>
    <w:qFormat/>
    <w:rsid w:val="006749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6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CFF7-A1C3-4116-8222-6BDC5B78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313</cp:revision>
  <cp:lastPrinted>2022-08-26T12:48:00Z</cp:lastPrinted>
  <dcterms:created xsi:type="dcterms:W3CDTF">2022-08-16T04:21:00Z</dcterms:created>
  <dcterms:modified xsi:type="dcterms:W3CDTF">2022-08-26T12:49:00Z</dcterms:modified>
</cp:coreProperties>
</file>