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291D" w14:textId="77777777" w:rsidR="00FE35C1" w:rsidRPr="00D667C2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D667C2">
        <w:rPr>
          <w:rFonts w:ascii="Times New Roman" w:hAnsi="Times New Roman" w:cs="Times New Roman"/>
          <w:b/>
          <w:sz w:val="24"/>
        </w:rPr>
        <w:t>Заключение</w:t>
      </w:r>
      <w:r w:rsidR="00953535" w:rsidRPr="00D667C2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14:paraId="7C072023" w14:textId="27729967" w:rsidR="00A61E84" w:rsidRPr="00D667C2" w:rsidRDefault="006513B3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Астапенко Валерий Александрович</w:t>
      </w:r>
    </w:p>
    <w:p w14:paraId="3868E06B" w14:textId="77777777" w:rsidR="00983BDF" w:rsidRPr="00D667C2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D667C2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D667C2">
        <w:rPr>
          <w:rFonts w:ascii="Times New Roman" w:hAnsi="Times New Roman" w:cs="Times New Roman"/>
          <w:sz w:val="18"/>
          <w:szCs w:val="16"/>
        </w:rPr>
        <w:t>и</w:t>
      </w:r>
      <w:r w:rsidRPr="00D667C2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D667C2">
        <w:rPr>
          <w:rFonts w:ascii="Times New Roman" w:hAnsi="Times New Roman" w:cs="Times New Roman"/>
          <w:sz w:val="18"/>
          <w:szCs w:val="16"/>
        </w:rPr>
        <w:t>овета)</w:t>
      </w:r>
    </w:p>
    <w:p w14:paraId="2A762C88" w14:textId="77777777" w:rsidR="00D15F32" w:rsidRPr="00D667C2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>Остапив Алексей Юрьевич</w:t>
      </w:r>
    </w:p>
    <w:p w14:paraId="12973813" w14:textId="77777777" w:rsidR="00983BDF" w:rsidRPr="00D667C2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D667C2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14:paraId="4E4EDC23" w14:textId="77777777" w:rsidR="00D15F32" w:rsidRPr="00D667C2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D667C2">
        <w:rPr>
          <w:rFonts w:ascii="Times New Roman" w:hAnsi="Times New Roman" w:cs="Times New Roman"/>
          <w:sz w:val="24"/>
        </w:rPr>
        <w:t xml:space="preserve">Диссертация «Нелинейно-оптические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излучения», на соискание учёной степени кандидата физико-математических наук по специальности </w:t>
      </w:r>
      <w:r w:rsidR="00F8262E" w:rsidRPr="00D667C2">
        <w:rPr>
          <w:rFonts w:ascii="Times New Roman" w:hAnsi="Times New Roman" w:cs="Times New Roman"/>
          <w:b/>
          <w:sz w:val="24"/>
        </w:rPr>
        <w:t>1.3.19. </w:t>
      </w:r>
      <w:r w:rsidRPr="00D667C2">
        <w:rPr>
          <w:rFonts w:ascii="Times New Roman" w:hAnsi="Times New Roman" w:cs="Times New Roman"/>
          <w:b/>
          <w:sz w:val="24"/>
        </w:rPr>
        <w:t>Лазерная физика</w:t>
      </w:r>
    </w:p>
    <w:p w14:paraId="425FFD23" w14:textId="77777777" w:rsidR="00983BDF" w:rsidRPr="00D667C2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D667C2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D667C2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D667C2">
        <w:rPr>
          <w:rFonts w:ascii="Times New Roman" w:hAnsi="Times New Roman" w:cs="Times New Roman"/>
          <w:sz w:val="18"/>
          <w:szCs w:val="16"/>
        </w:rPr>
        <w:t>)</w:t>
      </w:r>
    </w:p>
    <w:p w14:paraId="777EFA0F" w14:textId="77777777" w:rsidR="00953535" w:rsidRPr="00D667C2" w:rsidRDefault="00983BDF" w:rsidP="00D15F32">
      <w:pPr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 xml:space="preserve">Дата защиты </w:t>
      </w:r>
      <w:r w:rsidR="001405B0" w:rsidRPr="00D667C2">
        <w:rPr>
          <w:rFonts w:ascii="Times New Roman" w:hAnsi="Times New Roman" w:cs="Times New Roman"/>
          <w:sz w:val="24"/>
        </w:rPr>
        <w:t>07</w:t>
      </w:r>
      <w:r w:rsidR="0089088D" w:rsidRPr="00D667C2">
        <w:rPr>
          <w:rFonts w:ascii="Times New Roman" w:hAnsi="Times New Roman" w:cs="Times New Roman"/>
          <w:sz w:val="24"/>
        </w:rPr>
        <w:t>.12.2026</w:t>
      </w:r>
    </w:p>
    <w:p w14:paraId="5D4C0330" w14:textId="77777777" w:rsidR="00A14D60" w:rsidRPr="00D667C2" w:rsidRDefault="00A14D60" w:rsidP="00D15F32">
      <w:pPr>
        <w:rPr>
          <w:rFonts w:ascii="Times New Roman" w:hAnsi="Times New Roman" w:cs="Times New Roman"/>
          <w:sz w:val="24"/>
        </w:rPr>
      </w:pPr>
    </w:p>
    <w:p w14:paraId="48233E73" w14:textId="77777777" w:rsidR="00953535" w:rsidRPr="00D667C2" w:rsidRDefault="00983BDF" w:rsidP="00D15F32">
      <w:pPr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>Оценка соотве</w:t>
      </w:r>
      <w:r w:rsidR="00963539" w:rsidRPr="00D667C2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D667C2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D667C2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D667C2">
        <w:rPr>
          <w:rFonts w:ascii="Times New Roman" w:hAnsi="Times New Roman" w:cs="Times New Roman"/>
          <w:sz w:val="24"/>
        </w:rPr>
        <w:t xml:space="preserve"> (далее </w:t>
      </w:r>
      <w:r w:rsidR="00F32934" w:rsidRPr="00D667C2">
        <w:rPr>
          <w:rFonts w:ascii="Times New Roman" w:hAnsi="Times New Roman" w:cs="Times New Roman"/>
          <w:sz w:val="24"/>
        </w:rPr>
        <w:t>–</w:t>
      </w:r>
      <w:r w:rsidR="006A3BB8" w:rsidRPr="00D667C2">
        <w:rPr>
          <w:rFonts w:ascii="Times New Roman" w:hAnsi="Times New Roman" w:cs="Times New Roman"/>
          <w:sz w:val="24"/>
        </w:rPr>
        <w:t xml:space="preserve"> Положение):</w:t>
      </w:r>
      <w:r w:rsidRPr="00D667C2">
        <w:rPr>
          <w:rFonts w:ascii="Times New Roman" w:hAnsi="Times New Roman" w:cs="Times New Roman"/>
          <w:sz w:val="24"/>
        </w:rPr>
        <w:t xml:space="preserve"> </w:t>
      </w:r>
    </w:p>
    <w:p w14:paraId="0B1F9ED8" w14:textId="77777777" w:rsidR="00A61E84" w:rsidRPr="00D667C2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D667C2">
        <w:rPr>
          <w:rFonts w:ascii="Times New Roman" w:hAnsi="Times New Roman" w:cs="Times New Roman"/>
          <w:sz w:val="24"/>
        </w:rPr>
        <w:t>:</w:t>
      </w:r>
    </w:p>
    <w:p w14:paraId="571D6882" w14:textId="486E7917" w:rsidR="00FE66D2" w:rsidRPr="00D667C2" w:rsidRDefault="00506F97" w:rsidP="00C54159">
      <w:pPr>
        <w:jc w:val="both"/>
        <w:rPr>
          <w:rFonts w:ascii="Times New Roman" w:hAnsi="Times New Roman" w:cs="Times New Roman"/>
          <w:sz w:val="24"/>
        </w:rPr>
      </w:pPr>
      <w:r w:rsidRPr="00506F97">
        <w:rPr>
          <w:rFonts w:ascii="Times New Roman" w:hAnsi="Times New Roman" w:cs="Times New Roman"/>
          <w:sz w:val="24"/>
        </w:rPr>
        <w:t xml:space="preserve">Источники </w:t>
      </w:r>
      <w:r>
        <w:rPr>
          <w:rFonts w:ascii="Times New Roman" w:hAnsi="Times New Roman" w:cs="Times New Roman"/>
          <w:sz w:val="24"/>
        </w:rPr>
        <w:t>лазерного</w:t>
      </w:r>
      <w:r w:rsidRPr="00506F97">
        <w:rPr>
          <w:rFonts w:ascii="Times New Roman" w:hAnsi="Times New Roman" w:cs="Times New Roman"/>
          <w:sz w:val="24"/>
        </w:rPr>
        <w:t xml:space="preserve"> излучения среднего ИК-диапазона находят широкое применение в спектроскопии, медицине и задачах дистанционного зондирования. Одним из подходов к их созданию является генерация разностной частоты в нелинейно-оптических кристаллах при накачке излучением мощных волоконных лазеров, что требует доставки синхронизированных импульсов накачки и затравки по одному оптическому волокну. При повышении пиковой мощности в волокне проявляются нелинейно-оптические эффекты </w:t>
      </w:r>
      <w:r>
        <w:rPr>
          <w:rFonts w:ascii="Times New Roman" w:hAnsi="Times New Roman" w:cs="Times New Roman"/>
          <w:sz w:val="24"/>
        </w:rPr>
        <w:t xml:space="preserve">второго и </w:t>
      </w:r>
      <w:r w:rsidRPr="00506F97">
        <w:rPr>
          <w:rFonts w:ascii="Times New Roman" w:hAnsi="Times New Roman" w:cs="Times New Roman"/>
          <w:sz w:val="24"/>
        </w:rPr>
        <w:t>третьего порядка, приводящие к искажению спектра и снижению мощности полезных компонент, а в кристаллах из-за о</w:t>
      </w:r>
      <w:r w:rsidR="008B51EC">
        <w:rPr>
          <w:rFonts w:ascii="Times New Roman" w:hAnsi="Times New Roman" w:cs="Times New Roman"/>
          <w:sz w:val="24"/>
        </w:rPr>
        <w:t>птического</w:t>
      </w:r>
      <w:r w:rsidRPr="00506F97">
        <w:rPr>
          <w:rFonts w:ascii="Times New Roman" w:hAnsi="Times New Roman" w:cs="Times New Roman"/>
          <w:sz w:val="24"/>
        </w:rPr>
        <w:t xml:space="preserve"> поглощения возникает разогрев, влияющий на условия фазового синхронизма. Точность учёта тепловых эффектов определяется достоверностью измерения коэффициента оптического поглощения методами лазерной калориметрии. Таким образом, тематика диссертационной работы является актуальной.</w:t>
      </w:r>
    </w:p>
    <w:p w14:paraId="1E3F2B3B" w14:textId="77777777" w:rsidR="00983BDF" w:rsidRPr="00D667C2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D667C2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D667C2">
        <w:rPr>
          <w:rFonts w:ascii="Times New Roman" w:hAnsi="Times New Roman" w:cs="Times New Roman"/>
          <w:sz w:val="24"/>
        </w:rPr>
        <w:t>:</w:t>
      </w:r>
    </w:p>
    <w:p w14:paraId="2ABC8B20" w14:textId="3B19385D" w:rsidR="00E10B78" w:rsidRPr="00E10B78" w:rsidRDefault="00E10B78" w:rsidP="00E10B7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10B78">
        <w:rPr>
          <w:rFonts w:ascii="Times New Roman" w:hAnsi="Times New Roman" w:cs="Times New Roman"/>
          <w:sz w:val="24"/>
        </w:rPr>
        <w:t>Установлено, что при синхронном распространении по волоконному световоду оптических импульсов на длинах волн 1030</w:t>
      </w:r>
      <w:r>
        <w:rPr>
          <w:rFonts w:ascii="Times New Roman" w:hAnsi="Times New Roman" w:cs="Times New Roman"/>
          <w:sz w:val="24"/>
        </w:rPr>
        <w:t> </w:t>
      </w:r>
      <w:r w:rsidRPr="00E10B78">
        <w:rPr>
          <w:rFonts w:ascii="Times New Roman" w:hAnsi="Times New Roman" w:cs="Times New Roman"/>
          <w:sz w:val="24"/>
        </w:rPr>
        <w:t>нм и 1562</w:t>
      </w:r>
      <w:r>
        <w:rPr>
          <w:rFonts w:ascii="Times New Roman" w:hAnsi="Times New Roman" w:cs="Times New Roman"/>
          <w:sz w:val="24"/>
        </w:rPr>
        <w:t> </w:t>
      </w:r>
      <w:r w:rsidRPr="00E10B78">
        <w:rPr>
          <w:rFonts w:ascii="Times New Roman" w:hAnsi="Times New Roman" w:cs="Times New Roman"/>
          <w:sz w:val="24"/>
        </w:rPr>
        <w:t>нм взаимное влияние одномодового и межмодового четырёхволнового смешения в маломодовом волокне обусловлено наличием у этих процессов общей антистоксовой компоненты; предложен метод подавления нежелательных спектральных компонент с помощью модового фильтра;</w:t>
      </w:r>
    </w:p>
    <w:p w14:paraId="1E321050" w14:textId="3E0FA082" w:rsidR="00E10B78" w:rsidRPr="00E10B78" w:rsidRDefault="00E10B78" w:rsidP="00E10B7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10B78">
        <w:rPr>
          <w:rFonts w:ascii="Times New Roman" w:hAnsi="Times New Roman" w:cs="Times New Roman"/>
          <w:sz w:val="24"/>
        </w:rPr>
        <w:t>Впервые исследована эволюция кривых фазового синхронизма при фотоиндуцированной генерации второй гармоники в германосиликатном волокне в процессе оптического полинга в режиме самозатравки: показано, что ширина кривых монотонно уменьшается, а их пик сдвигается к расстройке, определяемой фазовой самомодуляцией и кросс-модуляцией, при сохранении асимметрии формы;</w:t>
      </w:r>
    </w:p>
    <w:p w14:paraId="01A87DB2" w14:textId="36329215" w:rsidR="00E10B78" w:rsidRDefault="00E10B78" w:rsidP="00E10B7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10B78">
        <w:rPr>
          <w:rFonts w:ascii="Times New Roman" w:hAnsi="Times New Roman" w:cs="Times New Roman"/>
          <w:sz w:val="24"/>
        </w:rPr>
        <w:t>Для экспоненциальной, импульсной</w:t>
      </w:r>
      <w:r w:rsidR="00D72CF2">
        <w:rPr>
          <w:rFonts w:ascii="Times New Roman" w:hAnsi="Times New Roman" w:cs="Times New Roman"/>
          <w:sz w:val="24"/>
        </w:rPr>
        <w:t xml:space="preserve">, </w:t>
      </w:r>
      <w:r w:rsidRPr="00E10B78">
        <w:rPr>
          <w:rFonts w:ascii="Times New Roman" w:hAnsi="Times New Roman" w:cs="Times New Roman"/>
          <w:sz w:val="24"/>
        </w:rPr>
        <w:t>градиентной методик обработки температурных кинетик при разогреве нелинейно-оптического кристалла лазерным излучением предложены поправочные выражения, позволяющие компенсировать ошибк</w:t>
      </w:r>
      <w:r w:rsidR="00D72CF2">
        <w:rPr>
          <w:rFonts w:ascii="Times New Roman" w:hAnsi="Times New Roman" w:cs="Times New Roman"/>
          <w:sz w:val="24"/>
        </w:rPr>
        <w:t>и</w:t>
      </w:r>
      <w:r w:rsidRPr="00E10B78">
        <w:rPr>
          <w:rFonts w:ascii="Times New Roman" w:hAnsi="Times New Roman" w:cs="Times New Roman"/>
          <w:sz w:val="24"/>
        </w:rPr>
        <w:t xml:space="preserve"> определения коэффициента оптического поглощения, связанн</w:t>
      </w:r>
      <w:r w:rsidR="00D72CF2">
        <w:rPr>
          <w:rFonts w:ascii="Times New Roman" w:hAnsi="Times New Roman" w:cs="Times New Roman"/>
          <w:sz w:val="24"/>
        </w:rPr>
        <w:t xml:space="preserve">ые </w:t>
      </w:r>
      <w:r w:rsidRPr="00E10B78">
        <w:rPr>
          <w:rFonts w:ascii="Times New Roman" w:hAnsi="Times New Roman" w:cs="Times New Roman"/>
          <w:sz w:val="24"/>
        </w:rPr>
        <w:t>с нестационарностью температуры окружающей среды и коэффициента теплообмена.</w:t>
      </w:r>
    </w:p>
    <w:p w14:paraId="4D1AEE32" w14:textId="77777777" w:rsidR="00580CDD" w:rsidRPr="00E10B78" w:rsidRDefault="00580CDD" w:rsidP="00580CDD">
      <w:pPr>
        <w:pStyle w:val="a3"/>
        <w:jc w:val="both"/>
        <w:rPr>
          <w:rFonts w:ascii="Times New Roman" w:hAnsi="Times New Roman" w:cs="Times New Roman"/>
          <w:sz w:val="24"/>
        </w:rPr>
      </w:pPr>
    </w:p>
    <w:p w14:paraId="19BC92FE" w14:textId="77777777" w:rsidR="00584520" w:rsidRPr="00D667C2" w:rsidRDefault="006A3BB8" w:rsidP="00996F7A">
      <w:pPr>
        <w:pStyle w:val="a3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lastRenderedPageBreak/>
        <w:t>Теоретическая и практическая значимость диссертационной работы</w:t>
      </w:r>
      <w:r w:rsidR="00584520" w:rsidRPr="00D667C2">
        <w:rPr>
          <w:rFonts w:ascii="Times New Roman" w:hAnsi="Times New Roman" w:cs="Times New Roman"/>
          <w:sz w:val="24"/>
        </w:rPr>
        <w:t>:</w:t>
      </w:r>
    </w:p>
    <w:p w14:paraId="725FEC3E" w14:textId="619E6236" w:rsidR="00584520" w:rsidRPr="00D667C2" w:rsidRDefault="00213717" w:rsidP="00E03A99">
      <w:pPr>
        <w:jc w:val="both"/>
        <w:rPr>
          <w:rFonts w:ascii="Times New Roman" w:hAnsi="Times New Roman" w:cs="Times New Roman"/>
          <w:sz w:val="24"/>
        </w:rPr>
      </w:pPr>
      <w:r w:rsidRPr="00213717">
        <w:rPr>
          <w:rFonts w:ascii="Times New Roman" w:hAnsi="Times New Roman" w:cs="Times New Roman"/>
          <w:sz w:val="24"/>
        </w:rPr>
        <w:t>Предложенный в диссертации метод подавления межмодового четырёхволнового смешения с помощью модового фильтра даёт возможность увеличить допустимую длину волоконной доставки излучения с 2.5</w:t>
      </w:r>
      <w:r>
        <w:rPr>
          <w:rFonts w:ascii="Times New Roman" w:hAnsi="Times New Roman" w:cs="Times New Roman"/>
          <w:sz w:val="24"/>
        </w:rPr>
        <w:t> </w:t>
      </w:r>
      <w:r w:rsidRPr="00213717">
        <w:rPr>
          <w:rFonts w:ascii="Times New Roman" w:hAnsi="Times New Roman" w:cs="Times New Roman"/>
          <w:sz w:val="24"/>
        </w:rPr>
        <w:t>м до 3.0</w:t>
      </w:r>
      <w:r>
        <w:rPr>
          <w:rFonts w:ascii="Times New Roman" w:hAnsi="Times New Roman" w:cs="Times New Roman"/>
          <w:sz w:val="24"/>
        </w:rPr>
        <w:t> </w:t>
      </w:r>
      <w:r w:rsidRPr="00213717">
        <w:rPr>
          <w:rFonts w:ascii="Times New Roman" w:hAnsi="Times New Roman" w:cs="Times New Roman"/>
          <w:sz w:val="24"/>
        </w:rPr>
        <w:t xml:space="preserve">м без </w:t>
      </w:r>
      <w:r>
        <w:rPr>
          <w:rFonts w:ascii="Times New Roman" w:hAnsi="Times New Roman" w:cs="Times New Roman"/>
          <w:sz w:val="24"/>
        </w:rPr>
        <w:t xml:space="preserve">значительного </w:t>
      </w:r>
      <w:r w:rsidRPr="00213717">
        <w:rPr>
          <w:rFonts w:ascii="Times New Roman" w:hAnsi="Times New Roman" w:cs="Times New Roman"/>
          <w:sz w:val="24"/>
        </w:rPr>
        <w:t>снижения эффективности последующей генерации разностной частоты. Полученные данные об эволюции кривых фазового синхронизма создают основу для управления эффективностью генерации второй гармоники в оптических волокнах. Разработанные поправочные выражения позволяют вдвое снизить разброс значений коэффициента оптического поглощения, получаемых различными методиками</w:t>
      </w:r>
      <w:r w:rsidR="001360E2" w:rsidRPr="00D667C2">
        <w:rPr>
          <w:rFonts w:ascii="Times New Roman" w:hAnsi="Times New Roman" w:cs="Times New Roman"/>
          <w:sz w:val="24"/>
        </w:rPr>
        <w:t>.</w:t>
      </w:r>
    </w:p>
    <w:p w14:paraId="64F6FBC9" w14:textId="77777777" w:rsidR="00584520" w:rsidRPr="00D667C2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D667C2">
        <w:rPr>
          <w:rFonts w:ascii="Times New Roman" w:hAnsi="Times New Roman" w:cs="Times New Roman"/>
          <w:sz w:val="24"/>
        </w:rPr>
        <w:t>:</w:t>
      </w:r>
    </w:p>
    <w:p w14:paraId="72263232" w14:textId="4F82F54F" w:rsidR="00775683" w:rsidRPr="00D667C2" w:rsidRDefault="0031516E" w:rsidP="0031516E">
      <w:pPr>
        <w:jc w:val="both"/>
        <w:rPr>
          <w:rFonts w:ascii="Times New Roman" w:hAnsi="Times New Roman" w:cs="Times New Roman"/>
          <w:sz w:val="24"/>
        </w:rPr>
      </w:pPr>
      <w:r w:rsidRPr="0031516E">
        <w:rPr>
          <w:rFonts w:ascii="Times New Roman" w:hAnsi="Times New Roman" w:cs="Times New Roman"/>
          <w:sz w:val="24"/>
        </w:rPr>
        <w:t>Основные результаты диссертации опубликованы в 3</w:t>
      </w:r>
      <w:r w:rsidR="00D279F6">
        <w:rPr>
          <w:rFonts w:ascii="Times New Roman" w:hAnsi="Times New Roman" w:cs="Times New Roman"/>
          <w:sz w:val="24"/>
        </w:rPr>
        <w:t> </w:t>
      </w:r>
      <w:r w:rsidRPr="0031516E">
        <w:rPr>
          <w:rFonts w:ascii="Times New Roman" w:hAnsi="Times New Roman" w:cs="Times New Roman"/>
          <w:sz w:val="24"/>
        </w:rPr>
        <w:t>рецензируемых научных изданиях и представлены на 11</w:t>
      </w:r>
      <w:r w:rsidR="00D279F6">
        <w:rPr>
          <w:rFonts w:ascii="Times New Roman" w:hAnsi="Times New Roman" w:cs="Times New Roman"/>
          <w:sz w:val="24"/>
        </w:rPr>
        <w:t> </w:t>
      </w:r>
      <w:r w:rsidRPr="0031516E">
        <w:rPr>
          <w:rFonts w:ascii="Times New Roman" w:hAnsi="Times New Roman" w:cs="Times New Roman"/>
          <w:sz w:val="24"/>
        </w:rPr>
        <w:t>российских и международных конференциях. Публикации достаточно полно отражают содержание диссертационной работы.</w:t>
      </w:r>
      <w:r>
        <w:rPr>
          <w:rFonts w:ascii="Times New Roman" w:hAnsi="Times New Roman" w:cs="Times New Roman"/>
          <w:sz w:val="24"/>
        </w:rPr>
        <w:t xml:space="preserve"> </w:t>
      </w:r>
    </w:p>
    <w:p w14:paraId="3E60A2BF" w14:textId="77777777" w:rsidR="006A3BB8" w:rsidRPr="00D667C2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 w:rsidRPr="00D667C2">
        <w:rPr>
          <w:rFonts w:ascii="Times New Roman" w:hAnsi="Times New Roman" w:cs="Times New Roman"/>
          <w:sz w:val="24"/>
        </w:rPr>
        <w:t>8.5.</w:t>
      </w:r>
      <w:r w:rsidR="00F32934" w:rsidRPr="00D667C2">
        <w:rPr>
          <w:rFonts w:ascii="Times New Roman" w:hAnsi="Times New Roman" w:cs="Times New Roman"/>
          <w:sz w:val="24"/>
        </w:rPr>
        <w:t xml:space="preserve"> (третий абзац)</w:t>
      </w:r>
      <w:r w:rsidRPr="00D667C2">
        <w:rPr>
          <w:rFonts w:ascii="Times New Roman" w:hAnsi="Times New Roman" w:cs="Times New Roman"/>
          <w:sz w:val="24"/>
        </w:rPr>
        <w:t xml:space="preserve"> Положения </w:t>
      </w:r>
      <w:r w:rsidR="00F32934" w:rsidRPr="00D667C2">
        <w:rPr>
          <w:rFonts w:ascii="Times New Roman" w:hAnsi="Times New Roman" w:cs="Times New Roman"/>
          <w:sz w:val="24"/>
        </w:rPr>
        <w:t xml:space="preserve">о диссертационном совете МФТИ </w:t>
      </w:r>
      <w:r w:rsidRPr="00D667C2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14:paraId="1C505986" w14:textId="77777777" w:rsidR="00775683" w:rsidRPr="00D667C2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D667C2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14:paraId="51871EE1" w14:textId="77777777" w:rsidR="00775683" w:rsidRPr="00D667C2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D667C2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14:paraId="47B8763A" w14:textId="77777777" w:rsidR="00775683" w:rsidRPr="00D667C2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D667C2">
        <w:rPr>
          <w:rFonts w:ascii="Times New Roman" w:hAnsi="Times New Roman" w:cs="Times New Roman"/>
          <w:sz w:val="24"/>
          <w:highlight w:val="yellow"/>
        </w:rPr>
        <w:t xml:space="preserve">Третье замечание; </w:t>
      </w:r>
    </w:p>
    <w:p w14:paraId="0A9C7CC5" w14:textId="73AF9991" w:rsidR="00A61E84" w:rsidRPr="00D667C2" w:rsidRDefault="00A61E84" w:rsidP="00D67831">
      <w:pPr>
        <w:rPr>
          <w:rFonts w:ascii="Times New Roman" w:hAnsi="Times New Roman" w:cs="Times New Roman"/>
          <w:sz w:val="24"/>
        </w:rPr>
      </w:pPr>
    </w:p>
    <w:p w14:paraId="306B420C" w14:textId="77777777" w:rsidR="00A61E84" w:rsidRPr="00D667C2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667C2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D667C2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14:paraId="0B3B55E3" w14:textId="6AF9C739" w:rsidR="001E0F7F" w:rsidRPr="00D667C2" w:rsidRDefault="00C60755" w:rsidP="008E3B5E">
      <w:pPr>
        <w:jc w:val="both"/>
        <w:rPr>
          <w:rFonts w:ascii="Times New Roman" w:hAnsi="Times New Roman" w:cs="Times New Roman"/>
          <w:sz w:val="24"/>
        </w:rPr>
      </w:pPr>
      <w:r w:rsidRPr="00C60755">
        <w:rPr>
          <w:rFonts w:ascii="Times New Roman" w:hAnsi="Times New Roman" w:cs="Times New Roman"/>
          <w:sz w:val="24"/>
        </w:rPr>
        <w:t xml:space="preserve">Диссертация Остапива </w:t>
      </w:r>
      <w:r w:rsidR="00156A3A">
        <w:rPr>
          <w:rFonts w:ascii="Times New Roman" w:hAnsi="Times New Roman" w:cs="Times New Roman"/>
          <w:sz w:val="24"/>
        </w:rPr>
        <w:t>А.Ю.</w:t>
      </w:r>
      <w:r w:rsidRPr="00C60755">
        <w:rPr>
          <w:rFonts w:ascii="Times New Roman" w:hAnsi="Times New Roman" w:cs="Times New Roman"/>
          <w:sz w:val="24"/>
        </w:rPr>
        <w:t xml:space="preserve"> «Нелинейно-оптические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излучения» </w:t>
      </w:r>
      <w:r>
        <w:rPr>
          <w:rFonts w:ascii="Times New Roman" w:hAnsi="Times New Roman" w:cs="Times New Roman"/>
          <w:sz w:val="24"/>
        </w:rPr>
        <w:t>представляет собой завершённую научно-квалификационную работу, содержащую новые результаты в области лазерной физики. Диссертационная работа соответствует требованиям Положения о присуждении уч</w:t>
      </w:r>
      <w:r w:rsidR="00156A3A">
        <w:rPr>
          <w:rFonts w:ascii="Times New Roman" w:hAnsi="Times New Roman" w:cs="Times New Roman"/>
          <w:sz w:val="24"/>
        </w:rPr>
        <w:t>ё</w:t>
      </w:r>
      <w:r>
        <w:rPr>
          <w:rFonts w:ascii="Times New Roman" w:hAnsi="Times New Roman" w:cs="Times New Roman"/>
          <w:sz w:val="24"/>
        </w:rPr>
        <w:t>ных степеней МФТИ, а её автор заслуживает присуждения уч</w:t>
      </w:r>
      <w:r w:rsidR="00CC175B">
        <w:rPr>
          <w:rFonts w:ascii="Times New Roman" w:hAnsi="Times New Roman" w:cs="Times New Roman"/>
          <w:sz w:val="24"/>
        </w:rPr>
        <w:t>ё</w:t>
      </w:r>
      <w:r>
        <w:rPr>
          <w:rFonts w:ascii="Times New Roman" w:hAnsi="Times New Roman" w:cs="Times New Roman"/>
          <w:sz w:val="24"/>
        </w:rPr>
        <w:t>ной степени кандидата физико-математических наук по</w:t>
      </w:r>
      <w:r w:rsidR="003E66FD" w:rsidRPr="00D667C2">
        <w:rPr>
          <w:rFonts w:ascii="Times New Roman" w:hAnsi="Times New Roman" w:cs="Times New Roman"/>
          <w:sz w:val="24"/>
        </w:rPr>
        <w:t xml:space="preserve"> специальности</w:t>
      </w:r>
      <w:r w:rsidR="008E3B5E" w:rsidRPr="00D667C2">
        <w:rPr>
          <w:rFonts w:ascii="Times New Roman" w:hAnsi="Times New Roman" w:cs="Times New Roman"/>
          <w:sz w:val="24"/>
        </w:rPr>
        <w:t xml:space="preserve"> 1.3.19 Лазерная физика.</w:t>
      </w:r>
    </w:p>
    <w:p w14:paraId="7E5AA4B3" w14:textId="77777777" w:rsidR="00F32934" w:rsidRPr="00D667C2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:rsidRPr="00D667C2" w14:paraId="1502C677" w14:textId="77777777" w:rsidTr="0089088D">
        <w:tc>
          <w:tcPr>
            <w:tcW w:w="4814" w:type="dxa"/>
          </w:tcPr>
          <w:p w14:paraId="64308AC0" w14:textId="6B68B079" w:rsidR="00BE26B5" w:rsidRPr="00217CB4" w:rsidRDefault="0089088D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7C2">
              <w:rPr>
                <w:rFonts w:ascii="Times New Roman" w:hAnsi="Times New Roman" w:cs="Times New Roman"/>
                <w:sz w:val="24"/>
                <w:szCs w:val="24"/>
              </w:rPr>
              <w:t>Доктор физико-математи</w:t>
            </w:r>
            <w:r w:rsidR="00217CB4" w:rsidRPr="00217CB4">
              <w:rPr>
                <w:rFonts w:ascii="Times New Roman" w:hAnsi="Times New Roman" w:cs="Times New Roman"/>
                <w:sz w:val="24"/>
                <w:szCs w:val="24"/>
              </w:rPr>
              <w:t>ческих наук, профессор, главный научный сотрудник кафедры радиоэлектроники и прикладной информатики федерального государственного автономного образовательного учреждения высшего образования «Московский физико-технический институт (национальный исследовательский университет)» (МФТИ, Физтех)</w:t>
            </w:r>
          </w:p>
          <w:p w14:paraId="5CA44AAC" w14:textId="091FC0B3" w:rsidR="0089088D" w:rsidRPr="00D667C2" w:rsidRDefault="0099659F" w:rsidP="0089088D">
            <w:pPr>
              <w:rPr>
                <w:rFonts w:ascii="Times New Roman" w:hAnsi="Times New Roman" w:cs="Times New Roman"/>
                <w:sz w:val="24"/>
              </w:rPr>
            </w:pPr>
            <w:r w:rsidRPr="0099659F">
              <w:rPr>
                <w:rFonts w:ascii="Times New Roman" w:hAnsi="Times New Roman" w:cs="Times New Roman"/>
                <w:sz w:val="24"/>
              </w:rPr>
              <w:t>astval@mail.ru</w:t>
            </w:r>
          </w:p>
        </w:tc>
        <w:tc>
          <w:tcPr>
            <w:tcW w:w="4814" w:type="dxa"/>
          </w:tcPr>
          <w:p w14:paraId="25D18758" w14:textId="496DA5CD" w:rsidR="0089088D" w:rsidRPr="00D667C2" w:rsidRDefault="00A6331B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Астапенко Валерий Александрович</w:t>
            </w:r>
          </w:p>
          <w:p w14:paraId="72421328" w14:textId="77777777" w:rsidR="0089088D" w:rsidRPr="00D667C2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E5DDB7" w14:textId="77777777" w:rsidR="0089088D" w:rsidRPr="00D667C2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67C2">
              <w:rPr>
                <w:rFonts w:ascii="Times New Roman" w:hAnsi="Times New Roman" w:cs="Times New Roman"/>
                <w:sz w:val="24"/>
              </w:rPr>
              <w:t>_______________________</w:t>
            </w:r>
          </w:p>
          <w:p w14:paraId="6C779CCE" w14:textId="77777777" w:rsidR="0089088D" w:rsidRPr="00D667C2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D667C2">
              <w:rPr>
                <w:rFonts w:ascii="Times New Roman" w:hAnsi="Times New Roman" w:cs="Times New Roman"/>
                <w:sz w:val="18"/>
              </w:rPr>
              <w:t>Подпись</w:t>
            </w:r>
          </w:p>
          <w:p w14:paraId="43C77742" w14:textId="77777777" w:rsidR="0089088D" w:rsidRPr="00D667C2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67C2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14:paraId="5636F285" w14:textId="77777777" w:rsidR="0089088D" w:rsidRPr="00D667C2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6847728" w14:textId="77777777" w:rsidR="00D15F32" w:rsidRPr="00D667C2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D667C2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338E4"/>
    <w:multiLevelType w:val="hybridMultilevel"/>
    <w:tmpl w:val="F158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277DF"/>
    <w:multiLevelType w:val="hybridMultilevel"/>
    <w:tmpl w:val="8460D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D2F40"/>
    <w:multiLevelType w:val="hybridMultilevel"/>
    <w:tmpl w:val="DF30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47B55"/>
    <w:multiLevelType w:val="hybridMultilevel"/>
    <w:tmpl w:val="8EF6029E"/>
    <w:lvl w:ilvl="0" w:tplc="35CADE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72398"/>
    <w:multiLevelType w:val="hybridMultilevel"/>
    <w:tmpl w:val="FFD88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AD"/>
    <w:rsid w:val="000212CC"/>
    <w:rsid w:val="00036AAC"/>
    <w:rsid w:val="0007524C"/>
    <w:rsid w:val="000B34AA"/>
    <w:rsid w:val="001360E2"/>
    <w:rsid w:val="001404CC"/>
    <w:rsid w:val="001405B0"/>
    <w:rsid w:val="00156A3A"/>
    <w:rsid w:val="001850D3"/>
    <w:rsid w:val="001E0F7F"/>
    <w:rsid w:val="002062D7"/>
    <w:rsid w:val="00213717"/>
    <w:rsid w:val="00217CB4"/>
    <w:rsid w:val="002300E9"/>
    <w:rsid w:val="0028436F"/>
    <w:rsid w:val="002D3A83"/>
    <w:rsid w:val="0031516E"/>
    <w:rsid w:val="00333998"/>
    <w:rsid w:val="00333F7B"/>
    <w:rsid w:val="003A2F7B"/>
    <w:rsid w:val="003E66FD"/>
    <w:rsid w:val="00401012"/>
    <w:rsid w:val="00463059"/>
    <w:rsid w:val="004A103F"/>
    <w:rsid w:val="004B7FFC"/>
    <w:rsid w:val="004D43D1"/>
    <w:rsid w:val="00506F97"/>
    <w:rsid w:val="005122EE"/>
    <w:rsid w:val="005223F2"/>
    <w:rsid w:val="00580CDD"/>
    <w:rsid w:val="00580DFE"/>
    <w:rsid w:val="00584520"/>
    <w:rsid w:val="005A560F"/>
    <w:rsid w:val="005D1083"/>
    <w:rsid w:val="005E33AD"/>
    <w:rsid w:val="006513B3"/>
    <w:rsid w:val="00654684"/>
    <w:rsid w:val="00670C4C"/>
    <w:rsid w:val="006734D0"/>
    <w:rsid w:val="006A35A8"/>
    <w:rsid w:val="006A3BB8"/>
    <w:rsid w:val="0072136E"/>
    <w:rsid w:val="00775683"/>
    <w:rsid w:val="0077774D"/>
    <w:rsid w:val="00782F20"/>
    <w:rsid w:val="007F3283"/>
    <w:rsid w:val="00820149"/>
    <w:rsid w:val="00836219"/>
    <w:rsid w:val="0086244A"/>
    <w:rsid w:val="00881142"/>
    <w:rsid w:val="0089088D"/>
    <w:rsid w:val="008B51EC"/>
    <w:rsid w:val="008D092E"/>
    <w:rsid w:val="008E0516"/>
    <w:rsid w:val="008E3B5E"/>
    <w:rsid w:val="00933178"/>
    <w:rsid w:val="009524EA"/>
    <w:rsid w:val="00953535"/>
    <w:rsid w:val="00956AD2"/>
    <w:rsid w:val="00963539"/>
    <w:rsid w:val="009823DF"/>
    <w:rsid w:val="00983BDF"/>
    <w:rsid w:val="009869D5"/>
    <w:rsid w:val="00992508"/>
    <w:rsid w:val="0099659F"/>
    <w:rsid w:val="00996F7A"/>
    <w:rsid w:val="00A14D60"/>
    <w:rsid w:val="00A578F7"/>
    <w:rsid w:val="00A61E84"/>
    <w:rsid w:val="00A6331B"/>
    <w:rsid w:val="00B36682"/>
    <w:rsid w:val="00BA651E"/>
    <w:rsid w:val="00BC0690"/>
    <w:rsid w:val="00BE26B5"/>
    <w:rsid w:val="00C00690"/>
    <w:rsid w:val="00C16DD3"/>
    <w:rsid w:val="00C20E34"/>
    <w:rsid w:val="00C27016"/>
    <w:rsid w:val="00C54159"/>
    <w:rsid w:val="00C60755"/>
    <w:rsid w:val="00C67951"/>
    <w:rsid w:val="00CC175B"/>
    <w:rsid w:val="00D15F32"/>
    <w:rsid w:val="00D279F6"/>
    <w:rsid w:val="00D32A23"/>
    <w:rsid w:val="00D57CFD"/>
    <w:rsid w:val="00D667C2"/>
    <w:rsid w:val="00D67831"/>
    <w:rsid w:val="00D72CF2"/>
    <w:rsid w:val="00DB56A6"/>
    <w:rsid w:val="00DB667A"/>
    <w:rsid w:val="00E03A99"/>
    <w:rsid w:val="00E10B78"/>
    <w:rsid w:val="00E44AAE"/>
    <w:rsid w:val="00F13A12"/>
    <w:rsid w:val="00F16EC2"/>
    <w:rsid w:val="00F32934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ADD56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1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Алексей Остапив</cp:lastModifiedBy>
  <cp:revision>27</cp:revision>
  <dcterms:created xsi:type="dcterms:W3CDTF">2026-10-25T13:30:00Z</dcterms:created>
  <dcterms:modified xsi:type="dcterms:W3CDTF">2026-10-25T14:06:00Z</dcterms:modified>
</cp:coreProperties>
</file>