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D617F" w14:textId="77777777" w:rsidR="00735519" w:rsidRPr="00AB4284" w:rsidRDefault="00735519" w:rsidP="00735519">
      <w:pPr>
        <w:jc w:val="center"/>
        <w:rPr>
          <w:rFonts w:ascii="Times New Roman" w:hAnsi="Times New Roman" w:cs="Times New Roman"/>
          <w:sz w:val="24"/>
        </w:rPr>
      </w:pPr>
      <w:r w:rsidRPr="00AB4284">
        <w:rPr>
          <w:rFonts w:ascii="Times New Roman" w:hAnsi="Times New Roman" w:cs="Times New Roman"/>
          <w:sz w:val="24"/>
        </w:rPr>
        <w:t>ОТЗЫВ</w:t>
      </w:r>
    </w:p>
    <w:p w14:paraId="64821156" w14:textId="77777777" w:rsidR="00735519" w:rsidRPr="00AB4284" w:rsidRDefault="00FF609E" w:rsidP="00735519">
      <w:pPr>
        <w:spacing w:after="0"/>
        <w:rPr>
          <w:rFonts w:ascii="Times New Roman" w:hAnsi="Times New Roman" w:cs="Times New Roman"/>
          <w:sz w:val="24"/>
          <w:u w:val="single"/>
        </w:rPr>
      </w:pPr>
      <w:r w:rsidRPr="00AB4284">
        <w:rPr>
          <w:rFonts w:ascii="Times New Roman" w:hAnsi="Times New Roman" w:cs="Times New Roman"/>
          <w:sz w:val="24"/>
        </w:rPr>
        <w:t>на диссертацию</w:t>
      </w:r>
      <w:r w:rsidRPr="00AB4284">
        <w:rPr>
          <w:rFonts w:ascii="Times New Roman" w:hAnsi="Times New Roman" w:cs="Times New Roman"/>
          <w:sz w:val="24"/>
          <w:u w:val="single"/>
        </w:rPr>
        <w:tab/>
      </w:r>
      <w:r w:rsidRPr="00AB4284">
        <w:rPr>
          <w:rFonts w:ascii="Times New Roman" w:hAnsi="Times New Roman" w:cs="Times New Roman"/>
          <w:sz w:val="24"/>
          <w:u w:val="single"/>
        </w:rPr>
        <w:tab/>
      </w:r>
      <w:r w:rsidRPr="00AB4284">
        <w:rPr>
          <w:rFonts w:ascii="Times New Roman" w:hAnsi="Times New Roman" w:cs="Times New Roman"/>
          <w:sz w:val="24"/>
          <w:u w:val="single"/>
        </w:rPr>
        <w:tab/>
        <w:t>Остапива Алексея Юрьевича</w:t>
      </w:r>
      <w:r w:rsidRPr="00AB4284">
        <w:rPr>
          <w:rFonts w:ascii="Times New Roman" w:hAnsi="Times New Roman" w:cs="Times New Roman"/>
          <w:sz w:val="24"/>
          <w:u w:val="single"/>
        </w:rPr>
        <w:tab/>
      </w:r>
      <w:r w:rsidRPr="00AB4284">
        <w:rPr>
          <w:rFonts w:ascii="Times New Roman" w:hAnsi="Times New Roman" w:cs="Times New Roman"/>
          <w:sz w:val="24"/>
          <w:u w:val="single"/>
        </w:rPr>
        <w:tab/>
      </w:r>
      <w:r w:rsidRPr="00AB4284">
        <w:rPr>
          <w:rFonts w:ascii="Times New Roman" w:hAnsi="Times New Roman" w:cs="Times New Roman"/>
          <w:sz w:val="24"/>
          <w:u w:val="single"/>
        </w:rPr>
        <w:tab/>
      </w:r>
      <w:r w:rsidRPr="00AB4284">
        <w:rPr>
          <w:rFonts w:ascii="Times New Roman" w:hAnsi="Times New Roman" w:cs="Times New Roman"/>
          <w:sz w:val="24"/>
          <w:u w:val="single"/>
        </w:rPr>
        <w:tab/>
        <w:t xml:space="preserve">  </w:t>
      </w:r>
    </w:p>
    <w:p w14:paraId="6CE00607" w14:textId="77777777" w:rsidR="00735519" w:rsidRPr="00AB4284" w:rsidRDefault="00735519" w:rsidP="00735519">
      <w:pPr>
        <w:rPr>
          <w:rFonts w:ascii="Times New Roman" w:hAnsi="Times New Roman" w:cs="Times New Roman"/>
          <w:sz w:val="20"/>
        </w:rPr>
      </w:pPr>
      <w:r w:rsidRPr="00AB4284">
        <w:rPr>
          <w:rFonts w:ascii="Times New Roman" w:hAnsi="Times New Roman" w:cs="Times New Roman"/>
          <w:sz w:val="20"/>
        </w:rPr>
        <w:t xml:space="preserve">                                                                                          (ФИО соискателя)</w:t>
      </w:r>
    </w:p>
    <w:p w14:paraId="6954290F" w14:textId="77777777" w:rsidR="00735519" w:rsidRPr="00AB4284" w:rsidRDefault="00D6229C" w:rsidP="00D6229C">
      <w:pPr>
        <w:spacing w:after="0"/>
        <w:jc w:val="both"/>
      </w:pPr>
      <w:r w:rsidRPr="00AB4284">
        <w:rPr>
          <w:rFonts w:ascii="Times New Roman" w:hAnsi="Times New Roman" w:cs="Times New Roman"/>
          <w:sz w:val="24"/>
          <w:u w:val="single"/>
        </w:rPr>
        <w:t>Нелинейно-оптические и нестационарные тепловые процессы в волоконных световодах и кристаллах при распространении мощного импульсного лазерного излучения</w:t>
      </w:r>
      <w:r w:rsidRPr="00AB4284">
        <w:rPr>
          <w:rFonts w:ascii="Times New Roman" w:hAnsi="Times New Roman" w:cs="Times New Roman"/>
          <w:sz w:val="24"/>
          <w:u w:val="single"/>
        </w:rPr>
        <w:tab/>
      </w:r>
      <w:r w:rsidRPr="00AB4284">
        <w:rPr>
          <w:rFonts w:ascii="Times New Roman" w:hAnsi="Times New Roman" w:cs="Times New Roman"/>
          <w:sz w:val="24"/>
          <w:u w:val="single"/>
        </w:rPr>
        <w:tab/>
      </w:r>
      <w:r w:rsidR="00735519" w:rsidRPr="00AB4284">
        <w:rPr>
          <w:rFonts w:ascii="Times New Roman" w:hAnsi="Times New Roman" w:cs="Times New Roman"/>
          <w:sz w:val="24"/>
        </w:rPr>
        <w:t>,</w:t>
      </w:r>
    </w:p>
    <w:p w14:paraId="5CB821A7" w14:textId="77777777" w:rsidR="00735519" w:rsidRPr="00AB4284" w:rsidRDefault="00735519" w:rsidP="00735519">
      <w:pPr>
        <w:rPr>
          <w:rFonts w:ascii="Times New Roman" w:hAnsi="Times New Roman" w:cs="Times New Roman"/>
          <w:sz w:val="20"/>
        </w:rPr>
      </w:pPr>
      <w:r w:rsidRPr="00AB4284">
        <w:rPr>
          <w:rFonts w:ascii="Times New Roman" w:hAnsi="Times New Roman" w:cs="Times New Roman"/>
          <w:sz w:val="20"/>
        </w:rPr>
        <w:t xml:space="preserve">                                                                            (название диссертации)</w:t>
      </w:r>
    </w:p>
    <w:p w14:paraId="1EEFF184" w14:textId="076D9FF9" w:rsidR="00735519" w:rsidRPr="00AB4284" w:rsidRDefault="00735519" w:rsidP="00735519">
      <w:pPr>
        <w:spacing w:after="0"/>
        <w:rPr>
          <w:rFonts w:ascii="Times New Roman" w:hAnsi="Times New Roman" w:cs="Times New Roman"/>
          <w:sz w:val="24"/>
        </w:rPr>
      </w:pPr>
      <w:r w:rsidRPr="00AB4284">
        <w:rPr>
          <w:rFonts w:ascii="Times New Roman" w:hAnsi="Times New Roman" w:cs="Times New Roman"/>
          <w:sz w:val="24"/>
        </w:rPr>
        <w:t xml:space="preserve">представленную на соискание ученой степени </w:t>
      </w:r>
      <w:r w:rsidRPr="00AB4284">
        <w:rPr>
          <w:rFonts w:ascii="Times New Roman" w:hAnsi="Times New Roman" w:cs="Times New Roman"/>
          <w:sz w:val="24"/>
          <w:u w:val="single"/>
        </w:rPr>
        <w:t>кандидата</w:t>
      </w:r>
      <w:r w:rsidRPr="00AB4284">
        <w:rPr>
          <w:rFonts w:ascii="Times New Roman" w:hAnsi="Times New Roman" w:cs="Times New Roman"/>
          <w:sz w:val="24"/>
        </w:rPr>
        <w:t xml:space="preserve">/доктора (нужное подчеркнуть) </w:t>
      </w:r>
      <w:r w:rsidR="00236814" w:rsidRPr="00AB4284">
        <w:rPr>
          <w:rFonts w:ascii="Times New Roman" w:hAnsi="Times New Roman" w:cs="Times New Roman"/>
          <w:sz w:val="24"/>
          <w:u w:val="single"/>
        </w:rPr>
        <w:t>физико-математических</w:t>
      </w:r>
      <w:r w:rsidR="00236814" w:rsidRPr="00AB4284">
        <w:rPr>
          <w:rFonts w:ascii="Times New Roman" w:hAnsi="Times New Roman" w:cs="Times New Roman"/>
          <w:sz w:val="24"/>
        </w:rPr>
        <w:tab/>
        <w:t>наук по специальности</w:t>
      </w:r>
      <w:r w:rsidR="00236814" w:rsidRPr="00AB4284">
        <w:rPr>
          <w:rFonts w:ascii="Times New Roman" w:hAnsi="Times New Roman" w:cs="Times New Roman"/>
          <w:sz w:val="24"/>
          <w:u w:val="single"/>
        </w:rPr>
        <w:tab/>
        <w:t xml:space="preserve">1.3.19 </w:t>
      </w:r>
      <w:r w:rsidR="004758A2" w:rsidRPr="00AB4284">
        <w:rPr>
          <w:rFonts w:ascii="Times New Roman" w:hAnsi="Times New Roman" w:cs="Times New Roman"/>
          <w:sz w:val="24"/>
          <w:u w:val="single"/>
        </w:rPr>
        <w:t>«</w:t>
      </w:r>
      <w:r w:rsidR="00236814" w:rsidRPr="00AB4284">
        <w:rPr>
          <w:rFonts w:ascii="Times New Roman" w:hAnsi="Times New Roman" w:cs="Times New Roman"/>
          <w:sz w:val="24"/>
          <w:u w:val="single"/>
        </w:rPr>
        <w:t>Лазерная физика</w:t>
      </w:r>
      <w:r w:rsidR="004758A2" w:rsidRPr="00AB4284">
        <w:rPr>
          <w:rFonts w:ascii="Times New Roman" w:hAnsi="Times New Roman" w:cs="Times New Roman"/>
          <w:sz w:val="24"/>
          <w:u w:val="single"/>
        </w:rPr>
        <w:t>»</w:t>
      </w:r>
      <w:r w:rsidRPr="00AB4284">
        <w:rPr>
          <w:rFonts w:ascii="Times New Roman" w:hAnsi="Times New Roman" w:cs="Times New Roman"/>
          <w:sz w:val="24"/>
          <w:u w:val="single"/>
        </w:rPr>
        <w:t>.</w:t>
      </w:r>
      <w:r w:rsidR="00236814" w:rsidRPr="00AB4284">
        <w:rPr>
          <w:rFonts w:ascii="Times New Roman" w:hAnsi="Times New Roman" w:cs="Times New Roman"/>
          <w:sz w:val="24"/>
          <w:u w:val="single"/>
        </w:rPr>
        <w:tab/>
      </w:r>
      <w:r w:rsidR="00236814" w:rsidRPr="00AB4284">
        <w:rPr>
          <w:rFonts w:ascii="Times New Roman" w:hAnsi="Times New Roman" w:cs="Times New Roman"/>
          <w:sz w:val="24"/>
          <w:u w:val="single"/>
        </w:rPr>
        <w:tab/>
      </w:r>
    </w:p>
    <w:p w14:paraId="7611135E" w14:textId="77777777" w:rsidR="00735519" w:rsidRPr="00AB4284" w:rsidRDefault="00735519" w:rsidP="00735519">
      <w:pPr>
        <w:rPr>
          <w:rFonts w:ascii="Times New Roman" w:hAnsi="Times New Roman" w:cs="Times New Roman"/>
          <w:sz w:val="20"/>
        </w:rPr>
      </w:pPr>
      <w:r w:rsidRPr="00AB4284">
        <w:rPr>
          <w:rFonts w:ascii="Times New Roman" w:hAnsi="Times New Roman" w:cs="Times New Roman"/>
          <w:sz w:val="20"/>
        </w:rPr>
        <w:t xml:space="preserve">               (отрасль науки)                                                                            (шифр и наименование специальности)</w:t>
      </w:r>
    </w:p>
    <w:p w14:paraId="0820E2C1" w14:textId="77777777" w:rsidR="00735519" w:rsidRPr="00AB4284" w:rsidRDefault="00735519" w:rsidP="00735519">
      <w:pPr>
        <w:rPr>
          <w:rFonts w:ascii="Times New Roman" w:hAnsi="Times New Roman" w:cs="Times New Roman"/>
          <w:sz w:val="20"/>
        </w:rPr>
      </w:pPr>
    </w:p>
    <w:p w14:paraId="70A7C546" w14:textId="77777777" w:rsidR="00735519" w:rsidRPr="00AB4284" w:rsidRDefault="00735519" w:rsidP="00735519">
      <w:pPr>
        <w:jc w:val="center"/>
        <w:rPr>
          <w:rFonts w:ascii="Times New Roman" w:hAnsi="Times New Roman" w:cs="Times New Roman"/>
          <w:sz w:val="24"/>
        </w:rPr>
      </w:pPr>
      <w:r w:rsidRPr="00AB4284">
        <w:rPr>
          <w:rFonts w:ascii="Times New Roman" w:hAnsi="Times New Roman" w:cs="Times New Roman"/>
          <w:sz w:val="24"/>
        </w:rPr>
        <w:t>Автор отзыва</w:t>
      </w:r>
    </w:p>
    <w:p w14:paraId="6F48135A" w14:textId="77777777" w:rsidR="00735519" w:rsidRPr="00AB4284" w:rsidRDefault="00735519" w:rsidP="00735519">
      <w:pPr>
        <w:rPr>
          <w:rFonts w:ascii="Times New Roman" w:hAnsi="Times New Roman" w:cs="Times New Roman"/>
          <w:sz w:val="24"/>
        </w:rPr>
      </w:pPr>
      <w:r w:rsidRPr="00AB4284">
        <w:rPr>
          <w:rFonts w:ascii="Times New Roman" w:hAnsi="Times New Roman" w:cs="Times New Roman"/>
          <w:sz w:val="24"/>
        </w:rPr>
        <w:t>ФИО:</w:t>
      </w:r>
      <w:r w:rsidR="00BD6764" w:rsidRPr="00AB4284">
        <w:rPr>
          <w:rFonts w:ascii="Times New Roman" w:hAnsi="Times New Roman" w:cs="Times New Roman"/>
          <w:sz w:val="24"/>
        </w:rPr>
        <w:tab/>
        <w:t>Обронов Иван Владимирович</w:t>
      </w:r>
    </w:p>
    <w:p w14:paraId="3B1B4687" w14:textId="77777777" w:rsidR="00735519" w:rsidRPr="00AB4284" w:rsidRDefault="00735519" w:rsidP="00735519">
      <w:pPr>
        <w:rPr>
          <w:rFonts w:ascii="Times New Roman" w:hAnsi="Times New Roman" w:cs="Times New Roman"/>
          <w:sz w:val="24"/>
        </w:rPr>
      </w:pPr>
      <w:r w:rsidRPr="00AB4284">
        <w:rPr>
          <w:rFonts w:ascii="Times New Roman" w:hAnsi="Times New Roman" w:cs="Times New Roman"/>
          <w:sz w:val="24"/>
        </w:rPr>
        <w:t>Ученая степень:</w:t>
      </w:r>
      <w:r w:rsidR="00BD6764" w:rsidRPr="00AB4284">
        <w:rPr>
          <w:rFonts w:ascii="Times New Roman" w:hAnsi="Times New Roman" w:cs="Times New Roman"/>
          <w:sz w:val="24"/>
        </w:rPr>
        <w:t xml:space="preserve"> кандидат физико-математических наук</w:t>
      </w:r>
    </w:p>
    <w:p w14:paraId="206D7300" w14:textId="77777777" w:rsidR="00735519" w:rsidRPr="00AB4284" w:rsidRDefault="00735519" w:rsidP="00735519">
      <w:pPr>
        <w:rPr>
          <w:rFonts w:ascii="Times New Roman" w:hAnsi="Times New Roman" w:cs="Times New Roman"/>
          <w:sz w:val="24"/>
        </w:rPr>
      </w:pPr>
      <w:r w:rsidRPr="00AB4284">
        <w:rPr>
          <w:rFonts w:ascii="Times New Roman" w:hAnsi="Times New Roman" w:cs="Times New Roman"/>
          <w:sz w:val="24"/>
        </w:rPr>
        <w:t>Год присуждения ученой степени и научная специальность, по которой присуждена ученая степень:</w:t>
      </w:r>
      <w:r w:rsidR="00BD6764" w:rsidRPr="00AB4284">
        <w:rPr>
          <w:rFonts w:ascii="Times New Roman" w:hAnsi="Times New Roman" w:cs="Times New Roman"/>
          <w:sz w:val="24"/>
        </w:rPr>
        <w:t xml:space="preserve"> 2018, 1.3.19 – Лазерная физика</w:t>
      </w:r>
    </w:p>
    <w:p w14:paraId="21E18531" w14:textId="77777777" w:rsidR="00735519" w:rsidRPr="00AB4284" w:rsidRDefault="00735519" w:rsidP="00735519">
      <w:pPr>
        <w:rPr>
          <w:rFonts w:ascii="Times New Roman" w:hAnsi="Times New Roman" w:cs="Times New Roman"/>
          <w:sz w:val="24"/>
        </w:rPr>
      </w:pPr>
      <w:r w:rsidRPr="00AB4284">
        <w:rPr>
          <w:rFonts w:ascii="Times New Roman" w:hAnsi="Times New Roman" w:cs="Times New Roman"/>
          <w:sz w:val="24"/>
        </w:rPr>
        <w:t>Ученое звание:</w:t>
      </w:r>
      <w:r w:rsidR="00BD6764" w:rsidRPr="00AB4284">
        <w:rPr>
          <w:rFonts w:ascii="Times New Roman" w:hAnsi="Times New Roman" w:cs="Times New Roman"/>
          <w:sz w:val="24"/>
        </w:rPr>
        <w:t xml:space="preserve"> без ученого звания</w:t>
      </w:r>
    </w:p>
    <w:p w14:paraId="63BF797F" w14:textId="6C20BD86" w:rsidR="00735519" w:rsidRPr="00AB4284" w:rsidRDefault="00735519" w:rsidP="00735519">
      <w:pPr>
        <w:rPr>
          <w:rFonts w:ascii="Times New Roman" w:hAnsi="Times New Roman" w:cs="Times New Roman"/>
          <w:sz w:val="24"/>
        </w:rPr>
      </w:pPr>
      <w:r w:rsidRPr="00AB4284">
        <w:rPr>
          <w:rFonts w:ascii="Times New Roman" w:hAnsi="Times New Roman" w:cs="Times New Roman"/>
          <w:sz w:val="24"/>
        </w:rPr>
        <w:t>Место работы (полное название организации в соответствии с Уставом)</w:t>
      </w:r>
      <w:r w:rsidR="00BD6764" w:rsidRPr="00AB4284">
        <w:rPr>
          <w:rFonts w:ascii="Times New Roman" w:hAnsi="Times New Roman" w:cs="Times New Roman"/>
          <w:sz w:val="24"/>
        </w:rPr>
        <w:t>: Общество с ограниченной ответственностью «ВПГ Лазеруан»</w:t>
      </w:r>
    </w:p>
    <w:p w14:paraId="43A4EF07" w14:textId="77777777" w:rsidR="00446834" w:rsidRPr="00AB4284" w:rsidRDefault="00446834" w:rsidP="00735519">
      <w:pPr>
        <w:rPr>
          <w:rFonts w:ascii="Times New Roman" w:hAnsi="Times New Roman" w:cs="Times New Roman"/>
          <w:sz w:val="24"/>
        </w:rPr>
      </w:pPr>
      <w:r w:rsidRPr="00AB4284">
        <w:rPr>
          <w:rFonts w:ascii="Times New Roman" w:hAnsi="Times New Roman" w:cs="Times New Roman"/>
          <w:sz w:val="24"/>
        </w:rPr>
        <w:t>Подразделение:</w:t>
      </w:r>
      <w:r w:rsidR="00BD6764" w:rsidRPr="00AB4284">
        <w:rPr>
          <w:rFonts w:ascii="Times New Roman" w:hAnsi="Times New Roman" w:cs="Times New Roman"/>
          <w:sz w:val="24"/>
        </w:rPr>
        <w:t xml:space="preserve"> Отделение </w:t>
      </w:r>
      <w:r w:rsidR="005D213B" w:rsidRPr="00AB4284">
        <w:rPr>
          <w:rFonts w:ascii="Times New Roman" w:hAnsi="Times New Roman" w:cs="Times New Roman"/>
          <w:sz w:val="24"/>
        </w:rPr>
        <w:t>индустриальных лазеров</w:t>
      </w:r>
    </w:p>
    <w:p w14:paraId="2972BCFB" w14:textId="77777777" w:rsidR="00735519" w:rsidRPr="00AB4284" w:rsidRDefault="00735519" w:rsidP="00735519">
      <w:pPr>
        <w:rPr>
          <w:rFonts w:ascii="Times New Roman" w:hAnsi="Times New Roman" w:cs="Times New Roman"/>
          <w:sz w:val="24"/>
        </w:rPr>
      </w:pPr>
      <w:r w:rsidRPr="00AB4284">
        <w:rPr>
          <w:rFonts w:ascii="Times New Roman" w:hAnsi="Times New Roman" w:cs="Times New Roman"/>
          <w:sz w:val="24"/>
        </w:rPr>
        <w:t>Должность:</w:t>
      </w:r>
      <w:r w:rsidR="005D213B" w:rsidRPr="00AB4284">
        <w:rPr>
          <w:rFonts w:ascii="Times New Roman" w:hAnsi="Times New Roman" w:cs="Times New Roman"/>
          <w:sz w:val="24"/>
        </w:rPr>
        <w:t xml:space="preserve"> Руководитель отделения</w:t>
      </w:r>
    </w:p>
    <w:p w14:paraId="31C8B011" w14:textId="77777777" w:rsidR="006541F7" w:rsidRPr="00AB4284" w:rsidRDefault="00246E7A" w:rsidP="00735519">
      <w:pPr>
        <w:rPr>
          <w:rFonts w:ascii="Times New Roman" w:hAnsi="Times New Roman" w:cs="Times New Roman"/>
          <w:sz w:val="24"/>
        </w:rPr>
      </w:pPr>
      <w:r w:rsidRPr="00AB4284">
        <w:rPr>
          <w:rFonts w:ascii="Times New Roman" w:hAnsi="Times New Roman" w:cs="Times New Roman"/>
          <w:sz w:val="24"/>
        </w:rPr>
        <w:t>Контактная информация</w:t>
      </w:r>
    </w:p>
    <w:p w14:paraId="7B174F91" w14:textId="77777777" w:rsidR="006541F7" w:rsidRPr="00AB4284" w:rsidRDefault="006541F7">
      <w:pPr>
        <w:rPr>
          <w:rFonts w:ascii="Times New Roman" w:hAnsi="Times New Roman" w:cs="Times New Roman"/>
          <w:sz w:val="24"/>
        </w:rPr>
      </w:pPr>
      <w:r w:rsidRPr="00AB4284">
        <w:rPr>
          <w:rFonts w:ascii="Times New Roman" w:hAnsi="Times New Roman" w:cs="Times New Roman"/>
          <w:sz w:val="24"/>
        </w:rPr>
        <w:br w:type="page"/>
      </w:r>
    </w:p>
    <w:p w14:paraId="4854743F" w14:textId="36F12D17" w:rsidR="006541F7" w:rsidRPr="00AB4284" w:rsidRDefault="006541F7" w:rsidP="00882A87">
      <w:pPr>
        <w:jc w:val="both"/>
        <w:rPr>
          <w:rFonts w:ascii="Times New Roman" w:hAnsi="Times New Roman" w:cs="Times New Roman"/>
          <w:sz w:val="24"/>
        </w:rPr>
      </w:pPr>
      <w:r w:rsidRPr="00AB4284">
        <w:rPr>
          <w:rFonts w:ascii="Times New Roman" w:hAnsi="Times New Roman" w:cs="Times New Roman"/>
          <w:sz w:val="24"/>
        </w:rPr>
        <w:lastRenderedPageBreak/>
        <w:t>Диссертационная работа Остапива А.Ю. посвящена исследованию нелинейно-оптических эффектов в волоконных световодах и тепловых процессов в нелинейно-оптических кристаллах, ограничивающих эффективность и стабильность гибридных источников излучения среднего ИК-диапазона с волоконной накачкой. Работа затрагивает ряд актуальных проблем, к которым относятся взаимное влияние процессов четырёхволнового смешения в волокнах доставки, динамика формирования решётки квадратичной нелинейной восприимчивости при оптическом полинге, а также повышение точности измерения коэффициента оптического поглощения нелинейно-оптических кристаллов. Решение этих вопросов важно для разработки практичных и стабильных лазерных источников, применяемых в медицине, спектроскопии и дистанционном зондировании.</w:t>
      </w:r>
    </w:p>
    <w:p w14:paraId="6A74CA61" w14:textId="7479A2EC" w:rsidR="006541F7" w:rsidRPr="00AB4284" w:rsidRDefault="006541F7" w:rsidP="00882A87">
      <w:pPr>
        <w:jc w:val="both"/>
        <w:rPr>
          <w:rFonts w:ascii="Times New Roman" w:hAnsi="Times New Roman" w:cs="Times New Roman"/>
          <w:sz w:val="24"/>
        </w:rPr>
      </w:pPr>
      <w:r w:rsidRPr="00AB4284">
        <w:rPr>
          <w:rFonts w:ascii="Times New Roman" w:hAnsi="Times New Roman" w:cs="Times New Roman"/>
          <w:sz w:val="24"/>
        </w:rPr>
        <w:t xml:space="preserve">Диссертация состоит из введения, 4 глав, заключения. </w:t>
      </w:r>
    </w:p>
    <w:p w14:paraId="0AA8D502" w14:textId="520DFEDA" w:rsidR="006541F7" w:rsidRPr="00AB4284" w:rsidRDefault="006541F7" w:rsidP="00882A87">
      <w:pPr>
        <w:jc w:val="both"/>
        <w:rPr>
          <w:rFonts w:ascii="Times New Roman" w:hAnsi="Times New Roman" w:cs="Times New Roman"/>
          <w:sz w:val="24"/>
        </w:rPr>
      </w:pPr>
      <w:r w:rsidRPr="00AB4284">
        <w:rPr>
          <w:rFonts w:ascii="Times New Roman" w:hAnsi="Times New Roman" w:cs="Times New Roman"/>
          <w:sz w:val="24"/>
        </w:rPr>
        <w:t>Во введении обоснована актуальность темы, сформулированы цель и задачи исследования, научная новизна и практическая значимость работы, представлены основные положения, выносимые на защиту.</w:t>
      </w:r>
    </w:p>
    <w:p w14:paraId="4D080944" w14:textId="3BC31C27" w:rsidR="006541F7" w:rsidRPr="00AB4284" w:rsidRDefault="006541F7" w:rsidP="00882A87">
      <w:pPr>
        <w:jc w:val="both"/>
        <w:rPr>
          <w:rFonts w:ascii="Times New Roman" w:hAnsi="Times New Roman" w:cs="Times New Roman"/>
          <w:sz w:val="24"/>
        </w:rPr>
      </w:pPr>
      <w:r w:rsidRPr="00AB4284">
        <w:rPr>
          <w:rFonts w:ascii="Times New Roman" w:hAnsi="Times New Roman" w:cs="Times New Roman"/>
          <w:sz w:val="24"/>
        </w:rPr>
        <w:t xml:space="preserve">Глава 1 содержит обзор литературы </w:t>
      </w:r>
      <w:r w:rsidR="00193ACB" w:rsidRPr="00AB4284">
        <w:rPr>
          <w:rFonts w:ascii="Times New Roman" w:hAnsi="Times New Roman" w:cs="Times New Roman"/>
          <w:sz w:val="24"/>
        </w:rPr>
        <w:t xml:space="preserve">по теме диссертации, включающий </w:t>
      </w:r>
      <w:r w:rsidRPr="00AB4284">
        <w:rPr>
          <w:rFonts w:ascii="Times New Roman" w:hAnsi="Times New Roman" w:cs="Times New Roman"/>
          <w:sz w:val="24"/>
        </w:rPr>
        <w:t>истори</w:t>
      </w:r>
      <w:r w:rsidR="00193ACB" w:rsidRPr="00AB4284">
        <w:rPr>
          <w:rFonts w:ascii="Times New Roman" w:hAnsi="Times New Roman" w:cs="Times New Roman"/>
          <w:sz w:val="24"/>
        </w:rPr>
        <w:t>ю</w:t>
      </w:r>
      <w:r w:rsidRPr="00AB4284">
        <w:rPr>
          <w:rFonts w:ascii="Times New Roman" w:hAnsi="Times New Roman" w:cs="Times New Roman"/>
          <w:sz w:val="24"/>
        </w:rPr>
        <w:t xml:space="preserve"> развития нелинейной оптики, </w:t>
      </w:r>
      <w:r w:rsidR="00193ACB" w:rsidRPr="00AB4284">
        <w:rPr>
          <w:rFonts w:ascii="Times New Roman" w:hAnsi="Times New Roman" w:cs="Times New Roman"/>
          <w:sz w:val="24"/>
        </w:rPr>
        <w:t xml:space="preserve">описание </w:t>
      </w:r>
      <w:r w:rsidRPr="00AB4284">
        <w:rPr>
          <w:rFonts w:ascii="Times New Roman" w:hAnsi="Times New Roman" w:cs="Times New Roman"/>
          <w:sz w:val="24"/>
        </w:rPr>
        <w:t>нелинейно-оптическ</w:t>
      </w:r>
      <w:r w:rsidR="00193ACB" w:rsidRPr="00AB4284">
        <w:rPr>
          <w:rFonts w:ascii="Times New Roman" w:hAnsi="Times New Roman" w:cs="Times New Roman"/>
          <w:sz w:val="24"/>
        </w:rPr>
        <w:t>их</w:t>
      </w:r>
      <w:r w:rsidRPr="00AB4284">
        <w:rPr>
          <w:rFonts w:ascii="Times New Roman" w:hAnsi="Times New Roman" w:cs="Times New Roman"/>
          <w:sz w:val="24"/>
        </w:rPr>
        <w:t xml:space="preserve"> процесс</w:t>
      </w:r>
      <w:r w:rsidR="00193ACB" w:rsidRPr="00AB4284">
        <w:rPr>
          <w:rFonts w:ascii="Times New Roman" w:hAnsi="Times New Roman" w:cs="Times New Roman"/>
          <w:sz w:val="24"/>
        </w:rPr>
        <w:t>ом</w:t>
      </w:r>
      <w:r w:rsidRPr="00AB4284">
        <w:rPr>
          <w:rFonts w:ascii="Times New Roman" w:hAnsi="Times New Roman" w:cs="Times New Roman"/>
          <w:sz w:val="24"/>
        </w:rPr>
        <w:t xml:space="preserve"> второго и третьего порядка в оптических волокнах, мет</w:t>
      </w:r>
      <w:r w:rsidR="00683856" w:rsidRPr="00AB4284">
        <w:rPr>
          <w:rFonts w:ascii="Times New Roman" w:hAnsi="Times New Roman" w:cs="Times New Roman"/>
          <w:sz w:val="24"/>
        </w:rPr>
        <w:t>одики обработки температурных кинетик при</w:t>
      </w:r>
      <w:r w:rsidRPr="00AB4284">
        <w:rPr>
          <w:rFonts w:ascii="Times New Roman" w:hAnsi="Times New Roman" w:cs="Times New Roman"/>
          <w:sz w:val="24"/>
        </w:rPr>
        <w:t xml:space="preserve"> определени</w:t>
      </w:r>
      <w:r w:rsidR="00683856" w:rsidRPr="00AB4284">
        <w:rPr>
          <w:rFonts w:ascii="Times New Roman" w:hAnsi="Times New Roman" w:cs="Times New Roman"/>
          <w:sz w:val="24"/>
        </w:rPr>
        <w:t>и</w:t>
      </w:r>
      <w:r w:rsidRPr="00AB4284">
        <w:rPr>
          <w:rFonts w:ascii="Times New Roman" w:hAnsi="Times New Roman" w:cs="Times New Roman"/>
          <w:sz w:val="24"/>
        </w:rPr>
        <w:t xml:space="preserve"> коэффициента оптического поглощения нелинейно-оптических кристаллов. </w:t>
      </w:r>
    </w:p>
    <w:p w14:paraId="485860ED" w14:textId="37370B4B" w:rsidR="006541F7" w:rsidRPr="00AB4284" w:rsidRDefault="006541F7" w:rsidP="00882A87">
      <w:pPr>
        <w:jc w:val="both"/>
        <w:rPr>
          <w:rFonts w:ascii="Times New Roman" w:hAnsi="Times New Roman" w:cs="Times New Roman"/>
          <w:sz w:val="24"/>
        </w:rPr>
      </w:pPr>
      <w:r w:rsidRPr="00AB4284">
        <w:rPr>
          <w:rFonts w:ascii="Times New Roman" w:hAnsi="Times New Roman" w:cs="Times New Roman"/>
          <w:sz w:val="24"/>
        </w:rPr>
        <w:t xml:space="preserve">Во второй главе </w:t>
      </w:r>
      <w:r w:rsidR="00385ECB" w:rsidRPr="00AB4284">
        <w:rPr>
          <w:rFonts w:ascii="Times New Roman" w:hAnsi="Times New Roman" w:cs="Times New Roman"/>
          <w:sz w:val="24"/>
        </w:rPr>
        <w:t xml:space="preserve">представлено </w:t>
      </w:r>
      <w:r w:rsidRPr="00AB4284">
        <w:rPr>
          <w:rFonts w:ascii="Times New Roman" w:hAnsi="Times New Roman" w:cs="Times New Roman"/>
          <w:sz w:val="24"/>
        </w:rPr>
        <w:t>экспериментально</w:t>
      </w:r>
      <w:r w:rsidR="00385ECB" w:rsidRPr="00AB4284">
        <w:rPr>
          <w:rFonts w:ascii="Times New Roman" w:hAnsi="Times New Roman" w:cs="Times New Roman"/>
          <w:sz w:val="24"/>
        </w:rPr>
        <w:t>е</w:t>
      </w:r>
      <w:r w:rsidRPr="00AB4284">
        <w:rPr>
          <w:rFonts w:ascii="Times New Roman" w:hAnsi="Times New Roman" w:cs="Times New Roman"/>
          <w:sz w:val="24"/>
        </w:rPr>
        <w:t xml:space="preserve"> обнаружен</w:t>
      </w:r>
      <w:r w:rsidR="00385ECB" w:rsidRPr="00AB4284">
        <w:rPr>
          <w:rFonts w:ascii="Times New Roman" w:hAnsi="Times New Roman" w:cs="Times New Roman"/>
          <w:sz w:val="24"/>
        </w:rPr>
        <w:t>ие</w:t>
      </w:r>
      <w:r w:rsidRPr="00AB4284">
        <w:rPr>
          <w:rFonts w:ascii="Times New Roman" w:hAnsi="Times New Roman" w:cs="Times New Roman"/>
          <w:sz w:val="24"/>
        </w:rPr>
        <w:t xml:space="preserve"> и теоретическ</w:t>
      </w:r>
      <w:r w:rsidR="00385ECB" w:rsidRPr="00AB4284">
        <w:rPr>
          <w:rFonts w:ascii="Times New Roman" w:hAnsi="Times New Roman" w:cs="Times New Roman"/>
          <w:sz w:val="24"/>
        </w:rPr>
        <w:t>ое</w:t>
      </w:r>
      <w:r w:rsidRPr="00AB4284">
        <w:rPr>
          <w:rFonts w:ascii="Times New Roman" w:hAnsi="Times New Roman" w:cs="Times New Roman"/>
          <w:sz w:val="24"/>
        </w:rPr>
        <w:t xml:space="preserve"> обоснован</w:t>
      </w:r>
      <w:r w:rsidR="00385ECB" w:rsidRPr="00AB4284">
        <w:rPr>
          <w:rFonts w:ascii="Times New Roman" w:hAnsi="Times New Roman" w:cs="Times New Roman"/>
          <w:sz w:val="24"/>
        </w:rPr>
        <w:t>ие</w:t>
      </w:r>
      <w:r w:rsidRPr="00AB4284">
        <w:rPr>
          <w:rFonts w:ascii="Times New Roman" w:hAnsi="Times New Roman" w:cs="Times New Roman"/>
          <w:sz w:val="24"/>
        </w:rPr>
        <w:t xml:space="preserve"> взаимно</w:t>
      </w:r>
      <w:r w:rsidR="00385ECB" w:rsidRPr="00AB4284">
        <w:rPr>
          <w:rFonts w:ascii="Times New Roman" w:hAnsi="Times New Roman" w:cs="Times New Roman"/>
          <w:sz w:val="24"/>
        </w:rPr>
        <w:t>го</w:t>
      </w:r>
      <w:r w:rsidRPr="00AB4284">
        <w:rPr>
          <w:rFonts w:ascii="Times New Roman" w:hAnsi="Times New Roman" w:cs="Times New Roman"/>
          <w:sz w:val="24"/>
        </w:rPr>
        <w:t xml:space="preserve"> влияни</w:t>
      </w:r>
      <w:r w:rsidR="00385ECB" w:rsidRPr="00AB4284">
        <w:rPr>
          <w:rFonts w:ascii="Times New Roman" w:hAnsi="Times New Roman" w:cs="Times New Roman"/>
          <w:sz w:val="24"/>
        </w:rPr>
        <w:t>я</w:t>
      </w:r>
      <w:r w:rsidRPr="00AB4284">
        <w:rPr>
          <w:rFonts w:ascii="Times New Roman" w:hAnsi="Times New Roman" w:cs="Times New Roman"/>
          <w:sz w:val="24"/>
        </w:rPr>
        <w:t xml:space="preserve"> одномодового и межмодового четырёхволнового смешения в маломодовом волокне FUD-3564 при синхронизированном распространении импульсов накачки (1030 нм) и затравки (1562 нм). Показано, что оба процесса имеют общую антистоксовую компоненту на длине волны 1003 нм, что приводит к перекрытию спектров усиления и снижению эффективности генерации разностной частоты. Предложен и реализован метод подавления нежелательного ЧВС с помощью модового фильтра на входе волокна, позволяющий увеличить допустимую длину волокна доставки с 2.5 м до 3.0 м. Результаты подтверждены численным моделированием методом FD-BPM.</w:t>
      </w:r>
    </w:p>
    <w:p w14:paraId="556996A5" w14:textId="77777777" w:rsidR="006541F7" w:rsidRPr="00AB4284" w:rsidRDefault="006541F7" w:rsidP="00882A87">
      <w:pPr>
        <w:jc w:val="both"/>
        <w:rPr>
          <w:rFonts w:ascii="Times New Roman" w:hAnsi="Times New Roman" w:cs="Times New Roman"/>
          <w:sz w:val="24"/>
        </w:rPr>
      </w:pPr>
      <w:r w:rsidRPr="00AB4284">
        <w:rPr>
          <w:rFonts w:ascii="Times New Roman" w:hAnsi="Times New Roman" w:cs="Times New Roman"/>
          <w:sz w:val="24"/>
        </w:rPr>
        <w:t>Третья глава посвящена экспериментальному исследованию эволюции спектральных и температурных кривых фазового синхронизма при фотоиндуцированной генерации второй гармоники в германосиликатном оптическом волокне FUD-3562 в режиме самозатравки (без затравочного излучения второй гармоники). Показано, что в процессе оптического полинга ширина кривых фазового синхронизма и их сдвиг монотонно уменьшаются до стационарных значений, форма кривых сохраняет выраженную асимметрию. Проведено сравнение с адаптированной моделью Б. Антонюка и В. Антонюка с учётом керровского эффекта. Обнаружено, что на поздних стадиях эффективность ГВГ остаётся практически постоянной вследствие динамического равновесия между уменьшением спектральной расстройки и ростом пиковой эффективности преобразования.</w:t>
      </w:r>
    </w:p>
    <w:p w14:paraId="110E1DDE" w14:textId="3778579B" w:rsidR="006541F7" w:rsidRPr="00AB4284" w:rsidRDefault="006541F7" w:rsidP="00882A87">
      <w:pPr>
        <w:jc w:val="both"/>
        <w:rPr>
          <w:rFonts w:ascii="Times New Roman" w:hAnsi="Times New Roman" w:cs="Times New Roman"/>
          <w:sz w:val="24"/>
        </w:rPr>
      </w:pPr>
      <w:r w:rsidRPr="00AB4284">
        <w:rPr>
          <w:rFonts w:ascii="Times New Roman" w:hAnsi="Times New Roman" w:cs="Times New Roman"/>
          <w:sz w:val="24"/>
        </w:rPr>
        <w:t xml:space="preserve">В четвёртой главе для метода пьезоэлектрической резонансной лазерной калориметрии предложены поправочные выражения для экспоненциальной, импульсной и градиентной методик обработки температурных кинетик, позволяющие компенсировать нестационарность температуры окружающей среды и коэффициента теплообмена. Согласно математическому моделированию, применение поправок снижает влияние указанных факторов до величины менее 1%. Экспериментально показано, что совместный учёт обеих поправок снижает максимальный разброс между методиками с 23% до 11%. Полученные результаты подтверждают применимость градиентного метода, ранее </w:t>
      </w:r>
      <w:r w:rsidRPr="00AB4284">
        <w:rPr>
          <w:rFonts w:ascii="Times New Roman" w:hAnsi="Times New Roman" w:cs="Times New Roman"/>
          <w:sz w:val="24"/>
        </w:rPr>
        <w:lastRenderedPageBreak/>
        <w:t>исключённого из стандарта ISO 11551, для измерения коэффициента поглощения в режиме реального времени.</w:t>
      </w:r>
    </w:p>
    <w:p w14:paraId="12B5B47D" w14:textId="4B0D6F51" w:rsidR="006541F7" w:rsidRPr="00AB4284" w:rsidRDefault="006541F7" w:rsidP="00E55C35">
      <w:pPr>
        <w:jc w:val="both"/>
        <w:rPr>
          <w:rFonts w:ascii="Times New Roman" w:hAnsi="Times New Roman" w:cs="Times New Roman"/>
          <w:sz w:val="24"/>
        </w:rPr>
      </w:pPr>
      <w:r w:rsidRPr="00AB4284">
        <w:rPr>
          <w:rFonts w:ascii="Times New Roman" w:hAnsi="Times New Roman" w:cs="Times New Roman"/>
          <w:sz w:val="24"/>
        </w:rPr>
        <w:t>К достоинствам диссертации можно отнести</w:t>
      </w:r>
      <w:r w:rsidR="00E55C35" w:rsidRPr="00AB4284">
        <w:rPr>
          <w:rFonts w:ascii="Times New Roman" w:hAnsi="Times New Roman" w:cs="Times New Roman"/>
          <w:sz w:val="24"/>
        </w:rPr>
        <w:t xml:space="preserve"> высокое качество изложения материала, наличие в работе как экспериментальных результатов, так и результатов математвиеского моделирования</w:t>
      </w:r>
      <w:r w:rsidRPr="00AB4284">
        <w:rPr>
          <w:rFonts w:ascii="Times New Roman" w:hAnsi="Times New Roman" w:cs="Times New Roman"/>
          <w:sz w:val="24"/>
        </w:rPr>
        <w:t>.</w:t>
      </w:r>
    </w:p>
    <w:p w14:paraId="46395512" w14:textId="77777777" w:rsidR="006541F7" w:rsidRPr="00AB4284" w:rsidRDefault="006541F7" w:rsidP="00882A87">
      <w:pPr>
        <w:jc w:val="both"/>
        <w:rPr>
          <w:rFonts w:ascii="Times New Roman" w:hAnsi="Times New Roman" w:cs="Times New Roman"/>
          <w:sz w:val="24"/>
        </w:rPr>
      </w:pPr>
      <w:r w:rsidRPr="00AB4284">
        <w:rPr>
          <w:rFonts w:ascii="Times New Roman" w:hAnsi="Times New Roman" w:cs="Times New Roman"/>
          <w:sz w:val="24"/>
        </w:rPr>
        <w:t>К диссертации имеется ряд замечаний:</w:t>
      </w:r>
    </w:p>
    <w:p w14:paraId="13F8F91E" w14:textId="53748B88" w:rsidR="00882A87" w:rsidRPr="00AB4284" w:rsidRDefault="00553D57" w:rsidP="00553D5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AB4284">
        <w:rPr>
          <w:rFonts w:ascii="Times New Roman" w:hAnsi="Times New Roman" w:cs="Times New Roman"/>
          <w:sz w:val="24"/>
        </w:rPr>
        <w:t>Первое замечание</w:t>
      </w:r>
    </w:p>
    <w:p w14:paraId="3919D4D8" w14:textId="10F647F9" w:rsidR="00553D57" w:rsidRPr="00AB4284" w:rsidRDefault="00553D57" w:rsidP="00553D5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AB4284">
        <w:rPr>
          <w:rFonts w:ascii="Times New Roman" w:hAnsi="Times New Roman" w:cs="Times New Roman"/>
          <w:sz w:val="24"/>
        </w:rPr>
        <w:t>Второе замечание</w:t>
      </w:r>
    </w:p>
    <w:p w14:paraId="5333E4BC" w14:textId="6AFD636C" w:rsidR="00553D57" w:rsidRPr="00AB4284" w:rsidRDefault="00553D57" w:rsidP="00553D5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AB4284">
        <w:rPr>
          <w:rFonts w:ascii="Times New Roman" w:hAnsi="Times New Roman" w:cs="Times New Roman"/>
          <w:sz w:val="24"/>
        </w:rPr>
        <w:t>Третье замечание</w:t>
      </w:r>
    </w:p>
    <w:p w14:paraId="15DC1581" w14:textId="72DF9134" w:rsidR="00553D57" w:rsidRPr="00AB4284" w:rsidRDefault="00553D57" w:rsidP="00553D5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AB4284">
        <w:rPr>
          <w:rFonts w:ascii="Times New Roman" w:hAnsi="Times New Roman" w:cs="Times New Roman"/>
          <w:sz w:val="24"/>
        </w:rPr>
        <w:t>…</w:t>
      </w:r>
    </w:p>
    <w:p w14:paraId="3A9B0FD4" w14:textId="1F0B6A47" w:rsidR="00735519" w:rsidRPr="00AB4284" w:rsidRDefault="006541F7" w:rsidP="00882A87">
      <w:pPr>
        <w:jc w:val="both"/>
        <w:rPr>
          <w:rFonts w:ascii="Times New Roman" w:hAnsi="Times New Roman" w:cs="Times New Roman"/>
          <w:sz w:val="24"/>
        </w:rPr>
      </w:pPr>
      <w:r w:rsidRPr="00AB4284">
        <w:rPr>
          <w:rFonts w:ascii="Times New Roman" w:hAnsi="Times New Roman" w:cs="Times New Roman"/>
          <w:sz w:val="24"/>
        </w:rPr>
        <w:t>Несмотря на представленные замечания, считаю, что диссертация, выполненная Остапивым А.Ю., полностью соответствует критериям, предъявляемым к кандидатским диссертациям в МФТИ, а её автор заслуживает присуждения учёной степени кандидата физико-математических наук по специальности 1.3.19 — Лазерная физика.</w:t>
      </w:r>
    </w:p>
    <w:p w14:paraId="69BB0A0F" w14:textId="77777777" w:rsidR="00735519" w:rsidRPr="00AB4284" w:rsidRDefault="00735519" w:rsidP="00735519">
      <w:pPr>
        <w:rPr>
          <w:rFonts w:ascii="Times New Roman" w:hAnsi="Times New Roman" w:cs="Times New Roman"/>
          <w:sz w:val="24"/>
        </w:rPr>
      </w:pPr>
      <w:r w:rsidRPr="00AB4284">
        <w:rPr>
          <w:rFonts w:ascii="Times New Roman" w:hAnsi="Times New Roman" w:cs="Times New Roman"/>
          <w:sz w:val="24"/>
        </w:rPr>
        <w:t>Дата</w:t>
      </w:r>
    </w:p>
    <w:p w14:paraId="477DDDAE" w14:textId="77777777" w:rsidR="00735519" w:rsidRPr="00AB4284" w:rsidRDefault="00246E7A" w:rsidP="00735519">
      <w:pPr>
        <w:rPr>
          <w:rFonts w:ascii="Times New Roman" w:hAnsi="Times New Roman" w:cs="Times New Roman"/>
          <w:sz w:val="24"/>
        </w:rPr>
      </w:pPr>
      <w:r w:rsidRPr="00AB4284">
        <w:rPr>
          <w:rFonts w:ascii="Times New Roman" w:hAnsi="Times New Roman" w:cs="Times New Roman"/>
          <w:sz w:val="24"/>
        </w:rPr>
        <w:t xml:space="preserve">Подпись </w:t>
      </w:r>
      <w:r w:rsidR="00CA1DBF" w:rsidRPr="00AB4284">
        <w:rPr>
          <w:rFonts w:ascii="Times New Roman" w:hAnsi="Times New Roman" w:cs="Times New Roman"/>
          <w:sz w:val="24"/>
        </w:rPr>
        <w:t xml:space="preserve">                                        </w:t>
      </w:r>
      <w:r w:rsidR="00CA1DBF" w:rsidRPr="00AB4284">
        <w:rPr>
          <w:rFonts w:ascii="Times New Roman" w:hAnsi="Times New Roman" w:cs="Times New Roman"/>
          <w:sz w:val="24"/>
          <w:u w:val="single"/>
        </w:rPr>
        <w:t xml:space="preserve">                              </w:t>
      </w:r>
      <w:r w:rsidR="00CA1DBF" w:rsidRPr="00AB4284">
        <w:rPr>
          <w:rFonts w:ascii="Times New Roman" w:hAnsi="Times New Roman" w:cs="Times New Roman"/>
          <w:sz w:val="24"/>
        </w:rPr>
        <w:t xml:space="preserve">                      </w:t>
      </w:r>
      <w:r w:rsidRPr="00AB4284">
        <w:rPr>
          <w:rFonts w:ascii="Times New Roman" w:hAnsi="Times New Roman" w:cs="Times New Roman"/>
          <w:sz w:val="24"/>
        </w:rPr>
        <w:t>Расшифровка подписи</w:t>
      </w:r>
    </w:p>
    <w:p w14:paraId="42AE3C32" w14:textId="77777777" w:rsidR="00246E7A" w:rsidRPr="00AB4284" w:rsidRDefault="00246E7A" w:rsidP="00735519">
      <w:pPr>
        <w:rPr>
          <w:rFonts w:ascii="Times New Roman" w:hAnsi="Times New Roman" w:cs="Times New Roman"/>
          <w:sz w:val="24"/>
        </w:rPr>
      </w:pPr>
    </w:p>
    <w:sectPr w:rsidR="00246E7A" w:rsidRPr="00AB42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C51CE9"/>
    <w:multiLevelType w:val="hybridMultilevel"/>
    <w:tmpl w:val="77C4F8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A73D6D"/>
    <w:multiLevelType w:val="hybridMultilevel"/>
    <w:tmpl w:val="E34EE9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519"/>
    <w:rsid w:val="00193ACB"/>
    <w:rsid w:val="00236814"/>
    <w:rsid w:val="00246E7A"/>
    <w:rsid w:val="002831D9"/>
    <w:rsid w:val="00385ECB"/>
    <w:rsid w:val="00446834"/>
    <w:rsid w:val="004758A2"/>
    <w:rsid w:val="00553D57"/>
    <w:rsid w:val="005D213B"/>
    <w:rsid w:val="0064543D"/>
    <w:rsid w:val="006541F7"/>
    <w:rsid w:val="00683856"/>
    <w:rsid w:val="0070638D"/>
    <w:rsid w:val="00726B4C"/>
    <w:rsid w:val="00735519"/>
    <w:rsid w:val="007A78FF"/>
    <w:rsid w:val="007E6845"/>
    <w:rsid w:val="00882A87"/>
    <w:rsid w:val="00A75E6B"/>
    <w:rsid w:val="00AB4284"/>
    <w:rsid w:val="00BC3FAA"/>
    <w:rsid w:val="00BD6764"/>
    <w:rsid w:val="00C84E03"/>
    <w:rsid w:val="00CA1DBF"/>
    <w:rsid w:val="00CB33C6"/>
    <w:rsid w:val="00D6229C"/>
    <w:rsid w:val="00DA1C8A"/>
    <w:rsid w:val="00DA38C9"/>
    <w:rsid w:val="00E55C35"/>
    <w:rsid w:val="00E96C91"/>
    <w:rsid w:val="00FE26EB"/>
    <w:rsid w:val="00FF6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5811E"/>
  <w15:chartTrackingRefBased/>
  <w15:docId w15:val="{21ED72FF-5B3A-44B2-8EA3-E3009A07D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3D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7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814</Words>
  <Characters>4646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zhebrak.ed</dc:creator>
  <cp:keywords/>
  <dc:description/>
  <cp:lastModifiedBy>Алексей Остапив</cp:lastModifiedBy>
  <cp:revision>22</cp:revision>
  <dcterms:created xsi:type="dcterms:W3CDTF">2026-06-15T14:47:00Z</dcterms:created>
  <dcterms:modified xsi:type="dcterms:W3CDTF">2026-06-15T20:06:00Z</dcterms:modified>
</cp:coreProperties>
</file>