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7E8156" w14:textId="0563EE07" w:rsidR="00613605" w:rsidRDefault="00142CE2">
      <w:pPr>
        <w:tabs>
          <w:tab w:val="right" w:pos="8568"/>
        </w:tabs>
        <w:spacing w:after="363"/>
        <w:ind w:left="-1410"/>
      </w:pPr>
      <w:r>
        <w:rPr>
          <w:noProof/>
          <w:color w:val="FF0000"/>
          <w:sz w:val="96"/>
          <w:szCs w:val="96"/>
          <w:lang w:val="es-PE" w:eastAsia="es-PE"/>
        </w:rPr>
        <w:drawing>
          <wp:anchor distT="0" distB="0" distL="114300" distR="114300" simplePos="0" relativeHeight="251671552" behindDoc="1" locked="0" layoutInCell="1" allowOverlap="1" wp14:anchorId="5C647420" wp14:editId="1C1718D7">
            <wp:simplePos x="0" y="0"/>
            <wp:positionH relativeFrom="page">
              <wp:posOffset>40943</wp:posOffset>
            </wp:positionH>
            <wp:positionV relativeFrom="paragraph">
              <wp:posOffset>-784546</wp:posOffset>
            </wp:positionV>
            <wp:extent cx="7519559" cy="11258218"/>
            <wp:effectExtent l="0" t="0" r="571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3090" cy="11263505"/>
                    </a:xfrm>
                    <a:prstGeom prst="rect">
                      <a:avLst/>
                    </a:prstGeom>
                    <a:noFill/>
                  </pic:spPr>
                </pic:pic>
              </a:graphicData>
            </a:graphic>
            <wp14:sizeRelH relativeFrom="page">
              <wp14:pctWidth>0</wp14:pctWidth>
            </wp14:sizeRelH>
            <wp14:sizeRelV relativeFrom="page">
              <wp14:pctHeight>0</wp14:pctHeight>
            </wp14:sizeRelV>
          </wp:anchor>
        </w:drawing>
      </w:r>
      <w:r w:rsidRPr="00C81857">
        <w:rPr>
          <w:noProof/>
          <w:sz w:val="96"/>
          <w:szCs w:val="96"/>
          <w:lang w:val="es-PE" w:eastAsia="es-PE"/>
        </w:rPr>
        <mc:AlternateContent>
          <mc:Choice Requires="wps">
            <w:drawing>
              <wp:anchor distT="45720" distB="45720" distL="114300" distR="114300" simplePos="0" relativeHeight="251663360" behindDoc="0" locked="0" layoutInCell="1" allowOverlap="1" wp14:anchorId="1BB0883B" wp14:editId="64617BFD">
                <wp:simplePos x="0" y="0"/>
                <wp:positionH relativeFrom="column">
                  <wp:posOffset>4528033</wp:posOffset>
                </wp:positionH>
                <wp:positionV relativeFrom="paragraph">
                  <wp:posOffset>280405</wp:posOffset>
                </wp:positionV>
                <wp:extent cx="1504950" cy="691116"/>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91116"/>
                        </a:xfrm>
                        <a:prstGeom prst="rect">
                          <a:avLst/>
                        </a:prstGeom>
                        <a:noFill/>
                        <a:ln w="9525">
                          <a:noFill/>
                          <a:miter lim="800000"/>
                          <a:headEnd/>
                          <a:tailEnd/>
                        </a:ln>
                        <a:effectLst>
                          <a:glow rad="228600">
                            <a:schemeClr val="accent4">
                              <a:satMod val="175000"/>
                              <a:alpha val="40000"/>
                            </a:schemeClr>
                          </a:glow>
                        </a:effectLst>
                      </wps:spPr>
                      <wps:txbx>
                        <w:txbxContent>
                          <w:p w14:paraId="517B267A" w14:textId="4DCA0478" w:rsidR="000D76E1" w:rsidRPr="007B3567" w:rsidRDefault="000D76E1" w:rsidP="000D76E1">
                            <w:pPr>
                              <w:rPr>
                                <w:rFonts w:ascii="Montserrat Medium" w:hAnsi="Montserrat Medium"/>
                                <w:color w:val="FFFFFF" w:themeColor="background1"/>
                                <w:sz w:val="72"/>
                                <w:szCs w:val="72"/>
                              </w:rPr>
                            </w:pPr>
                            <w:r>
                              <w:rPr>
                                <w:rFonts w:ascii="Montserrat Medium" w:hAnsi="Montserrat Medium"/>
                                <w:color w:val="FFFFFF" w:themeColor="background1"/>
                                <w:sz w:val="72"/>
                                <w:szCs w:val="72"/>
                              </w:rPr>
                              <w:t>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BB0883B" id="_x0000_t202" coordsize="21600,21600" o:spt="202" path="m,l,21600r21600,l21600,xe">
                <v:stroke joinstyle="miter"/>
                <v:path gradientshapeok="t" o:connecttype="rect"/>
              </v:shapetype>
              <v:shape id="Cuadro de texto 2" o:spid="_x0000_s1026" type="#_x0000_t202" style="position:absolute;left:0;text-align:left;margin-left:356.55pt;margin-top:22.1pt;width:118.5pt;height:54.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" filled="f" stroked="f">
                <v:textbox>
                  <w:txbxContent>
                    <w:p w14:paraId="517B267A" w14:textId="4DCA0478" w:rsidR="000D76E1" w:rsidRPr="007B3567" w:rsidRDefault="000D76E1" w:rsidP="000D76E1">
                      <w:pPr>
                        <w:rPr>
                          <w:rFonts w:ascii="Montserrat Medium" w:hAnsi="Montserrat Medium"/>
                          <w:color w:val="FFFFFF" w:themeColor="background1"/>
                          <w:sz w:val="72"/>
                          <w:szCs w:val="72"/>
                        </w:rPr>
                      </w:pPr>
                      <w:r>
                        <w:rPr>
                          <w:rFonts w:ascii="Montserrat Medium" w:hAnsi="Montserrat Medium"/>
                          <w:color w:val="FFFFFF" w:themeColor="background1"/>
                          <w:sz w:val="72"/>
                          <w:szCs w:val="72"/>
                        </w:rPr>
                        <w:t>2023</w:t>
                      </w:r>
                    </w:p>
                  </w:txbxContent>
                </v:textbox>
              </v:shape>
            </w:pict>
          </mc:Fallback>
        </mc:AlternateContent>
      </w:r>
      <w:r w:rsidR="000D76E1">
        <w:rPr>
          <w:i/>
        </w:rPr>
        <w:tab/>
        <w:t xml:space="preserve"> </w:t>
      </w:r>
    </w:p>
    <w:p w14:paraId="0BF7FEE6" w14:textId="6F154411" w:rsidR="000D76E1" w:rsidRDefault="000D76E1" w:rsidP="000D76E1">
      <w:r>
        <w:rPr>
          <w:color w:val="FF0000"/>
        </w:rPr>
        <w:softHyphen/>
      </w:r>
    </w:p>
    <w:p w14:paraId="43FA7A8C" w14:textId="4A593B6B" w:rsidR="000D76E1" w:rsidRPr="00C81857" w:rsidRDefault="00142CE2" w:rsidP="000D76E1">
      <w:pPr>
        <w:rPr>
          <w:rFonts w:ascii="Montserrat" w:hAnsi="Montserrat"/>
          <w:sz w:val="96"/>
          <w:szCs w:val="96"/>
          <w:shd w:val="clear" w:color="auto" w:fill="FFFFFF"/>
        </w:rPr>
      </w:pPr>
      <w:r w:rsidRPr="00C81857">
        <w:rPr>
          <w:noProof/>
          <w:sz w:val="96"/>
          <w:szCs w:val="96"/>
          <w:lang w:val="es-PE" w:eastAsia="es-PE"/>
        </w:rPr>
        <mc:AlternateContent>
          <mc:Choice Requires="wps">
            <w:drawing>
              <wp:anchor distT="45720" distB="45720" distL="114300" distR="114300" simplePos="0" relativeHeight="251659264" behindDoc="0" locked="0" layoutInCell="1" allowOverlap="1" wp14:anchorId="2FB8185A" wp14:editId="64C0C454">
                <wp:simplePos x="0" y="0"/>
                <wp:positionH relativeFrom="page">
                  <wp:align>right</wp:align>
                </wp:positionH>
                <wp:positionV relativeFrom="paragraph">
                  <wp:posOffset>237935</wp:posOffset>
                </wp:positionV>
                <wp:extent cx="741045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0450" cy="1404620"/>
                        </a:xfrm>
                        <a:prstGeom prst="rect">
                          <a:avLst/>
                        </a:prstGeom>
                        <a:noFill/>
                        <a:ln w="9525">
                          <a:noFill/>
                          <a:miter lim="800000"/>
                          <a:headEnd/>
                          <a:tailEnd/>
                        </a:ln>
                        <a:effectLst>
                          <a:glow rad="228600">
                            <a:schemeClr val="accent4">
                              <a:satMod val="175000"/>
                              <a:alpha val="40000"/>
                            </a:schemeClr>
                          </a:glow>
                        </a:effectLst>
                      </wps:spPr>
                      <wps:txbx>
                        <w:txbxContent>
                          <w:p w14:paraId="56800049" w14:textId="339DEC48" w:rsidR="000D76E1" w:rsidRPr="00EF4E44" w:rsidRDefault="00822A08" w:rsidP="000D76E1">
                            <w:pPr>
                              <w:rPr>
                                <w:rFonts w:ascii="Montserrat Medium" w:hAnsi="Montserrat Medium"/>
                                <w:b/>
                                <w:bCs/>
                                <w:color w:val="FFFFFF" w:themeColor="background1"/>
                                <w:sz w:val="100"/>
                                <w:szCs w:val="100"/>
                              </w:rPr>
                            </w:pPr>
                            <w:r>
                              <w:rPr>
                                <w:rFonts w:ascii="Montserrat Medium" w:hAnsi="Montserrat Medium"/>
                                <w:b/>
                                <w:bCs/>
                                <w:color w:val="FFFFFF" w:themeColor="background1"/>
                                <w:sz w:val="100"/>
                                <w:szCs w:val="100"/>
                              </w:rPr>
                              <w:t>Empresa Primax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B8185A" id="_x0000_s1027" type="#_x0000_t202" style="position:absolute;margin-left:532.3pt;margin-top:18.75pt;width:583.5pt;height:110.6pt;z-index:251659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" filled="f" stroked="f">
                <v:textbox style="mso-fit-shape-to-text:t">
                  <w:txbxContent>
                    <w:p w14:paraId="56800049" w14:textId="339DEC48" w:rsidR="000D76E1" w:rsidRPr="00EF4E44" w:rsidRDefault="00822A08" w:rsidP="000D76E1">
                      <w:pPr>
                        <w:rPr>
                          <w:rFonts w:ascii="Montserrat Medium" w:hAnsi="Montserrat Medium"/>
                          <w:b/>
                          <w:bCs/>
                          <w:color w:val="FFFFFF" w:themeColor="background1"/>
                          <w:sz w:val="100"/>
                          <w:szCs w:val="100"/>
                        </w:rPr>
                      </w:pPr>
                      <w:r>
                        <w:rPr>
                          <w:rFonts w:ascii="Montserrat Medium" w:hAnsi="Montserrat Medium"/>
                          <w:b/>
                          <w:bCs/>
                          <w:color w:val="FFFFFF" w:themeColor="background1"/>
                          <w:sz w:val="100"/>
                          <w:szCs w:val="100"/>
                        </w:rPr>
                        <w:t>Empresa Primax</w:t>
                      </w:r>
                    </w:p>
                  </w:txbxContent>
                </v:textbox>
                <w10:wrap anchorx="page"/>
              </v:shape>
            </w:pict>
          </mc:Fallback>
        </mc:AlternateContent>
      </w:r>
    </w:p>
    <w:p w14:paraId="7B3C2127" w14:textId="6E55B037" w:rsidR="000D76E1" w:rsidRDefault="000D76E1" w:rsidP="000D76E1">
      <w:pPr>
        <w:spacing w:line="100" w:lineRule="atLeast"/>
        <w:jc w:val="center"/>
        <w:rPr>
          <w:sz w:val="96"/>
          <w:szCs w:val="96"/>
        </w:rPr>
      </w:pPr>
      <w:r w:rsidRPr="00C81857">
        <w:rPr>
          <w:noProof/>
          <w:sz w:val="96"/>
          <w:szCs w:val="96"/>
          <w:lang w:val="es-PE" w:eastAsia="es-PE"/>
        </w:rPr>
        <mc:AlternateContent>
          <mc:Choice Requires="wps">
            <w:drawing>
              <wp:anchor distT="45720" distB="45720" distL="114300" distR="114300" simplePos="0" relativeHeight="251662336" behindDoc="0" locked="0" layoutInCell="1" allowOverlap="1" wp14:anchorId="2232D80D" wp14:editId="34261CB3">
                <wp:simplePos x="0" y="0"/>
                <wp:positionH relativeFrom="page">
                  <wp:posOffset>152400</wp:posOffset>
                </wp:positionH>
                <wp:positionV relativeFrom="paragraph">
                  <wp:posOffset>855345</wp:posOffset>
                </wp:positionV>
                <wp:extent cx="6762750" cy="476250"/>
                <wp:effectExtent l="0" t="0" r="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476250"/>
                        </a:xfrm>
                        <a:prstGeom prst="rect">
                          <a:avLst/>
                        </a:prstGeom>
                        <a:noFill/>
                        <a:ln w="9525">
                          <a:noFill/>
                          <a:miter lim="800000"/>
                          <a:headEnd/>
                          <a:tailEnd/>
                        </a:ln>
                        <a:effectLst>
                          <a:glow rad="228600">
                            <a:schemeClr val="accent4">
                              <a:satMod val="175000"/>
                              <a:alpha val="40000"/>
                            </a:schemeClr>
                          </a:glow>
                        </a:effectLst>
                      </wps:spPr>
                      <wps:txbx>
                        <w:txbxContent>
                          <w:p w14:paraId="665A7029" w14:textId="7307CA60" w:rsidR="000D76E1" w:rsidRPr="000D76E1" w:rsidRDefault="000D76E1" w:rsidP="000D76E1">
                            <w:pPr>
                              <w:rPr>
                                <w:rFonts w:ascii="Arial" w:hAnsi="Arial" w:cs="Arial"/>
                                <w:color w:val="FFFFFF" w:themeColor="background1"/>
                                <w:sz w:val="44"/>
                                <w:szCs w:val="44"/>
                              </w:rPr>
                            </w:pPr>
                            <w:r w:rsidRPr="000D76E1">
                              <w:rPr>
                                <w:rFonts w:ascii="Arial" w:hAnsi="Arial" w:cs="Arial"/>
                                <w:color w:val="FFFFFF" w:themeColor="background1"/>
                                <w:sz w:val="44"/>
                                <w:szCs w:val="44"/>
                              </w:rPr>
                              <w:t>“AÑO DE LA UNIDAD, LA PAZ Y EL DESARROLLO”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32D80D" id="_x0000_s1028" type="#_x0000_t202" style="position:absolute;left:0;text-align:left;margin-left:12pt;margin-top:67.35pt;width:532.5pt;height:37.5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" filled="f" stroked="f">
                <v:textbox>
                  <w:txbxContent>
                    <w:p w14:paraId="665A7029" w14:textId="7307CA60" w:rsidR="000D76E1" w:rsidRPr="000D76E1" w:rsidRDefault="000D76E1" w:rsidP="000D76E1">
                      <w:pPr>
                        <w:rPr>
                          <w:rFonts w:ascii="Arial" w:hAnsi="Arial" w:cs="Arial"/>
                          <w:color w:val="FFFFFF" w:themeColor="background1"/>
                          <w:sz w:val="44"/>
                          <w:szCs w:val="44"/>
                        </w:rPr>
                      </w:pPr>
                      <w:r w:rsidRPr="000D76E1">
                        <w:rPr>
                          <w:rFonts w:ascii="Arial" w:hAnsi="Arial" w:cs="Arial"/>
                          <w:color w:val="FFFFFF" w:themeColor="background1"/>
                          <w:sz w:val="44"/>
                          <w:szCs w:val="44"/>
                        </w:rPr>
                        <w:t>“AÑO DE LA UNIDAD, LA PAZ Y EL DESARROLLO”</w:t>
                      </w:r>
                    </w:p>
                  </w:txbxContent>
                </v:textbox>
                <w10:wrap anchorx="page"/>
              </v:shape>
            </w:pict>
          </mc:Fallback>
        </mc:AlternateContent>
      </w:r>
    </w:p>
    <w:p w14:paraId="381F086F" w14:textId="6537549F" w:rsidR="000D76E1" w:rsidRDefault="003638A2" w:rsidP="00142CE2">
      <w:pPr>
        <w:spacing w:after="0" w:line="250" w:lineRule="auto"/>
        <w:ind w:left="10" w:hanging="10"/>
        <w:rPr>
          <w:b/>
          <w:sz w:val="28"/>
        </w:rPr>
      </w:pPr>
      <w:r w:rsidRPr="00C81857">
        <w:rPr>
          <w:noProof/>
          <w:sz w:val="96"/>
          <w:szCs w:val="96"/>
          <w:lang w:val="es-PE" w:eastAsia="es-PE"/>
        </w:rPr>
        <mc:AlternateContent>
          <mc:Choice Requires="wps">
            <w:drawing>
              <wp:anchor distT="45720" distB="45720" distL="114300" distR="114300" simplePos="0" relativeHeight="251668480" behindDoc="0" locked="0" layoutInCell="1" allowOverlap="1" wp14:anchorId="1023652E" wp14:editId="2FAFB277">
                <wp:simplePos x="0" y="0"/>
                <wp:positionH relativeFrom="margin">
                  <wp:posOffset>529590</wp:posOffset>
                </wp:positionH>
                <wp:positionV relativeFrom="paragraph">
                  <wp:posOffset>4229735</wp:posOffset>
                </wp:positionV>
                <wp:extent cx="1276350" cy="533400"/>
                <wp:effectExtent l="0" t="0" r="0" b="0"/>
                <wp:wrapNone/>
                <wp:docPr id="11318694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533400"/>
                        </a:xfrm>
                        <a:prstGeom prst="rect">
                          <a:avLst/>
                        </a:prstGeom>
                        <a:noFill/>
                        <a:ln w="9525">
                          <a:noFill/>
                          <a:miter lim="800000"/>
                          <a:headEnd/>
                          <a:tailEnd/>
                        </a:ln>
                        <a:effectLst>
                          <a:glow rad="228600">
                            <a:schemeClr val="accent4">
                              <a:satMod val="175000"/>
                              <a:alpha val="40000"/>
                            </a:schemeClr>
                          </a:glow>
                        </a:effectLst>
                      </wps:spPr>
                      <wps:txbx>
                        <w:txbxContent>
                          <w:p w14:paraId="62FEE047" w14:textId="4F3E8EA9" w:rsidR="000D76E1" w:rsidRPr="000D76E1" w:rsidRDefault="000D76E1" w:rsidP="000D76E1">
                            <w:pPr>
                              <w:rPr>
                                <w:rFonts w:ascii="Arial" w:hAnsi="Arial" w:cs="Arial"/>
                                <w:color w:val="FFFFFF" w:themeColor="background1"/>
                                <w:sz w:val="44"/>
                                <w:szCs w:val="44"/>
                              </w:rPr>
                            </w:pPr>
                            <w:r>
                              <w:rPr>
                                <w:rFonts w:ascii="Arial" w:hAnsi="Arial" w:cs="Arial"/>
                                <w:color w:val="FFFFFF" w:themeColor="background1"/>
                                <w:sz w:val="44"/>
                                <w:szCs w:val="44"/>
                              </w:rPr>
                              <w:t>Autores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23652E" id="_x0000_s1029" type="#_x0000_t202" style="position:absolute;left:0;text-align:left;margin-left:41.7pt;margin-top:333.05pt;width:100.5pt;height:4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" filled="f" stroked="f">
                <v:textbox>
                  <w:txbxContent>
                    <w:p w14:paraId="62FEE047" w14:textId="4F3E8EA9" w:rsidR="000D76E1" w:rsidRPr="000D76E1" w:rsidRDefault="000D76E1" w:rsidP="000D76E1">
                      <w:pPr>
                        <w:rPr>
                          <w:rFonts w:ascii="Arial" w:hAnsi="Arial" w:cs="Arial"/>
                          <w:color w:val="FFFFFF" w:themeColor="background1"/>
                          <w:sz w:val="44"/>
                          <w:szCs w:val="44"/>
                        </w:rPr>
                      </w:pPr>
                      <w:r>
                        <w:rPr>
                          <w:rFonts w:ascii="Arial" w:hAnsi="Arial" w:cs="Arial"/>
                          <w:color w:val="FFFFFF" w:themeColor="background1"/>
                          <w:sz w:val="44"/>
                          <w:szCs w:val="44"/>
                        </w:rPr>
                        <w:t>Autores</w:t>
                      </w:r>
                    </w:p>
                  </w:txbxContent>
                </v:textbox>
                <w10:wrap anchorx="margin"/>
              </v:shape>
            </w:pict>
          </mc:Fallback>
        </mc:AlternateContent>
      </w:r>
      <w:r w:rsidRPr="00C81857">
        <w:rPr>
          <w:noProof/>
          <w:sz w:val="96"/>
          <w:szCs w:val="96"/>
          <w:lang w:val="es-PE" w:eastAsia="es-PE"/>
        </w:rPr>
        <mc:AlternateContent>
          <mc:Choice Requires="wps">
            <w:drawing>
              <wp:anchor distT="45720" distB="45720" distL="114300" distR="114300" simplePos="0" relativeHeight="251670528" behindDoc="0" locked="0" layoutInCell="1" allowOverlap="1" wp14:anchorId="29DF42B5" wp14:editId="3B01A67F">
                <wp:simplePos x="0" y="0"/>
                <wp:positionH relativeFrom="page">
                  <wp:posOffset>171450</wp:posOffset>
                </wp:positionH>
                <wp:positionV relativeFrom="paragraph">
                  <wp:posOffset>4772025</wp:posOffset>
                </wp:positionV>
                <wp:extent cx="4667250" cy="2533650"/>
                <wp:effectExtent l="0" t="0" r="0" b="0"/>
                <wp:wrapNone/>
                <wp:docPr id="4723709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2533650"/>
                        </a:xfrm>
                        <a:prstGeom prst="rect">
                          <a:avLst/>
                        </a:prstGeom>
                        <a:noFill/>
                        <a:ln w="9525">
                          <a:noFill/>
                          <a:miter lim="800000"/>
                          <a:headEnd/>
                          <a:tailEnd/>
                        </a:ln>
                        <a:effectLst>
                          <a:glow rad="228600">
                            <a:schemeClr val="accent4">
                              <a:satMod val="175000"/>
                              <a:alpha val="40000"/>
                            </a:schemeClr>
                          </a:glow>
                        </a:effectLst>
                      </wps:spPr>
                      <wps:txbx>
                        <w:txbxContent>
                          <w:p w14:paraId="4D3BF27F" w14:textId="359B853C" w:rsidR="000D76E1" w:rsidRPr="00822A08" w:rsidRDefault="000D76E1" w:rsidP="000D76E1">
                            <w:pPr>
                              <w:rPr>
                                <w:rFonts w:ascii="Arial" w:hAnsi="Arial" w:cs="Arial"/>
                                <w:b/>
                                <w:bCs/>
                                <w:color w:val="FFFFFF" w:themeColor="background1"/>
                                <w:sz w:val="40"/>
                                <w:szCs w:val="40"/>
                              </w:rPr>
                            </w:pPr>
                            <w:r w:rsidRPr="00822A08">
                              <w:rPr>
                                <w:rFonts w:ascii="Arial" w:hAnsi="Arial" w:cs="Arial"/>
                                <w:b/>
                                <w:bCs/>
                                <w:color w:val="FFFFFF" w:themeColor="background1"/>
                                <w:sz w:val="40"/>
                                <w:szCs w:val="40"/>
                              </w:rPr>
                              <w:t>Robert Edu Carlos Pacheco</w:t>
                            </w:r>
                          </w:p>
                          <w:p w14:paraId="2C40F688" w14:textId="77777777" w:rsidR="00822A08" w:rsidRPr="00822A08" w:rsidRDefault="00822A08" w:rsidP="00822A08">
                            <w:pPr>
                              <w:rPr>
                                <w:rFonts w:ascii="Arial" w:hAnsi="Arial" w:cs="Arial"/>
                                <w:b/>
                                <w:bCs/>
                                <w:color w:val="FFFFFF" w:themeColor="background1"/>
                                <w:sz w:val="40"/>
                                <w:szCs w:val="40"/>
                              </w:rPr>
                            </w:pPr>
                            <w:r w:rsidRPr="00822A08">
                              <w:rPr>
                                <w:rFonts w:ascii="Arial" w:hAnsi="Arial" w:cs="Arial"/>
                                <w:b/>
                                <w:bCs/>
                                <w:color w:val="FFFFFF" w:themeColor="background1"/>
                                <w:sz w:val="40"/>
                                <w:szCs w:val="40"/>
                              </w:rPr>
                              <w:t>Krisly kiara gamarra Figueroa</w:t>
                            </w:r>
                          </w:p>
                          <w:p w14:paraId="533E9905" w14:textId="77777777" w:rsidR="00822A08" w:rsidRPr="00822A08" w:rsidRDefault="00822A08" w:rsidP="00822A08">
                            <w:pPr>
                              <w:rPr>
                                <w:rFonts w:ascii="Arial" w:hAnsi="Arial" w:cs="Arial"/>
                                <w:b/>
                                <w:bCs/>
                                <w:color w:val="FFFFFF" w:themeColor="background1"/>
                                <w:sz w:val="40"/>
                                <w:szCs w:val="40"/>
                              </w:rPr>
                            </w:pPr>
                            <w:r w:rsidRPr="00822A08">
                              <w:rPr>
                                <w:rFonts w:ascii="Arial" w:hAnsi="Arial" w:cs="Arial"/>
                                <w:b/>
                                <w:bCs/>
                                <w:color w:val="FFFFFF" w:themeColor="background1"/>
                                <w:sz w:val="40"/>
                                <w:szCs w:val="40"/>
                              </w:rPr>
                              <w:t>Jarelly Jeimilyn Rodriguez Guevara</w:t>
                            </w:r>
                          </w:p>
                          <w:p w14:paraId="1C1343A2" w14:textId="77777777" w:rsidR="00822A08" w:rsidRPr="00822A08" w:rsidRDefault="00822A08" w:rsidP="00822A08">
                            <w:pPr>
                              <w:rPr>
                                <w:rFonts w:ascii="Arial" w:hAnsi="Arial" w:cs="Arial"/>
                                <w:b/>
                                <w:bCs/>
                                <w:color w:val="FFFFFF" w:themeColor="background1"/>
                                <w:sz w:val="40"/>
                                <w:szCs w:val="40"/>
                              </w:rPr>
                            </w:pPr>
                            <w:r w:rsidRPr="00822A08">
                              <w:rPr>
                                <w:rFonts w:ascii="Arial" w:hAnsi="Arial" w:cs="Arial"/>
                                <w:b/>
                                <w:bCs/>
                                <w:color w:val="FFFFFF" w:themeColor="background1"/>
                                <w:sz w:val="40"/>
                                <w:szCs w:val="40"/>
                              </w:rPr>
                              <w:t>Jose Andres Navarro Velasquez</w:t>
                            </w:r>
                          </w:p>
                          <w:p w14:paraId="19B3F44F" w14:textId="5CB68402" w:rsidR="00822A08" w:rsidRDefault="00822A08" w:rsidP="00822A08">
                            <w:pPr>
                              <w:rPr>
                                <w:rFonts w:ascii="Arial" w:hAnsi="Arial" w:cs="Arial"/>
                                <w:b/>
                                <w:bCs/>
                                <w:color w:val="FFFFFF" w:themeColor="background1"/>
                                <w:sz w:val="40"/>
                                <w:szCs w:val="40"/>
                              </w:rPr>
                            </w:pPr>
                            <w:r w:rsidRPr="00822A08">
                              <w:rPr>
                                <w:rFonts w:ascii="Arial" w:hAnsi="Arial" w:cs="Arial"/>
                                <w:b/>
                                <w:bCs/>
                                <w:color w:val="FFFFFF" w:themeColor="background1"/>
                                <w:sz w:val="40"/>
                                <w:szCs w:val="40"/>
                              </w:rPr>
                              <w:t>Brisa Yadira Bances Sierra</w:t>
                            </w:r>
                          </w:p>
                          <w:p w14:paraId="69776888" w14:textId="1586C1B6" w:rsidR="003638A2" w:rsidRPr="00822A08" w:rsidRDefault="003638A2" w:rsidP="00822A08">
                            <w:pPr>
                              <w:rPr>
                                <w:rFonts w:ascii="Arial" w:hAnsi="Arial" w:cs="Arial"/>
                                <w:b/>
                                <w:bCs/>
                                <w:color w:val="FFFFFF" w:themeColor="background1"/>
                                <w:sz w:val="40"/>
                                <w:szCs w:val="40"/>
                              </w:rPr>
                            </w:pPr>
                            <w:r>
                              <w:rPr>
                                <w:rFonts w:ascii="Arial" w:hAnsi="Arial" w:cs="Arial"/>
                                <w:b/>
                                <w:bCs/>
                                <w:color w:val="FFFFFF" w:themeColor="background1"/>
                                <w:sz w:val="40"/>
                                <w:szCs w:val="40"/>
                              </w:rPr>
                              <w:t>Jonathan Gutierrez Quiste</w:t>
                            </w:r>
                          </w:p>
                          <w:p w14:paraId="218590DD" w14:textId="77777777" w:rsidR="00822A08" w:rsidRPr="000D76E1" w:rsidRDefault="00822A08" w:rsidP="00822A08">
                            <w:pPr>
                              <w:rPr>
                                <w:rFonts w:ascii="Arial" w:hAnsi="Arial" w:cs="Arial"/>
                                <w:color w:val="FFFFFF" w:themeColor="background1"/>
                                <w:sz w:val="40"/>
                                <w:szCs w:val="40"/>
                              </w:rPr>
                            </w:pPr>
                          </w:p>
                          <w:p w14:paraId="3675D7AE" w14:textId="1D930559" w:rsidR="00822A08" w:rsidRDefault="00822A08" w:rsidP="00822A08">
                            <w:pPr>
                              <w:rPr>
                                <w:rFonts w:ascii="Arial" w:hAnsi="Arial" w:cs="Arial"/>
                                <w:color w:val="FFFFFF" w:themeColor="background1"/>
                                <w:sz w:val="40"/>
                                <w:szCs w:val="40"/>
                              </w:rPr>
                            </w:pPr>
                            <w:r>
                              <w:rPr>
                                <w:rFonts w:ascii="Arial" w:hAnsi="Arial" w:cs="Arial"/>
                                <w:color w:val="FFFFFF" w:themeColor="background1"/>
                                <w:sz w:val="40"/>
                                <w:szCs w:val="40"/>
                              </w:rPr>
                              <w:t xml:space="preserve"> </w:t>
                            </w:r>
                          </w:p>
                          <w:p w14:paraId="086EAC33" w14:textId="77777777" w:rsidR="00822A08" w:rsidRPr="000D76E1" w:rsidRDefault="00822A08" w:rsidP="00822A08">
                            <w:pPr>
                              <w:rPr>
                                <w:rFonts w:ascii="Arial" w:hAnsi="Arial" w:cs="Arial"/>
                                <w:color w:val="FFFFFF" w:themeColor="background1"/>
                                <w:sz w:val="40"/>
                                <w:szCs w:val="40"/>
                              </w:rPr>
                            </w:pPr>
                          </w:p>
                          <w:p w14:paraId="6EE5DFF8" w14:textId="77777777" w:rsidR="00822A08" w:rsidRPr="000D76E1" w:rsidRDefault="00822A08" w:rsidP="000D76E1">
                            <w:pPr>
                              <w:rPr>
                                <w:rFonts w:ascii="Arial" w:hAnsi="Arial" w:cs="Arial"/>
                                <w:color w:val="FFFFFF" w:themeColor="background1"/>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DF42B5" id="_x0000_s1030" type="#_x0000_t202" style="position:absolute;left:0;text-align:left;margin-left:13.5pt;margin-top:375.75pt;width:367.5pt;height:199.5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" filled="f" stroked="f">
                <v:textbox>
                  <w:txbxContent>
                    <w:p w14:paraId="4D3BF27F" w14:textId="359B853C" w:rsidR="000D76E1" w:rsidRPr="00822A08" w:rsidRDefault="000D76E1" w:rsidP="000D76E1">
                      <w:pPr>
                        <w:rPr>
                          <w:rFonts w:ascii="Arial" w:hAnsi="Arial" w:cs="Arial"/>
                          <w:b/>
                          <w:bCs/>
                          <w:color w:val="FFFFFF" w:themeColor="background1"/>
                          <w:sz w:val="40"/>
                          <w:szCs w:val="40"/>
                        </w:rPr>
                      </w:pPr>
                      <w:r w:rsidRPr="00822A08">
                        <w:rPr>
                          <w:rFonts w:ascii="Arial" w:hAnsi="Arial" w:cs="Arial"/>
                          <w:b/>
                          <w:bCs/>
                          <w:color w:val="FFFFFF" w:themeColor="background1"/>
                          <w:sz w:val="40"/>
                          <w:szCs w:val="40"/>
                        </w:rPr>
                        <w:t>Robert Edu Carlos Pacheco</w:t>
                      </w:r>
                    </w:p>
                    <w:p w14:paraId="2C40F688" w14:textId="77777777" w:rsidR="00822A08" w:rsidRPr="00822A08" w:rsidRDefault="00822A08" w:rsidP="00822A08">
                      <w:pPr>
                        <w:rPr>
                          <w:rFonts w:ascii="Arial" w:hAnsi="Arial" w:cs="Arial"/>
                          <w:b/>
                          <w:bCs/>
                          <w:color w:val="FFFFFF" w:themeColor="background1"/>
                          <w:sz w:val="40"/>
                          <w:szCs w:val="40"/>
                        </w:rPr>
                      </w:pPr>
                      <w:r w:rsidRPr="00822A08">
                        <w:rPr>
                          <w:rFonts w:ascii="Arial" w:hAnsi="Arial" w:cs="Arial"/>
                          <w:b/>
                          <w:bCs/>
                          <w:color w:val="FFFFFF" w:themeColor="background1"/>
                          <w:sz w:val="40"/>
                          <w:szCs w:val="40"/>
                        </w:rPr>
                        <w:t>Krisly kiara gamarra Figueroa</w:t>
                      </w:r>
                    </w:p>
                    <w:p w14:paraId="533E9905" w14:textId="77777777" w:rsidR="00822A08" w:rsidRPr="00822A08" w:rsidRDefault="00822A08" w:rsidP="00822A08">
                      <w:pPr>
                        <w:rPr>
                          <w:rFonts w:ascii="Arial" w:hAnsi="Arial" w:cs="Arial"/>
                          <w:b/>
                          <w:bCs/>
                          <w:color w:val="FFFFFF" w:themeColor="background1"/>
                          <w:sz w:val="40"/>
                          <w:szCs w:val="40"/>
                        </w:rPr>
                      </w:pPr>
                      <w:r w:rsidRPr="00822A08">
                        <w:rPr>
                          <w:rFonts w:ascii="Arial" w:hAnsi="Arial" w:cs="Arial"/>
                          <w:b/>
                          <w:bCs/>
                          <w:color w:val="FFFFFF" w:themeColor="background1"/>
                          <w:sz w:val="40"/>
                          <w:szCs w:val="40"/>
                        </w:rPr>
                        <w:t>Jarelly Jeimilyn Rodriguez Guevara</w:t>
                      </w:r>
                    </w:p>
                    <w:p w14:paraId="1C1343A2" w14:textId="77777777" w:rsidR="00822A08" w:rsidRPr="00822A08" w:rsidRDefault="00822A08" w:rsidP="00822A08">
                      <w:pPr>
                        <w:rPr>
                          <w:rFonts w:ascii="Arial" w:hAnsi="Arial" w:cs="Arial"/>
                          <w:b/>
                          <w:bCs/>
                          <w:color w:val="FFFFFF" w:themeColor="background1"/>
                          <w:sz w:val="40"/>
                          <w:szCs w:val="40"/>
                        </w:rPr>
                      </w:pPr>
                      <w:r w:rsidRPr="00822A08">
                        <w:rPr>
                          <w:rFonts w:ascii="Arial" w:hAnsi="Arial" w:cs="Arial"/>
                          <w:b/>
                          <w:bCs/>
                          <w:color w:val="FFFFFF" w:themeColor="background1"/>
                          <w:sz w:val="40"/>
                          <w:szCs w:val="40"/>
                        </w:rPr>
                        <w:t>Jose Andres Navarro Velasquez</w:t>
                      </w:r>
                    </w:p>
                    <w:p w14:paraId="19B3F44F" w14:textId="5CB68402" w:rsidR="00822A08" w:rsidRDefault="00822A08" w:rsidP="00822A08">
                      <w:pPr>
                        <w:rPr>
                          <w:rFonts w:ascii="Arial" w:hAnsi="Arial" w:cs="Arial"/>
                          <w:b/>
                          <w:bCs/>
                          <w:color w:val="FFFFFF" w:themeColor="background1"/>
                          <w:sz w:val="40"/>
                          <w:szCs w:val="40"/>
                        </w:rPr>
                      </w:pPr>
                      <w:r w:rsidRPr="00822A08">
                        <w:rPr>
                          <w:rFonts w:ascii="Arial" w:hAnsi="Arial" w:cs="Arial"/>
                          <w:b/>
                          <w:bCs/>
                          <w:color w:val="FFFFFF" w:themeColor="background1"/>
                          <w:sz w:val="40"/>
                          <w:szCs w:val="40"/>
                        </w:rPr>
                        <w:t>Brisa Yadira Bances Sierra</w:t>
                      </w:r>
                    </w:p>
                    <w:p w14:paraId="69776888" w14:textId="1586C1B6" w:rsidR="003638A2" w:rsidRPr="00822A08" w:rsidRDefault="003638A2" w:rsidP="00822A08">
                      <w:pPr>
                        <w:rPr>
                          <w:rFonts w:ascii="Arial" w:hAnsi="Arial" w:cs="Arial"/>
                          <w:b/>
                          <w:bCs/>
                          <w:color w:val="FFFFFF" w:themeColor="background1"/>
                          <w:sz w:val="40"/>
                          <w:szCs w:val="40"/>
                        </w:rPr>
                      </w:pPr>
                      <w:r>
                        <w:rPr>
                          <w:rFonts w:ascii="Arial" w:hAnsi="Arial" w:cs="Arial"/>
                          <w:b/>
                          <w:bCs/>
                          <w:color w:val="FFFFFF" w:themeColor="background1"/>
                          <w:sz w:val="40"/>
                          <w:szCs w:val="40"/>
                        </w:rPr>
                        <w:t>Jonathan Gutierrez Quiste</w:t>
                      </w:r>
                    </w:p>
                    <w:p w14:paraId="218590DD" w14:textId="77777777" w:rsidR="00822A08" w:rsidRPr="000D76E1" w:rsidRDefault="00822A08" w:rsidP="00822A08">
                      <w:pPr>
                        <w:rPr>
                          <w:rFonts w:ascii="Arial" w:hAnsi="Arial" w:cs="Arial"/>
                          <w:color w:val="FFFFFF" w:themeColor="background1"/>
                          <w:sz w:val="40"/>
                          <w:szCs w:val="40"/>
                        </w:rPr>
                      </w:pPr>
                    </w:p>
                    <w:p w14:paraId="3675D7AE" w14:textId="1D930559" w:rsidR="00822A08" w:rsidRDefault="00822A08" w:rsidP="00822A08">
                      <w:pPr>
                        <w:rPr>
                          <w:rFonts w:ascii="Arial" w:hAnsi="Arial" w:cs="Arial"/>
                          <w:color w:val="FFFFFF" w:themeColor="background1"/>
                          <w:sz w:val="40"/>
                          <w:szCs w:val="40"/>
                        </w:rPr>
                      </w:pPr>
                      <w:r>
                        <w:rPr>
                          <w:rFonts w:ascii="Arial" w:hAnsi="Arial" w:cs="Arial"/>
                          <w:color w:val="FFFFFF" w:themeColor="background1"/>
                          <w:sz w:val="40"/>
                          <w:szCs w:val="40"/>
                        </w:rPr>
                        <w:t xml:space="preserve"> </w:t>
                      </w:r>
                    </w:p>
                    <w:p w14:paraId="086EAC33" w14:textId="77777777" w:rsidR="00822A08" w:rsidRPr="000D76E1" w:rsidRDefault="00822A08" w:rsidP="00822A08">
                      <w:pPr>
                        <w:rPr>
                          <w:rFonts w:ascii="Arial" w:hAnsi="Arial" w:cs="Arial"/>
                          <w:color w:val="FFFFFF" w:themeColor="background1"/>
                          <w:sz w:val="40"/>
                          <w:szCs w:val="40"/>
                        </w:rPr>
                      </w:pPr>
                    </w:p>
                    <w:p w14:paraId="6EE5DFF8" w14:textId="77777777" w:rsidR="00822A08" w:rsidRPr="000D76E1" w:rsidRDefault="00822A08" w:rsidP="000D76E1">
                      <w:pPr>
                        <w:rPr>
                          <w:rFonts w:ascii="Arial" w:hAnsi="Arial" w:cs="Arial"/>
                          <w:color w:val="FFFFFF" w:themeColor="background1"/>
                          <w:sz w:val="40"/>
                          <w:szCs w:val="40"/>
                        </w:rPr>
                      </w:pPr>
                    </w:p>
                  </w:txbxContent>
                </v:textbox>
                <w10:wrap anchorx="page"/>
              </v:shape>
            </w:pict>
          </mc:Fallback>
        </mc:AlternateContent>
      </w:r>
      <w:r w:rsidR="00822A08" w:rsidRPr="00C81857">
        <w:rPr>
          <w:noProof/>
          <w:sz w:val="96"/>
          <w:szCs w:val="96"/>
          <w:lang w:val="es-PE" w:eastAsia="es-PE"/>
        </w:rPr>
        <mc:AlternateContent>
          <mc:Choice Requires="wps">
            <w:drawing>
              <wp:anchor distT="45720" distB="45720" distL="114300" distR="114300" simplePos="0" relativeHeight="251666432" behindDoc="0" locked="0" layoutInCell="1" allowOverlap="1" wp14:anchorId="7F7645F2" wp14:editId="307C6ADB">
                <wp:simplePos x="0" y="0"/>
                <wp:positionH relativeFrom="page">
                  <wp:posOffset>1695450</wp:posOffset>
                </wp:positionH>
                <wp:positionV relativeFrom="paragraph">
                  <wp:posOffset>600710</wp:posOffset>
                </wp:positionV>
                <wp:extent cx="3790950" cy="1009650"/>
                <wp:effectExtent l="0" t="0" r="0" b="0"/>
                <wp:wrapNone/>
                <wp:docPr id="6886747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009650"/>
                        </a:xfrm>
                        <a:prstGeom prst="rect">
                          <a:avLst/>
                        </a:prstGeom>
                        <a:noFill/>
                        <a:ln w="9525">
                          <a:noFill/>
                          <a:miter lim="800000"/>
                          <a:headEnd/>
                          <a:tailEnd/>
                        </a:ln>
                        <a:effectLst>
                          <a:glow rad="228600">
                            <a:schemeClr val="accent4">
                              <a:satMod val="175000"/>
                              <a:alpha val="40000"/>
                            </a:schemeClr>
                          </a:glow>
                        </a:effectLst>
                      </wps:spPr>
                      <wps:txbx>
                        <w:txbxContent>
                          <w:p w14:paraId="56DC4D2D" w14:textId="5B3BBB9A" w:rsidR="000D76E1" w:rsidRPr="00822A08" w:rsidRDefault="000D76E1" w:rsidP="00822A08">
                            <w:pPr>
                              <w:jc w:val="center"/>
                              <w:rPr>
                                <w:rFonts w:ascii="Arial" w:hAnsi="Arial" w:cs="Arial"/>
                                <w:color w:val="FFFFFF" w:themeColor="background1"/>
                                <w:sz w:val="44"/>
                                <w:szCs w:val="44"/>
                              </w:rPr>
                            </w:pPr>
                            <w:r w:rsidRPr="00822A08">
                              <w:rPr>
                                <w:rFonts w:ascii="Arial" w:hAnsi="Arial" w:cs="Arial"/>
                                <w:color w:val="FFFFFF" w:themeColor="background1"/>
                                <w:sz w:val="44"/>
                                <w:szCs w:val="44"/>
                              </w:rPr>
                              <w:t>Estrategias para el éxito empresarial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7645F2" id="_x0000_s1031" type="#_x0000_t202" style="position:absolute;left:0;text-align:left;margin-left:133.5pt;margin-top:47.3pt;width:298.5pt;height:79.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" filled="f" stroked="f">
                <v:textbox>
                  <w:txbxContent>
                    <w:p w14:paraId="56DC4D2D" w14:textId="5B3BBB9A" w:rsidR="000D76E1" w:rsidRPr="00822A08" w:rsidRDefault="000D76E1" w:rsidP="00822A08">
                      <w:pPr>
                        <w:jc w:val="center"/>
                        <w:rPr>
                          <w:rFonts w:ascii="Arial" w:hAnsi="Arial" w:cs="Arial"/>
                          <w:color w:val="FFFFFF" w:themeColor="background1"/>
                          <w:sz w:val="44"/>
                          <w:szCs w:val="44"/>
                        </w:rPr>
                      </w:pPr>
                      <w:r w:rsidRPr="00822A08">
                        <w:rPr>
                          <w:rFonts w:ascii="Arial" w:hAnsi="Arial" w:cs="Arial"/>
                          <w:color w:val="FFFFFF" w:themeColor="background1"/>
                          <w:sz w:val="44"/>
                          <w:szCs w:val="44"/>
                        </w:rPr>
                        <w:t>Estrategias para el éxito empresarial</w:t>
                      </w:r>
                    </w:p>
                  </w:txbxContent>
                </v:textbox>
                <w10:wrap anchorx="page"/>
              </v:shape>
            </w:pict>
          </mc:Fallback>
        </mc:AlternateContent>
      </w:r>
      <w:r w:rsidR="000D76E1">
        <w:rPr>
          <w:color w:val="FF0000"/>
          <w:sz w:val="96"/>
          <w:szCs w:val="96"/>
          <w:lang w:val="es-ES"/>
        </w:rPr>
        <w:br w:type="page"/>
      </w:r>
    </w:p>
    <w:p w14:paraId="435A34C1" w14:textId="6174CD9D" w:rsidR="000D76E1" w:rsidRDefault="000D76E1">
      <w:pPr>
        <w:spacing w:after="0" w:line="250" w:lineRule="auto"/>
        <w:ind w:left="10" w:hanging="10"/>
        <w:jc w:val="center"/>
        <w:rPr>
          <w:b/>
          <w:sz w:val="28"/>
        </w:rPr>
      </w:pPr>
    </w:p>
    <w:p w14:paraId="715A3840" w14:textId="5351413C" w:rsidR="000D76E1" w:rsidRDefault="000D76E1">
      <w:pPr>
        <w:rPr>
          <w:b/>
          <w:sz w:val="28"/>
        </w:rPr>
      </w:pPr>
    </w:p>
    <w:p w14:paraId="3C455F6E" w14:textId="77777777" w:rsidR="00111A85" w:rsidRDefault="00111A85" w:rsidP="00111A85">
      <w:pPr>
        <w:spacing w:after="0" w:line="250" w:lineRule="auto"/>
        <w:rPr>
          <w:b/>
          <w:sz w:val="28"/>
        </w:rPr>
      </w:pPr>
    </w:p>
    <w:p w14:paraId="5A349E80" w14:textId="73AFD9D9" w:rsidR="00613605" w:rsidRDefault="00007E09" w:rsidP="00111A85">
      <w:pPr>
        <w:spacing w:after="0" w:line="250" w:lineRule="auto"/>
      </w:pPr>
      <w:r>
        <w:rPr>
          <w:b/>
          <w:sz w:val="28"/>
        </w:rPr>
        <w:t xml:space="preserve">INFORME DE PROYECTO -PARTE 1: Comparación y propuesta de mejor orientación del área de Experiencia del cliente de una empresa </w:t>
      </w:r>
    </w:p>
    <w:p w14:paraId="2FB181AC" w14:textId="77777777" w:rsidR="00613605" w:rsidRDefault="00007E09">
      <w:pPr>
        <w:spacing w:after="0" w:line="250" w:lineRule="auto"/>
        <w:ind w:left="10" w:right="64" w:hanging="10"/>
        <w:jc w:val="center"/>
      </w:pPr>
      <w:r>
        <w:rPr>
          <w:b/>
          <w:sz w:val="28"/>
        </w:rPr>
        <w:t>(EVIDENCIA 1)</w:t>
      </w:r>
    </w:p>
    <w:p w14:paraId="47C86FE9" w14:textId="77777777" w:rsidR="00613605" w:rsidRDefault="00007E09">
      <w:pPr>
        <w:spacing w:after="0"/>
        <w:jc w:val="right"/>
      </w:pPr>
      <w:r>
        <w:rPr>
          <w:noProof/>
          <w:lang w:val="es-PE" w:eastAsia="es-PE"/>
        </w:rPr>
        <mc:AlternateContent>
          <mc:Choice Requires="wpg">
            <w:drawing>
              <wp:inline distT="0" distB="0" distL="0" distR="0" wp14:anchorId="168D6716" wp14:editId="49B87A34">
                <wp:extent cx="5400548" cy="20320"/>
                <wp:effectExtent l="0" t="0" r="0" b="0"/>
                <wp:docPr id="1197" name="Group 1197"/>
                <wp:cNvGraphicFramePr/>
                <a:graphic xmlns:a="http://schemas.openxmlformats.org/drawingml/2006/main">
                  <a:graphicData uri="http://schemas.microsoft.com/office/word/2010/wordprocessingGroup">
                    <wpg:wgp>
                      <wpg:cNvGrpSpPr/>
                      <wpg:grpSpPr>
                        <a:xfrm>
                          <a:off x="0" y="0"/>
                          <a:ext cx="5400548" cy="20320"/>
                          <a:chOff x="0" y="0"/>
                          <a:chExt cx="5400548" cy="20320"/>
                        </a:xfrm>
                      </wpg:grpSpPr>
                      <wps:wsp>
                        <wps:cNvPr id="1581" name="Shape 1581"/>
                        <wps:cNvSpPr/>
                        <wps:spPr>
                          <a:xfrm>
                            <a:off x="0" y="0"/>
                            <a:ext cx="5399405" cy="20320"/>
                          </a:xfrm>
                          <a:custGeom>
                            <a:avLst/>
                            <a:gdLst/>
                            <a:ahLst/>
                            <a:cxnLst/>
                            <a:rect l="0" t="0" r="0" b="0"/>
                            <a:pathLst>
                              <a:path w="5399405" h="20320">
                                <a:moveTo>
                                  <a:pt x="0" y="0"/>
                                </a:moveTo>
                                <a:lnTo>
                                  <a:pt x="5399405" y="0"/>
                                </a:lnTo>
                                <a:lnTo>
                                  <a:pt x="5399405"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2" name="Shape 1582"/>
                        <wps:cNvSpPr/>
                        <wps:spPr>
                          <a:xfrm>
                            <a:off x="51"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 name="Shape 1583"/>
                        <wps:cNvSpPr/>
                        <wps:spPr>
                          <a:xfrm>
                            <a:off x="3099" y="508"/>
                            <a:ext cx="5394325" cy="9144"/>
                          </a:xfrm>
                          <a:custGeom>
                            <a:avLst/>
                            <a:gdLst/>
                            <a:ahLst/>
                            <a:cxnLst/>
                            <a:rect l="0" t="0" r="0" b="0"/>
                            <a:pathLst>
                              <a:path w="5394325" h="9144">
                                <a:moveTo>
                                  <a:pt x="0" y="0"/>
                                </a:moveTo>
                                <a:lnTo>
                                  <a:pt x="5394325" y="0"/>
                                </a:lnTo>
                                <a:lnTo>
                                  <a:pt x="539432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4" name="Shape 1584"/>
                        <wps:cNvSpPr/>
                        <wps:spPr>
                          <a:xfrm>
                            <a:off x="539750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 name="Shape 1585"/>
                        <wps:cNvSpPr/>
                        <wps:spPr>
                          <a:xfrm>
                            <a:off x="51"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6" name="Shape 1586"/>
                        <wps:cNvSpPr/>
                        <wps:spPr>
                          <a:xfrm>
                            <a:off x="5397500"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7" name="Shape 1587"/>
                        <wps:cNvSpPr/>
                        <wps:spPr>
                          <a:xfrm>
                            <a:off x="51"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 name="Shape 1588"/>
                        <wps:cNvSpPr/>
                        <wps:spPr>
                          <a:xfrm>
                            <a:off x="3099" y="17272"/>
                            <a:ext cx="5394325" cy="9144"/>
                          </a:xfrm>
                          <a:custGeom>
                            <a:avLst/>
                            <a:gdLst/>
                            <a:ahLst/>
                            <a:cxnLst/>
                            <a:rect l="0" t="0" r="0" b="0"/>
                            <a:pathLst>
                              <a:path w="5394325" h="9144">
                                <a:moveTo>
                                  <a:pt x="0" y="0"/>
                                </a:moveTo>
                                <a:lnTo>
                                  <a:pt x="5394325" y="0"/>
                                </a:lnTo>
                                <a:lnTo>
                                  <a:pt x="539432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9" name="Shape 1589"/>
                        <wps:cNvSpPr/>
                        <wps:spPr>
                          <a:xfrm>
                            <a:off x="539750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197" style="width:425.24pt;height:1.59998pt;mso-position-horizontal-relative:char;mso-position-vertical-relative:line" coordsize="54005,203">
                <v:shape id="Shape 1590" style="position:absolute;width:53994;height:203;left:0;top:0;" coordsize="5399405,20320" path="m0,0l5399405,0l5399405,20320l0,20320l0,0">
                  <v:stroke weight="0pt" endcap="flat" joinstyle="miter" miterlimit="10" on="false" color="#000000" opacity="0"/>
                  <v:fill on="true" color="#a0a0a0"/>
                </v:shape>
                <v:shape id="Shape 1591" style="position:absolute;width:91;height:91;left:0;top:5;" coordsize="9144,9144" path="m0,0l9144,0l9144,9144l0,9144l0,0">
                  <v:stroke weight="0pt" endcap="flat" joinstyle="miter" miterlimit="10" on="false" color="#000000" opacity="0"/>
                  <v:fill on="true" color="#a0a0a0"/>
                </v:shape>
                <v:shape id="Shape 1592" style="position:absolute;width:53943;height:91;left:30;top:5;" coordsize="5394325,9144" path="m0,0l5394325,0l5394325,9144l0,9144l0,0">
                  <v:stroke weight="0pt" endcap="flat" joinstyle="miter" miterlimit="10" on="false" color="#000000" opacity="0"/>
                  <v:fill on="true" color="#a0a0a0"/>
                </v:shape>
                <v:shape id="Shape 1593" style="position:absolute;width:91;height:91;left:53975;top:5;" coordsize="9144,9144" path="m0,0l9144,0l9144,9144l0,9144l0,0">
                  <v:stroke weight="0pt" endcap="flat" joinstyle="miter" miterlimit="10" on="false" color="#000000" opacity="0"/>
                  <v:fill on="true" color="#a0a0a0"/>
                </v:shape>
                <v:shape id="Shape 1594" style="position:absolute;width:91;height:137;left:0;top:35;" coordsize="9144,13716" path="m0,0l9144,0l9144,13716l0,13716l0,0">
                  <v:stroke weight="0pt" endcap="flat" joinstyle="miter" miterlimit="10" on="false" color="#000000" opacity="0"/>
                  <v:fill on="true" color="#a0a0a0"/>
                </v:shape>
                <v:shape id="Shape 1595" style="position:absolute;width:91;height:137;left:53975;top:35;" coordsize="9144,13716" path="m0,0l9144,0l9144,13716l0,13716l0,0">
                  <v:stroke weight="0pt" endcap="flat" joinstyle="miter" miterlimit="10" on="false" color="#000000" opacity="0"/>
                  <v:fill on="true" color="#e3e3e3"/>
                </v:shape>
                <v:shape id="Shape 1596" style="position:absolute;width:91;height:91;left:0;top:172;" coordsize="9144,9144" path="m0,0l9144,0l9144,9144l0,9144l0,0">
                  <v:stroke weight="0pt" endcap="flat" joinstyle="miter" miterlimit="10" on="false" color="#000000" opacity="0"/>
                  <v:fill on="true" color="#e3e3e3"/>
                </v:shape>
                <v:shape id="Shape 1597" style="position:absolute;width:53943;height:91;left:30;top:172;" coordsize="5394325,9144" path="m0,0l5394325,0l5394325,9144l0,9144l0,0">
                  <v:stroke weight="0pt" endcap="flat" joinstyle="miter" miterlimit="10" on="false" color="#000000" opacity="0"/>
                  <v:fill on="true" color="#e3e3e3"/>
                </v:shape>
                <v:shape id="Shape 1598" style="position:absolute;width:91;height:91;left:53975;top:172;" coordsize="9144,9144" path="m0,0l9144,0l9144,9144l0,9144l0,0">
                  <v:stroke weight="0pt" endcap="flat" joinstyle="miter" miterlimit="10" on="false" color="#000000" opacity="0"/>
                  <v:fill on="true" color="#e3e3e3"/>
                </v:shape>
              </v:group>
            </w:pict>
          </mc:Fallback>
        </mc:AlternateContent>
      </w:r>
      <w:r>
        <w:rPr>
          <w:b/>
          <w:sz w:val="28"/>
        </w:rPr>
        <w:t xml:space="preserve"> </w:t>
      </w:r>
    </w:p>
    <w:p w14:paraId="6F7A21F9" w14:textId="216AAEC3" w:rsidR="00613605" w:rsidRPr="002603C3" w:rsidRDefault="00007E09">
      <w:pPr>
        <w:pStyle w:val="Ttulo1"/>
        <w:tabs>
          <w:tab w:val="center" w:pos="2912"/>
        </w:tabs>
        <w:spacing w:after="34"/>
        <w:ind w:left="0" w:firstLine="0"/>
        <w:rPr>
          <w:sz w:val="28"/>
          <w:szCs w:val="24"/>
        </w:rPr>
      </w:pPr>
      <w:bookmarkStart w:id="0" w:name="_Toc145252657"/>
      <w:r w:rsidRPr="002603C3">
        <w:rPr>
          <w:szCs w:val="24"/>
        </w:rPr>
        <w:t>1.</w:t>
      </w:r>
      <w:r w:rsidRPr="002603C3">
        <w:rPr>
          <w:rFonts w:ascii="Arial" w:eastAsia="Arial" w:hAnsi="Arial" w:cs="Arial"/>
          <w:szCs w:val="24"/>
        </w:rPr>
        <w:t xml:space="preserve"> </w:t>
      </w:r>
      <w:r w:rsidRPr="002603C3">
        <w:rPr>
          <w:rFonts w:ascii="Arial" w:eastAsia="Arial" w:hAnsi="Arial" w:cs="Arial"/>
          <w:szCs w:val="24"/>
        </w:rPr>
        <w:tab/>
      </w:r>
      <w:r w:rsidRPr="002603C3">
        <w:rPr>
          <w:sz w:val="28"/>
          <w:szCs w:val="24"/>
        </w:rPr>
        <w:t>Datos generales de la empresa seleccionada</w:t>
      </w:r>
      <w:bookmarkEnd w:id="0"/>
      <w:r w:rsidRPr="002603C3">
        <w:rPr>
          <w:b w:val="0"/>
          <w:szCs w:val="24"/>
        </w:rPr>
        <w:t xml:space="preserve"> </w:t>
      </w:r>
    </w:p>
    <w:p w14:paraId="151DD5F9" w14:textId="77777777" w:rsidR="00111A85" w:rsidRDefault="00007E09">
      <w:pPr>
        <w:tabs>
          <w:tab w:val="center" w:pos="910"/>
          <w:tab w:val="center" w:pos="1834"/>
        </w:tabs>
        <w:spacing w:after="11" w:line="269" w:lineRule="auto"/>
        <w:rPr>
          <w:sz w:val="24"/>
          <w:szCs w:val="24"/>
        </w:rPr>
      </w:pPr>
      <w:r w:rsidRPr="002603C3">
        <w:rPr>
          <w:sz w:val="24"/>
          <w:szCs w:val="24"/>
        </w:rPr>
        <w:tab/>
      </w:r>
    </w:p>
    <w:p w14:paraId="6E63F787" w14:textId="77777777" w:rsidR="00111A85" w:rsidRDefault="00111A85">
      <w:pPr>
        <w:tabs>
          <w:tab w:val="center" w:pos="910"/>
          <w:tab w:val="center" w:pos="1834"/>
        </w:tabs>
        <w:spacing w:after="11" w:line="269" w:lineRule="auto"/>
        <w:rPr>
          <w:sz w:val="24"/>
          <w:szCs w:val="24"/>
        </w:rPr>
      </w:pPr>
    </w:p>
    <w:p w14:paraId="38F7DB5C" w14:textId="34A66456" w:rsidR="00DD7930" w:rsidRPr="00296AF0" w:rsidRDefault="00007E09">
      <w:pPr>
        <w:tabs>
          <w:tab w:val="center" w:pos="910"/>
          <w:tab w:val="center" w:pos="1834"/>
        </w:tabs>
        <w:spacing w:after="11" w:line="269" w:lineRule="auto"/>
        <w:rPr>
          <w:rFonts w:ascii="Arial" w:hAnsi="Arial" w:cs="Arial"/>
          <w:b/>
          <w:i/>
          <w:sz w:val="24"/>
          <w:szCs w:val="24"/>
        </w:rPr>
      </w:pPr>
      <w:r w:rsidRPr="00296AF0">
        <w:rPr>
          <w:rFonts w:ascii="Arial" w:hAnsi="Arial" w:cs="Arial"/>
          <w:b/>
          <w:i/>
          <w:sz w:val="24"/>
          <w:szCs w:val="24"/>
        </w:rPr>
        <w:t>1.1.</w:t>
      </w:r>
      <w:r w:rsidRPr="00296AF0">
        <w:rPr>
          <w:rFonts w:ascii="Arial" w:eastAsia="Arial" w:hAnsi="Arial" w:cs="Arial"/>
          <w:b/>
          <w:i/>
          <w:sz w:val="24"/>
          <w:szCs w:val="24"/>
        </w:rPr>
        <w:t xml:space="preserve"> </w:t>
      </w:r>
      <w:r w:rsidRPr="00296AF0">
        <w:rPr>
          <w:rFonts w:ascii="Arial" w:eastAsia="Arial" w:hAnsi="Arial" w:cs="Arial"/>
          <w:b/>
          <w:i/>
          <w:sz w:val="24"/>
          <w:szCs w:val="24"/>
        </w:rPr>
        <w:tab/>
      </w:r>
      <w:r w:rsidR="00DD7930" w:rsidRPr="00296AF0">
        <w:rPr>
          <w:rFonts w:ascii="Arial" w:eastAsia="Arial" w:hAnsi="Arial" w:cs="Arial"/>
          <w:b/>
          <w:i/>
          <w:sz w:val="24"/>
          <w:szCs w:val="24"/>
        </w:rPr>
        <w:t xml:space="preserve">  </w:t>
      </w:r>
      <w:r w:rsidRPr="00296AF0">
        <w:rPr>
          <w:rFonts w:ascii="Arial" w:hAnsi="Arial" w:cs="Arial"/>
          <w:b/>
          <w:i/>
          <w:sz w:val="24"/>
          <w:szCs w:val="24"/>
        </w:rPr>
        <w:t>Nombre</w:t>
      </w:r>
      <w:r w:rsidR="00D57BAE" w:rsidRPr="00296AF0">
        <w:rPr>
          <w:rFonts w:ascii="Arial" w:hAnsi="Arial" w:cs="Arial"/>
          <w:b/>
          <w:i/>
          <w:sz w:val="24"/>
          <w:szCs w:val="24"/>
        </w:rPr>
        <w:t xml:space="preserve">  </w:t>
      </w:r>
      <w:r w:rsidRPr="00296AF0">
        <w:rPr>
          <w:rFonts w:ascii="Arial" w:hAnsi="Arial" w:cs="Arial"/>
          <w:b/>
          <w:i/>
          <w:sz w:val="24"/>
          <w:szCs w:val="24"/>
        </w:rPr>
        <w:t xml:space="preserve"> </w:t>
      </w:r>
    </w:p>
    <w:p w14:paraId="3B762F9D" w14:textId="6F5B8B69" w:rsidR="00613605" w:rsidRPr="00111A85" w:rsidRDefault="00DD7930">
      <w:pPr>
        <w:tabs>
          <w:tab w:val="center" w:pos="910"/>
          <w:tab w:val="center" w:pos="1834"/>
        </w:tabs>
        <w:spacing w:after="11" w:line="269" w:lineRule="auto"/>
        <w:rPr>
          <w:rFonts w:ascii="Arial" w:hAnsi="Arial" w:cs="Arial"/>
        </w:rPr>
      </w:pPr>
      <w:r w:rsidRPr="00111A85">
        <w:rPr>
          <w:i/>
        </w:rPr>
        <w:t xml:space="preserve">                        </w:t>
      </w:r>
      <w:r w:rsidR="00736EB6" w:rsidRPr="00111A85">
        <w:rPr>
          <w:i/>
        </w:rPr>
        <w:t xml:space="preserve">      </w:t>
      </w:r>
      <w:r w:rsidRPr="00111A85">
        <w:rPr>
          <w:i/>
        </w:rPr>
        <w:t xml:space="preserve">  </w:t>
      </w:r>
      <w:r w:rsidR="00D57BAE" w:rsidRPr="00111A85">
        <w:rPr>
          <w:rFonts w:ascii="Arial" w:hAnsi="Arial" w:cs="Arial"/>
          <w:iCs/>
          <w:sz w:val="24"/>
        </w:rPr>
        <w:t>Primax</w:t>
      </w:r>
    </w:p>
    <w:p w14:paraId="5EDE2D26" w14:textId="54EA98EA" w:rsidR="00613605" w:rsidRPr="002603C3" w:rsidRDefault="00007E09" w:rsidP="003529F9">
      <w:pPr>
        <w:spacing w:after="22"/>
        <w:rPr>
          <w:iCs/>
          <w:sz w:val="24"/>
          <w:szCs w:val="24"/>
        </w:rPr>
      </w:pPr>
      <w:r w:rsidRPr="002603C3">
        <w:rPr>
          <w:i/>
          <w:sz w:val="28"/>
          <w:szCs w:val="24"/>
        </w:rPr>
        <w:t xml:space="preserve"> </w:t>
      </w:r>
      <w:r w:rsidR="00D57BAE" w:rsidRPr="002603C3">
        <w:rPr>
          <w:i/>
          <w:sz w:val="28"/>
          <w:szCs w:val="24"/>
        </w:rPr>
        <w:t xml:space="preserve">                          </w:t>
      </w:r>
    </w:p>
    <w:p w14:paraId="0C76FA60" w14:textId="77777777" w:rsidR="00613605" w:rsidRPr="00296AF0" w:rsidRDefault="00007E09">
      <w:pPr>
        <w:tabs>
          <w:tab w:val="center" w:pos="910"/>
          <w:tab w:val="center" w:pos="2442"/>
        </w:tabs>
        <w:spacing w:after="19"/>
        <w:rPr>
          <w:rFonts w:ascii="Arial" w:hAnsi="Arial" w:cs="Arial"/>
          <w:b/>
          <w:i/>
          <w:sz w:val="24"/>
          <w:szCs w:val="24"/>
        </w:rPr>
      </w:pPr>
      <w:r w:rsidRPr="002603C3">
        <w:rPr>
          <w:sz w:val="24"/>
          <w:szCs w:val="24"/>
        </w:rPr>
        <w:tab/>
      </w:r>
      <w:r w:rsidRPr="00296AF0">
        <w:rPr>
          <w:rFonts w:ascii="Arial" w:hAnsi="Arial" w:cs="Arial"/>
          <w:b/>
          <w:i/>
          <w:sz w:val="24"/>
          <w:szCs w:val="24"/>
        </w:rPr>
        <w:t>1.2.</w:t>
      </w:r>
      <w:r w:rsidRPr="00296AF0">
        <w:rPr>
          <w:rFonts w:ascii="Arial" w:eastAsia="Arial" w:hAnsi="Arial" w:cs="Arial"/>
          <w:b/>
          <w:i/>
          <w:sz w:val="24"/>
          <w:szCs w:val="24"/>
        </w:rPr>
        <w:t xml:space="preserve"> </w:t>
      </w:r>
      <w:r w:rsidRPr="00296AF0">
        <w:rPr>
          <w:rFonts w:ascii="Arial" w:eastAsia="Arial" w:hAnsi="Arial" w:cs="Arial"/>
          <w:b/>
          <w:i/>
          <w:sz w:val="24"/>
          <w:szCs w:val="24"/>
        </w:rPr>
        <w:tab/>
      </w:r>
      <w:r w:rsidRPr="00296AF0">
        <w:rPr>
          <w:rFonts w:ascii="Arial" w:hAnsi="Arial" w:cs="Arial"/>
          <w:b/>
          <w:i/>
          <w:sz w:val="24"/>
          <w:szCs w:val="24"/>
        </w:rPr>
        <w:t xml:space="preserve">Historia de la empresa </w:t>
      </w:r>
    </w:p>
    <w:p w14:paraId="13909373" w14:textId="77777777" w:rsidR="00736EB6" w:rsidRPr="002603C3" w:rsidRDefault="00736EB6">
      <w:pPr>
        <w:tabs>
          <w:tab w:val="center" w:pos="910"/>
          <w:tab w:val="center" w:pos="2442"/>
        </w:tabs>
        <w:spacing w:after="19"/>
        <w:rPr>
          <w:i/>
          <w:sz w:val="24"/>
          <w:szCs w:val="24"/>
        </w:rPr>
      </w:pPr>
    </w:p>
    <w:p w14:paraId="2B14C0CC" w14:textId="219D909D" w:rsidR="00DD7930" w:rsidRPr="00111A85" w:rsidRDefault="00DD7930" w:rsidP="00FC36DE">
      <w:pPr>
        <w:tabs>
          <w:tab w:val="center" w:pos="910"/>
          <w:tab w:val="center" w:pos="2442"/>
        </w:tabs>
        <w:spacing w:after="19"/>
        <w:ind w:left="1440"/>
        <w:rPr>
          <w:rFonts w:ascii="Arial" w:hAnsi="Arial" w:cs="Arial"/>
          <w:color w:val="000000" w:themeColor="text1"/>
          <w:sz w:val="24"/>
          <w:szCs w:val="24"/>
          <w:shd w:val="clear" w:color="auto" w:fill="FFFFFF"/>
        </w:rPr>
      </w:pPr>
      <w:r w:rsidRPr="00111A85">
        <w:rPr>
          <w:rFonts w:ascii="Arial" w:hAnsi="Arial" w:cs="Arial"/>
          <w:color w:val="000000" w:themeColor="text1"/>
          <w:sz w:val="24"/>
          <w:szCs w:val="24"/>
          <w:shd w:val="clear" w:color="auto" w:fill="FFFFFF"/>
        </w:rPr>
        <w:t>Nació de la fusión de la División de Combustibles de Romero Trading y la Empresa Nacional del Petróleo de Chile, para la adquisición del negocio de combustibles de Shell Perú. En noviembre del 2005 Primax S.A. en el Perú empezó sus operaciones.</w:t>
      </w:r>
      <w:sdt>
        <w:sdtPr>
          <w:rPr>
            <w:rFonts w:ascii="Arial" w:hAnsi="Arial" w:cs="Arial"/>
            <w:color w:val="000000" w:themeColor="text1"/>
            <w:sz w:val="24"/>
            <w:szCs w:val="24"/>
            <w:shd w:val="clear" w:color="auto" w:fill="FFFFFF"/>
          </w:rPr>
          <w:id w:val="2062055798"/>
          <w:citation/>
        </w:sdtPr>
        <w:sdtEndPr/>
        <w:sdtContent>
          <w:r w:rsidRPr="00111A85">
            <w:rPr>
              <w:rFonts w:ascii="Arial" w:hAnsi="Arial" w:cs="Arial"/>
              <w:color w:val="000000" w:themeColor="text1"/>
              <w:sz w:val="24"/>
              <w:szCs w:val="24"/>
              <w:shd w:val="clear" w:color="auto" w:fill="FFFFFF"/>
            </w:rPr>
            <w:fldChar w:fldCharType="begin"/>
          </w:r>
          <w:r w:rsidRPr="00111A85">
            <w:rPr>
              <w:rFonts w:ascii="Arial" w:hAnsi="Arial" w:cs="Arial"/>
              <w:color w:val="000000" w:themeColor="text1"/>
              <w:sz w:val="24"/>
              <w:szCs w:val="24"/>
              <w:shd w:val="clear" w:color="auto" w:fill="FFFFFF"/>
            </w:rPr>
            <w:instrText xml:space="preserve"> CITATION Pri45 \l 21514 </w:instrText>
          </w:r>
          <w:r w:rsidRPr="00111A85">
            <w:rPr>
              <w:rFonts w:ascii="Arial" w:hAnsi="Arial" w:cs="Arial"/>
              <w:color w:val="000000" w:themeColor="text1"/>
              <w:sz w:val="24"/>
              <w:szCs w:val="24"/>
              <w:shd w:val="clear" w:color="auto" w:fill="FFFFFF"/>
            </w:rPr>
            <w:fldChar w:fldCharType="separate"/>
          </w:r>
          <w:r w:rsidR="004A527F">
            <w:rPr>
              <w:rFonts w:ascii="Arial" w:hAnsi="Arial" w:cs="Arial"/>
              <w:noProof/>
              <w:color w:val="000000" w:themeColor="text1"/>
              <w:sz w:val="24"/>
              <w:szCs w:val="24"/>
              <w:shd w:val="clear" w:color="auto" w:fill="FFFFFF"/>
            </w:rPr>
            <w:t xml:space="preserve"> </w:t>
          </w:r>
          <w:r w:rsidR="004A527F" w:rsidRPr="004A527F">
            <w:rPr>
              <w:rFonts w:ascii="Arial" w:hAnsi="Arial" w:cs="Arial"/>
              <w:noProof/>
              <w:color w:val="000000" w:themeColor="text1"/>
              <w:sz w:val="24"/>
              <w:szCs w:val="24"/>
              <w:shd w:val="clear" w:color="auto" w:fill="FFFFFF"/>
            </w:rPr>
            <w:t>(S.A, 1945)</w:t>
          </w:r>
          <w:r w:rsidRPr="00111A85">
            <w:rPr>
              <w:rFonts w:ascii="Arial" w:hAnsi="Arial" w:cs="Arial"/>
              <w:color w:val="000000" w:themeColor="text1"/>
              <w:sz w:val="24"/>
              <w:szCs w:val="24"/>
              <w:shd w:val="clear" w:color="auto" w:fill="FFFFFF"/>
            </w:rPr>
            <w:fldChar w:fldCharType="end"/>
          </w:r>
        </w:sdtContent>
      </w:sdt>
    </w:p>
    <w:p w14:paraId="222B5731" w14:textId="77777777" w:rsidR="00D92495" w:rsidRPr="00111A85" w:rsidRDefault="00D92495" w:rsidP="00FC36DE">
      <w:pPr>
        <w:tabs>
          <w:tab w:val="center" w:pos="910"/>
          <w:tab w:val="center" w:pos="2442"/>
        </w:tabs>
        <w:spacing w:after="19"/>
        <w:ind w:left="1440"/>
        <w:rPr>
          <w:rFonts w:ascii="Arial" w:hAnsi="Arial" w:cs="Arial"/>
          <w:color w:val="000000" w:themeColor="text1"/>
          <w:sz w:val="24"/>
          <w:szCs w:val="24"/>
          <w:shd w:val="clear" w:color="auto" w:fill="FFFFFF"/>
        </w:rPr>
      </w:pPr>
    </w:p>
    <w:p w14:paraId="27CDBD42" w14:textId="38FCB248" w:rsidR="00D92495" w:rsidRPr="00111A85" w:rsidRDefault="00D92495" w:rsidP="00FC36DE">
      <w:pPr>
        <w:tabs>
          <w:tab w:val="center" w:pos="910"/>
          <w:tab w:val="center" w:pos="2442"/>
        </w:tabs>
        <w:spacing w:after="19"/>
        <w:ind w:left="1440"/>
        <w:rPr>
          <w:i/>
          <w:color w:val="000000" w:themeColor="text1"/>
          <w:sz w:val="24"/>
          <w:szCs w:val="24"/>
        </w:rPr>
      </w:pPr>
      <w:r w:rsidRPr="00111A85">
        <w:rPr>
          <w:rFonts w:ascii="Arial" w:hAnsi="Arial" w:cs="Arial"/>
          <w:color w:val="000000" w:themeColor="text1"/>
          <w:sz w:val="24"/>
          <w:szCs w:val="24"/>
          <w:shd w:val="clear" w:color="auto" w:fill="FFFFFF"/>
        </w:rPr>
        <w:t>Primax es la principal empresa de estaciones de servicio en Perú, Ecuador y Colombia, con menos de 18 años de experiencia. Además de su éxito en el mercado energético, ha expandido su negocio con cerca de 300 tiendas de conveniencia "Listo" en Perú y Ecuador, y próximamente en Colombia, gracias a su visión innovadora.</w:t>
      </w:r>
      <w:sdt>
        <w:sdtPr>
          <w:rPr>
            <w:rFonts w:ascii="Arial" w:hAnsi="Arial" w:cs="Arial"/>
            <w:color w:val="000000" w:themeColor="text1"/>
            <w:sz w:val="24"/>
            <w:szCs w:val="24"/>
            <w:shd w:val="clear" w:color="auto" w:fill="FFFFFF"/>
          </w:rPr>
          <w:id w:val="1449205579"/>
          <w:citation/>
        </w:sdtPr>
        <w:sdtEndPr/>
        <w:sdtContent>
          <w:r w:rsidRPr="00111A85">
            <w:rPr>
              <w:rFonts w:ascii="Arial" w:hAnsi="Arial" w:cs="Arial"/>
              <w:color w:val="000000" w:themeColor="text1"/>
              <w:sz w:val="24"/>
              <w:szCs w:val="24"/>
              <w:shd w:val="clear" w:color="auto" w:fill="FFFFFF"/>
            </w:rPr>
            <w:fldChar w:fldCharType="begin"/>
          </w:r>
          <w:r w:rsidRPr="00111A85">
            <w:rPr>
              <w:rFonts w:ascii="Arial" w:hAnsi="Arial" w:cs="Arial"/>
              <w:color w:val="000000" w:themeColor="text1"/>
              <w:sz w:val="24"/>
              <w:szCs w:val="24"/>
              <w:shd w:val="clear" w:color="auto" w:fill="FFFFFF"/>
            </w:rPr>
            <w:instrText xml:space="preserve"> CITATION Eyp22 \l 21514 </w:instrText>
          </w:r>
          <w:r w:rsidRPr="00111A85">
            <w:rPr>
              <w:rFonts w:ascii="Arial" w:hAnsi="Arial" w:cs="Arial"/>
              <w:color w:val="000000" w:themeColor="text1"/>
              <w:sz w:val="24"/>
              <w:szCs w:val="24"/>
              <w:shd w:val="clear" w:color="auto" w:fill="FFFFFF"/>
            </w:rPr>
            <w:fldChar w:fldCharType="separate"/>
          </w:r>
          <w:r w:rsidR="004A527F">
            <w:rPr>
              <w:rFonts w:ascii="Arial" w:hAnsi="Arial" w:cs="Arial"/>
              <w:noProof/>
              <w:color w:val="000000" w:themeColor="text1"/>
              <w:sz w:val="24"/>
              <w:szCs w:val="24"/>
              <w:shd w:val="clear" w:color="auto" w:fill="FFFFFF"/>
            </w:rPr>
            <w:t xml:space="preserve"> </w:t>
          </w:r>
          <w:r w:rsidR="004A527F" w:rsidRPr="004A527F">
            <w:rPr>
              <w:rFonts w:ascii="Arial" w:hAnsi="Arial" w:cs="Arial"/>
              <w:noProof/>
              <w:color w:val="000000" w:themeColor="text1"/>
              <w:sz w:val="24"/>
              <w:szCs w:val="24"/>
              <w:shd w:val="clear" w:color="auto" w:fill="FFFFFF"/>
            </w:rPr>
            <w:t>(Ey peru, 2022)</w:t>
          </w:r>
          <w:r w:rsidRPr="00111A85">
            <w:rPr>
              <w:rFonts w:ascii="Arial" w:hAnsi="Arial" w:cs="Arial"/>
              <w:color w:val="000000" w:themeColor="text1"/>
              <w:sz w:val="24"/>
              <w:szCs w:val="24"/>
              <w:shd w:val="clear" w:color="auto" w:fill="FFFFFF"/>
            </w:rPr>
            <w:fldChar w:fldCharType="end"/>
          </w:r>
        </w:sdtContent>
      </w:sdt>
    </w:p>
    <w:p w14:paraId="21DAD7B8" w14:textId="5A728BD4" w:rsidR="00613605" w:rsidRPr="002603C3" w:rsidRDefault="00007E09" w:rsidP="00DD7930">
      <w:pPr>
        <w:spacing w:after="16"/>
        <w:rPr>
          <w:sz w:val="24"/>
          <w:szCs w:val="24"/>
        </w:rPr>
      </w:pPr>
      <w:r w:rsidRPr="002603C3">
        <w:rPr>
          <w:i/>
          <w:sz w:val="24"/>
          <w:szCs w:val="24"/>
        </w:rPr>
        <w:t xml:space="preserve"> </w:t>
      </w:r>
    </w:p>
    <w:p w14:paraId="56081D87" w14:textId="7795F46A" w:rsidR="00DD7930" w:rsidRPr="00AF5BCF" w:rsidRDefault="00007E09">
      <w:pPr>
        <w:tabs>
          <w:tab w:val="center" w:pos="910"/>
          <w:tab w:val="center" w:pos="1768"/>
        </w:tabs>
        <w:spacing w:after="11" w:line="269" w:lineRule="auto"/>
        <w:rPr>
          <w:rFonts w:ascii="Arial" w:hAnsi="Arial" w:cs="Arial"/>
          <w:b/>
          <w:i/>
          <w:sz w:val="24"/>
          <w:szCs w:val="24"/>
        </w:rPr>
      </w:pPr>
      <w:r w:rsidRPr="002603C3">
        <w:rPr>
          <w:sz w:val="24"/>
          <w:szCs w:val="24"/>
        </w:rPr>
        <w:tab/>
      </w:r>
      <w:r w:rsidRPr="00AF5BCF">
        <w:rPr>
          <w:rFonts w:ascii="Arial" w:hAnsi="Arial" w:cs="Arial"/>
          <w:b/>
          <w:i/>
          <w:sz w:val="24"/>
          <w:szCs w:val="24"/>
        </w:rPr>
        <w:t>1.3.</w:t>
      </w:r>
      <w:r w:rsidRPr="00AF5BCF">
        <w:rPr>
          <w:rFonts w:ascii="Arial" w:eastAsia="Arial" w:hAnsi="Arial" w:cs="Arial"/>
          <w:b/>
          <w:i/>
          <w:sz w:val="24"/>
          <w:szCs w:val="24"/>
        </w:rPr>
        <w:t xml:space="preserve"> </w:t>
      </w:r>
      <w:r w:rsidRPr="00AF5BCF">
        <w:rPr>
          <w:rFonts w:ascii="Arial" w:eastAsia="Arial" w:hAnsi="Arial" w:cs="Arial"/>
          <w:b/>
          <w:i/>
          <w:sz w:val="24"/>
          <w:szCs w:val="24"/>
        </w:rPr>
        <w:tab/>
      </w:r>
      <w:r w:rsidRPr="00AF5BCF">
        <w:rPr>
          <w:rFonts w:ascii="Arial" w:hAnsi="Arial" w:cs="Arial"/>
          <w:b/>
          <w:i/>
          <w:sz w:val="24"/>
          <w:szCs w:val="24"/>
        </w:rPr>
        <w:t xml:space="preserve">Misión </w:t>
      </w:r>
    </w:p>
    <w:p w14:paraId="29567035" w14:textId="77777777" w:rsidR="003529F9" w:rsidRPr="002603C3" w:rsidRDefault="003529F9" w:rsidP="003529F9">
      <w:pPr>
        <w:spacing w:after="20"/>
        <w:ind w:left="1440"/>
        <w:rPr>
          <w:rFonts w:ascii="Arial" w:hAnsi="Arial" w:cs="Arial"/>
          <w:iCs/>
          <w:sz w:val="28"/>
          <w:szCs w:val="24"/>
        </w:rPr>
      </w:pPr>
    </w:p>
    <w:p w14:paraId="04B7556B" w14:textId="5884F65B" w:rsidR="00613605" w:rsidRPr="00111A85" w:rsidRDefault="003529F9" w:rsidP="003529F9">
      <w:pPr>
        <w:spacing w:after="20"/>
        <w:ind w:left="1440"/>
        <w:rPr>
          <w:rFonts w:ascii="Arial" w:hAnsi="Arial" w:cs="Arial"/>
          <w:iCs/>
        </w:rPr>
      </w:pPr>
      <w:r w:rsidRPr="00111A85">
        <w:rPr>
          <w:rFonts w:ascii="Arial" w:hAnsi="Arial" w:cs="Arial"/>
          <w:iCs/>
          <w:sz w:val="24"/>
        </w:rPr>
        <w:t>Nuestra empresa se dedica a ofrecer combustibles de alta calidad y una amplia gama de productos para simplificar la vida de nuestros clientes. Operamos en diversas industrias, como minería y pesca, siempre comprometidos con la excelencia, la eficiencia logística y la satisfacción del cliente.</w:t>
      </w:r>
      <w:r w:rsidR="00DD7930" w:rsidRPr="00111A85">
        <w:rPr>
          <w:rFonts w:ascii="Arial" w:hAnsi="Arial" w:cs="Arial"/>
          <w:iCs/>
          <w:sz w:val="24"/>
        </w:rPr>
        <w:t xml:space="preserve"> </w:t>
      </w:r>
      <w:sdt>
        <w:sdtPr>
          <w:rPr>
            <w:rFonts w:ascii="Arial" w:hAnsi="Arial" w:cs="Arial"/>
            <w:iCs/>
            <w:sz w:val="24"/>
          </w:rPr>
          <w:id w:val="1683541248"/>
          <w:citation/>
        </w:sdtPr>
        <w:sdtEndPr/>
        <w:sdtContent>
          <w:r w:rsidRPr="00111A85">
            <w:rPr>
              <w:rFonts w:ascii="Arial" w:hAnsi="Arial" w:cs="Arial"/>
              <w:iCs/>
              <w:sz w:val="24"/>
            </w:rPr>
            <w:fldChar w:fldCharType="begin"/>
          </w:r>
          <w:r w:rsidRPr="00111A85">
            <w:rPr>
              <w:rFonts w:ascii="Arial" w:hAnsi="Arial" w:cs="Arial"/>
              <w:iCs/>
              <w:sz w:val="24"/>
            </w:rPr>
            <w:instrText xml:space="preserve"> CITATION Pri15 \l 21514 </w:instrText>
          </w:r>
          <w:r w:rsidRPr="00111A85">
            <w:rPr>
              <w:rFonts w:ascii="Arial" w:hAnsi="Arial" w:cs="Arial"/>
              <w:iCs/>
              <w:sz w:val="24"/>
            </w:rPr>
            <w:fldChar w:fldCharType="separate"/>
          </w:r>
          <w:r w:rsidR="004A527F" w:rsidRPr="004A527F">
            <w:rPr>
              <w:rFonts w:ascii="Arial" w:hAnsi="Arial" w:cs="Arial"/>
              <w:noProof/>
              <w:sz w:val="24"/>
            </w:rPr>
            <w:t>(Primax, Grupo Romero, 2015)</w:t>
          </w:r>
          <w:r w:rsidRPr="00111A85">
            <w:rPr>
              <w:rFonts w:ascii="Arial" w:hAnsi="Arial" w:cs="Arial"/>
              <w:iCs/>
              <w:sz w:val="24"/>
            </w:rPr>
            <w:fldChar w:fldCharType="end"/>
          </w:r>
        </w:sdtContent>
      </w:sdt>
      <w:r w:rsidR="00DD7930" w:rsidRPr="00111A85">
        <w:rPr>
          <w:rFonts w:ascii="Arial" w:hAnsi="Arial" w:cs="Arial"/>
          <w:iCs/>
          <w:sz w:val="24"/>
        </w:rPr>
        <w:t xml:space="preserve">             </w:t>
      </w:r>
    </w:p>
    <w:p w14:paraId="085498A1" w14:textId="77777777" w:rsidR="00613605" w:rsidRPr="00111A85" w:rsidRDefault="00007E09" w:rsidP="00DD7930">
      <w:pPr>
        <w:spacing w:after="44"/>
        <w:ind w:left="180"/>
      </w:pPr>
      <w:r w:rsidRPr="00111A85">
        <w:rPr>
          <w:i/>
          <w:sz w:val="24"/>
        </w:rPr>
        <w:t xml:space="preserve"> </w:t>
      </w:r>
    </w:p>
    <w:p w14:paraId="686530E4" w14:textId="77777777" w:rsidR="002603C3" w:rsidRPr="002603C3" w:rsidRDefault="00007E09">
      <w:pPr>
        <w:tabs>
          <w:tab w:val="center" w:pos="910"/>
          <w:tab w:val="center" w:pos="1733"/>
        </w:tabs>
        <w:spacing w:after="11" w:line="269" w:lineRule="auto"/>
        <w:rPr>
          <w:sz w:val="24"/>
          <w:szCs w:val="24"/>
        </w:rPr>
      </w:pPr>
      <w:r w:rsidRPr="002603C3">
        <w:rPr>
          <w:sz w:val="24"/>
          <w:szCs w:val="24"/>
        </w:rPr>
        <w:tab/>
      </w:r>
    </w:p>
    <w:p w14:paraId="76AC1CA1" w14:textId="77777777" w:rsidR="002603C3" w:rsidRPr="002603C3" w:rsidRDefault="002603C3">
      <w:pPr>
        <w:tabs>
          <w:tab w:val="center" w:pos="910"/>
          <w:tab w:val="center" w:pos="1733"/>
        </w:tabs>
        <w:spacing w:after="11" w:line="269" w:lineRule="auto"/>
        <w:rPr>
          <w:sz w:val="24"/>
          <w:szCs w:val="24"/>
        </w:rPr>
      </w:pPr>
    </w:p>
    <w:p w14:paraId="195D94A4" w14:textId="77777777" w:rsidR="002603C3" w:rsidRPr="002603C3" w:rsidRDefault="002603C3">
      <w:pPr>
        <w:tabs>
          <w:tab w:val="center" w:pos="910"/>
          <w:tab w:val="center" w:pos="1733"/>
        </w:tabs>
        <w:spacing w:after="11" w:line="269" w:lineRule="auto"/>
        <w:rPr>
          <w:sz w:val="24"/>
          <w:szCs w:val="24"/>
        </w:rPr>
      </w:pPr>
    </w:p>
    <w:p w14:paraId="2790EBD1" w14:textId="77777777" w:rsidR="002603C3" w:rsidRDefault="002603C3">
      <w:pPr>
        <w:tabs>
          <w:tab w:val="center" w:pos="910"/>
          <w:tab w:val="center" w:pos="1733"/>
        </w:tabs>
        <w:spacing w:after="11" w:line="269" w:lineRule="auto"/>
        <w:rPr>
          <w:sz w:val="24"/>
          <w:szCs w:val="24"/>
        </w:rPr>
      </w:pPr>
    </w:p>
    <w:p w14:paraId="463C7C37" w14:textId="77777777" w:rsidR="00111A85" w:rsidRDefault="00111A85">
      <w:pPr>
        <w:tabs>
          <w:tab w:val="center" w:pos="910"/>
          <w:tab w:val="center" w:pos="1733"/>
        </w:tabs>
        <w:spacing w:after="11" w:line="269" w:lineRule="auto"/>
        <w:rPr>
          <w:sz w:val="24"/>
          <w:szCs w:val="24"/>
        </w:rPr>
      </w:pPr>
    </w:p>
    <w:p w14:paraId="65A4D14F" w14:textId="77777777" w:rsidR="00111A85" w:rsidRDefault="00111A85">
      <w:pPr>
        <w:tabs>
          <w:tab w:val="center" w:pos="910"/>
          <w:tab w:val="center" w:pos="1733"/>
        </w:tabs>
        <w:spacing w:after="11" w:line="269" w:lineRule="auto"/>
        <w:rPr>
          <w:sz w:val="24"/>
          <w:szCs w:val="24"/>
        </w:rPr>
      </w:pPr>
    </w:p>
    <w:p w14:paraId="0E9FE73D" w14:textId="77777777" w:rsidR="00111A85" w:rsidRPr="002603C3" w:rsidRDefault="00111A85">
      <w:pPr>
        <w:tabs>
          <w:tab w:val="center" w:pos="910"/>
          <w:tab w:val="center" w:pos="1733"/>
        </w:tabs>
        <w:spacing w:after="11" w:line="269" w:lineRule="auto"/>
        <w:rPr>
          <w:sz w:val="24"/>
          <w:szCs w:val="24"/>
        </w:rPr>
      </w:pPr>
    </w:p>
    <w:p w14:paraId="60619930" w14:textId="77777777" w:rsidR="002603C3" w:rsidRPr="002603C3" w:rsidRDefault="002603C3">
      <w:pPr>
        <w:tabs>
          <w:tab w:val="center" w:pos="910"/>
          <w:tab w:val="center" w:pos="1733"/>
        </w:tabs>
        <w:spacing w:after="11" w:line="269" w:lineRule="auto"/>
        <w:rPr>
          <w:sz w:val="24"/>
          <w:szCs w:val="24"/>
        </w:rPr>
      </w:pPr>
    </w:p>
    <w:p w14:paraId="7A088BE7" w14:textId="4757F835" w:rsidR="00C016D4" w:rsidRPr="00AF5BCF" w:rsidRDefault="003638A2">
      <w:pPr>
        <w:tabs>
          <w:tab w:val="center" w:pos="910"/>
          <w:tab w:val="center" w:pos="1733"/>
        </w:tabs>
        <w:spacing w:after="11" w:line="269" w:lineRule="auto"/>
        <w:rPr>
          <w:rFonts w:ascii="Arial" w:hAnsi="Arial" w:cs="Arial"/>
          <w:b/>
          <w:i/>
          <w:sz w:val="24"/>
          <w:szCs w:val="24"/>
        </w:rPr>
      </w:pPr>
      <w:r w:rsidRPr="00AF5BCF">
        <w:rPr>
          <w:rFonts w:ascii="Arial" w:hAnsi="Arial" w:cs="Arial"/>
          <w:b/>
          <w:i/>
          <w:sz w:val="24"/>
          <w:szCs w:val="24"/>
        </w:rPr>
        <w:t xml:space="preserve">               </w:t>
      </w:r>
      <w:r w:rsidR="00007E09" w:rsidRPr="00AF5BCF">
        <w:rPr>
          <w:rFonts w:ascii="Arial" w:hAnsi="Arial" w:cs="Arial"/>
          <w:b/>
          <w:i/>
          <w:sz w:val="24"/>
          <w:szCs w:val="24"/>
        </w:rPr>
        <w:t>1.4.</w:t>
      </w:r>
      <w:r w:rsidR="00007E09" w:rsidRPr="00AF5BCF">
        <w:rPr>
          <w:rFonts w:ascii="Arial" w:eastAsia="Arial" w:hAnsi="Arial" w:cs="Arial"/>
          <w:b/>
          <w:i/>
          <w:sz w:val="24"/>
          <w:szCs w:val="24"/>
        </w:rPr>
        <w:t xml:space="preserve"> </w:t>
      </w:r>
      <w:r w:rsidR="00007E09" w:rsidRPr="00AF5BCF">
        <w:rPr>
          <w:rFonts w:ascii="Arial" w:eastAsia="Arial" w:hAnsi="Arial" w:cs="Arial"/>
          <w:b/>
          <w:i/>
          <w:sz w:val="24"/>
          <w:szCs w:val="24"/>
        </w:rPr>
        <w:tab/>
      </w:r>
      <w:r w:rsidR="00007E09" w:rsidRPr="00AF5BCF">
        <w:rPr>
          <w:rFonts w:ascii="Arial" w:hAnsi="Arial" w:cs="Arial"/>
          <w:b/>
          <w:i/>
          <w:sz w:val="24"/>
          <w:szCs w:val="24"/>
        </w:rPr>
        <w:t xml:space="preserve">Visión </w:t>
      </w:r>
      <w:r w:rsidR="00DD7930" w:rsidRPr="00AF5BCF">
        <w:rPr>
          <w:rFonts w:ascii="Arial" w:hAnsi="Arial" w:cs="Arial"/>
          <w:b/>
          <w:i/>
          <w:sz w:val="24"/>
          <w:szCs w:val="24"/>
        </w:rPr>
        <w:t xml:space="preserve"> </w:t>
      </w:r>
    </w:p>
    <w:p w14:paraId="48A73BDA" w14:textId="77777777" w:rsidR="00C016D4" w:rsidRPr="002603C3" w:rsidRDefault="00C016D4" w:rsidP="00C016D4">
      <w:pPr>
        <w:tabs>
          <w:tab w:val="center" w:pos="910"/>
          <w:tab w:val="center" w:pos="1733"/>
        </w:tabs>
        <w:spacing w:after="11" w:line="269" w:lineRule="auto"/>
        <w:ind w:left="1530"/>
        <w:rPr>
          <w:i/>
          <w:sz w:val="24"/>
          <w:szCs w:val="24"/>
        </w:rPr>
      </w:pPr>
    </w:p>
    <w:p w14:paraId="1BA665EF" w14:textId="4D0EBA17" w:rsidR="00DD7930" w:rsidRPr="002603C3" w:rsidRDefault="00C016D4" w:rsidP="00C016D4">
      <w:pPr>
        <w:tabs>
          <w:tab w:val="center" w:pos="910"/>
          <w:tab w:val="center" w:pos="1733"/>
        </w:tabs>
        <w:spacing w:after="11" w:line="269" w:lineRule="auto"/>
        <w:ind w:left="1530"/>
        <w:rPr>
          <w:rFonts w:ascii="Arial" w:hAnsi="Arial" w:cs="Arial"/>
          <w:iCs/>
          <w:sz w:val="24"/>
          <w:szCs w:val="24"/>
        </w:rPr>
      </w:pPr>
      <w:r w:rsidRPr="002603C3">
        <w:rPr>
          <w:rFonts w:ascii="Arial" w:hAnsi="Arial" w:cs="Arial"/>
          <w:iCs/>
          <w:sz w:val="24"/>
          <w:szCs w:val="24"/>
        </w:rPr>
        <w:t xml:space="preserve">Ser lideres en Latinoamérica por la calidad de nuestros productos y la excelencia de nuestros servicios, enfocándonos en la creación de valor para todos </w:t>
      </w:r>
      <w:sdt>
        <w:sdtPr>
          <w:rPr>
            <w:rFonts w:ascii="Arial" w:hAnsi="Arial" w:cs="Arial"/>
            <w:iCs/>
            <w:sz w:val="24"/>
            <w:szCs w:val="24"/>
          </w:rPr>
          <w:id w:val="1854227795"/>
          <w:citation/>
        </w:sdtPr>
        <w:sdtEndPr/>
        <w:sdtContent>
          <w:r w:rsidRPr="002603C3">
            <w:rPr>
              <w:rFonts w:ascii="Arial" w:hAnsi="Arial" w:cs="Arial"/>
              <w:iCs/>
              <w:sz w:val="24"/>
              <w:szCs w:val="24"/>
            </w:rPr>
            <w:fldChar w:fldCharType="begin"/>
          </w:r>
          <w:r w:rsidRPr="002603C3">
            <w:rPr>
              <w:rFonts w:ascii="Arial" w:hAnsi="Arial" w:cs="Arial"/>
              <w:iCs/>
              <w:sz w:val="24"/>
              <w:szCs w:val="24"/>
            </w:rPr>
            <w:instrText xml:space="preserve">CITATION Pri \l 21514 </w:instrText>
          </w:r>
          <w:r w:rsidRPr="002603C3">
            <w:rPr>
              <w:rFonts w:ascii="Arial" w:hAnsi="Arial" w:cs="Arial"/>
              <w:iCs/>
              <w:sz w:val="24"/>
              <w:szCs w:val="24"/>
            </w:rPr>
            <w:fldChar w:fldCharType="separate"/>
          </w:r>
          <w:r w:rsidR="004A527F" w:rsidRPr="004A527F">
            <w:rPr>
              <w:rFonts w:ascii="Arial" w:hAnsi="Arial" w:cs="Arial"/>
              <w:noProof/>
              <w:sz w:val="24"/>
              <w:szCs w:val="24"/>
            </w:rPr>
            <w:t>(Primax, 2023)</w:t>
          </w:r>
          <w:r w:rsidRPr="002603C3">
            <w:rPr>
              <w:rFonts w:ascii="Arial" w:hAnsi="Arial" w:cs="Arial"/>
              <w:iCs/>
              <w:sz w:val="24"/>
              <w:szCs w:val="24"/>
            </w:rPr>
            <w:fldChar w:fldCharType="end"/>
          </w:r>
        </w:sdtContent>
      </w:sdt>
    </w:p>
    <w:p w14:paraId="2DA810D0" w14:textId="77777777" w:rsidR="00925CEC" w:rsidRPr="002603C3" w:rsidRDefault="00925CEC" w:rsidP="00C016D4">
      <w:pPr>
        <w:tabs>
          <w:tab w:val="center" w:pos="910"/>
          <w:tab w:val="center" w:pos="1733"/>
        </w:tabs>
        <w:spacing w:after="11" w:line="269" w:lineRule="auto"/>
        <w:ind w:left="1530"/>
        <w:rPr>
          <w:rFonts w:ascii="Arial" w:hAnsi="Arial" w:cs="Arial"/>
          <w:iCs/>
          <w:sz w:val="24"/>
          <w:szCs w:val="24"/>
        </w:rPr>
      </w:pPr>
    </w:p>
    <w:p w14:paraId="27551991" w14:textId="3D27B323" w:rsidR="00613605" w:rsidRPr="002603C3" w:rsidRDefault="00925CEC" w:rsidP="00925CEC">
      <w:pPr>
        <w:spacing w:after="41"/>
        <w:ind w:left="1530"/>
        <w:rPr>
          <w:rFonts w:ascii="Arial" w:hAnsi="Arial" w:cs="Arial"/>
          <w:i/>
          <w:sz w:val="24"/>
          <w:szCs w:val="24"/>
        </w:rPr>
      </w:pPr>
      <w:r w:rsidRPr="002603C3">
        <w:rPr>
          <w:rFonts w:ascii="Arial" w:hAnsi="Arial" w:cs="Arial"/>
          <w:color w:val="2E2E38"/>
          <w:sz w:val="24"/>
          <w:szCs w:val="24"/>
          <w:shd w:val="clear" w:color="auto" w:fill="FFFFFF"/>
        </w:rPr>
        <w:t>Es convertirnos en la empresa multienergía y multiservicio líder en Latinoamérica. Para ello, es clave atraer y retener el mejor talento, y tener operaciones seguras y confiables que protejan la integridad de nuestros colaboradores, contratistas y del medio ambiente. Asimismo, tener al cliente como centro, brindándole productos y servicios diferenciados e innovadores.</w:t>
      </w:r>
      <w:r w:rsidRPr="002603C3">
        <w:rPr>
          <w:rFonts w:ascii="Arial" w:hAnsi="Arial" w:cs="Arial"/>
          <w:i/>
          <w:sz w:val="24"/>
          <w:szCs w:val="24"/>
        </w:rPr>
        <w:t xml:space="preserve"> </w:t>
      </w:r>
      <w:sdt>
        <w:sdtPr>
          <w:rPr>
            <w:rFonts w:ascii="Arial" w:hAnsi="Arial" w:cs="Arial"/>
            <w:i/>
            <w:sz w:val="24"/>
            <w:szCs w:val="24"/>
          </w:rPr>
          <w:id w:val="1761256806"/>
          <w:citation/>
        </w:sdtPr>
        <w:sdtEndPr/>
        <w:sdtContent>
          <w:r w:rsidRPr="002603C3">
            <w:rPr>
              <w:rFonts w:ascii="Arial" w:hAnsi="Arial" w:cs="Arial"/>
              <w:i/>
              <w:sz w:val="24"/>
              <w:szCs w:val="24"/>
            </w:rPr>
            <w:fldChar w:fldCharType="begin"/>
          </w:r>
          <w:r w:rsidRPr="002603C3">
            <w:rPr>
              <w:rFonts w:ascii="Arial" w:hAnsi="Arial" w:cs="Arial"/>
              <w:i/>
              <w:sz w:val="24"/>
              <w:szCs w:val="24"/>
            </w:rPr>
            <w:instrText xml:space="preserve"> CITATION EYP22 \l 21514 </w:instrText>
          </w:r>
          <w:r w:rsidRPr="002603C3">
            <w:rPr>
              <w:rFonts w:ascii="Arial" w:hAnsi="Arial" w:cs="Arial"/>
              <w:i/>
              <w:sz w:val="24"/>
              <w:szCs w:val="24"/>
            </w:rPr>
            <w:fldChar w:fldCharType="separate"/>
          </w:r>
          <w:r w:rsidR="004A527F" w:rsidRPr="004A527F">
            <w:rPr>
              <w:rFonts w:ascii="Arial" w:hAnsi="Arial" w:cs="Arial"/>
              <w:noProof/>
              <w:sz w:val="24"/>
              <w:szCs w:val="24"/>
            </w:rPr>
            <w:t>(Perú, 2022)</w:t>
          </w:r>
          <w:r w:rsidRPr="002603C3">
            <w:rPr>
              <w:rFonts w:ascii="Arial" w:hAnsi="Arial" w:cs="Arial"/>
              <w:i/>
              <w:sz w:val="24"/>
              <w:szCs w:val="24"/>
            </w:rPr>
            <w:fldChar w:fldCharType="end"/>
          </w:r>
        </w:sdtContent>
      </w:sdt>
    </w:p>
    <w:p w14:paraId="3AE63D97" w14:textId="77777777" w:rsidR="00925CEC" w:rsidRPr="002603C3" w:rsidRDefault="00925CEC" w:rsidP="00925CEC">
      <w:pPr>
        <w:spacing w:after="41"/>
        <w:ind w:left="1530"/>
        <w:rPr>
          <w:rFonts w:ascii="Arial" w:hAnsi="Arial" w:cs="Arial"/>
          <w:sz w:val="18"/>
          <w:szCs w:val="18"/>
        </w:rPr>
      </w:pPr>
    </w:p>
    <w:p w14:paraId="4E47FFB4" w14:textId="42221A9F" w:rsidR="00CF541D" w:rsidRPr="00296AF0" w:rsidRDefault="00007E09" w:rsidP="00736EB6">
      <w:pPr>
        <w:tabs>
          <w:tab w:val="center" w:pos="910"/>
          <w:tab w:val="center" w:pos="2365"/>
        </w:tabs>
        <w:spacing w:after="11" w:line="269" w:lineRule="auto"/>
        <w:rPr>
          <w:rFonts w:ascii="Arial" w:hAnsi="Arial" w:cs="Arial"/>
          <w:sz w:val="24"/>
          <w:szCs w:val="24"/>
        </w:rPr>
      </w:pPr>
      <w:r w:rsidRPr="002603C3">
        <w:tab/>
      </w:r>
      <w:r w:rsidRPr="00296AF0">
        <w:rPr>
          <w:rFonts w:ascii="Arial" w:hAnsi="Arial" w:cs="Arial"/>
          <w:b/>
          <w:i/>
          <w:sz w:val="24"/>
          <w:szCs w:val="24"/>
        </w:rPr>
        <w:t>1.5.</w:t>
      </w:r>
      <w:r w:rsidRPr="00296AF0">
        <w:rPr>
          <w:rFonts w:ascii="Arial" w:eastAsia="Arial" w:hAnsi="Arial" w:cs="Arial"/>
          <w:b/>
          <w:i/>
          <w:sz w:val="24"/>
          <w:szCs w:val="24"/>
        </w:rPr>
        <w:t xml:space="preserve"> </w:t>
      </w:r>
      <w:r w:rsidRPr="00296AF0">
        <w:rPr>
          <w:rFonts w:ascii="Arial" w:eastAsia="Arial" w:hAnsi="Arial" w:cs="Arial"/>
          <w:b/>
          <w:i/>
          <w:sz w:val="24"/>
          <w:szCs w:val="24"/>
        </w:rPr>
        <w:tab/>
      </w:r>
      <w:r w:rsidRPr="00296AF0">
        <w:rPr>
          <w:rFonts w:ascii="Arial" w:hAnsi="Arial" w:cs="Arial"/>
          <w:b/>
          <w:bCs/>
          <w:i/>
          <w:sz w:val="24"/>
          <w:szCs w:val="24"/>
        </w:rPr>
        <w:t>Principios y valores</w:t>
      </w:r>
    </w:p>
    <w:p w14:paraId="1F578D7B" w14:textId="77777777" w:rsidR="00736EB6" w:rsidRPr="002603C3" w:rsidRDefault="00736EB6" w:rsidP="00736EB6">
      <w:pPr>
        <w:tabs>
          <w:tab w:val="center" w:pos="910"/>
          <w:tab w:val="center" w:pos="2365"/>
        </w:tabs>
        <w:spacing w:after="11" w:line="269" w:lineRule="auto"/>
        <w:rPr>
          <w:i/>
        </w:rPr>
      </w:pPr>
    </w:p>
    <w:p w14:paraId="7D4DC2AC" w14:textId="77777777" w:rsidR="00736EB6" w:rsidRPr="002603C3" w:rsidRDefault="00736EB6" w:rsidP="00736EB6">
      <w:pPr>
        <w:pStyle w:val="NormalWeb"/>
        <w:spacing w:before="0" w:beforeAutospacing="0" w:after="11" w:afterAutospacing="0"/>
        <w:rPr>
          <w:rFonts w:ascii="Arial" w:hAnsi="Arial" w:cs="Arial"/>
          <w:color w:val="000000"/>
        </w:rPr>
      </w:pPr>
      <w:r w:rsidRPr="002603C3">
        <w:rPr>
          <w:rFonts w:ascii="Arial" w:hAnsi="Arial" w:cs="Arial"/>
          <w:i/>
          <w:sz w:val="28"/>
          <w:szCs w:val="28"/>
        </w:rPr>
        <w:t xml:space="preserve">                          </w:t>
      </w:r>
      <w:r w:rsidRPr="002603C3">
        <w:rPr>
          <w:rFonts w:ascii="Arial" w:hAnsi="Arial" w:cs="Arial"/>
          <w:color w:val="000000"/>
        </w:rPr>
        <w:t>PRINCIPIOS:</w:t>
      </w:r>
    </w:p>
    <w:p w14:paraId="3CCA7075" w14:textId="77777777" w:rsidR="00736EB6" w:rsidRPr="002603C3" w:rsidRDefault="00736EB6" w:rsidP="00736EB6">
      <w:pPr>
        <w:pStyle w:val="NormalWeb"/>
        <w:spacing w:before="0" w:beforeAutospacing="0" w:after="11" w:afterAutospacing="0"/>
        <w:rPr>
          <w:rFonts w:ascii="Arial" w:hAnsi="Arial" w:cs="Arial"/>
          <w:sz w:val="28"/>
          <w:szCs w:val="28"/>
        </w:rPr>
      </w:pPr>
    </w:p>
    <w:p w14:paraId="2B323BAB" w14:textId="77777777" w:rsidR="00736EB6" w:rsidRPr="002603C3" w:rsidRDefault="00736EB6" w:rsidP="00736EB6">
      <w:pPr>
        <w:pStyle w:val="NormalWeb"/>
        <w:spacing w:before="0" w:beforeAutospacing="0" w:after="11" w:afterAutospacing="0"/>
        <w:ind w:left="1620"/>
        <w:rPr>
          <w:rFonts w:ascii="Arial" w:hAnsi="Arial" w:cs="Arial"/>
          <w:sz w:val="28"/>
          <w:szCs w:val="28"/>
        </w:rPr>
      </w:pPr>
      <w:r w:rsidRPr="002603C3">
        <w:rPr>
          <w:rFonts w:ascii="Arial" w:hAnsi="Arial" w:cs="Arial"/>
          <w:color w:val="000000"/>
        </w:rPr>
        <w:t>Nuestro propósito, energizar a las personas que sueñan con llegar más lejos, nos inspira y nos motiva a trascender más allá de nuestros negocios. </w:t>
      </w:r>
    </w:p>
    <w:p w14:paraId="4127DA46" w14:textId="161F3D4C" w:rsidR="00736EB6" w:rsidRPr="002603C3" w:rsidRDefault="00736EB6" w:rsidP="00736EB6">
      <w:pPr>
        <w:pStyle w:val="NormalWeb"/>
        <w:spacing w:before="0" w:beforeAutospacing="0" w:after="11" w:afterAutospacing="0"/>
        <w:ind w:left="1620"/>
        <w:rPr>
          <w:rFonts w:ascii="Arial" w:hAnsi="Arial" w:cs="Arial"/>
          <w:color w:val="000000"/>
        </w:rPr>
      </w:pPr>
      <w:r w:rsidRPr="002603C3">
        <w:rPr>
          <w:rFonts w:ascii="Arial" w:hAnsi="Arial" w:cs="Arial"/>
          <w:color w:val="000000"/>
        </w:rPr>
        <w:t xml:space="preserve">Por ello, en Corporación Primax trabajamos de manera responsable, comprometidos y convencidos de la importancia de priorizar la sostenibilidad y el impacto de nuestras actividades en las personas, la sociedad y nuestro medio ambiente </w:t>
      </w:r>
      <w:sdt>
        <w:sdtPr>
          <w:rPr>
            <w:rFonts w:ascii="Arial" w:hAnsi="Arial" w:cs="Arial"/>
            <w:color w:val="000000"/>
          </w:rPr>
          <w:id w:val="1275362679"/>
          <w:citation/>
        </w:sdtPr>
        <w:sdtEndPr/>
        <w:sdtContent>
          <w:r w:rsidRPr="002603C3">
            <w:rPr>
              <w:rFonts w:ascii="Arial" w:hAnsi="Arial" w:cs="Arial"/>
              <w:color w:val="000000"/>
            </w:rPr>
            <w:fldChar w:fldCharType="begin"/>
          </w:r>
          <w:r w:rsidRPr="002603C3">
            <w:rPr>
              <w:rFonts w:ascii="Arial" w:hAnsi="Arial" w:cs="Arial"/>
              <w:color w:val="000000"/>
            </w:rPr>
            <w:instrText xml:space="preserve">CITATION Pri22 \l 21514 </w:instrText>
          </w:r>
          <w:r w:rsidRPr="002603C3">
            <w:rPr>
              <w:rFonts w:ascii="Arial" w:hAnsi="Arial" w:cs="Arial"/>
              <w:color w:val="000000"/>
            </w:rPr>
            <w:fldChar w:fldCharType="separate"/>
          </w:r>
          <w:r w:rsidR="004A527F" w:rsidRPr="004A527F">
            <w:rPr>
              <w:rFonts w:ascii="Arial" w:hAnsi="Arial" w:cs="Arial"/>
              <w:noProof/>
              <w:color w:val="000000"/>
            </w:rPr>
            <w:t>(Primax, 2022)</w:t>
          </w:r>
          <w:r w:rsidRPr="002603C3">
            <w:rPr>
              <w:rFonts w:ascii="Arial" w:hAnsi="Arial" w:cs="Arial"/>
              <w:color w:val="000000"/>
            </w:rPr>
            <w:fldChar w:fldCharType="end"/>
          </w:r>
        </w:sdtContent>
      </w:sdt>
      <w:r w:rsidRPr="002603C3">
        <w:rPr>
          <w:rFonts w:ascii="Arial" w:hAnsi="Arial" w:cs="Arial"/>
          <w:color w:val="000000"/>
        </w:rPr>
        <w:br/>
      </w:r>
    </w:p>
    <w:p w14:paraId="7EA55428" w14:textId="12E18938" w:rsidR="00736EB6" w:rsidRPr="002603C3" w:rsidRDefault="00736EB6" w:rsidP="00736EB6">
      <w:pPr>
        <w:pStyle w:val="NormalWeb"/>
        <w:spacing w:before="0" w:beforeAutospacing="0" w:after="20" w:afterAutospacing="0"/>
        <w:rPr>
          <w:rFonts w:ascii="Arial" w:hAnsi="Arial" w:cs="Arial"/>
          <w:color w:val="000000"/>
        </w:rPr>
      </w:pPr>
      <w:r w:rsidRPr="002603C3">
        <w:rPr>
          <w:rFonts w:ascii="Calibri" w:hAnsi="Calibri" w:cs="Calibri"/>
          <w:color w:val="000000"/>
          <w:sz w:val="20"/>
          <w:szCs w:val="20"/>
        </w:rPr>
        <w:t xml:space="preserve">                                                </w:t>
      </w:r>
      <w:r w:rsidRPr="002603C3">
        <w:rPr>
          <w:rFonts w:ascii="Arial" w:hAnsi="Arial" w:cs="Arial"/>
          <w:color w:val="000000"/>
        </w:rPr>
        <w:t>VALORES</w:t>
      </w:r>
    </w:p>
    <w:p w14:paraId="0ECFB8F4" w14:textId="77777777" w:rsidR="00736EB6" w:rsidRPr="002603C3" w:rsidRDefault="00736EB6" w:rsidP="00736EB6">
      <w:pPr>
        <w:pStyle w:val="NormalWeb"/>
        <w:spacing w:before="0" w:beforeAutospacing="0" w:after="20" w:afterAutospacing="0"/>
        <w:rPr>
          <w:rFonts w:ascii="Arial" w:hAnsi="Arial" w:cs="Arial"/>
          <w:color w:val="000000"/>
        </w:rPr>
      </w:pPr>
    </w:p>
    <w:p w14:paraId="4FE26A5B" w14:textId="6C786E4F" w:rsidR="00736EB6" w:rsidRPr="002603C3" w:rsidRDefault="00736EB6" w:rsidP="00736EB6">
      <w:pPr>
        <w:pStyle w:val="NormalWeb"/>
        <w:spacing w:before="0" w:beforeAutospacing="0" w:after="20" w:afterAutospacing="0"/>
        <w:ind w:left="1530" w:hanging="1530"/>
        <w:rPr>
          <w:rFonts w:ascii="Arial" w:hAnsi="Arial" w:cs="Arial"/>
          <w:color w:val="000000"/>
        </w:rPr>
      </w:pPr>
      <w:r w:rsidRPr="002603C3">
        <w:rPr>
          <w:rFonts w:ascii="Arial" w:hAnsi="Arial" w:cs="Arial"/>
          <w:color w:val="000000"/>
        </w:rPr>
        <w:t xml:space="preserve">                       La empresa Primax tiene como valores el de Actuamos con energía y pasión, Trabajamos como un solo equipo, Generamos valor para nuestros consumidores y clientes ,Lideramos con excelencia y impactamos positivamente en nuestros entorno</w:t>
      </w:r>
      <w:sdt>
        <w:sdtPr>
          <w:rPr>
            <w:rFonts w:ascii="Arial" w:hAnsi="Arial" w:cs="Arial"/>
            <w:color w:val="000000"/>
          </w:rPr>
          <w:id w:val="777300600"/>
          <w:citation/>
        </w:sdtPr>
        <w:sdtEndPr/>
        <w:sdtContent>
          <w:r w:rsidRPr="002603C3">
            <w:rPr>
              <w:rFonts w:ascii="Arial" w:hAnsi="Arial" w:cs="Arial"/>
              <w:color w:val="000000"/>
            </w:rPr>
            <w:fldChar w:fldCharType="begin"/>
          </w:r>
          <w:r w:rsidRPr="002603C3">
            <w:rPr>
              <w:rFonts w:ascii="Arial" w:hAnsi="Arial" w:cs="Arial"/>
              <w:color w:val="000000"/>
            </w:rPr>
            <w:instrText xml:space="preserve"> CITATION Pri231 \l 21514 </w:instrText>
          </w:r>
          <w:r w:rsidRPr="002603C3">
            <w:rPr>
              <w:rFonts w:ascii="Arial" w:hAnsi="Arial" w:cs="Arial"/>
              <w:color w:val="000000"/>
            </w:rPr>
            <w:fldChar w:fldCharType="separate"/>
          </w:r>
          <w:r w:rsidR="004A527F">
            <w:rPr>
              <w:rFonts w:ascii="Arial" w:hAnsi="Arial" w:cs="Arial"/>
              <w:noProof/>
              <w:color w:val="000000"/>
            </w:rPr>
            <w:t xml:space="preserve"> </w:t>
          </w:r>
          <w:r w:rsidR="004A527F" w:rsidRPr="004A527F">
            <w:rPr>
              <w:rFonts w:ascii="Arial" w:hAnsi="Arial" w:cs="Arial"/>
              <w:noProof/>
              <w:color w:val="000000"/>
            </w:rPr>
            <w:t>(Primax, 2023)</w:t>
          </w:r>
          <w:r w:rsidRPr="002603C3">
            <w:rPr>
              <w:rFonts w:ascii="Arial" w:hAnsi="Arial" w:cs="Arial"/>
              <w:color w:val="000000"/>
            </w:rPr>
            <w:fldChar w:fldCharType="end"/>
          </w:r>
        </w:sdtContent>
      </w:sdt>
    </w:p>
    <w:p w14:paraId="43970589" w14:textId="77777777" w:rsidR="00AF5BCF" w:rsidRDefault="00AF5BCF" w:rsidP="00AF5BCF">
      <w:pPr>
        <w:spacing w:after="11" w:line="269" w:lineRule="auto"/>
        <w:rPr>
          <w:sz w:val="24"/>
          <w:szCs w:val="24"/>
        </w:rPr>
      </w:pPr>
    </w:p>
    <w:p w14:paraId="0EB3EEBC" w14:textId="63EE2F3C" w:rsidR="00AB1D04" w:rsidRPr="00DC7A99" w:rsidRDefault="00007E09" w:rsidP="00AF5BCF">
      <w:pPr>
        <w:spacing w:after="11" w:line="269" w:lineRule="auto"/>
        <w:ind w:left="720"/>
        <w:rPr>
          <w:rFonts w:ascii="Arial" w:hAnsi="Arial" w:cs="Arial"/>
          <w:i/>
          <w:color w:val="000000" w:themeColor="text1"/>
          <w:sz w:val="24"/>
          <w:szCs w:val="24"/>
        </w:rPr>
      </w:pPr>
      <w:r w:rsidRPr="00DC7A99">
        <w:rPr>
          <w:rFonts w:ascii="Arial" w:hAnsi="Arial" w:cs="Arial"/>
          <w:b/>
          <w:i/>
          <w:color w:val="000000" w:themeColor="text1"/>
          <w:sz w:val="24"/>
          <w:szCs w:val="24"/>
        </w:rPr>
        <w:t>1.6.</w:t>
      </w:r>
      <w:r w:rsidRPr="00DC7A99">
        <w:rPr>
          <w:rFonts w:ascii="Arial" w:eastAsia="Arial" w:hAnsi="Arial" w:cs="Arial"/>
          <w:b/>
          <w:i/>
          <w:color w:val="000000" w:themeColor="text1"/>
          <w:sz w:val="24"/>
          <w:szCs w:val="24"/>
        </w:rPr>
        <w:t xml:space="preserve"> </w:t>
      </w:r>
      <w:r w:rsidRPr="00DC7A99">
        <w:rPr>
          <w:rFonts w:ascii="Arial" w:eastAsia="Arial" w:hAnsi="Arial" w:cs="Arial"/>
          <w:b/>
          <w:i/>
          <w:color w:val="000000" w:themeColor="text1"/>
          <w:sz w:val="24"/>
          <w:szCs w:val="24"/>
        </w:rPr>
        <w:tab/>
      </w:r>
      <w:r w:rsidRPr="00DC7A99">
        <w:rPr>
          <w:rFonts w:ascii="Arial" w:hAnsi="Arial" w:cs="Arial"/>
          <w:b/>
          <w:bCs/>
          <w:i/>
          <w:color w:val="000000" w:themeColor="text1"/>
          <w:sz w:val="24"/>
          <w:szCs w:val="24"/>
        </w:rPr>
        <w:t>Información sobre el enfoque de experiencia del cliente que cuentan (En caso de que no cuenten, analizar el mejor escenario para ello)</w:t>
      </w:r>
    </w:p>
    <w:p w14:paraId="3B559578" w14:textId="77777777" w:rsidR="00AB1D04" w:rsidRPr="00DC7A99" w:rsidRDefault="00AB1D04" w:rsidP="00AB1D04">
      <w:pPr>
        <w:spacing w:after="11" w:line="269" w:lineRule="auto"/>
        <w:ind w:left="1425" w:hanging="701"/>
        <w:rPr>
          <w:i/>
          <w:color w:val="000000" w:themeColor="text1"/>
          <w:sz w:val="24"/>
          <w:szCs w:val="24"/>
        </w:rPr>
      </w:pPr>
    </w:p>
    <w:p w14:paraId="50EE7DD5" w14:textId="53DAF496" w:rsidR="00422A3B" w:rsidRPr="00AF5BCF" w:rsidRDefault="003638A2" w:rsidP="00AF5BCF">
      <w:pPr>
        <w:tabs>
          <w:tab w:val="left" w:pos="1410"/>
          <w:tab w:val="left" w:pos="1530"/>
        </w:tabs>
        <w:spacing w:after="11" w:line="269" w:lineRule="auto"/>
        <w:ind w:left="1350"/>
        <w:rPr>
          <w:rFonts w:ascii="Arial" w:hAnsi="Arial" w:cs="Arial"/>
          <w:iCs/>
          <w:color w:val="000000" w:themeColor="text1"/>
          <w:sz w:val="24"/>
          <w:szCs w:val="24"/>
        </w:rPr>
      </w:pPr>
      <w:r w:rsidRPr="00DC7A99">
        <w:rPr>
          <w:rFonts w:ascii="Arial" w:hAnsi="Arial" w:cs="Arial"/>
          <w:sz w:val="24"/>
          <w:szCs w:val="24"/>
        </w:rPr>
        <w:t>Su Enfoque es en el Buscamos satisfacer las necesidades de nuestros clientes con soluciones innovadoras. Ofrecemos productos y servicios de alta calidad en diversos sectores, como industria, estaciones de servicio, minería y más. Operamos en Perú, Colombia y Ecuador, brindando excelencia en cada segmento.</w:t>
      </w:r>
      <w:sdt>
        <w:sdtPr>
          <w:rPr>
            <w:rFonts w:ascii="Arial" w:hAnsi="Arial" w:cs="Arial"/>
            <w:sz w:val="24"/>
            <w:szCs w:val="24"/>
          </w:rPr>
          <w:id w:val="-122779432"/>
          <w:citation/>
        </w:sdtPr>
        <w:sdtEndPr/>
        <w:sdtContent>
          <w:r w:rsidRPr="00DC7A99">
            <w:rPr>
              <w:rFonts w:ascii="Arial" w:hAnsi="Arial" w:cs="Arial"/>
              <w:sz w:val="24"/>
              <w:szCs w:val="24"/>
            </w:rPr>
            <w:fldChar w:fldCharType="begin"/>
          </w:r>
          <w:r w:rsidR="00AE256A" w:rsidRPr="00DC7A99">
            <w:rPr>
              <w:rFonts w:ascii="Arial" w:hAnsi="Arial" w:cs="Arial"/>
              <w:sz w:val="24"/>
              <w:szCs w:val="24"/>
            </w:rPr>
            <w:instrText xml:space="preserve">CITATION Pri233 \l 21514 </w:instrText>
          </w:r>
          <w:r w:rsidRPr="00DC7A99">
            <w:rPr>
              <w:rFonts w:ascii="Arial" w:hAnsi="Arial" w:cs="Arial"/>
              <w:sz w:val="24"/>
              <w:szCs w:val="24"/>
            </w:rPr>
            <w:fldChar w:fldCharType="separate"/>
          </w:r>
          <w:r w:rsidR="004A527F">
            <w:rPr>
              <w:rFonts w:ascii="Arial" w:hAnsi="Arial" w:cs="Arial"/>
              <w:noProof/>
              <w:sz w:val="24"/>
              <w:szCs w:val="24"/>
            </w:rPr>
            <w:t xml:space="preserve"> </w:t>
          </w:r>
          <w:r w:rsidR="004A527F" w:rsidRPr="004A527F">
            <w:rPr>
              <w:rFonts w:ascii="Arial" w:hAnsi="Arial" w:cs="Arial"/>
              <w:noProof/>
              <w:sz w:val="24"/>
              <w:szCs w:val="24"/>
            </w:rPr>
            <w:t>(Readccion PQS, 2022)</w:t>
          </w:r>
          <w:r w:rsidRPr="00DC7A99">
            <w:rPr>
              <w:rFonts w:ascii="Arial" w:hAnsi="Arial" w:cs="Arial"/>
              <w:sz w:val="24"/>
              <w:szCs w:val="24"/>
            </w:rPr>
            <w:fldChar w:fldCharType="end"/>
          </w:r>
        </w:sdtContent>
      </w:sdt>
    </w:p>
    <w:p w14:paraId="0845863C" w14:textId="77777777" w:rsidR="003638A2" w:rsidRPr="002603C3" w:rsidRDefault="003638A2">
      <w:pPr>
        <w:spacing w:after="56"/>
        <w:rPr>
          <w:i/>
          <w:sz w:val="28"/>
          <w:szCs w:val="24"/>
        </w:rPr>
      </w:pPr>
    </w:p>
    <w:p w14:paraId="0581085D" w14:textId="77777777" w:rsidR="00613605" w:rsidRPr="00296AF0" w:rsidRDefault="00007E09">
      <w:pPr>
        <w:numPr>
          <w:ilvl w:val="0"/>
          <w:numId w:val="1"/>
        </w:numPr>
        <w:spacing w:after="11" w:line="268" w:lineRule="auto"/>
        <w:ind w:left="720" w:hanging="545"/>
        <w:rPr>
          <w:i/>
          <w:iCs/>
          <w:sz w:val="24"/>
          <w:szCs w:val="24"/>
        </w:rPr>
      </w:pPr>
      <w:r w:rsidRPr="00296AF0">
        <w:rPr>
          <w:b/>
          <w:i/>
          <w:iCs/>
          <w:sz w:val="28"/>
          <w:szCs w:val="24"/>
        </w:rPr>
        <w:lastRenderedPageBreak/>
        <w:t xml:space="preserve">Descripción del área o enfoque de experiencia del cliente de la empresa seleccionada </w:t>
      </w:r>
    </w:p>
    <w:p w14:paraId="55A4616E" w14:textId="77777777" w:rsidR="003638A2" w:rsidRPr="002603C3" w:rsidRDefault="003638A2" w:rsidP="003638A2">
      <w:pPr>
        <w:spacing w:after="11" w:line="268" w:lineRule="auto"/>
        <w:ind w:left="720"/>
        <w:rPr>
          <w:sz w:val="24"/>
          <w:szCs w:val="24"/>
        </w:rPr>
      </w:pPr>
    </w:p>
    <w:p w14:paraId="37DF6D13" w14:textId="3752B029" w:rsidR="0016222B" w:rsidRPr="00111A85" w:rsidRDefault="0016222B" w:rsidP="00111A85">
      <w:pPr>
        <w:spacing w:after="11" w:line="268" w:lineRule="auto"/>
        <w:rPr>
          <w:rFonts w:ascii="Arial" w:hAnsi="Arial" w:cs="Arial"/>
          <w:bCs/>
        </w:rPr>
      </w:pPr>
      <w:r w:rsidRPr="00111A85">
        <w:rPr>
          <w:rFonts w:ascii="Arial" w:hAnsi="Arial" w:cs="Arial"/>
          <w:bCs/>
          <w:sz w:val="24"/>
        </w:rPr>
        <w:t>Si cuenta</w:t>
      </w:r>
      <w:r w:rsidR="00AE256A">
        <w:rPr>
          <w:rFonts w:ascii="Arial" w:hAnsi="Arial" w:cs="Arial"/>
          <w:bCs/>
          <w:sz w:val="24"/>
        </w:rPr>
        <w:t xml:space="preserve"> con esas áreas de Servicio al cliente </w:t>
      </w:r>
    </w:p>
    <w:p w14:paraId="3BE564F6" w14:textId="77777777" w:rsidR="00AE256A" w:rsidRDefault="00AE256A" w:rsidP="00AE256A">
      <w:pPr>
        <w:spacing w:after="11" w:line="269" w:lineRule="auto"/>
        <w:rPr>
          <w:rFonts w:ascii="Arial" w:hAnsi="Arial" w:cs="Arial"/>
          <w:b/>
          <w:sz w:val="24"/>
        </w:rPr>
      </w:pPr>
      <w:r>
        <w:rPr>
          <w:rFonts w:ascii="Arial" w:hAnsi="Arial" w:cs="Arial"/>
          <w:b/>
          <w:sz w:val="24"/>
        </w:rPr>
        <w:t xml:space="preserve">           </w:t>
      </w:r>
    </w:p>
    <w:p w14:paraId="11B2F7B4" w14:textId="7AD80E79" w:rsidR="00BB6954" w:rsidRPr="00111A85" w:rsidRDefault="00AE256A" w:rsidP="0076244B">
      <w:pPr>
        <w:spacing w:after="11" w:line="269" w:lineRule="auto"/>
        <w:ind w:left="-180"/>
        <w:rPr>
          <w:rFonts w:ascii="Arial" w:hAnsi="Arial" w:cs="Arial"/>
          <w:color w:val="000000" w:themeColor="text1"/>
          <w:sz w:val="24"/>
          <w:szCs w:val="24"/>
        </w:rPr>
      </w:pPr>
      <w:r>
        <w:rPr>
          <w:rFonts w:ascii="Arial" w:hAnsi="Arial" w:cs="Arial"/>
          <w:b/>
          <w:sz w:val="24"/>
        </w:rPr>
        <w:t xml:space="preserve">           </w:t>
      </w:r>
      <w:r w:rsidR="0076244B">
        <w:rPr>
          <w:rFonts w:ascii="Arial" w:hAnsi="Arial" w:cs="Arial"/>
          <w:b/>
          <w:sz w:val="24"/>
        </w:rPr>
        <w:t xml:space="preserve">            </w:t>
      </w:r>
      <w:r>
        <w:rPr>
          <w:rFonts w:ascii="Arial" w:hAnsi="Arial" w:cs="Arial"/>
          <w:b/>
          <w:sz w:val="24"/>
        </w:rPr>
        <w:t xml:space="preserve"> </w:t>
      </w:r>
      <w:r w:rsidR="00296AF0">
        <w:rPr>
          <w:rFonts w:ascii="Arial" w:hAnsi="Arial" w:cs="Arial"/>
          <w:b/>
          <w:sz w:val="24"/>
        </w:rPr>
        <w:t xml:space="preserve">  </w:t>
      </w:r>
      <w:r w:rsidR="00BB6954" w:rsidRPr="00111A85">
        <w:rPr>
          <w:rFonts w:ascii="Arial" w:hAnsi="Arial" w:cs="Arial"/>
          <w:color w:val="000000" w:themeColor="text1"/>
          <w:sz w:val="24"/>
          <w:szCs w:val="24"/>
        </w:rPr>
        <w:t xml:space="preserve">Asesoría Personalizada </w:t>
      </w:r>
    </w:p>
    <w:p w14:paraId="19D569AB" w14:textId="77777777" w:rsidR="00BB6954" w:rsidRPr="00111A85" w:rsidRDefault="00BB6954" w:rsidP="00BB6954">
      <w:pPr>
        <w:spacing w:after="11" w:line="269" w:lineRule="auto"/>
        <w:ind w:left="1425" w:hanging="701"/>
        <w:rPr>
          <w:rFonts w:ascii="Arial" w:hAnsi="Arial" w:cs="Arial"/>
          <w:color w:val="000000" w:themeColor="text1"/>
          <w:sz w:val="24"/>
          <w:szCs w:val="24"/>
        </w:rPr>
      </w:pPr>
    </w:p>
    <w:p w14:paraId="2B437E38" w14:textId="62144E26" w:rsidR="00BB6954" w:rsidRPr="00111A85" w:rsidRDefault="00BB6954" w:rsidP="00BB6954">
      <w:pPr>
        <w:spacing w:after="11" w:line="269" w:lineRule="auto"/>
        <w:ind w:left="1530" w:firstLine="4"/>
        <w:rPr>
          <w:rFonts w:ascii="Arial" w:hAnsi="Arial" w:cs="Arial"/>
          <w:color w:val="000000" w:themeColor="text1"/>
          <w:sz w:val="24"/>
          <w:szCs w:val="24"/>
          <w:shd w:val="clear" w:color="auto" w:fill="FFFFFF"/>
        </w:rPr>
      </w:pPr>
      <w:r w:rsidRPr="00111A85">
        <w:rPr>
          <w:rFonts w:ascii="Arial" w:hAnsi="Arial" w:cs="Arial"/>
          <w:color w:val="000000" w:themeColor="text1"/>
          <w:sz w:val="24"/>
          <w:szCs w:val="24"/>
          <w:shd w:val="clear" w:color="auto" w:fill="FFFFFF"/>
        </w:rPr>
        <w:t>Contamos con un equipo profesional con amplia experiencia y altamente capacitado al servicio de nuestros clientes, que brinda asesoramiento personalizado y necesario para desarrollar sus proyectos con los más altos estándares de operación.</w:t>
      </w:r>
      <w:sdt>
        <w:sdtPr>
          <w:rPr>
            <w:rFonts w:ascii="Arial" w:hAnsi="Arial" w:cs="Arial"/>
            <w:color w:val="000000" w:themeColor="text1"/>
            <w:sz w:val="24"/>
            <w:szCs w:val="24"/>
            <w:shd w:val="clear" w:color="auto" w:fill="FFFFFF"/>
          </w:rPr>
          <w:id w:val="-2012443873"/>
          <w:citation/>
        </w:sdtPr>
        <w:sdtEndPr/>
        <w:sdtContent>
          <w:r w:rsidRPr="00111A85">
            <w:rPr>
              <w:rFonts w:ascii="Arial" w:hAnsi="Arial" w:cs="Arial"/>
              <w:color w:val="000000" w:themeColor="text1"/>
              <w:sz w:val="24"/>
              <w:szCs w:val="24"/>
              <w:shd w:val="clear" w:color="auto" w:fill="FFFFFF"/>
            </w:rPr>
            <w:fldChar w:fldCharType="begin"/>
          </w:r>
          <w:r w:rsidR="00AE256A">
            <w:rPr>
              <w:rFonts w:ascii="Arial" w:hAnsi="Arial" w:cs="Arial"/>
              <w:color w:val="000000" w:themeColor="text1"/>
              <w:sz w:val="24"/>
              <w:szCs w:val="24"/>
              <w:shd w:val="clear" w:color="auto" w:fill="FFFFFF"/>
            </w:rPr>
            <w:instrText xml:space="preserve">CITATION Pri23 \l 21514 </w:instrText>
          </w:r>
          <w:r w:rsidRPr="00111A85">
            <w:rPr>
              <w:rFonts w:ascii="Arial" w:hAnsi="Arial" w:cs="Arial"/>
              <w:color w:val="000000" w:themeColor="text1"/>
              <w:sz w:val="24"/>
              <w:szCs w:val="24"/>
              <w:shd w:val="clear" w:color="auto" w:fill="FFFFFF"/>
            </w:rPr>
            <w:fldChar w:fldCharType="separate"/>
          </w:r>
          <w:r w:rsidR="004A527F">
            <w:rPr>
              <w:rFonts w:ascii="Arial" w:hAnsi="Arial" w:cs="Arial"/>
              <w:noProof/>
              <w:color w:val="000000" w:themeColor="text1"/>
              <w:sz w:val="24"/>
              <w:szCs w:val="24"/>
              <w:shd w:val="clear" w:color="auto" w:fill="FFFFFF"/>
            </w:rPr>
            <w:t xml:space="preserve"> </w:t>
          </w:r>
          <w:r w:rsidR="004A527F" w:rsidRPr="004A527F">
            <w:rPr>
              <w:rFonts w:ascii="Arial" w:hAnsi="Arial" w:cs="Arial"/>
              <w:noProof/>
              <w:color w:val="000000" w:themeColor="text1"/>
              <w:sz w:val="24"/>
              <w:szCs w:val="24"/>
              <w:shd w:val="clear" w:color="auto" w:fill="FFFFFF"/>
            </w:rPr>
            <w:t>(Primax, 2023)</w:t>
          </w:r>
          <w:r w:rsidRPr="00111A85">
            <w:rPr>
              <w:rFonts w:ascii="Arial" w:hAnsi="Arial" w:cs="Arial"/>
              <w:color w:val="000000" w:themeColor="text1"/>
              <w:sz w:val="24"/>
              <w:szCs w:val="24"/>
              <w:shd w:val="clear" w:color="auto" w:fill="FFFFFF"/>
            </w:rPr>
            <w:fldChar w:fldCharType="end"/>
          </w:r>
        </w:sdtContent>
      </w:sdt>
    </w:p>
    <w:p w14:paraId="574DED8E" w14:textId="77777777" w:rsidR="00BB6954" w:rsidRPr="00111A85" w:rsidRDefault="00BB6954" w:rsidP="00BB6954">
      <w:pPr>
        <w:spacing w:after="11" w:line="269" w:lineRule="auto"/>
        <w:ind w:firstLine="708"/>
        <w:rPr>
          <w:rFonts w:ascii="Arial" w:hAnsi="Arial" w:cs="Arial"/>
          <w:color w:val="000000" w:themeColor="text1"/>
          <w:sz w:val="24"/>
          <w:szCs w:val="24"/>
        </w:rPr>
      </w:pPr>
    </w:p>
    <w:p w14:paraId="639F37CD" w14:textId="397EC6AC" w:rsidR="00BB6954" w:rsidRPr="00111A85" w:rsidRDefault="0076244B" w:rsidP="00BB6954">
      <w:pPr>
        <w:spacing w:after="11" w:line="269" w:lineRule="auto"/>
        <w:ind w:firstLine="708"/>
        <w:rPr>
          <w:rFonts w:ascii="Arial" w:hAnsi="Arial" w:cs="Arial"/>
          <w:color w:val="000000" w:themeColor="text1"/>
          <w:sz w:val="24"/>
          <w:szCs w:val="24"/>
        </w:rPr>
      </w:pPr>
      <w:r>
        <w:rPr>
          <w:rFonts w:ascii="Arial" w:hAnsi="Arial" w:cs="Arial"/>
          <w:color w:val="000000" w:themeColor="text1"/>
          <w:sz w:val="24"/>
          <w:szCs w:val="24"/>
        </w:rPr>
        <w:t xml:space="preserve">            </w:t>
      </w:r>
      <w:r w:rsidR="00BB6954" w:rsidRPr="00111A85">
        <w:rPr>
          <w:rFonts w:ascii="Arial" w:hAnsi="Arial" w:cs="Arial"/>
          <w:color w:val="000000" w:themeColor="text1"/>
          <w:sz w:val="24"/>
          <w:szCs w:val="24"/>
        </w:rPr>
        <w:t xml:space="preserve">Soluciones Automatizadas </w:t>
      </w:r>
    </w:p>
    <w:p w14:paraId="6E2C9DCB" w14:textId="77777777" w:rsidR="00BB6954" w:rsidRPr="00111A85" w:rsidRDefault="00BB6954" w:rsidP="00BB6954">
      <w:pPr>
        <w:pStyle w:val="NormalWeb"/>
        <w:shd w:val="clear" w:color="auto" w:fill="FFFFFF"/>
        <w:spacing w:before="0" w:beforeAutospacing="0" w:after="0" w:afterAutospacing="0" w:line="312" w:lineRule="atLeast"/>
        <w:ind w:left="1530"/>
        <w:textAlignment w:val="baseline"/>
        <w:rPr>
          <w:rFonts w:ascii="Arial" w:hAnsi="Arial" w:cs="Arial"/>
          <w:color w:val="000000" w:themeColor="text1"/>
          <w:bdr w:val="none" w:sz="0" w:space="0" w:color="auto" w:frame="1"/>
        </w:rPr>
      </w:pPr>
    </w:p>
    <w:p w14:paraId="40AE6B48" w14:textId="6684C3B3" w:rsidR="00BB6954" w:rsidRDefault="00BB6954" w:rsidP="00BB6954">
      <w:pPr>
        <w:pStyle w:val="NormalWeb"/>
        <w:shd w:val="clear" w:color="auto" w:fill="FFFFFF"/>
        <w:spacing w:before="0" w:beforeAutospacing="0" w:after="0" w:afterAutospacing="0" w:line="312" w:lineRule="atLeast"/>
        <w:ind w:left="1530"/>
        <w:textAlignment w:val="baseline"/>
        <w:rPr>
          <w:rFonts w:ascii="Arial" w:hAnsi="Arial" w:cs="Arial"/>
          <w:color w:val="000000" w:themeColor="text1"/>
          <w:bdr w:val="none" w:sz="0" w:space="0" w:color="auto" w:frame="1"/>
        </w:rPr>
      </w:pPr>
      <w:r w:rsidRPr="00111A85">
        <w:rPr>
          <w:rFonts w:ascii="Arial" w:hAnsi="Arial" w:cs="Arial"/>
          <w:color w:val="000000" w:themeColor="text1"/>
          <w:bdr w:val="none" w:sz="0" w:space="0" w:color="auto" w:frame="1"/>
        </w:rPr>
        <w:t xml:space="preserve">En Primax entregamos soluciones a la medida, facilitando el proceso de compra y control del combustible. A través de nuestra plataforma digital “Primax Soluciones”, nuestros clientes pueden autogestionar sus requerimientos 24/7 y los 365 días del año desde cualquier dispositivo móvil, iPad, PC y laptop para consultas relacionadas a sus </w:t>
      </w:r>
      <w:r w:rsidR="004925BC" w:rsidRPr="00111A85">
        <w:rPr>
          <w:rFonts w:ascii="Arial" w:hAnsi="Arial" w:cs="Arial"/>
          <w:color w:val="000000" w:themeColor="text1"/>
          <w:bdr w:val="none" w:sz="0" w:space="0" w:color="auto" w:frame="1"/>
        </w:rPr>
        <w:t>pedidos.</w:t>
      </w:r>
      <w:sdt>
        <w:sdtPr>
          <w:rPr>
            <w:rFonts w:ascii="Arial" w:hAnsi="Arial" w:cs="Arial"/>
            <w:color w:val="000000" w:themeColor="text1"/>
            <w:bdr w:val="none" w:sz="0" w:space="0" w:color="auto" w:frame="1"/>
          </w:rPr>
          <w:id w:val="-1320576252"/>
          <w:citation/>
        </w:sdtPr>
        <w:sdtEndPr/>
        <w:sdtContent>
          <w:r w:rsidRPr="00111A85">
            <w:rPr>
              <w:rFonts w:ascii="Arial" w:hAnsi="Arial" w:cs="Arial"/>
              <w:color w:val="000000" w:themeColor="text1"/>
              <w:bdr w:val="none" w:sz="0" w:space="0" w:color="auto" w:frame="1"/>
            </w:rPr>
            <w:fldChar w:fldCharType="begin"/>
          </w:r>
          <w:r w:rsidRPr="00111A85">
            <w:rPr>
              <w:rFonts w:ascii="Arial" w:hAnsi="Arial" w:cs="Arial"/>
              <w:color w:val="000000" w:themeColor="text1"/>
              <w:bdr w:val="none" w:sz="0" w:space="0" w:color="auto" w:frame="1"/>
            </w:rPr>
            <w:instrText xml:space="preserve"> CITATION Pri \l 21514 </w:instrText>
          </w:r>
          <w:r w:rsidRPr="00111A85">
            <w:rPr>
              <w:rFonts w:ascii="Arial" w:hAnsi="Arial" w:cs="Arial"/>
              <w:color w:val="000000" w:themeColor="text1"/>
              <w:bdr w:val="none" w:sz="0" w:space="0" w:color="auto" w:frame="1"/>
            </w:rPr>
            <w:fldChar w:fldCharType="separate"/>
          </w:r>
          <w:r w:rsidR="004A527F">
            <w:rPr>
              <w:rFonts w:ascii="Arial" w:hAnsi="Arial" w:cs="Arial"/>
              <w:noProof/>
              <w:color w:val="000000" w:themeColor="text1"/>
              <w:bdr w:val="none" w:sz="0" w:space="0" w:color="auto" w:frame="1"/>
            </w:rPr>
            <w:t xml:space="preserve"> </w:t>
          </w:r>
          <w:r w:rsidR="004A527F" w:rsidRPr="004A527F">
            <w:rPr>
              <w:rFonts w:ascii="Arial" w:hAnsi="Arial" w:cs="Arial"/>
              <w:noProof/>
              <w:color w:val="000000" w:themeColor="text1"/>
              <w:bdr w:val="none" w:sz="0" w:space="0" w:color="auto" w:frame="1"/>
            </w:rPr>
            <w:t>(Primax, 2023)</w:t>
          </w:r>
          <w:r w:rsidRPr="00111A85">
            <w:rPr>
              <w:rFonts w:ascii="Arial" w:hAnsi="Arial" w:cs="Arial"/>
              <w:color w:val="000000" w:themeColor="text1"/>
              <w:bdr w:val="none" w:sz="0" w:space="0" w:color="auto" w:frame="1"/>
            </w:rPr>
            <w:fldChar w:fldCharType="end"/>
          </w:r>
        </w:sdtContent>
      </w:sdt>
    </w:p>
    <w:p w14:paraId="7FF96B33" w14:textId="28902601" w:rsidR="0076244B" w:rsidRDefault="0076244B" w:rsidP="0076244B">
      <w:pPr>
        <w:pStyle w:val="NormalWeb"/>
        <w:shd w:val="clear" w:color="auto" w:fill="FFFFFF"/>
        <w:spacing w:before="0" w:beforeAutospacing="0" w:after="0" w:afterAutospacing="0" w:line="312" w:lineRule="atLeast"/>
        <w:textAlignment w:val="baseline"/>
        <w:rPr>
          <w:rFonts w:ascii="Arial" w:hAnsi="Arial" w:cs="Arial"/>
          <w:color w:val="000000" w:themeColor="text1"/>
          <w:bdr w:val="none" w:sz="0" w:space="0" w:color="auto" w:frame="1"/>
        </w:rPr>
      </w:pPr>
      <w:r>
        <w:rPr>
          <w:rFonts w:ascii="Arial" w:hAnsi="Arial" w:cs="Arial"/>
          <w:color w:val="000000" w:themeColor="text1"/>
          <w:bdr w:val="none" w:sz="0" w:space="0" w:color="auto" w:frame="1"/>
        </w:rPr>
        <w:t xml:space="preserve">       </w:t>
      </w:r>
    </w:p>
    <w:p w14:paraId="27CC323F" w14:textId="73DE5CBF" w:rsidR="0076244B" w:rsidRDefault="0076244B" w:rsidP="0076244B">
      <w:pPr>
        <w:pStyle w:val="NormalWeb"/>
        <w:shd w:val="clear" w:color="auto" w:fill="FFFFFF"/>
        <w:tabs>
          <w:tab w:val="left" w:pos="1620"/>
        </w:tabs>
        <w:spacing w:before="0" w:beforeAutospacing="0" w:after="0" w:afterAutospacing="0" w:line="312" w:lineRule="atLeast"/>
        <w:ind w:left="1530" w:hanging="1620"/>
        <w:textAlignment w:val="baseline"/>
        <w:rPr>
          <w:rFonts w:ascii="Arial" w:hAnsi="Arial" w:cs="Arial"/>
          <w:color w:val="000000" w:themeColor="text1"/>
          <w:bdr w:val="none" w:sz="0" w:space="0" w:color="auto" w:frame="1"/>
        </w:rPr>
      </w:pPr>
      <w:r>
        <w:rPr>
          <w:rFonts w:ascii="Arial" w:hAnsi="Arial" w:cs="Arial"/>
          <w:color w:val="000000" w:themeColor="text1"/>
          <w:bdr w:val="none" w:sz="0" w:space="0" w:color="auto" w:frame="1"/>
        </w:rPr>
        <w:t xml:space="preserve">                        Atención en Línea , Atención a pedidos ,Consultas estados de cuenta ,  Facturación electrónica y Despachos de flota además que puedes consultar sus pedidos en su </w:t>
      </w:r>
      <w:proofErr w:type="spellStart"/>
      <w:r>
        <w:rPr>
          <w:rFonts w:ascii="Arial" w:hAnsi="Arial" w:cs="Arial"/>
          <w:color w:val="000000" w:themeColor="text1"/>
          <w:bdr w:val="none" w:sz="0" w:space="0" w:color="auto" w:frame="1"/>
        </w:rPr>
        <w:t>pagina</w:t>
      </w:r>
      <w:proofErr w:type="spellEnd"/>
      <w:r>
        <w:rPr>
          <w:rFonts w:ascii="Arial" w:hAnsi="Arial" w:cs="Arial"/>
          <w:color w:val="000000" w:themeColor="text1"/>
          <w:bdr w:val="none" w:sz="0" w:space="0" w:color="auto" w:frame="1"/>
        </w:rPr>
        <w:t xml:space="preserve"> de </w:t>
      </w:r>
      <w:proofErr w:type="spellStart"/>
      <w:r>
        <w:rPr>
          <w:rFonts w:ascii="Arial" w:hAnsi="Arial" w:cs="Arial"/>
          <w:color w:val="000000" w:themeColor="text1"/>
          <w:bdr w:val="none" w:sz="0" w:space="0" w:color="auto" w:frame="1"/>
        </w:rPr>
        <w:t>Primax</w:t>
      </w:r>
      <w:proofErr w:type="spellEnd"/>
      <w:r>
        <w:rPr>
          <w:rFonts w:ascii="Arial" w:hAnsi="Arial" w:cs="Arial"/>
          <w:color w:val="000000" w:themeColor="text1"/>
          <w:bdr w:val="none" w:sz="0" w:space="0" w:color="auto" w:frame="1"/>
        </w:rPr>
        <w:t xml:space="preserve"> </w:t>
      </w:r>
      <w:proofErr w:type="spellStart"/>
      <w:r>
        <w:rPr>
          <w:rFonts w:ascii="Arial" w:hAnsi="Arial" w:cs="Arial"/>
          <w:color w:val="000000" w:themeColor="text1"/>
          <w:bdr w:val="none" w:sz="0" w:space="0" w:color="auto" w:frame="1"/>
        </w:rPr>
        <w:t>Solutions</w:t>
      </w:r>
      <w:proofErr w:type="spellEnd"/>
      <w:r>
        <w:rPr>
          <w:rFonts w:ascii="Arial" w:hAnsi="Arial" w:cs="Arial"/>
          <w:color w:val="000000" w:themeColor="text1"/>
          <w:bdr w:val="none" w:sz="0" w:space="0" w:color="auto" w:frame="1"/>
        </w:rPr>
        <w:t xml:space="preserve"> además que atienden en su correo a cual hora.</w:t>
      </w:r>
      <w:sdt>
        <w:sdtPr>
          <w:rPr>
            <w:rFonts w:ascii="Arial" w:hAnsi="Arial" w:cs="Arial"/>
            <w:color w:val="000000" w:themeColor="text1"/>
            <w:bdr w:val="none" w:sz="0" w:space="0" w:color="auto" w:frame="1"/>
          </w:rPr>
          <w:id w:val="-1346084538"/>
          <w:citation/>
        </w:sdtPr>
        <w:sdtEndPr/>
        <w:sdtContent>
          <w:r>
            <w:rPr>
              <w:rFonts w:ascii="Arial" w:hAnsi="Arial" w:cs="Arial"/>
              <w:color w:val="000000" w:themeColor="text1"/>
              <w:bdr w:val="none" w:sz="0" w:space="0" w:color="auto" w:frame="1"/>
            </w:rPr>
            <w:fldChar w:fldCharType="begin"/>
          </w:r>
          <w:r>
            <w:rPr>
              <w:rFonts w:ascii="Arial" w:hAnsi="Arial" w:cs="Arial"/>
              <w:color w:val="000000" w:themeColor="text1"/>
              <w:bdr w:val="none" w:sz="0" w:space="0" w:color="auto" w:frame="1"/>
            </w:rPr>
            <w:instrText xml:space="preserve"> CITATION Pri234 \l 21514 </w:instrText>
          </w:r>
          <w:r>
            <w:rPr>
              <w:rFonts w:ascii="Arial" w:hAnsi="Arial" w:cs="Arial"/>
              <w:color w:val="000000" w:themeColor="text1"/>
              <w:bdr w:val="none" w:sz="0" w:space="0" w:color="auto" w:frame="1"/>
            </w:rPr>
            <w:fldChar w:fldCharType="separate"/>
          </w:r>
          <w:r w:rsidR="004A527F">
            <w:rPr>
              <w:rFonts w:ascii="Arial" w:hAnsi="Arial" w:cs="Arial"/>
              <w:noProof/>
              <w:color w:val="000000" w:themeColor="text1"/>
              <w:bdr w:val="none" w:sz="0" w:space="0" w:color="auto" w:frame="1"/>
            </w:rPr>
            <w:t xml:space="preserve"> </w:t>
          </w:r>
          <w:r w:rsidR="004A527F" w:rsidRPr="004A527F">
            <w:rPr>
              <w:rFonts w:ascii="Arial" w:hAnsi="Arial" w:cs="Arial"/>
              <w:noProof/>
              <w:color w:val="000000" w:themeColor="text1"/>
              <w:bdr w:val="none" w:sz="0" w:space="0" w:color="auto" w:frame="1"/>
            </w:rPr>
            <w:t>(Primax, 2023)</w:t>
          </w:r>
          <w:r>
            <w:rPr>
              <w:rFonts w:ascii="Arial" w:hAnsi="Arial" w:cs="Arial"/>
              <w:color w:val="000000" w:themeColor="text1"/>
              <w:bdr w:val="none" w:sz="0" w:space="0" w:color="auto" w:frame="1"/>
            </w:rPr>
            <w:fldChar w:fldCharType="end"/>
          </w:r>
        </w:sdtContent>
      </w:sdt>
    </w:p>
    <w:p w14:paraId="3D2341B8" w14:textId="77777777" w:rsidR="0076244B" w:rsidRDefault="0076244B" w:rsidP="00AE256A">
      <w:pPr>
        <w:pStyle w:val="NormalWeb"/>
        <w:shd w:val="clear" w:color="auto" w:fill="FFFFFF"/>
        <w:spacing w:before="0" w:beforeAutospacing="0" w:after="0" w:afterAutospacing="0" w:line="312" w:lineRule="atLeast"/>
        <w:textAlignment w:val="baseline"/>
        <w:rPr>
          <w:rFonts w:ascii="Arial" w:hAnsi="Arial" w:cs="Arial"/>
          <w:color w:val="000000" w:themeColor="text1"/>
          <w:bdr w:val="none" w:sz="0" w:space="0" w:color="auto" w:frame="1"/>
        </w:rPr>
      </w:pPr>
    </w:p>
    <w:p w14:paraId="7E5690C7" w14:textId="77777777" w:rsidR="00BB6954" w:rsidRPr="00111A85" w:rsidRDefault="00BB6954" w:rsidP="0076244B">
      <w:pPr>
        <w:spacing w:after="11" w:line="269" w:lineRule="auto"/>
        <w:rPr>
          <w:rFonts w:ascii="Arial" w:hAnsi="Arial" w:cs="Arial"/>
        </w:rPr>
      </w:pPr>
    </w:p>
    <w:p w14:paraId="422A87F7" w14:textId="59FD2A83" w:rsidR="00613605" w:rsidRPr="002603C3" w:rsidRDefault="00613605">
      <w:pPr>
        <w:spacing w:after="40"/>
        <w:rPr>
          <w:sz w:val="24"/>
          <w:szCs w:val="24"/>
        </w:rPr>
      </w:pPr>
    </w:p>
    <w:p w14:paraId="5D17A603" w14:textId="6F3C008A" w:rsidR="00296AF0" w:rsidRPr="00296AF0" w:rsidRDefault="00007E09" w:rsidP="00296AF0">
      <w:pPr>
        <w:numPr>
          <w:ilvl w:val="0"/>
          <w:numId w:val="1"/>
        </w:numPr>
        <w:spacing w:after="11" w:line="268" w:lineRule="auto"/>
        <w:ind w:left="720" w:hanging="545"/>
        <w:rPr>
          <w:rFonts w:ascii="Arial" w:hAnsi="Arial" w:cs="Arial"/>
          <w:i/>
          <w:iCs/>
        </w:rPr>
      </w:pPr>
      <w:r w:rsidRPr="00296AF0">
        <w:rPr>
          <w:rFonts w:ascii="Arial" w:hAnsi="Arial" w:cs="Arial"/>
          <w:b/>
          <w:i/>
          <w:iCs/>
          <w:sz w:val="24"/>
        </w:rPr>
        <w:t>Análisis y diagnóstico de las características y orientación del área de Experiencia del cliente de la empresa seleccionada</w:t>
      </w:r>
      <w:r w:rsidRPr="00296AF0">
        <w:rPr>
          <w:rFonts w:ascii="Arial" w:hAnsi="Arial" w:cs="Arial"/>
          <w:i/>
          <w:iCs/>
        </w:rPr>
        <w:t xml:space="preserve"> </w:t>
      </w:r>
    </w:p>
    <w:p w14:paraId="7E09130E" w14:textId="77777777" w:rsidR="00296AF0" w:rsidRDefault="00296AF0" w:rsidP="00296AF0">
      <w:pPr>
        <w:spacing w:after="11" w:line="268" w:lineRule="auto"/>
        <w:ind w:left="175"/>
        <w:rPr>
          <w:sz w:val="24"/>
          <w:szCs w:val="24"/>
        </w:rPr>
      </w:pPr>
    </w:p>
    <w:p w14:paraId="708E7D65" w14:textId="509B6316" w:rsidR="00422A3B" w:rsidRPr="00610B58" w:rsidRDefault="00296AF0" w:rsidP="00DC7A99">
      <w:pPr>
        <w:spacing w:after="20"/>
        <w:ind w:left="1530"/>
        <w:rPr>
          <w:sz w:val="24"/>
          <w:szCs w:val="24"/>
        </w:rPr>
      </w:pPr>
      <w:bookmarkStart w:id="1" w:name="_Toc145252658"/>
      <w:r w:rsidRPr="00610B58">
        <w:rPr>
          <w:rFonts w:ascii="Arial" w:hAnsi="Arial" w:cs="Arial"/>
          <w:sz w:val="24"/>
          <w:szCs w:val="24"/>
        </w:rPr>
        <w:t>Primax se esfuerza de manera constante en entender las necesidades y expectativas de sus clientes. Utiliza una variedad de métodos, como encuestas, análisis de datos y la monitorización en redes sociales. Esto ha impulsado el desarrollo de nuevas tecnologías y servicios, como la aplicación PRIMAX GO y el programa de fidelización Bonus. Además, trabaja en estrecha colaboración con todos los departamentos de la empresa para garantizar una experiencia del cliente uniformemente excepcional en todos los puntos de contacto.</w:t>
      </w:r>
      <w:sdt>
        <w:sdtPr>
          <w:rPr>
            <w:rFonts w:ascii="Arial" w:hAnsi="Arial" w:cs="Arial"/>
            <w:sz w:val="24"/>
            <w:szCs w:val="24"/>
          </w:rPr>
          <w:id w:val="454766877"/>
          <w:citation/>
        </w:sdtPr>
        <w:sdtEndPr/>
        <w:sdtContent>
          <w:r w:rsidRPr="00610B58">
            <w:rPr>
              <w:rFonts w:ascii="Arial" w:hAnsi="Arial" w:cs="Arial"/>
              <w:sz w:val="24"/>
              <w:szCs w:val="24"/>
            </w:rPr>
            <w:fldChar w:fldCharType="begin"/>
          </w:r>
          <w:r w:rsidRPr="00610B58">
            <w:rPr>
              <w:rFonts w:ascii="Arial" w:hAnsi="Arial" w:cs="Arial"/>
              <w:sz w:val="24"/>
              <w:szCs w:val="24"/>
            </w:rPr>
            <w:instrText xml:space="preserve"> CITATION Sta22 \l 21514 </w:instrText>
          </w:r>
          <w:r w:rsidRPr="00610B58">
            <w:rPr>
              <w:rFonts w:ascii="Arial" w:hAnsi="Arial" w:cs="Arial"/>
              <w:sz w:val="24"/>
              <w:szCs w:val="24"/>
            </w:rPr>
            <w:fldChar w:fldCharType="separate"/>
          </w:r>
          <w:r w:rsidR="004A527F">
            <w:rPr>
              <w:rFonts w:ascii="Arial" w:hAnsi="Arial" w:cs="Arial"/>
              <w:noProof/>
              <w:sz w:val="24"/>
              <w:szCs w:val="24"/>
            </w:rPr>
            <w:t xml:space="preserve"> </w:t>
          </w:r>
          <w:r w:rsidR="004A527F" w:rsidRPr="004A527F">
            <w:rPr>
              <w:rFonts w:ascii="Arial" w:hAnsi="Arial" w:cs="Arial"/>
              <w:noProof/>
              <w:sz w:val="24"/>
              <w:szCs w:val="24"/>
            </w:rPr>
            <w:t>(Stakeholders, 2022)</w:t>
          </w:r>
          <w:r w:rsidRPr="00610B58">
            <w:rPr>
              <w:rFonts w:ascii="Arial" w:hAnsi="Arial" w:cs="Arial"/>
              <w:sz w:val="24"/>
              <w:szCs w:val="24"/>
            </w:rPr>
            <w:fldChar w:fldCharType="end"/>
          </w:r>
        </w:sdtContent>
      </w:sdt>
    </w:p>
    <w:p w14:paraId="1C61EC66" w14:textId="77777777" w:rsidR="00DC7A99" w:rsidRPr="002603C3" w:rsidRDefault="00DC7A99" w:rsidP="00DC7A99">
      <w:pPr>
        <w:spacing w:after="20"/>
        <w:ind w:left="1530"/>
        <w:rPr>
          <w:sz w:val="24"/>
          <w:szCs w:val="24"/>
        </w:rPr>
      </w:pPr>
    </w:p>
    <w:p w14:paraId="7DBD6E57" w14:textId="6EB61375" w:rsidR="002603C3" w:rsidRDefault="00007E09" w:rsidP="003638A2">
      <w:pPr>
        <w:pStyle w:val="Ttulo1"/>
        <w:tabs>
          <w:tab w:val="center" w:pos="2282"/>
        </w:tabs>
        <w:ind w:left="0" w:firstLine="0"/>
        <w:rPr>
          <w:b w:val="0"/>
          <w:szCs w:val="24"/>
        </w:rPr>
      </w:pPr>
      <w:r w:rsidRPr="002603C3">
        <w:rPr>
          <w:szCs w:val="24"/>
        </w:rPr>
        <w:lastRenderedPageBreak/>
        <w:t>4.</w:t>
      </w:r>
      <w:r w:rsidRPr="002603C3">
        <w:rPr>
          <w:rFonts w:ascii="Arial" w:eastAsia="Arial" w:hAnsi="Arial" w:cs="Arial"/>
          <w:szCs w:val="24"/>
        </w:rPr>
        <w:t xml:space="preserve"> </w:t>
      </w:r>
      <w:r w:rsidRPr="002603C3">
        <w:rPr>
          <w:rFonts w:ascii="Arial" w:eastAsia="Arial" w:hAnsi="Arial" w:cs="Arial"/>
          <w:szCs w:val="24"/>
        </w:rPr>
        <w:tab/>
      </w:r>
      <w:r w:rsidRPr="002603C3">
        <w:rPr>
          <w:sz w:val="28"/>
          <w:szCs w:val="24"/>
        </w:rPr>
        <w:t>Comparación con otra empresa</w:t>
      </w:r>
      <w:bookmarkEnd w:id="1"/>
      <w:r w:rsidRPr="002603C3">
        <w:rPr>
          <w:b w:val="0"/>
          <w:szCs w:val="24"/>
        </w:rPr>
        <w:t xml:space="preserve"> </w:t>
      </w:r>
    </w:p>
    <w:p w14:paraId="6D3D9626" w14:textId="77777777" w:rsidR="003638A2" w:rsidRPr="003638A2" w:rsidRDefault="003638A2" w:rsidP="003638A2"/>
    <w:tbl>
      <w:tblPr>
        <w:tblW w:w="10440" w:type="dxa"/>
        <w:jc w:val="center"/>
        <w:tblCellMar>
          <w:top w:w="15" w:type="dxa"/>
          <w:left w:w="15" w:type="dxa"/>
          <w:bottom w:w="15" w:type="dxa"/>
          <w:right w:w="15" w:type="dxa"/>
        </w:tblCellMar>
        <w:tblLook w:val="04A0" w:firstRow="1" w:lastRow="0" w:firstColumn="1" w:lastColumn="0" w:noHBand="0" w:noVBand="1"/>
      </w:tblPr>
      <w:tblGrid>
        <w:gridCol w:w="2048"/>
        <w:gridCol w:w="4332"/>
        <w:gridCol w:w="4060"/>
      </w:tblGrid>
      <w:tr w:rsidR="003638A2" w:rsidRPr="003638A2" w14:paraId="52F2135E" w14:textId="77777777" w:rsidTr="00DC7A99">
        <w:trPr>
          <w:jc w:val="center"/>
        </w:trPr>
        <w:tc>
          <w:tcPr>
            <w:tcW w:w="2048" w:type="dxa"/>
            <w:tcBorders>
              <w:top w:val="single" w:sz="8" w:space="0" w:color="000000"/>
              <w:left w:val="single" w:sz="8" w:space="0" w:color="000000"/>
              <w:bottom w:val="single" w:sz="8" w:space="0" w:color="000000"/>
              <w:right w:val="single" w:sz="8" w:space="0" w:color="000000"/>
            </w:tcBorders>
            <w:shd w:val="clear" w:color="auto" w:fill="648381"/>
            <w:tcMar>
              <w:top w:w="100" w:type="dxa"/>
              <w:left w:w="100" w:type="dxa"/>
              <w:bottom w:w="100" w:type="dxa"/>
              <w:right w:w="100" w:type="dxa"/>
            </w:tcMar>
            <w:hideMark/>
          </w:tcPr>
          <w:p w14:paraId="5C3B06DC" w14:textId="77777777" w:rsidR="003638A2" w:rsidRPr="003638A2" w:rsidRDefault="003638A2" w:rsidP="003638A2">
            <w:pPr>
              <w:spacing w:after="0" w:line="240" w:lineRule="auto"/>
              <w:jc w:val="center"/>
              <w:rPr>
                <w:rFonts w:ascii="Times New Roman" w:eastAsia="Times New Roman" w:hAnsi="Times New Roman" w:cs="Times New Roman"/>
                <w:color w:val="auto"/>
                <w:kern w:val="0"/>
                <w:sz w:val="24"/>
                <w:szCs w:val="24"/>
                <w14:ligatures w14:val="none"/>
              </w:rPr>
            </w:pPr>
            <w:r w:rsidRPr="003638A2">
              <w:rPr>
                <w:rFonts w:ascii="Arial" w:eastAsia="Times New Roman" w:hAnsi="Arial" w:cs="Arial"/>
                <w:b/>
                <w:bCs/>
                <w:kern w:val="0"/>
                <w:sz w:val="24"/>
                <w:szCs w:val="24"/>
                <w14:ligatures w14:val="none"/>
              </w:rPr>
              <w:t>Empresa</w:t>
            </w:r>
          </w:p>
        </w:tc>
        <w:tc>
          <w:tcPr>
            <w:tcW w:w="4332" w:type="dxa"/>
            <w:tcBorders>
              <w:top w:val="single" w:sz="8" w:space="0" w:color="000000"/>
              <w:left w:val="single" w:sz="8" w:space="0" w:color="000000"/>
              <w:bottom w:val="single" w:sz="8" w:space="0" w:color="000000"/>
              <w:right w:val="single" w:sz="8" w:space="0" w:color="000000"/>
            </w:tcBorders>
            <w:shd w:val="clear" w:color="auto" w:fill="EE332E"/>
            <w:tcMar>
              <w:top w:w="100" w:type="dxa"/>
              <w:left w:w="100" w:type="dxa"/>
              <w:bottom w:w="100" w:type="dxa"/>
              <w:right w:w="100" w:type="dxa"/>
            </w:tcMar>
            <w:hideMark/>
          </w:tcPr>
          <w:p w14:paraId="5F83072E" w14:textId="77777777" w:rsidR="003638A2" w:rsidRPr="003638A2" w:rsidRDefault="003638A2" w:rsidP="003638A2">
            <w:pPr>
              <w:spacing w:after="0" w:line="240" w:lineRule="auto"/>
              <w:jc w:val="center"/>
              <w:rPr>
                <w:rFonts w:ascii="Times New Roman" w:eastAsia="Times New Roman" w:hAnsi="Times New Roman" w:cs="Times New Roman"/>
                <w:color w:val="auto"/>
                <w:kern w:val="0"/>
                <w:sz w:val="24"/>
                <w:szCs w:val="24"/>
                <w14:ligatures w14:val="none"/>
              </w:rPr>
            </w:pPr>
            <w:r w:rsidRPr="003638A2">
              <w:rPr>
                <w:rFonts w:ascii="Arial" w:eastAsia="Times New Roman" w:hAnsi="Arial" w:cs="Arial"/>
                <w:b/>
                <w:bCs/>
                <w:kern w:val="0"/>
                <w:sz w:val="24"/>
                <w:szCs w:val="24"/>
                <w14:ligatures w14:val="none"/>
              </w:rPr>
              <w:t>Claro </w:t>
            </w:r>
          </w:p>
        </w:tc>
        <w:tc>
          <w:tcPr>
            <w:tcW w:w="4060" w:type="dxa"/>
            <w:tcBorders>
              <w:top w:val="single" w:sz="8" w:space="0" w:color="000000"/>
              <w:left w:val="single" w:sz="8" w:space="0" w:color="000000"/>
              <w:bottom w:val="single" w:sz="8" w:space="0" w:color="000000"/>
              <w:right w:val="single" w:sz="8" w:space="0" w:color="000000"/>
            </w:tcBorders>
            <w:shd w:val="clear" w:color="auto" w:fill="FF7218"/>
            <w:tcMar>
              <w:top w:w="100" w:type="dxa"/>
              <w:left w:w="100" w:type="dxa"/>
              <w:bottom w:w="100" w:type="dxa"/>
              <w:right w:w="100" w:type="dxa"/>
            </w:tcMar>
            <w:hideMark/>
          </w:tcPr>
          <w:p w14:paraId="40B74C2C" w14:textId="77777777" w:rsidR="003638A2" w:rsidRPr="003638A2" w:rsidRDefault="003638A2" w:rsidP="003638A2">
            <w:pPr>
              <w:spacing w:after="0" w:line="240" w:lineRule="auto"/>
              <w:jc w:val="center"/>
              <w:rPr>
                <w:rFonts w:ascii="Times New Roman" w:eastAsia="Times New Roman" w:hAnsi="Times New Roman" w:cs="Times New Roman"/>
                <w:color w:val="auto"/>
                <w:kern w:val="0"/>
                <w:sz w:val="24"/>
                <w:szCs w:val="24"/>
                <w14:ligatures w14:val="none"/>
              </w:rPr>
            </w:pPr>
            <w:r w:rsidRPr="003638A2">
              <w:rPr>
                <w:rFonts w:ascii="Arial" w:eastAsia="Times New Roman" w:hAnsi="Arial" w:cs="Arial"/>
                <w:b/>
                <w:bCs/>
                <w:kern w:val="0"/>
                <w:sz w:val="24"/>
                <w:szCs w:val="24"/>
                <w14:ligatures w14:val="none"/>
              </w:rPr>
              <w:t>Primax</w:t>
            </w:r>
          </w:p>
        </w:tc>
      </w:tr>
      <w:tr w:rsidR="003638A2" w:rsidRPr="003638A2" w14:paraId="47B0096E" w14:textId="77777777" w:rsidTr="00DC7A99">
        <w:trPr>
          <w:jc w:val="center"/>
        </w:trPr>
        <w:tc>
          <w:tcPr>
            <w:tcW w:w="2048" w:type="dxa"/>
            <w:tcBorders>
              <w:top w:val="single" w:sz="8" w:space="0" w:color="000000"/>
              <w:left w:val="single" w:sz="8" w:space="0" w:color="000000"/>
              <w:bottom w:val="single" w:sz="8" w:space="0" w:color="000000"/>
              <w:right w:val="single" w:sz="8" w:space="0" w:color="000000"/>
            </w:tcBorders>
            <w:shd w:val="clear" w:color="auto" w:fill="FAF0CA"/>
            <w:tcMar>
              <w:top w:w="100" w:type="dxa"/>
              <w:left w:w="100" w:type="dxa"/>
              <w:bottom w:w="100" w:type="dxa"/>
              <w:right w:w="100" w:type="dxa"/>
            </w:tcMar>
            <w:hideMark/>
          </w:tcPr>
          <w:p w14:paraId="2BDDDFC1" w14:textId="77777777" w:rsidR="003638A2" w:rsidRPr="003638A2" w:rsidRDefault="003638A2" w:rsidP="003638A2">
            <w:pPr>
              <w:spacing w:after="0" w:line="240" w:lineRule="auto"/>
              <w:jc w:val="center"/>
              <w:rPr>
                <w:rFonts w:ascii="Times New Roman" w:eastAsia="Times New Roman" w:hAnsi="Times New Roman" w:cs="Times New Roman"/>
                <w:color w:val="auto"/>
                <w:kern w:val="0"/>
                <w:sz w:val="24"/>
                <w:szCs w:val="24"/>
                <w14:ligatures w14:val="none"/>
              </w:rPr>
            </w:pPr>
            <w:r w:rsidRPr="003638A2">
              <w:rPr>
                <w:rFonts w:ascii="Arial" w:eastAsia="Times New Roman" w:hAnsi="Arial" w:cs="Arial"/>
                <w:b/>
                <w:bCs/>
                <w:kern w:val="0"/>
                <w:sz w:val="24"/>
                <w:szCs w:val="24"/>
                <w14:ligatures w14:val="none"/>
              </w:rPr>
              <w:t>Datos generales y la información sobre el enfoque de experiencia del cliente que tienen</w:t>
            </w:r>
          </w:p>
        </w:tc>
        <w:tc>
          <w:tcPr>
            <w:tcW w:w="4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9E373" w14:textId="77777777" w:rsidR="00DC7A99" w:rsidRDefault="00DC7A99" w:rsidP="00DC7A99">
            <w:pPr>
              <w:pStyle w:val="NormalWeb"/>
              <w:numPr>
                <w:ilvl w:val="0"/>
                <w:numId w:val="3"/>
              </w:numPr>
              <w:spacing w:before="0" w:beforeAutospacing="0" w:after="0" w:afterAutospacing="0"/>
              <w:textAlignment w:val="baseline"/>
              <w:rPr>
                <w:rFonts w:ascii="Arial" w:hAnsi="Arial" w:cs="Arial"/>
                <w:color w:val="000000"/>
              </w:rPr>
            </w:pPr>
            <w:r>
              <w:rPr>
                <w:rFonts w:ascii="Arial" w:hAnsi="Arial" w:cs="Arial"/>
                <w:color w:val="000000"/>
              </w:rPr>
              <w:t>Claro Perú es subsidiaria de América Móvil, S.A.B. de C.V. y opera en el país desde el 10 de agosto de 2005. </w:t>
            </w:r>
          </w:p>
          <w:p w14:paraId="60A7A005" w14:textId="77777777" w:rsidR="00DC7A99" w:rsidRDefault="00DC7A99" w:rsidP="00DC7A99">
            <w:pPr>
              <w:pStyle w:val="NormalWeb"/>
              <w:numPr>
                <w:ilvl w:val="0"/>
                <w:numId w:val="3"/>
              </w:numPr>
              <w:spacing w:before="0" w:beforeAutospacing="0" w:after="0" w:afterAutospacing="0"/>
              <w:textAlignment w:val="baseline"/>
              <w:rPr>
                <w:rFonts w:ascii="Arial" w:hAnsi="Arial" w:cs="Arial"/>
                <w:color w:val="000000"/>
              </w:rPr>
            </w:pPr>
            <w:r>
              <w:rPr>
                <w:rFonts w:ascii="Arial" w:hAnsi="Arial" w:cs="Arial"/>
                <w:color w:val="000000"/>
              </w:rPr>
              <w:t>Anteriormente fue TIM </w:t>
            </w:r>
          </w:p>
          <w:p w14:paraId="19B2D994" w14:textId="77777777" w:rsidR="00DC7A99" w:rsidRDefault="00DC7A99" w:rsidP="00DC7A99">
            <w:pPr>
              <w:pStyle w:val="NormalWeb"/>
              <w:numPr>
                <w:ilvl w:val="0"/>
                <w:numId w:val="3"/>
              </w:numPr>
              <w:spacing w:before="0" w:beforeAutospacing="0" w:after="0" w:afterAutospacing="0"/>
              <w:textAlignment w:val="baseline"/>
              <w:rPr>
                <w:rFonts w:ascii="Arial" w:hAnsi="Arial" w:cs="Arial"/>
                <w:color w:val="000000"/>
              </w:rPr>
            </w:pPr>
            <w:r>
              <w:rPr>
                <w:rFonts w:ascii="Arial" w:hAnsi="Arial" w:cs="Arial"/>
                <w:color w:val="000000"/>
              </w:rPr>
              <w:t>Empresa de comunicación, información y entretenimiento. </w:t>
            </w:r>
          </w:p>
          <w:p w14:paraId="3468CDAC" w14:textId="77777777" w:rsidR="00610B58" w:rsidRDefault="00DC7A99" w:rsidP="00DC7A99">
            <w:pPr>
              <w:pStyle w:val="NormalWeb"/>
              <w:numPr>
                <w:ilvl w:val="0"/>
                <w:numId w:val="3"/>
              </w:numPr>
              <w:spacing w:before="0" w:beforeAutospacing="0" w:after="0" w:afterAutospacing="0"/>
              <w:textAlignment w:val="baseline"/>
              <w:rPr>
                <w:rFonts w:ascii="Arial" w:hAnsi="Arial" w:cs="Arial"/>
                <w:color w:val="000000"/>
              </w:rPr>
            </w:pPr>
            <w:r>
              <w:rPr>
                <w:rFonts w:ascii="Arial" w:hAnsi="Arial" w:cs="Arial"/>
                <w:color w:val="000000"/>
              </w:rPr>
              <w:t>Su compromiso es ofrecer una red de alta calidad y amplia cobertura en los 24 departamentos del Perú, para generar oportunidades de crecimiento a través de nuestro servicio de telecomunicaciones</w:t>
            </w:r>
          </w:p>
          <w:p w14:paraId="4F98CC29" w14:textId="585A302E" w:rsidR="003638A2" w:rsidRPr="00DC7A99" w:rsidRDefault="003638A2" w:rsidP="00610B58">
            <w:pPr>
              <w:pStyle w:val="NormalWeb"/>
              <w:spacing w:before="0" w:beforeAutospacing="0" w:after="0" w:afterAutospacing="0"/>
              <w:ind w:left="720"/>
              <w:textAlignment w:val="baseline"/>
              <w:rPr>
                <w:rFonts w:ascii="Arial" w:hAnsi="Arial" w:cs="Arial"/>
                <w:color w:val="000000"/>
              </w:rPr>
            </w:pPr>
          </w:p>
        </w:tc>
        <w:tc>
          <w:tcPr>
            <w:tcW w:w="4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5428" w14:textId="77777777" w:rsidR="00DC7A99" w:rsidRDefault="00DC7A99" w:rsidP="00DC7A99">
            <w:pPr>
              <w:pStyle w:val="NormalWeb"/>
              <w:spacing w:before="0" w:beforeAutospacing="0" w:after="0" w:afterAutospacing="0"/>
            </w:pPr>
            <w:r>
              <w:rPr>
                <w:rFonts w:ascii="Arial" w:hAnsi="Arial" w:cs="Arial"/>
                <w:color w:val="000000"/>
              </w:rPr>
              <w:t>Primax Perú es una corporación que forma parte del Grupo Romero, líder en el mercado de distribución de combustible y derivados, con más de 13 años de experiencia en el Perú desde el 2004.</w:t>
            </w:r>
          </w:p>
          <w:p w14:paraId="67755A1F" w14:textId="3AB389E2" w:rsidR="00DC7A99" w:rsidRDefault="00DC7A99" w:rsidP="00DC7A99">
            <w:pPr>
              <w:pStyle w:val="NormalWeb"/>
              <w:spacing w:before="0" w:beforeAutospacing="0" w:after="0" w:afterAutospacing="0"/>
            </w:pPr>
            <w:r>
              <w:rPr>
                <w:rFonts w:ascii="Arial" w:hAnsi="Arial" w:cs="Arial"/>
                <w:color w:val="000000"/>
              </w:rPr>
              <w:t>Se caracteriza por haber crecido gracias al profesionalismo, compromiso de su gente, a la calidad de sus productos y a los servicios que atraen nuevos clientes. Ofrece soluciones a la medida del requerimiento de los clientes que aseguren una administración eficiente de toda la cadena de suministro.</w:t>
            </w:r>
            <w:sdt>
              <w:sdtPr>
                <w:rPr>
                  <w:rFonts w:ascii="Arial" w:hAnsi="Arial" w:cs="Arial"/>
                  <w:color w:val="000000"/>
                </w:rPr>
                <w:id w:val="-137120349"/>
                <w:citation/>
              </w:sdtPr>
              <w:sdtEndPr/>
              <w:sdtContent>
                <w:r>
                  <w:rPr>
                    <w:rFonts w:ascii="Arial" w:hAnsi="Arial" w:cs="Arial"/>
                    <w:color w:val="000000"/>
                  </w:rPr>
                  <w:fldChar w:fldCharType="begin"/>
                </w:r>
                <w:r>
                  <w:rPr>
                    <w:rFonts w:ascii="Arial" w:hAnsi="Arial" w:cs="Arial"/>
                    <w:color w:val="000000"/>
                  </w:rPr>
                  <w:instrText xml:space="preserve"> CITATION Gre20 \l 21514 </w:instrText>
                </w:r>
                <w:r>
                  <w:rPr>
                    <w:rFonts w:ascii="Arial" w:hAnsi="Arial" w:cs="Arial"/>
                    <w:color w:val="000000"/>
                  </w:rPr>
                  <w:fldChar w:fldCharType="separate"/>
                </w:r>
                <w:r w:rsidR="004A527F">
                  <w:rPr>
                    <w:rFonts w:ascii="Arial" w:hAnsi="Arial" w:cs="Arial"/>
                    <w:noProof/>
                    <w:color w:val="000000"/>
                  </w:rPr>
                  <w:t xml:space="preserve"> </w:t>
                </w:r>
                <w:r w:rsidR="004A527F" w:rsidRPr="004A527F">
                  <w:rPr>
                    <w:rFonts w:ascii="Arial" w:hAnsi="Arial" w:cs="Arial"/>
                    <w:noProof/>
                    <w:color w:val="000000"/>
                  </w:rPr>
                  <w:t>(GreatPlacetowork, 2020)</w:t>
                </w:r>
                <w:r>
                  <w:rPr>
                    <w:rFonts w:ascii="Arial" w:hAnsi="Arial" w:cs="Arial"/>
                    <w:color w:val="000000"/>
                  </w:rPr>
                  <w:fldChar w:fldCharType="end"/>
                </w:r>
              </w:sdtContent>
            </w:sdt>
          </w:p>
          <w:p w14:paraId="33DD3110" w14:textId="232A5645" w:rsidR="003638A2" w:rsidRPr="003638A2" w:rsidRDefault="003638A2" w:rsidP="003638A2">
            <w:pPr>
              <w:spacing w:after="0" w:line="240" w:lineRule="auto"/>
              <w:rPr>
                <w:rFonts w:ascii="Times New Roman" w:eastAsia="Times New Roman" w:hAnsi="Times New Roman" w:cs="Times New Roman"/>
                <w:color w:val="auto"/>
                <w:kern w:val="0"/>
                <w:sz w:val="24"/>
                <w:szCs w:val="24"/>
                <w14:ligatures w14:val="none"/>
              </w:rPr>
            </w:pPr>
          </w:p>
        </w:tc>
      </w:tr>
      <w:tr w:rsidR="003638A2" w:rsidRPr="003638A2" w14:paraId="042A720A" w14:textId="77777777" w:rsidTr="00DC7A99">
        <w:trPr>
          <w:trHeight w:val="5985"/>
          <w:jc w:val="center"/>
        </w:trPr>
        <w:tc>
          <w:tcPr>
            <w:tcW w:w="2048" w:type="dxa"/>
            <w:tcBorders>
              <w:top w:val="single" w:sz="8" w:space="0" w:color="000000"/>
              <w:left w:val="single" w:sz="8" w:space="0" w:color="000000"/>
              <w:bottom w:val="single" w:sz="8" w:space="0" w:color="000000"/>
              <w:right w:val="single" w:sz="8" w:space="0" w:color="000000"/>
            </w:tcBorders>
            <w:shd w:val="clear" w:color="auto" w:fill="F4D35E"/>
            <w:tcMar>
              <w:top w:w="100" w:type="dxa"/>
              <w:left w:w="100" w:type="dxa"/>
              <w:bottom w:w="100" w:type="dxa"/>
              <w:right w:w="100" w:type="dxa"/>
            </w:tcMar>
            <w:hideMark/>
          </w:tcPr>
          <w:p w14:paraId="476699E7" w14:textId="77777777" w:rsidR="003638A2" w:rsidRPr="003638A2" w:rsidRDefault="003638A2" w:rsidP="003638A2">
            <w:pPr>
              <w:spacing w:after="0" w:line="240" w:lineRule="auto"/>
              <w:jc w:val="center"/>
              <w:rPr>
                <w:rFonts w:ascii="Times New Roman" w:eastAsia="Times New Roman" w:hAnsi="Times New Roman" w:cs="Times New Roman"/>
                <w:color w:val="auto"/>
                <w:kern w:val="0"/>
                <w:sz w:val="24"/>
                <w:szCs w:val="24"/>
                <w14:ligatures w14:val="none"/>
              </w:rPr>
            </w:pPr>
            <w:r w:rsidRPr="003638A2">
              <w:rPr>
                <w:rFonts w:ascii="Arial" w:eastAsia="Times New Roman" w:hAnsi="Arial" w:cs="Arial"/>
                <w:b/>
                <w:bCs/>
                <w:kern w:val="0"/>
                <w:sz w:val="24"/>
                <w:szCs w:val="24"/>
                <w14:ligatures w14:val="none"/>
              </w:rPr>
              <w:t>Descripción del área o enfoque de experiencia del cliente</w:t>
            </w:r>
          </w:p>
        </w:tc>
        <w:tc>
          <w:tcPr>
            <w:tcW w:w="4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959A9" w14:textId="77777777" w:rsidR="00DC7A99" w:rsidRPr="00610B58" w:rsidRDefault="00DC7A99" w:rsidP="00DC7A99">
            <w:pPr>
              <w:pStyle w:val="NormalWeb"/>
              <w:numPr>
                <w:ilvl w:val="0"/>
                <w:numId w:val="9"/>
              </w:numPr>
              <w:spacing w:before="0" w:beforeAutospacing="0" w:after="0" w:afterAutospacing="0"/>
              <w:ind w:left="425"/>
              <w:textAlignment w:val="baseline"/>
              <w:rPr>
                <w:rFonts w:ascii="Arial" w:hAnsi="Arial" w:cs="Arial"/>
                <w:color w:val="000000"/>
              </w:rPr>
            </w:pPr>
            <w:r w:rsidRPr="00610B58">
              <w:rPr>
                <w:rFonts w:ascii="Arial" w:hAnsi="Arial" w:cs="Arial"/>
                <w:color w:val="000000"/>
              </w:rPr>
              <w:t>Claro cuenta con un área de experiencia al cliente</w:t>
            </w:r>
          </w:p>
          <w:p w14:paraId="10419711" w14:textId="77777777" w:rsidR="00DC7A99" w:rsidRPr="00610B58" w:rsidRDefault="00DC7A99" w:rsidP="00DC7A99">
            <w:pPr>
              <w:pStyle w:val="NormalWeb"/>
              <w:numPr>
                <w:ilvl w:val="0"/>
                <w:numId w:val="9"/>
              </w:numPr>
              <w:spacing w:before="0" w:beforeAutospacing="0" w:after="0" w:afterAutospacing="0"/>
              <w:ind w:left="425"/>
              <w:textAlignment w:val="baseline"/>
              <w:rPr>
                <w:rFonts w:ascii="Arial" w:hAnsi="Arial" w:cs="Arial"/>
                <w:color w:val="000000"/>
              </w:rPr>
            </w:pPr>
            <w:r w:rsidRPr="00610B58">
              <w:rPr>
                <w:rFonts w:ascii="Arial" w:hAnsi="Arial" w:cs="Arial"/>
                <w:color w:val="000000"/>
              </w:rPr>
              <w:t>Se enfocan en medir la experiencia del cliente de todas las atenciones (presencial y digital), además trabajan en capacitaciones con todas las áreas de Claro.</w:t>
            </w:r>
          </w:p>
          <w:p w14:paraId="3F4D2584" w14:textId="77777777" w:rsidR="00DC7A99" w:rsidRPr="00610B58" w:rsidRDefault="00DC7A99" w:rsidP="00DC7A99">
            <w:pPr>
              <w:pStyle w:val="NormalWeb"/>
              <w:numPr>
                <w:ilvl w:val="0"/>
                <w:numId w:val="9"/>
              </w:numPr>
              <w:spacing w:before="0" w:beforeAutospacing="0" w:after="0" w:afterAutospacing="0"/>
              <w:ind w:left="425"/>
              <w:textAlignment w:val="baseline"/>
              <w:rPr>
                <w:rFonts w:ascii="Arial" w:hAnsi="Arial" w:cs="Arial"/>
                <w:color w:val="000000"/>
              </w:rPr>
            </w:pPr>
            <w:r w:rsidRPr="00610B58">
              <w:rPr>
                <w:rFonts w:ascii="Arial" w:hAnsi="Arial" w:cs="Arial"/>
                <w:color w:val="000000"/>
              </w:rPr>
              <w:t>Mensualmente realizan medición.</w:t>
            </w:r>
          </w:p>
          <w:p w14:paraId="0DA51797" w14:textId="2990772C" w:rsidR="00DC7A99" w:rsidRPr="00610B58" w:rsidRDefault="00DC7A99" w:rsidP="00DC7A99">
            <w:pPr>
              <w:pStyle w:val="NormalWeb"/>
              <w:numPr>
                <w:ilvl w:val="0"/>
                <w:numId w:val="9"/>
              </w:numPr>
              <w:spacing w:before="0" w:beforeAutospacing="0" w:after="0" w:afterAutospacing="0"/>
              <w:ind w:left="425"/>
              <w:textAlignment w:val="baseline"/>
              <w:rPr>
                <w:rFonts w:ascii="Arial" w:hAnsi="Arial" w:cs="Arial"/>
                <w:color w:val="000000"/>
              </w:rPr>
            </w:pPr>
            <w:r w:rsidRPr="00610B58">
              <w:rPr>
                <w:rFonts w:ascii="Arial" w:hAnsi="Arial" w:cs="Arial"/>
                <w:color w:val="000000"/>
              </w:rPr>
              <w:t xml:space="preserve">Implementar la autoatención mediante Bot, WhatsApp </w:t>
            </w:r>
            <w:r w:rsidR="00610B58" w:rsidRPr="00610B58">
              <w:rPr>
                <w:rFonts w:ascii="Arial" w:hAnsi="Arial" w:cs="Arial"/>
                <w:color w:val="000000"/>
              </w:rPr>
              <w:t>y Comunidad</w:t>
            </w:r>
            <w:r w:rsidRPr="00610B58">
              <w:rPr>
                <w:rFonts w:ascii="Arial" w:hAnsi="Arial" w:cs="Arial"/>
                <w:color w:val="000000"/>
              </w:rPr>
              <w:t xml:space="preserve"> Claro para una mejor experiencia </w:t>
            </w:r>
          </w:p>
          <w:p w14:paraId="3092ADFD" w14:textId="77777777" w:rsidR="003638A2" w:rsidRPr="003638A2" w:rsidRDefault="003638A2" w:rsidP="003638A2">
            <w:pPr>
              <w:spacing w:after="240" w:line="240" w:lineRule="auto"/>
              <w:rPr>
                <w:rFonts w:ascii="Times New Roman" w:eastAsia="Times New Roman" w:hAnsi="Times New Roman" w:cs="Times New Roman"/>
                <w:color w:val="auto"/>
                <w:kern w:val="0"/>
                <w:sz w:val="24"/>
                <w:szCs w:val="24"/>
                <w14:ligatures w14:val="none"/>
              </w:rPr>
            </w:pPr>
          </w:p>
        </w:tc>
        <w:tc>
          <w:tcPr>
            <w:tcW w:w="4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99449" w14:textId="1ABF1943" w:rsidR="003638A2" w:rsidRPr="003638A2" w:rsidRDefault="003638A2" w:rsidP="003638A2">
            <w:pPr>
              <w:spacing w:after="0" w:line="240" w:lineRule="auto"/>
              <w:rPr>
                <w:rFonts w:ascii="Times New Roman" w:eastAsia="Times New Roman" w:hAnsi="Times New Roman" w:cs="Times New Roman"/>
                <w:color w:val="auto"/>
                <w:kern w:val="0"/>
                <w:sz w:val="24"/>
                <w:szCs w:val="24"/>
                <w14:ligatures w14:val="none"/>
              </w:rPr>
            </w:pPr>
            <w:commentRangeStart w:id="2"/>
            <w:r w:rsidRPr="003638A2">
              <w:rPr>
                <w:rFonts w:ascii="Arial" w:eastAsia="Times New Roman" w:hAnsi="Arial" w:cs="Arial"/>
                <w:kern w:val="0"/>
                <w:sz w:val="24"/>
                <w:szCs w:val="24"/>
                <w14:ligatures w14:val="none"/>
              </w:rPr>
              <w:t>Enfoque centrado en Sencillez, empatía, personalización además que sus principales objetivos es Satisfacer las necesidades del cliente a través de la sencillez, la empatía y la personalización, ya que sus iniciativas clave es la Creación de un portal web, implementación de un programa de fidelización de clientes, implementación de un servicio de atención al cliente las 24 horas del día, los 7 días de la semana y sus fortaleza son Sencillez, empatía, personalización y sus debilidades son Innovación, personalización</w:t>
            </w:r>
            <w:commentRangeEnd w:id="2"/>
            <w:r w:rsidR="00A014DE">
              <w:rPr>
                <w:rStyle w:val="Refdecomentario"/>
              </w:rPr>
              <w:commentReference w:id="2"/>
            </w:r>
            <w:sdt>
              <w:sdtPr>
                <w:rPr>
                  <w:rFonts w:ascii="Arial" w:eastAsia="Times New Roman" w:hAnsi="Arial" w:cs="Arial"/>
                  <w:kern w:val="0"/>
                  <w:sz w:val="24"/>
                  <w:szCs w:val="24"/>
                  <w14:ligatures w14:val="none"/>
                </w:rPr>
                <w:id w:val="840423960"/>
                <w:citation/>
              </w:sdtPr>
              <w:sdtEndPr/>
              <w:sdtContent>
                <w:r w:rsidR="00DC7A99">
                  <w:rPr>
                    <w:rFonts w:ascii="Arial" w:eastAsia="Times New Roman" w:hAnsi="Arial" w:cs="Arial"/>
                    <w:kern w:val="0"/>
                    <w:sz w:val="24"/>
                    <w:szCs w:val="24"/>
                    <w14:ligatures w14:val="none"/>
                  </w:rPr>
                  <w:fldChar w:fldCharType="begin"/>
                </w:r>
                <w:r w:rsidR="00DC7A99">
                  <w:rPr>
                    <w:rFonts w:ascii="Arial" w:eastAsia="Times New Roman" w:hAnsi="Arial" w:cs="Arial"/>
                    <w:kern w:val="0"/>
                    <w:sz w:val="24"/>
                    <w:szCs w:val="24"/>
                    <w14:ligatures w14:val="none"/>
                  </w:rPr>
                  <w:instrText xml:space="preserve"> CITATION Hug17 \l 21514 </w:instrText>
                </w:r>
                <w:r w:rsidR="00DC7A99">
                  <w:rPr>
                    <w:rFonts w:ascii="Arial" w:eastAsia="Times New Roman" w:hAnsi="Arial" w:cs="Arial"/>
                    <w:kern w:val="0"/>
                    <w:sz w:val="24"/>
                    <w:szCs w:val="24"/>
                    <w14:ligatures w14:val="none"/>
                  </w:rPr>
                  <w:fldChar w:fldCharType="separate"/>
                </w:r>
                <w:r w:rsidR="004A527F">
                  <w:rPr>
                    <w:rFonts w:ascii="Arial" w:eastAsia="Times New Roman" w:hAnsi="Arial" w:cs="Arial"/>
                    <w:noProof/>
                    <w:kern w:val="0"/>
                    <w:sz w:val="24"/>
                    <w:szCs w:val="24"/>
                    <w14:ligatures w14:val="none"/>
                  </w:rPr>
                  <w:t xml:space="preserve"> </w:t>
                </w:r>
                <w:r w:rsidR="004A527F" w:rsidRPr="004A527F">
                  <w:rPr>
                    <w:rFonts w:ascii="Arial" w:eastAsia="Times New Roman" w:hAnsi="Arial" w:cs="Arial"/>
                    <w:noProof/>
                    <w:kern w:val="0"/>
                    <w:sz w:val="24"/>
                    <w:szCs w:val="24"/>
                    <w14:ligatures w14:val="none"/>
                  </w:rPr>
                  <w:t>(Hugo Flores, 2017)</w:t>
                </w:r>
                <w:r w:rsidR="00DC7A99">
                  <w:rPr>
                    <w:rFonts w:ascii="Arial" w:eastAsia="Times New Roman" w:hAnsi="Arial" w:cs="Arial"/>
                    <w:kern w:val="0"/>
                    <w:sz w:val="24"/>
                    <w:szCs w:val="24"/>
                    <w14:ligatures w14:val="none"/>
                  </w:rPr>
                  <w:fldChar w:fldCharType="end"/>
                </w:r>
              </w:sdtContent>
            </w:sdt>
          </w:p>
        </w:tc>
      </w:tr>
      <w:tr w:rsidR="003638A2" w:rsidRPr="003638A2" w14:paraId="1F1CEF96" w14:textId="77777777" w:rsidTr="00DC7A99">
        <w:trPr>
          <w:jc w:val="center"/>
        </w:trPr>
        <w:tc>
          <w:tcPr>
            <w:tcW w:w="2048" w:type="dxa"/>
            <w:tcBorders>
              <w:top w:val="single" w:sz="8" w:space="0" w:color="000000"/>
              <w:left w:val="single" w:sz="8" w:space="0" w:color="000000"/>
              <w:bottom w:val="single" w:sz="8" w:space="0" w:color="000000"/>
              <w:right w:val="single" w:sz="8" w:space="0" w:color="000000"/>
            </w:tcBorders>
            <w:shd w:val="clear" w:color="auto" w:fill="EE964B"/>
            <w:tcMar>
              <w:top w:w="100" w:type="dxa"/>
              <w:left w:w="100" w:type="dxa"/>
              <w:bottom w:w="100" w:type="dxa"/>
              <w:right w:w="100" w:type="dxa"/>
            </w:tcMar>
            <w:hideMark/>
          </w:tcPr>
          <w:p w14:paraId="6B65A1FA" w14:textId="77777777" w:rsidR="003638A2" w:rsidRPr="003638A2" w:rsidRDefault="003638A2" w:rsidP="003638A2">
            <w:pPr>
              <w:spacing w:after="0" w:line="240" w:lineRule="auto"/>
              <w:jc w:val="center"/>
              <w:rPr>
                <w:rFonts w:ascii="Times New Roman" w:eastAsia="Times New Roman" w:hAnsi="Times New Roman" w:cs="Times New Roman"/>
                <w:color w:val="auto"/>
                <w:kern w:val="0"/>
                <w:sz w:val="24"/>
                <w:szCs w:val="24"/>
                <w14:ligatures w14:val="none"/>
              </w:rPr>
            </w:pPr>
            <w:r w:rsidRPr="003638A2">
              <w:rPr>
                <w:rFonts w:ascii="Arial" w:eastAsia="Times New Roman" w:hAnsi="Arial" w:cs="Arial"/>
                <w:b/>
                <w:bCs/>
                <w:kern w:val="0"/>
                <w:sz w:val="24"/>
                <w:szCs w:val="24"/>
                <w14:ligatures w14:val="none"/>
              </w:rPr>
              <w:t xml:space="preserve">Análisis y diagnóstico de las características y orientación </w:t>
            </w:r>
            <w:r w:rsidRPr="003638A2">
              <w:rPr>
                <w:rFonts w:ascii="Arial" w:eastAsia="Times New Roman" w:hAnsi="Arial" w:cs="Arial"/>
                <w:b/>
                <w:bCs/>
                <w:kern w:val="0"/>
                <w:sz w:val="24"/>
                <w:szCs w:val="24"/>
                <w14:ligatures w14:val="none"/>
              </w:rPr>
              <w:lastRenderedPageBreak/>
              <w:t>del área de Experiencia del cliente </w:t>
            </w:r>
          </w:p>
        </w:tc>
        <w:tc>
          <w:tcPr>
            <w:tcW w:w="4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A7E2B" w14:textId="77777777" w:rsidR="00DC7A99" w:rsidRPr="00610B58" w:rsidRDefault="00DC7A99" w:rsidP="00DC7A99">
            <w:pPr>
              <w:pStyle w:val="NormalWeb"/>
              <w:numPr>
                <w:ilvl w:val="0"/>
                <w:numId w:val="5"/>
              </w:numPr>
              <w:spacing w:before="0" w:beforeAutospacing="0" w:after="0" w:afterAutospacing="0"/>
              <w:textAlignment w:val="baseline"/>
              <w:rPr>
                <w:rFonts w:ascii="Arial" w:hAnsi="Arial" w:cs="Arial"/>
                <w:color w:val="000000"/>
              </w:rPr>
            </w:pPr>
            <w:r w:rsidRPr="00610B58">
              <w:rPr>
                <w:rFonts w:ascii="Arial" w:hAnsi="Arial" w:cs="Arial"/>
                <w:color w:val="000000"/>
              </w:rPr>
              <w:lastRenderedPageBreak/>
              <w:t>Área preocupada por la atención al cliente </w:t>
            </w:r>
          </w:p>
          <w:p w14:paraId="15672266" w14:textId="77777777" w:rsidR="00DC7A99" w:rsidRPr="00610B58" w:rsidRDefault="00DC7A99" w:rsidP="00DC7A99">
            <w:pPr>
              <w:pStyle w:val="NormalWeb"/>
              <w:numPr>
                <w:ilvl w:val="0"/>
                <w:numId w:val="5"/>
              </w:numPr>
              <w:spacing w:before="0" w:beforeAutospacing="0" w:after="0" w:afterAutospacing="0"/>
              <w:textAlignment w:val="baseline"/>
              <w:rPr>
                <w:rFonts w:ascii="Arial" w:hAnsi="Arial" w:cs="Arial"/>
                <w:color w:val="000000"/>
              </w:rPr>
            </w:pPr>
            <w:r w:rsidRPr="00610B58">
              <w:rPr>
                <w:rFonts w:ascii="Arial" w:hAnsi="Arial" w:cs="Arial"/>
                <w:color w:val="000000"/>
              </w:rPr>
              <w:t xml:space="preserve">Fiscalización de todos los </w:t>
            </w:r>
            <w:proofErr w:type="spellStart"/>
            <w:r w:rsidRPr="00610B58">
              <w:rPr>
                <w:rFonts w:ascii="Arial" w:hAnsi="Arial" w:cs="Arial"/>
                <w:color w:val="000000"/>
              </w:rPr>
              <w:t>call</w:t>
            </w:r>
            <w:proofErr w:type="spellEnd"/>
            <w:r w:rsidRPr="00610B58">
              <w:rPr>
                <w:rFonts w:ascii="Arial" w:hAnsi="Arial" w:cs="Arial"/>
                <w:color w:val="000000"/>
              </w:rPr>
              <w:t xml:space="preserve"> center que trabajan con la </w:t>
            </w:r>
            <w:r w:rsidRPr="00610B58">
              <w:rPr>
                <w:rFonts w:ascii="Arial" w:hAnsi="Arial" w:cs="Arial"/>
                <w:color w:val="000000"/>
              </w:rPr>
              <w:lastRenderedPageBreak/>
              <w:t>marca (</w:t>
            </w:r>
            <w:proofErr w:type="spellStart"/>
            <w:r w:rsidRPr="00610B58">
              <w:rPr>
                <w:rFonts w:ascii="Arial" w:hAnsi="Arial" w:cs="Arial"/>
                <w:color w:val="000000"/>
              </w:rPr>
              <w:t>Fortel</w:t>
            </w:r>
            <w:proofErr w:type="spellEnd"/>
            <w:r w:rsidRPr="00610B58">
              <w:rPr>
                <w:rFonts w:ascii="Arial" w:hAnsi="Arial" w:cs="Arial"/>
                <w:color w:val="000000"/>
              </w:rPr>
              <w:t xml:space="preserve">, </w:t>
            </w:r>
            <w:proofErr w:type="spellStart"/>
            <w:r w:rsidRPr="00610B58">
              <w:rPr>
                <w:rFonts w:ascii="Arial" w:hAnsi="Arial" w:cs="Arial"/>
                <w:color w:val="000000"/>
              </w:rPr>
              <w:t>Dinamycall</w:t>
            </w:r>
            <w:proofErr w:type="spellEnd"/>
            <w:r w:rsidRPr="00610B58">
              <w:rPr>
                <w:rFonts w:ascii="Arial" w:hAnsi="Arial" w:cs="Arial"/>
                <w:color w:val="000000"/>
              </w:rPr>
              <w:t>, Atento, etc.).</w:t>
            </w:r>
          </w:p>
          <w:p w14:paraId="715F76D3" w14:textId="7977202E" w:rsidR="003638A2" w:rsidRPr="003638A2" w:rsidRDefault="003638A2" w:rsidP="00DC7A99">
            <w:pPr>
              <w:spacing w:after="0" w:line="240" w:lineRule="auto"/>
              <w:ind w:left="720"/>
              <w:textAlignment w:val="baseline"/>
              <w:rPr>
                <w:rFonts w:ascii="Arial" w:eastAsia="Times New Roman" w:hAnsi="Arial" w:cs="Arial"/>
                <w:kern w:val="0"/>
                <w:sz w:val="24"/>
                <w:szCs w:val="24"/>
                <w14:ligatures w14:val="none"/>
              </w:rPr>
            </w:pPr>
          </w:p>
        </w:tc>
        <w:tc>
          <w:tcPr>
            <w:tcW w:w="4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E6A32" w14:textId="77777777" w:rsidR="003638A2" w:rsidRPr="003638A2" w:rsidRDefault="003638A2" w:rsidP="003638A2">
            <w:pPr>
              <w:spacing w:after="0" w:line="240" w:lineRule="auto"/>
              <w:rPr>
                <w:rFonts w:ascii="Times New Roman" w:eastAsia="Times New Roman" w:hAnsi="Times New Roman" w:cs="Times New Roman"/>
                <w:color w:val="auto"/>
                <w:kern w:val="0"/>
                <w:sz w:val="24"/>
                <w:szCs w:val="24"/>
                <w14:ligatures w14:val="none"/>
              </w:rPr>
            </w:pPr>
          </w:p>
        </w:tc>
        <w:bookmarkStart w:id="3" w:name="_GoBack"/>
        <w:bookmarkEnd w:id="3"/>
      </w:tr>
      <w:tr w:rsidR="003638A2" w:rsidRPr="003638A2" w14:paraId="64CE885D" w14:textId="77777777" w:rsidTr="00DC7A99">
        <w:trPr>
          <w:jc w:val="center"/>
        </w:trPr>
        <w:tc>
          <w:tcPr>
            <w:tcW w:w="2048" w:type="dxa"/>
            <w:tcBorders>
              <w:top w:val="single" w:sz="8" w:space="0" w:color="000000"/>
              <w:left w:val="single" w:sz="8" w:space="0" w:color="000000"/>
              <w:bottom w:val="single" w:sz="8" w:space="0" w:color="000000"/>
              <w:right w:val="single" w:sz="8" w:space="0" w:color="000000"/>
            </w:tcBorders>
            <w:shd w:val="clear" w:color="auto" w:fill="F95738"/>
            <w:tcMar>
              <w:top w:w="100" w:type="dxa"/>
              <w:left w:w="100" w:type="dxa"/>
              <w:bottom w:w="100" w:type="dxa"/>
              <w:right w:w="100" w:type="dxa"/>
            </w:tcMar>
            <w:hideMark/>
          </w:tcPr>
          <w:p w14:paraId="342004DE" w14:textId="77777777" w:rsidR="003638A2" w:rsidRPr="003638A2" w:rsidRDefault="003638A2" w:rsidP="003638A2">
            <w:pPr>
              <w:spacing w:after="0" w:line="240" w:lineRule="auto"/>
              <w:jc w:val="center"/>
              <w:rPr>
                <w:rFonts w:ascii="Times New Roman" w:eastAsia="Times New Roman" w:hAnsi="Times New Roman" w:cs="Times New Roman"/>
                <w:color w:val="auto"/>
                <w:kern w:val="0"/>
                <w:sz w:val="24"/>
                <w:szCs w:val="24"/>
                <w14:ligatures w14:val="none"/>
              </w:rPr>
            </w:pPr>
            <w:r w:rsidRPr="003638A2">
              <w:rPr>
                <w:rFonts w:ascii="Arial" w:eastAsia="Times New Roman" w:hAnsi="Arial" w:cs="Arial"/>
                <w:b/>
                <w:bCs/>
                <w:kern w:val="0"/>
                <w:sz w:val="24"/>
                <w:szCs w:val="24"/>
                <w14:ligatures w14:val="none"/>
              </w:rPr>
              <w:t>Ventajas de tener un modelo de gestión centrado en la experiencia del cliente </w:t>
            </w:r>
          </w:p>
        </w:tc>
        <w:tc>
          <w:tcPr>
            <w:tcW w:w="4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1F06" w14:textId="77777777" w:rsidR="00DC7A99" w:rsidRPr="00610B58" w:rsidRDefault="00DC7A99" w:rsidP="00DC7A99">
            <w:pPr>
              <w:pStyle w:val="NormalWeb"/>
              <w:numPr>
                <w:ilvl w:val="0"/>
                <w:numId w:val="6"/>
              </w:numPr>
              <w:spacing w:before="0" w:beforeAutospacing="0" w:after="0" w:afterAutospacing="0"/>
              <w:textAlignment w:val="baseline"/>
              <w:rPr>
                <w:rFonts w:ascii="Arial" w:hAnsi="Arial" w:cs="Arial"/>
                <w:color w:val="000000"/>
              </w:rPr>
            </w:pPr>
            <w:r w:rsidRPr="00610B58">
              <w:rPr>
                <w:rFonts w:ascii="Arial" w:hAnsi="Arial" w:cs="Arial"/>
                <w:color w:val="000000"/>
              </w:rPr>
              <w:t>Preocupación por los clientes </w:t>
            </w:r>
          </w:p>
          <w:p w14:paraId="38591FF1" w14:textId="77777777" w:rsidR="00DC7A99" w:rsidRPr="00610B58" w:rsidRDefault="00DC7A99" w:rsidP="00DC7A99">
            <w:pPr>
              <w:pStyle w:val="NormalWeb"/>
              <w:numPr>
                <w:ilvl w:val="0"/>
                <w:numId w:val="6"/>
              </w:numPr>
              <w:spacing w:before="0" w:beforeAutospacing="0" w:after="0" w:afterAutospacing="0"/>
              <w:textAlignment w:val="baseline"/>
              <w:rPr>
                <w:rFonts w:ascii="Arial" w:hAnsi="Arial" w:cs="Arial"/>
                <w:color w:val="000000"/>
              </w:rPr>
            </w:pPr>
            <w:r w:rsidRPr="00610B58">
              <w:rPr>
                <w:rFonts w:ascii="Arial" w:hAnsi="Arial" w:cs="Arial"/>
                <w:color w:val="000000"/>
              </w:rPr>
              <w:t>Tener una imagen y reputación positiva </w:t>
            </w:r>
          </w:p>
          <w:p w14:paraId="4E2B3691" w14:textId="77777777" w:rsidR="00DC7A99" w:rsidRPr="00610B58" w:rsidRDefault="00DC7A99" w:rsidP="00DC7A99">
            <w:pPr>
              <w:pStyle w:val="NormalWeb"/>
              <w:numPr>
                <w:ilvl w:val="0"/>
                <w:numId w:val="6"/>
              </w:numPr>
              <w:spacing w:before="0" w:beforeAutospacing="0" w:after="0" w:afterAutospacing="0"/>
              <w:textAlignment w:val="baseline"/>
              <w:rPr>
                <w:rFonts w:ascii="Arial" w:hAnsi="Arial" w:cs="Arial"/>
                <w:color w:val="000000"/>
              </w:rPr>
            </w:pPr>
            <w:r w:rsidRPr="00610B58">
              <w:rPr>
                <w:rFonts w:ascii="Arial" w:hAnsi="Arial" w:cs="Arial"/>
                <w:color w:val="000000"/>
              </w:rPr>
              <w:t>Medir su atención al cliente en todos los canales </w:t>
            </w:r>
          </w:p>
          <w:p w14:paraId="4284A05B" w14:textId="79D8B739" w:rsidR="003638A2" w:rsidRPr="003638A2" w:rsidRDefault="00DC7A99" w:rsidP="00AF5BCF">
            <w:pPr>
              <w:pStyle w:val="NormalWeb"/>
              <w:numPr>
                <w:ilvl w:val="0"/>
                <w:numId w:val="6"/>
              </w:numPr>
              <w:spacing w:before="0" w:beforeAutospacing="0" w:after="0" w:afterAutospacing="0"/>
              <w:textAlignment w:val="baseline"/>
              <w:rPr>
                <w:rFonts w:ascii="Arial" w:hAnsi="Arial" w:cs="Arial"/>
              </w:rPr>
            </w:pPr>
            <w:r w:rsidRPr="00610B58">
              <w:rPr>
                <w:rFonts w:ascii="Arial" w:hAnsi="Arial" w:cs="Arial"/>
                <w:color w:val="000000"/>
              </w:rPr>
              <w:t>Trabajo en conjunto con todas las áreas de atención al cliente</w:t>
            </w:r>
          </w:p>
        </w:tc>
        <w:tc>
          <w:tcPr>
            <w:tcW w:w="4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CB32" w14:textId="77777777" w:rsidR="00AF5BCF" w:rsidRDefault="00AF5BCF" w:rsidP="00AF5BCF">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40C28"/>
              </w:rPr>
              <w:t>Ayuda a la</w:t>
            </w:r>
            <w:commentRangeStart w:id="4"/>
            <w:r>
              <w:rPr>
                <w:rFonts w:ascii="Arial" w:hAnsi="Arial" w:cs="Arial"/>
                <w:color w:val="040C28"/>
              </w:rPr>
              <w:t xml:space="preserve"> plantilla </w:t>
            </w:r>
            <w:commentRangeEnd w:id="4"/>
            <w:r w:rsidR="00A014DE">
              <w:rPr>
                <w:rStyle w:val="Refdecomentario"/>
                <w:rFonts w:ascii="Calibri" w:eastAsia="Calibri" w:hAnsi="Calibri" w:cs="Calibri"/>
                <w:color w:val="000000"/>
                <w:kern w:val="2"/>
                <w14:ligatures w14:val="standardContextual"/>
              </w:rPr>
              <w:commentReference w:id="4"/>
            </w:r>
            <w:r>
              <w:rPr>
                <w:rFonts w:ascii="Arial" w:hAnsi="Arial" w:cs="Arial"/>
                <w:color w:val="040C28"/>
              </w:rPr>
              <w:t>a conocer cómo debe actuar, ya sean con clientes, trabajadores, cargos intermedios o directivos</w:t>
            </w:r>
            <w:r>
              <w:rPr>
                <w:rFonts w:ascii="Arial" w:hAnsi="Arial" w:cs="Arial"/>
                <w:color w:val="4D5156"/>
                <w:shd w:val="clear" w:color="auto" w:fill="FFFFFF"/>
              </w:rPr>
              <w:t>. </w:t>
            </w:r>
          </w:p>
          <w:p w14:paraId="128A319B" w14:textId="77777777" w:rsidR="00AF5BCF" w:rsidRDefault="00AF5BCF" w:rsidP="00AF5BCF">
            <w:pPr>
              <w:pStyle w:val="NormalWeb"/>
              <w:numPr>
                <w:ilvl w:val="0"/>
                <w:numId w:val="12"/>
              </w:numPr>
              <w:spacing w:before="0" w:beforeAutospacing="0" w:after="0" w:afterAutospacing="0"/>
              <w:textAlignment w:val="baseline"/>
              <w:rPr>
                <w:rFonts w:ascii="Arial" w:hAnsi="Arial" w:cs="Arial"/>
                <w:color w:val="000000"/>
              </w:rPr>
            </w:pPr>
            <w:commentRangeStart w:id="5"/>
            <w:r>
              <w:rPr>
                <w:rFonts w:ascii="Arial" w:hAnsi="Arial" w:cs="Arial"/>
                <w:color w:val="000000"/>
                <w:shd w:val="clear" w:color="auto" w:fill="FFFFFF"/>
              </w:rPr>
              <w:t>Contribuye a que los altos mandos actúen con imparcialidad ante las diferentes situaciones, al estar regulado el procedimiento a seguir.</w:t>
            </w:r>
          </w:p>
          <w:p w14:paraId="1FAFC1F5" w14:textId="7923A53F" w:rsidR="00610B58" w:rsidRPr="00AF5BCF" w:rsidRDefault="00AF5BCF" w:rsidP="00AF5BCF">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t>Mejora el ambiente entre el cliente y la empresa y la fidelidad entre ellos</w:t>
            </w:r>
            <w:commentRangeEnd w:id="5"/>
            <w:r w:rsidR="00A014DE">
              <w:rPr>
                <w:rStyle w:val="Refdecomentario"/>
                <w:rFonts w:ascii="Calibri" w:eastAsia="Calibri" w:hAnsi="Calibri" w:cs="Calibri"/>
                <w:color w:val="000000"/>
                <w:kern w:val="2"/>
                <w14:ligatures w14:val="standardContextual"/>
              </w:rPr>
              <w:commentReference w:id="5"/>
            </w:r>
            <w:sdt>
              <w:sdtPr>
                <w:rPr>
                  <w:rFonts w:ascii="Arial" w:hAnsi="Arial" w:cs="Arial"/>
                  <w:color w:val="000000"/>
                  <w:shd w:val="clear" w:color="auto" w:fill="FFFFFF"/>
                </w:rPr>
                <w:id w:val="-1664926256"/>
                <w:citation/>
              </w:sdtPr>
              <w:sdtEndPr/>
              <w:sdtContent>
                <w:r w:rsidR="00610B58" w:rsidRPr="00AF5BCF">
                  <w:rPr>
                    <w:rFonts w:ascii="Arial" w:hAnsi="Arial" w:cs="Arial"/>
                    <w:color w:val="000000"/>
                    <w:shd w:val="clear" w:color="auto" w:fill="FFFFFF"/>
                  </w:rPr>
                  <w:fldChar w:fldCharType="begin"/>
                </w:r>
                <w:r w:rsidR="00610B58" w:rsidRPr="00AF5BCF">
                  <w:rPr>
                    <w:rFonts w:ascii="Arial" w:hAnsi="Arial" w:cs="Arial"/>
                    <w:color w:val="000000"/>
                    <w:shd w:val="clear" w:color="auto" w:fill="FFFFFF"/>
                  </w:rPr>
                  <w:instrText xml:space="preserve"> CITATION Pri20 \l 21514 </w:instrText>
                </w:r>
                <w:r w:rsidR="00610B58" w:rsidRPr="00AF5BCF">
                  <w:rPr>
                    <w:rFonts w:ascii="Arial" w:hAnsi="Arial" w:cs="Arial"/>
                    <w:color w:val="000000"/>
                    <w:shd w:val="clear" w:color="auto" w:fill="FFFFFF"/>
                  </w:rPr>
                  <w:fldChar w:fldCharType="separate"/>
                </w:r>
                <w:r w:rsidR="004A527F">
                  <w:rPr>
                    <w:rFonts w:ascii="Arial" w:hAnsi="Arial" w:cs="Arial"/>
                    <w:noProof/>
                    <w:color w:val="000000"/>
                    <w:shd w:val="clear" w:color="auto" w:fill="FFFFFF"/>
                  </w:rPr>
                  <w:t xml:space="preserve"> </w:t>
                </w:r>
                <w:r w:rsidR="004A527F" w:rsidRPr="004A527F">
                  <w:rPr>
                    <w:rFonts w:ascii="Arial" w:hAnsi="Arial" w:cs="Arial"/>
                    <w:noProof/>
                    <w:color w:val="000000"/>
                    <w:shd w:val="clear" w:color="auto" w:fill="FFFFFF"/>
                  </w:rPr>
                  <w:t>(Primax, 2020)</w:t>
                </w:r>
                <w:r w:rsidR="00610B58" w:rsidRPr="00AF5BCF">
                  <w:rPr>
                    <w:rFonts w:ascii="Arial" w:hAnsi="Arial" w:cs="Arial"/>
                    <w:color w:val="000000"/>
                    <w:shd w:val="clear" w:color="auto" w:fill="FFFFFF"/>
                  </w:rPr>
                  <w:fldChar w:fldCharType="end"/>
                </w:r>
              </w:sdtContent>
            </w:sdt>
          </w:p>
          <w:p w14:paraId="750891CE" w14:textId="77777777" w:rsidR="003638A2" w:rsidRPr="003638A2" w:rsidRDefault="003638A2" w:rsidP="003638A2">
            <w:pPr>
              <w:spacing w:after="0" w:line="240" w:lineRule="auto"/>
              <w:rPr>
                <w:rFonts w:ascii="Times New Roman" w:eastAsia="Times New Roman" w:hAnsi="Times New Roman" w:cs="Times New Roman"/>
                <w:color w:val="auto"/>
                <w:kern w:val="0"/>
                <w:sz w:val="24"/>
                <w:szCs w:val="24"/>
                <w14:ligatures w14:val="none"/>
              </w:rPr>
            </w:pPr>
          </w:p>
        </w:tc>
      </w:tr>
    </w:tbl>
    <w:p w14:paraId="45096BDC" w14:textId="77777777" w:rsidR="00DC7A99" w:rsidRPr="002603C3" w:rsidRDefault="00DC7A99" w:rsidP="002603C3"/>
    <w:p w14:paraId="1EB25C7D" w14:textId="2CC4EE3E" w:rsidR="00111A85" w:rsidRPr="004A527F" w:rsidRDefault="0096582F" w:rsidP="004A527F">
      <w:pPr>
        <w:pStyle w:val="Ttulo1"/>
        <w:ind w:left="185"/>
        <w:rPr>
          <w:rFonts w:ascii="Arial" w:eastAsia="Arial" w:hAnsi="Arial" w:cs="Arial"/>
          <w:sz w:val="22"/>
        </w:rPr>
      </w:pPr>
      <w:bookmarkStart w:id="6" w:name="_Toc145252660"/>
      <w:r>
        <w:t>5 Referencias bibliográficas</w:t>
      </w:r>
      <w:r>
        <w:rPr>
          <w:b w:val="0"/>
          <w:sz w:val="22"/>
        </w:rPr>
        <w:t xml:space="preserve"> </w:t>
      </w:r>
      <w:r>
        <w:t>FORMATO APA</w:t>
      </w:r>
      <w:bookmarkEnd w:id="6"/>
      <w:r>
        <w:t xml:space="preserve"> </w:t>
      </w:r>
      <w:bookmarkStart w:id="7" w:name="_Toc145252661"/>
    </w:p>
    <w:sdt>
      <w:sdtPr>
        <w:rPr>
          <w:b w:val="0"/>
          <w:sz w:val="22"/>
          <w:lang w:val="es-ES"/>
        </w:rPr>
        <w:id w:val="-934667539"/>
        <w:docPartObj>
          <w:docPartGallery w:val="Bibliographies"/>
          <w:docPartUnique/>
        </w:docPartObj>
      </w:sdtPr>
      <w:sdtEndPr>
        <w:rPr>
          <w:lang w:val="es-US"/>
        </w:rPr>
      </w:sdtEndPr>
      <w:sdtContent>
        <w:p w14:paraId="7B7A102A" w14:textId="7CC4A31C" w:rsidR="00111A85" w:rsidRDefault="00111A85" w:rsidP="00111A85">
          <w:pPr>
            <w:pStyle w:val="Ttulo1"/>
          </w:pPr>
          <w:r>
            <w:rPr>
              <w:lang w:val="es-ES"/>
            </w:rPr>
            <w:t>Bibliografía</w:t>
          </w:r>
          <w:bookmarkEnd w:id="7"/>
        </w:p>
        <w:sdt>
          <w:sdtPr>
            <w:id w:val="111145805"/>
            <w:bibliography/>
          </w:sdtPr>
          <w:sdtEndPr/>
          <w:sdtContent>
            <w:p w14:paraId="7C68414A" w14:textId="7F083C64" w:rsidR="004A527F" w:rsidRDefault="00111A85" w:rsidP="004A527F">
              <w:pPr>
                <w:pStyle w:val="Bibliografa"/>
                <w:ind w:left="720" w:hanging="720"/>
                <w:rPr>
                  <w:noProof/>
                  <w:kern w:val="0"/>
                  <w:sz w:val="24"/>
                  <w:szCs w:val="24"/>
                  <w:lang w:val="es-ES"/>
                  <w14:ligatures w14:val="none"/>
                </w:rPr>
              </w:pPr>
              <w:r>
                <w:fldChar w:fldCharType="begin"/>
              </w:r>
              <w:r>
                <w:instrText>BIBLIOGRAPHY</w:instrText>
              </w:r>
              <w:r>
                <w:fldChar w:fldCharType="separate"/>
              </w:r>
            </w:p>
            <w:p w14:paraId="469DB13D" w14:textId="77777777" w:rsidR="004A527F" w:rsidRDefault="004A527F" w:rsidP="004A527F">
              <w:pPr>
                <w:pStyle w:val="Bibliografa"/>
                <w:ind w:left="720" w:hanging="720"/>
                <w:rPr>
                  <w:noProof/>
                  <w:lang w:val="es-ES"/>
                </w:rPr>
              </w:pPr>
              <w:r>
                <w:rPr>
                  <w:i/>
                  <w:iCs/>
                  <w:noProof/>
                  <w:lang w:val="es-ES"/>
                </w:rPr>
                <w:t>Ey peru</w:t>
              </w:r>
              <w:r>
                <w:rPr>
                  <w:noProof/>
                  <w:lang w:val="es-ES"/>
                </w:rPr>
                <w:t>. (15 de 05 de 2022). Obtenido de https://www.ey.com/es_pe/revista-execution/entrevistas/grupo-primax-empresa-lider-multienergia#:~:text=Se%20inici%C3%B3%20como%20Romero%20Trading,de%20Shell%20en%20el%20Per%C3%BA</w:t>
              </w:r>
            </w:p>
            <w:p w14:paraId="2AA546A8" w14:textId="77777777" w:rsidR="004A527F" w:rsidRPr="00A014DE" w:rsidRDefault="004A527F" w:rsidP="004A527F">
              <w:pPr>
                <w:pStyle w:val="Bibliografa"/>
                <w:ind w:left="720" w:hanging="720"/>
                <w:rPr>
                  <w:noProof/>
                  <w:lang w:val="en-US"/>
                </w:rPr>
              </w:pPr>
              <w:r w:rsidRPr="00A014DE">
                <w:rPr>
                  <w:noProof/>
                  <w:lang w:val="en-US"/>
                </w:rPr>
                <w:t xml:space="preserve">GreatPlacetowork. (2020). </w:t>
              </w:r>
              <w:r w:rsidRPr="00A014DE">
                <w:rPr>
                  <w:i/>
                  <w:iCs/>
                  <w:noProof/>
                  <w:lang w:val="en-US"/>
                </w:rPr>
                <w:t>greatplacetowork</w:t>
              </w:r>
              <w:r w:rsidRPr="00A014DE">
                <w:rPr>
                  <w:noProof/>
                  <w:lang w:val="en-US"/>
                </w:rPr>
                <w:t>. Obtenido de https://www.greatplacetowork.com.pe/primax</w:t>
              </w:r>
            </w:p>
            <w:p w14:paraId="2194582D" w14:textId="77777777" w:rsidR="004A527F" w:rsidRDefault="004A527F" w:rsidP="004A527F">
              <w:pPr>
                <w:pStyle w:val="Bibliografa"/>
                <w:ind w:left="720" w:hanging="720"/>
                <w:rPr>
                  <w:noProof/>
                  <w:lang w:val="es-ES"/>
                </w:rPr>
              </w:pPr>
              <w:r>
                <w:rPr>
                  <w:noProof/>
                  <w:lang w:val="es-ES"/>
                </w:rPr>
                <w:t>Hugo Flores. (03 de 05 de 2017). Obtenido de https://www.americaeconomia.com/negocios-industrias/conozca-los-pasos-del-grupo-romero-en-peru-y-ecuador-en-la-industria-del-retail</w:t>
              </w:r>
            </w:p>
            <w:p w14:paraId="53077237" w14:textId="77777777" w:rsidR="004A527F" w:rsidRDefault="004A527F" w:rsidP="004A527F">
              <w:pPr>
                <w:pStyle w:val="Bibliografa"/>
                <w:ind w:left="720" w:hanging="720"/>
                <w:rPr>
                  <w:noProof/>
                  <w:lang w:val="es-ES"/>
                </w:rPr>
              </w:pPr>
              <w:r>
                <w:rPr>
                  <w:noProof/>
                  <w:lang w:val="es-ES"/>
                </w:rPr>
                <w:t xml:space="preserve">Perú, E. (15 de febrero de 2022). </w:t>
              </w:r>
              <w:r>
                <w:rPr>
                  <w:i/>
                  <w:iCs/>
                  <w:noProof/>
                  <w:lang w:val="es-ES"/>
                </w:rPr>
                <w:t>EY Perú</w:t>
              </w:r>
              <w:r>
                <w:rPr>
                  <w:noProof/>
                  <w:lang w:val="es-ES"/>
                </w:rPr>
                <w:t>. Obtenido de https://www.ey.com/es_pe/revista-execution/entrevistas/grupo-primax-empresa-lider-multienergia</w:t>
              </w:r>
            </w:p>
            <w:p w14:paraId="5FB586D7" w14:textId="77777777" w:rsidR="004A527F" w:rsidRDefault="004A527F" w:rsidP="004A527F">
              <w:pPr>
                <w:pStyle w:val="Bibliografa"/>
                <w:ind w:left="720" w:hanging="720"/>
                <w:rPr>
                  <w:noProof/>
                  <w:lang w:val="es-ES"/>
                </w:rPr>
              </w:pPr>
              <w:r>
                <w:rPr>
                  <w:noProof/>
                  <w:lang w:val="es-ES"/>
                </w:rPr>
                <w:t xml:space="preserve">Primax. (2015). </w:t>
              </w:r>
              <w:r>
                <w:rPr>
                  <w:i/>
                  <w:iCs/>
                  <w:noProof/>
                  <w:lang w:val="es-ES"/>
                </w:rPr>
                <w:t>Grupo Romero</w:t>
              </w:r>
              <w:r>
                <w:rPr>
                  <w:noProof/>
                  <w:lang w:val="es-ES"/>
                </w:rPr>
                <w:t>. Obtenido de http://www.gruporomero.com.pe/es-PE/empresas/primax/</w:t>
              </w:r>
            </w:p>
            <w:p w14:paraId="5202BE4C" w14:textId="77777777" w:rsidR="004A527F" w:rsidRDefault="004A527F" w:rsidP="004A527F">
              <w:pPr>
                <w:pStyle w:val="Bibliografa"/>
                <w:ind w:left="720" w:hanging="720"/>
                <w:rPr>
                  <w:noProof/>
                  <w:lang w:val="es-ES"/>
                </w:rPr>
              </w:pPr>
              <w:r>
                <w:rPr>
                  <w:noProof/>
                  <w:lang w:val="es-ES"/>
                </w:rPr>
                <w:t>Primax. (2020). Obtenido de https://primax.com.pe/wp-content/uploads/2022/09/reporte-de-sostenibilidad-2020-Primera-Revision-VF-Borrador-final.pdf</w:t>
              </w:r>
            </w:p>
            <w:p w14:paraId="4E4B3B6E" w14:textId="77777777" w:rsidR="004A527F" w:rsidRDefault="004A527F" w:rsidP="004A527F">
              <w:pPr>
                <w:pStyle w:val="Bibliografa"/>
                <w:ind w:left="720" w:hanging="720"/>
                <w:rPr>
                  <w:noProof/>
                  <w:lang w:val="es-ES"/>
                </w:rPr>
              </w:pPr>
              <w:r>
                <w:rPr>
                  <w:noProof/>
                  <w:lang w:val="es-ES"/>
                </w:rPr>
                <w:t>Primax. (01 de 09 de 2022). Obtenido de https://primax.com.pe/wp-content/uploads/2023/04/Poli%CC%81tica-de-Sostenibilidad-Corporacio%CC%81n-Primax-Peru%CC%81-vf-yp-mll.pdf</w:t>
              </w:r>
            </w:p>
            <w:p w14:paraId="3733D24A" w14:textId="77777777" w:rsidR="004A527F" w:rsidRDefault="004A527F" w:rsidP="004A527F">
              <w:pPr>
                <w:pStyle w:val="Bibliografa"/>
                <w:ind w:left="720" w:hanging="720"/>
                <w:rPr>
                  <w:noProof/>
                  <w:lang w:val="es-ES"/>
                </w:rPr>
              </w:pPr>
              <w:r>
                <w:rPr>
                  <w:noProof/>
                  <w:lang w:val="es-ES"/>
                </w:rPr>
                <w:t>Primax. (2023). Obtenido de https://primax.com.pe/nuestra-empresa/</w:t>
              </w:r>
            </w:p>
            <w:p w14:paraId="5A1726DD" w14:textId="77777777" w:rsidR="004A527F" w:rsidRDefault="004A527F" w:rsidP="004A527F">
              <w:pPr>
                <w:pStyle w:val="Bibliografa"/>
                <w:ind w:left="720" w:hanging="720"/>
                <w:rPr>
                  <w:noProof/>
                  <w:lang w:val="es-ES"/>
                </w:rPr>
              </w:pPr>
              <w:r>
                <w:rPr>
                  <w:noProof/>
                  <w:lang w:val="es-ES"/>
                </w:rPr>
                <w:t>Primax. (3 de 06 de 2023). Obtenido de https://primax.com.pe/cultura-primax</w:t>
              </w:r>
            </w:p>
            <w:p w14:paraId="453ADF26" w14:textId="77777777" w:rsidR="004A527F" w:rsidRDefault="004A527F" w:rsidP="004A527F">
              <w:pPr>
                <w:pStyle w:val="Bibliografa"/>
                <w:ind w:left="720" w:hanging="720"/>
                <w:rPr>
                  <w:noProof/>
                  <w:lang w:val="es-ES"/>
                </w:rPr>
              </w:pPr>
              <w:r>
                <w:rPr>
                  <w:noProof/>
                  <w:lang w:val="es-ES"/>
                </w:rPr>
                <w:lastRenderedPageBreak/>
                <w:t>Primax. (2023). Obtenido de https://primax-peru.150porciento.com/historia-negocios/#consultoria</w:t>
              </w:r>
            </w:p>
            <w:p w14:paraId="7E8FA019" w14:textId="77777777" w:rsidR="004A527F" w:rsidRDefault="004A527F" w:rsidP="004A527F">
              <w:pPr>
                <w:pStyle w:val="Bibliografa"/>
                <w:ind w:left="720" w:hanging="720"/>
                <w:rPr>
                  <w:noProof/>
                  <w:lang w:val="es-ES"/>
                </w:rPr>
              </w:pPr>
              <w:r>
                <w:rPr>
                  <w:noProof/>
                  <w:lang w:val="es-ES"/>
                </w:rPr>
                <w:t>Primax. (2023). Obtenido de https://primax.com.pe/combustibles-industriales/</w:t>
              </w:r>
            </w:p>
            <w:p w14:paraId="66FDE37A" w14:textId="77777777" w:rsidR="004A527F" w:rsidRDefault="004A527F" w:rsidP="004A527F">
              <w:pPr>
                <w:pStyle w:val="Bibliografa"/>
                <w:ind w:left="720" w:hanging="720"/>
                <w:rPr>
                  <w:noProof/>
                  <w:lang w:val="es-ES"/>
                </w:rPr>
              </w:pPr>
              <w:r>
                <w:rPr>
                  <w:noProof/>
                  <w:lang w:val="es-ES"/>
                </w:rPr>
                <w:t xml:space="preserve">Readccion PQS. (2 de 10 de 2022). </w:t>
              </w:r>
              <w:r>
                <w:rPr>
                  <w:i/>
                  <w:iCs/>
                  <w:noProof/>
                  <w:lang w:val="es-ES"/>
                </w:rPr>
                <w:t>LaVozDelEmprendedor</w:t>
              </w:r>
              <w:r>
                <w:rPr>
                  <w:noProof/>
                  <w:lang w:val="es-ES"/>
                </w:rPr>
                <w:t>. Obtenido de https://pqs.pe/actualidad/primax-es-reconocida-por-segundo-ano-en-ranking-de-empresas-con-mejor-experiencia-al-cliente/</w:t>
              </w:r>
            </w:p>
            <w:p w14:paraId="350CBE06" w14:textId="77777777" w:rsidR="004A527F" w:rsidRDefault="004A527F" w:rsidP="004A527F">
              <w:pPr>
                <w:pStyle w:val="Bibliografa"/>
                <w:ind w:left="720" w:hanging="720"/>
                <w:rPr>
                  <w:noProof/>
                  <w:lang w:val="es-ES"/>
                </w:rPr>
              </w:pPr>
              <w:r>
                <w:rPr>
                  <w:noProof/>
                  <w:lang w:val="es-ES"/>
                </w:rPr>
                <w:t>S.A, P. (17 de Julio de 1945). Obtenido de http://www.primax.com.pe/</w:t>
              </w:r>
            </w:p>
            <w:p w14:paraId="44E2CBF0" w14:textId="77777777" w:rsidR="004A527F" w:rsidRDefault="004A527F" w:rsidP="004A527F">
              <w:pPr>
                <w:pStyle w:val="Bibliografa"/>
                <w:ind w:left="720" w:hanging="720"/>
                <w:rPr>
                  <w:noProof/>
                  <w:lang w:val="es-ES"/>
                </w:rPr>
              </w:pPr>
              <w:r>
                <w:rPr>
                  <w:noProof/>
                  <w:lang w:val="es-ES"/>
                </w:rPr>
                <w:t xml:space="preserve">Stakeholders. (3 de 10 de 2022). </w:t>
              </w:r>
              <w:r>
                <w:rPr>
                  <w:i/>
                  <w:iCs/>
                  <w:noProof/>
                  <w:lang w:val="es-ES"/>
                </w:rPr>
                <w:t>Stakeholders</w:t>
              </w:r>
              <w:r>
                <w:rPr>
                  <w:noProof/>
                  <w:lang w:val="es-ES"/>
                </w:rPr>
                <w:t>. Obtenido de https://stakeholders.com.pe/compromiso-empresarial/reconocen-a-primax-por-su-buen-trato-al-cliente/</w:t>
              </w:r>
            </w:p>
            <w:p w14:paraId="48C055CE" w14:textId="77777777" w:rsidR="00111A85" w:rsidRDefault="00111A85" w:rsidP="004A527F">
              <w:r>
                <w:rPr>
                  <w:b/>
                  <w:bCs/>
                </w:rPr>
                <w:fldChar w:fldCharType="end"/>
              </w:r>
            </w:p>
          </w:sdtContent>
        </w:sdt>
      </w:sdtContent>
    </w:sdt>
    <w:p w14:paraId="164BA0F9" w14:textId="15A88DFD" w:rsidR="00613605" w:rsidRDefault="00613605">
      <w:pPr>
        <w:spacing w:after="20"/>
      </w:pPr>
    </w:p>
    <w:p w14:paraId="0306767A" w14:textId="77777777" w:rsidR="002603C3" w:rsidRDefault="002603C3">
      <w:pPr>
        <w:spacing w:after="0"/>
        <w:rPr>
          <w:b/>
          <w:sz w:val="24"/>
        </w:rPr>
      </w:pPr>
    </w:p>
    <w:p w14:paraId="3B279815" w14:textId="77777777" w:rsidR="002603C3" w:rsidRDefault="002603C3">
      <w:pPr>
        <w:spacing w:after="0"/>
        <w:rPr>
          <w:b/>
          <w:sz w:val="24"/>
        </w:rPr>
      </w:pPr>
    </w:p>
    <w:p w14:paraId="62B283CF" w14:textId="77777777" w:rsidR="002603C3" w:rsidRDefault="002603C3">
      <w:pPr>
        <w:spacing w:after="0"/>
        <w:rPr>
          <w:b/>
          <w:sz w:val="24"/>
        </w:rPr>
      </w:pPr>
    </w:p>
    <w:p w14:paraId="0F736871" w14:textId="79022781" w:rsidR="00B83489" w:rsidRDefault="00007E09">
      <w:pPr>
        <w:spacing w:after="0"/>
      </w:pPr>
      <w:r>
        <w:rPr>
          <w:b/>
          <w:sz w:val="24"/>
        </w:rPr>
        <w:t xml:space="preserve"> </w:t>
      </w:r>
    </w:p>
    <w:p w14:paraId="4B778AA2" w14:textId="0B33E231" w:rsidR="00B83489" w:rsidRDefault="00B83489" w:rsidP="00B83489"/>
    <w:p w14:paraId="6E6B3B9C" w14:textId="59E00C85" w:rsidR="00613605" w:rsidRDefault="00613605">
      <w:pPr>
        <w:spacing w:after="0"/>
      </w:pPr>
    </w:p>
    <w:sectPr w:rsidR="00613605">
      <w:headerReference w:type="default" r:id="rId11"/>
      <w:footerReference w:type="default" r:id="rId12"/>
      <w:pgSz w:w="11906" w:h="16838"/>
      <w:pgMar w:top="334" w:right="1636" w:bottom="1114" w:left="1702"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Vanessa Alida Mugruza Aranzamendi" w:date="2023-09-18T00:19:00Z" w:initials="VAMA">
    <w:p w14:paraId="2BF33C22" w14:textId="5693EC8D" w:rsidR="00A014DE" w:rsidRDefault="00A014DE">
      <w:pPr>
        <w:pStyle w:val="Textocomentario"/>
      </w:pPr>
      <w:r>
        <w:rPr>
          <w:rStyle w:val="Refdecomentario"/>
        </w:rPr>
        <w:annotationRef/>
      </w:r>
      <w:r>
        <w:t xml:space="preserve">Esto no me queda claro porque me habla de </w:t>
      </w:r>
      <w:proofErr w:type="spellStart"/>
      <w:r>
        <w:t>sencillex</w:t>
      </w:r>
      <w:proofErr w:type="spellEnd"/>
      <w:r>
        <w:t xml:space="preserve">, empatía, pero sobre qué, ante cliente, ante las atenciones lugares físicos, de ahí me hablan del portal web que no sé </w:t>
      </w:r>
      <w:proofErr w:type="spellStart"/>
      <w:r>
        <w:t>que</w:t>
      </w:r>
      <w:proofErr w:type="spellEnd"/>
      <w:r>
        <w:t xml:space="preserve"> tanto va con la experiencia física y el club de fidelización.</w:t>
      </w:r>
    </w:p>
  </w:comment>
  <w:comment w:id="4" w:author="Vanessa Alida Mugruza Aranzamendi" w:date="2023-09-18T00:21:00Z" w:initials="VAMA">
    <w:p w14:paraId="03E6B32B" w14:textId="5BA1D47C" w:rsidR="00A014DE" w:rsidRDefault="00A014DE">
      <w:pPr>
        <w:pStyle w:val="Textocomentario"/>
      </w:pPr>
      <w:r>
        <w:rPr>
          <w:rStyle w:val="Refdecomentario"/>
        </w:rPr>
        <w:annotationRef/>
      </w:r>
      <w:r>
        <w:t>¿plantilla?</w:t>
      </w:r>
    </w:p>
  </w:comment>
  <w:comment w:id="5" w:author="Vanessa Alida Mugruza Aranzamendi" w:date="2023-09-18T00:21:00Z" w:initials="VAMA">
    <w:p w14:paraId="6A618218" w14:textId="639ECD22" w:rsidR="00A014DE" w:rsidRDefault="00A014DE">
      <w:pPr>
        <w:pStyle w:val="Textocomentario"/>
      </w:pPr>
      <w:r>
        <w:rPr>
          <w:rStyle w:val="Refdecomentario"/>
        </w:rPr>
        <w:annotationRef/>
      </w:r>
      <w:r>
        <w:t>No se entiende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BF33C22" w15:done="0"/>
  <w15:commentEx w15:paraId="03E6B32B" w15:done="0"/>
  <w15:commentEx w15:paraId="6A61821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5F4D56" w14:textId="77777777" w:rsidR="00FF456B" w:rsidRDefault="00FF456B" w:rsidP="002603C3">
      <w:pPr>
        <w:spacing w:after="0" w:line="240" w:lineRule="auto"/>
      </w:pPr>
      <w:r>
        <w:separator/>
      </w:r>
    </w:p>
  </w:endnote>
  <w:endnote w:type="continuationSeparator" w:id="0">
    <w:p w14:paraId="3DF8CBCE" w14:textId="77777777" w:rsidR="00FF456B" w:rsidRDefault="00FF456B" w:rsidP="0026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Medium">
    <w:altName w:val="Calibri"/>
    <w:charset w:val="00"/>
    <w:family w:val="auto"/>
    <w:pitch w:val="variable"/>
    <w:sig w:usb0="2000020F" w:usb1="00000003" w:usb2="00000000" w:usb3="00000000" w:csb0="00000197" w:csb1="00000000"/>
  </w:font>
  <w:font w:name="Montserrat">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C1E12" w14:textId="6E42E6C4" w:rsidR="002603C3" w:rsidRPr="002603C3" w:rsidRDefault="002603C3" w:rsidP="002603C3">
    <w:pPr>
      <w:pStyle w:val="Piedepgina"/>
    </w:pPr>
    <w:r>
      <w:rPr>
        <w:noProof/>
        <w:lang w:val="es-PE" w:eastAsia="es-PE"/>
      </w:rPr>
      <w:drawing>
        <wp:anchor distT="0" distB="0" distL="114300" distR="114300" simplePos="0" relativeHeight="251659264" behindDoc="1" locked="0" layoutInCell="1" allowOverlap="1" wp14:anchorId="179BE611" wp14:editId="5329C8B4">
          <wp:simplePos x="0" y="0"/>
          <wp:positionH relativeFrom="column">
            <wp:posOffset>-995045</wp:posOffset>
          </wp:positionH>
          <wp:positionV relativeFrom="paragraph">
            <wp:posOffset>51435</wp:posOffset>
          </wp:positionV>
          <wp:extent cx="2355850" cy="467360"/>
          <wp:effectExtent l="0" t="0" r="6350" b="8890"/>
          <wp:wrapNone/>
          <wp:docPr id="2"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
                    <a:extLst>
                      <a:ext uri="{28A0092B-C50C-407E-A947-70E740481C1C}">
                        <a14:useLocalDpi xmlns:a14="http://schemas.microsoft.com/office/drawing/2010/main" val="0"/>
                      </a:ext>
                    </a:extLst>
                  </a:blip>
                  <a:stretch>
                    <a:fillRect/>
                  </a:stretch>
                </pic:blipFill>
                <pic:spPr>
                  <a:xfrm>
                    <a:off x="0" y="0"/>
                    <a:ext cx="2355850" cy="46736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987DC5" w14:textId="77777777" w:rsidR="00FF456B" w:rsidRDefault="00FF456B" w:rsidP="002603C3">
      <w:pPr>
        <w:spacing w:after="0" w:line="240" w:lineRule="auto"/>
      </w:pPr>
      <w:r>
        <w:separator/>
      </w:r>
    </w:p>
  </w:footnote>
  <w:footnote w:type="continuationSeparator" w:id="0">
    <w:p w14:paraId="1A0B4A8B" w14:textId="77777777" w:rsidR="00FF456B" w:rsidRDefault="00FF456B" w:rsidP="002603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5953F" w14:textId="7B056E12" w:rsidR="002603C3" w:rsidRDefault="002603C3">
    <w:pPr>
      <w:pStyle w:val="Encabezado"/>
    </w:pPr>
    <w:r w:rsidRPr="002603C3">
      <w:rPr>
        <w:noProof/>
        <w:lang w:val="es-PE" w:eastAsia="es-PE"/>
      </w:rPr>
      <w:drawing>
        <wp:anchor distT="0" distB="0" distL="114300" distR="114300" simplePos="0" relativeHeight="251658240" behindDoc="1" locked="0" layoutInCell="1" allowOverlap="1" wp14:anchorId="20FDDF23" wp14:editId="6AA79B8A">
          <wp:simplePos x="0" y="0"/>
          <wp:positionH relativeFrom="column">
            <wp:posOffset>4462780</wp:posOffset>
          </wp:positionH>
          <wp:positionV relativeFrom="paragraph">
            <wp:posOffset>-495300</wp:posOffset>
          </wp:positionV>
          <wp:extent cx="2109470" cy="899795"/>
          <wp:effectExtent l="0" t="0" r="5080" b="0"/>
          <wp:wrapNone/>
          <wp:docPr id="3" name="Imagen 3" descr="Home | Primax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 Primax Perú"/>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9470" cy="899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3F6A1E" w14:textId="1265E37E" w:rsidR="002603C3" w:rsidRDefault="002603C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E4A4F"/>
    <w:multiLevelType w:val="multilevel"/>
    <w:tmpl w:val="DDE2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DB73B1"/>
    <w:multiLevelType w:val="multilevel"/>
    <w:tmpl w:val="478A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AA38A1"/>
    <w:multiLevelType w:val="multilevel"/>
    <w:tmpl w:val="721E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FB3C65"/>
    <w:multiLevelType w:val="multilevel"/>
    <w:tmpl w:val="8426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10E05"/>
    <w:multiLevelType w:val="multilevel"/>
    <w:tmpl w:val="15C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EB420A"/>
    <w:multiLevelType w:val="multilevel"/>
    <w:tmpl w:val="8C52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683339"/>
    <w:multiLevelType w:val="multilevel"/>
    <w:tmpl w:val="A30A2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521931"/>
    <w:multiLevelType w:val="multilevel"/>
    <w:tmpl w:val="3A7C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D1075F"/>
    <w:multiLevelType w:val="multilevel"/>
    <w:tmpl w:val="F97C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EB6F46"/>
    <w:multiLevelType w:val="multilevel"/>
    <w:tmpl w:val="489E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1E0575"/>
    <w:multiLevelType w:val="multilevel"/>
    <w:tmpl w:val="0840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174B2B"/>
    <w:multiLevelType w:val="multilevel"/>
    <w:tmpl w:val="F36A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302366"/>
    <w:multiLevelType w:val="hybridMultilevel"/>
    <w:tmpl w:val="65724368"/>
    <w:lvl w:ilvl="0" w:tplc="54C8D408">
      <w:start w:val="2"/>
      <w:numFmt w:val="decimal"/>
      <w:lvlText w:val="%1."/>
      <w:lvlJc w:val="left"/>
      <w:pPr>
        <w:ind w:left="1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E0E1756">
      <w:start w:val="1"/>
      <w:numFmt w:val="lowerLetter"/>
      <w:lvlText w:val="%2"/>
      <w:lvlJc w:val="left"/>
      <w:pPr>
        <w:ind w:left="7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8960CB40">
      <w:start w:val="1"/>
      <w:numFmt w:val="lowerRoman"/>
      <w:lvlText w:val="%3"/>
      <w:lvlJc w:val="left"/>
      <w:pPr>
        <w:ind w:left="14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48A5C3A">
      <w:start w:val="1"/>
      <w:numFmt w:val="decimal"/>
      <w:lvlText w:val="%4"/>
      <w:lvlJc w:val="left"/>
      <w:pPr>
        <w:ind w:left="21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847C28FE">
      <w:start w:val="1"/>
      <w:numFmt w:val="lowerLetter"/>
      <w:lvlText w:val="%5"/>
      <w:lvlJc w:val="left"/>
      <w:pPr>
        <w:ind w:left="28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E1809670">
      <w:start w:val="1"/>
      <w:numFmt w:val="lowerRoman"/>
      <w:lvlText w:val="%6"/>
      <w:lvlJc w:val="left"/>
      <w:pPr>
        <w:ind w:left="36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958DE94">
      <w:start w:val="1"/>
      <w:numFmt w:val="decimal"/>
      <w:lvlText w:val="%7"/>
      <w:lvlJc w:val="left"/>
      <w:pPr>
        <w:ind w:left="43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5588ADD2">
      <w:start w:val="1"/>
      <w:numFmt w:val="lowerLetter"/>
      <w:lvlText w:val="%8"/>
      <w:lvlJc w:val="left"/>
      <w:pPr>
        <w:ind w:left="50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C5EBE1A">
      <w:start w:val="1"/>
      <w:numFmt w:val="lowerRoman"/>
      <w:lvlText w:val="%9"/>
      <w:lvlJc w:val="left"/>
      <w:pPr>
        <w:ind w:left="57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5"/>
  </w:num>
  <w:num w:numId="3">
    <w:abstractNumId w:val="2"/>
  </w:num>
  <w:num w:numId="4">
    <w:abstractNumId w:val="3"/>
  </w:num>
  <w:num w:numId="5">
    <w:abstractNumId w:val="6"/>
  </w:num>
  <w:num w:numId="6">
    <w:abstractNumId w:val="4"/>
  </w:num>
  <w:num w:numId="7">
    <w:abstractNumId w:val="10"/>
  </w:num>
  <w:num w:numId="8">
    <w:abstractNumId w:val="8"/>
  </w:num>
  <w:num w:numId="9">
    <w:abstractNumId w:val="0"/>
  </w:num>
  <w:num w:numId="10">
    <w:abstractNumId w:val="1"/>
  </w:num>
  <w:num w:numId="11">
    <w:abstractNumId w:val="9"/>
  </w:num>
  <w:num w:numId="12">
    <w:abstractNumId w:val="11"/>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anessa Alida Mugruza Aranzamendi">
    <w15:presenceInfo w15:providerId="AD" w15:userId="S-1-5-21-2940892622-2601088448-1571734329-23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605"/>
    <w:rsid w:val="0000714C"/>
    <w:rsid w:val="00007E09"/>
    <w:rsid w:val="000D2857"/>
    <w:rsid w:val="000D76E1"/>
    <w:rsid w:val="00111A85"/>
    <w:rsid w:val="00142CE2"/>
    <w:rsid w:val="00154BB4"/>
    <w:rsid w:val="0016222B"/>
    <w:rsid w:val="001A23C0"/>
    <w:rsid w:val="002603C3"/>
    <w:rsid w:val="00296AF0"/>
    <w:rsid w:val="003529F9"/>
    <w:rsid w:val="003638A2"/>
    <w:rsid w:val="00422A3B"/>
    <w:rsid w:val="004925BC"/>
    <w:rsid w:val="004A527F"/>
    <w:rsid w:val="00610B58"/>
    <w:rsid w:val="00613605"/>
    <w:rsid w:val="0062650F"/>
    <w:rsid w:val="00736EB6"/>
    <w:rsid w:val="0076244B"/>
    <w:rsid w:val="00822A08"/>
    <w:rsid w:val="00925CEC"/>
    <w:rsid w:val="0096582F"/>
    <w:rsid w:val="00A014DE"/>
    <w:rsid w:val="00AB1D04"/>
    <w:rsid w:val="00AE256A"/>
    <w:rsid w:val="00AF5BCF"/>
    <w:rsid w:val="00B83489"/>
    <w:rsid w:val="00BB6954"/>
    <w:rsid w:val="00C016D4"/>
    <w:rsid w:val="00CF541D"/>
    <w:rsid w:val="00D57BAE"/>
    <w:rsid w:val="00D92495"/>
    <w:rsid w:val="00DC7A99"/>
    <w:rsid w:val="00DD7930"/>
    <w:rsid w:val="00FA118E"/>
    <w:rsid w:val="00FC36DE"/>
    <w:rsid w:val="00FF456B"/>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AA2E28"/>
  <w15:docId w15:val="{FF80CF3D-1DB5-4A20-851C-463922F3A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s-US" w:eastAsia="es-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11" w:line="268" w:lineRule="auto"/>
      <w:ind w:left="200" w:hanging="10"/>
      <w:outlineLvl w:val="0"/>
    </w:pPr>
    <w:rPr>
      <w:rFonts w:ascii="Calibri" w:eastAsia="Calibri" w:hAnsi="Calibri" w:cs="Calibri"/>
      <w:b/>
      <w:color w:val="000000"/>
      <w:sz w:val="24"/>
    </w:rPr>
  </w:style>
  <w:style w:type="paragraph" w:styleId="Ttulo2">
    <w:name w:val="heading 2"/>
    <w:next w:val="Normal"/>
    <w:link w:val="Ttulo2Car"/>
    <w:uiPriority w:val="9"/>
    <w:unhideWhenUsed/>
    <w:qFormat/>
    <w:pPr>
      <w:keepNext/>
      <w:keepLines/>
      <w:spacing w:after="11" w:line="269" w:lineRule="auto"/>
      <w:ind w:left="749" w:hanging="10"/>
      <w:outlineLvl w:val="1"/>
    </w:pPr>
    <w:rPr>
      <w:rFonts w:ascii="Calibri" w:eastAsia="Calibri" w:hAnsi="Calibri" w:cs="Calibri"/>
      <w:i/>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i/>
      <w:color w:val="000000"/>
      <w:sz w:val="24"/>
    </w:rPr>
  </w:style>
  <w:style w:type="character" w:customStyle="1" w:styleId="Ttulo1Car">
    <w:name w:val="Título 1 Car"/>
    <w:link w:val="Ttulo1"/>
    <w:uiPriority w:val="9"/>
    <w:rPr>
      <w:rFonts w:ascii="Calibri" w:eastAsia="Calibri" w:hAnsi="Calibri" w:cs="Calibri"/>
      <w:b/>
      <w:color w:val="000000"/>
      <w:sz w:val="24"/>
    </w:rPr>
  </w:style>
  <w:style w:type="paragraph" w:styleId="NormalWeb">
    <w:name w:val="Normal (Web)"/>
    <w:basedOn w:val="Normal"/>
    <w:uiPriority w:val="99"/>
    <w:unhideWhenUsed/>
    <w:rsid w:val="00BB6954"/>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Bibliografa">
    <w:name w:val="Bibliography"/>
    <w:basedOn w:val="Normal"/>
    <w:next w:val="Normal"/>
    <w:uiPriority w:val="37"/>
    <w:unhideWhenUsed/>
    <w:rsid w:val="00B83489"/>
  </w:style>
  <w:style w:type="paragraph" w:styleId="Prrafodelista">
    <w:name w:val="List Paragraph"/>
    <w:basedOn w:val="Normal"/>
    <w:uiPriority w:val="34"/>
    <w:qFormat/>
    <w:rsid w:val="0096582F"/>
    <w:pPr>
      <w:ind w:left="720"/>
      <w:contextualSpacing/>
    </w:pPr>
  </w:style>
  <w:style w:type="paragraph" w:styleId="TtuloTDC">
    <w:name w:val="TOC Heading"/>
    <w:basedOn w:val="Ttulo1"/>
    <w:next w:val="Normal"/>
    <w:uiPriority w:val="39"/>
    <w:unhideWhenUsed/>
    <w:qFormat/>
    <w:rsid w:val="00142CE2"/>
    <w:pPr>
      <w:spacing w:before="240" w:after="0" w:line="259" w:lineRule="auto"/>
      <w:ind w:left="0" w:firstLine="0"/>
      <w:outlineLvl w:val="9"/>
    </w:pPr>
    <w:rPr>
      <w:rFonts w:asciiTheme="majorHAnsi" w:eastAsiaTheme="majorEastAsia" w:hAnsiTheme="majorHAnsi" w:cstheme="majorBidi"/>
      <w:b w:val="0"/>
      <w:color w:val="2F5496" w:themeColor="accent1" w:themeShade="BF"/>
      <w:kern w:val="0"/>
      <w:sz w:val="32"/>
      <w:szCs w:val="32"/>
      <w:lang w:val="es-PE" w:eastAsia="es-PE"/>
      <w14:ligatures w14:val="none"/>
    </w:rPr>
  </w:style>
  <w:style w:type="paragraph" w:styleId="TDC1">
    <w:name w:val="toc 1"/>
    <w:basedOn w:val="Normal"/>
    <w:next w:val="Normal"/>
    <w:autoRedefine/>
    <w:uiPriority w:val="39"/>
    <w:unhideWhenUsed/>
    <w:rsid w:val="00142CE2"/>
    <w:pPr>
      <w:spacing w:after="100"/>
    </w:pPr>
  </w:style>
  <w:style w:type="paragraph" w:styleId="TDC2">
    <w:name w:val="toc 2"/>
    <w:basedOn w:val="Normal"/>
    <w:next w:val="Normal"/>
    <w:autoRedefine/>
    <w:uiPriority w:val="39"/>
    <w:unhideWhenUsed/>
    <w:rsid w:val="00142CE2"/>
    <w:pPr>
      <w:spacing w:after="100"/>
      <w:ind w:left="220"/>
    </w:pPr>
  </w:style>
  <w:style w:type="character" w:styleId="Hipervnculo">
    <w:name w:val="Hyperlink"/>
    <w:basedOn w:val="Fuentedeprrafopredeter"/>
    <w:uiPriority w:val="99"/>
    <w:unhideWhenUsed/>
    <w:rsid w:val="00142CE2"/>
    <w:rPr>
      <w:color w:val="0563C1" w:themeColor="hyperlink"/>
      <w:u w:val="single"/>
    </w:rPr>
  </w:style>
  <w:style w:type="paragraph" w:styleId="Sinespaciado">
    <w:name w:val="No Spacing"/>
    <w:link w:val="SinespaciadoCar"/>
    <w:uiPriority w:val="1"/>
    <w:qFormat/>
    <w:rsid w:val="002603C3"/>
    <w:pPr>
      <w:spacing w:after="0" w:line="240" w:lineRule="auto"/>
    </w:pPr>
    <w:rPr>
      <w:kern w:val="0"/>
      <w:lang w:val="es-PE" w:eastAsia="es-PE"/>
      <w14:ligatures w14:val="none"/>
    </w:rPr>
  </w:style>
  <w:style w:type="character" w:customStyle="1" w:styleId="SinespaciadoCar">
    <w:name w:val="Sin espaciado Car"/>
    <w:basedOn w:val="Fuentedeprrafopredeter"/>
    <w:link w:val="Sinespaciado"/>
    <w:uiPriority w:val="1"/>
    <w:rsid w:val="002603C3"/>
    <w:rPr>
      <w:kern w:val="0"/>
      <w:lang w:val="es-PE" w:eastAsia="es-PE"/>
      <w14:ligatures w14:val="none"/>
    </w:rPr>
  </w:style>
  <w:style w:type="paragraph" w:styleId="Encabezado">
    <w:name w:val="header"/>
    <w:basedOn w:val="Normal"/>
    <w:link w:val="EncabezadoCar"/>
    <w:uiPriority w:val="99"/>
    <w:unhideWhenUsed/>
    <w:rsid w:val="002603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C3"/>
    <w:rPr>
      <w:rFonts w:ascii="Calibri" w:eastAsia="Calibri" w:hAnsi="Calibri" w:cs="Calibri"/>
      <w:color w:val="000000"/>
    </w:rPr>
  </w:style>
  <w:style w:type="paragraph" w:styleId="Piedepgina">
    <w:name w:val="footer"/>
    <w:basedOn w:val="Normal"/>
    <w:link w:val="PiedepginaCar"/>
    <w:uiPriority w:val="99"/>
    <w:unhideWhenUsed/>
    <w:rsid w:val="002603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C3"/>
    <w:rPr>
      <w:rFonts w:ascii="Calibri" w:eastAsia="Calibri" w:hAnsi="Calibri" w:cs="Calibri"/>
      <w:color w:val="000000"/>
    </w:rPr>
  </w:style>
  <w:style w:type="character" w:styleId="Refdecomentario">
    <w:name w:val="annotation reference"/>
    <w:basedOn w:val="Fuentedeprrafopredeter"/>
    <w:uiPriority w:val="99"/>
    <w:semiHidden/>
    <w:unhideWhenUsed/>
    <w:rsid w:val="00A014DE"/>
    <w:rPr>
      <w:sz w:val="16"/>
      <w:szCs w:val="16"/>
    </w:rPr>
  </w:style>
  <w:style w:type="paragraph" w:styleId="Textocomentario">
    <w:name w:val="annotation text"/>
    <w:basedOn w:val="Normal"/>
    <w:link w:val="TextocomentarioCar"/>
    <w:uiPriority w:val="99"/>
    <w:semiHidden/>
    <w:unhideWhenUsed/>
    <w:rsid w:val="00A014D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014DE"/>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014DE"/>
    <w:rPr>
      <w:b/>
      <w:bCs/>
    </w:rPr>
  </w:style>
  <w:style w:type="character" w:customStyle="1" w:styleId="AsuntodelcomentarioCar">
    <w:name w:val="Asunto del comentario Car"/>
    <w:basedOn w:val="TextocomentarioCar"/>
    <w:link w:val="Asuntodelcomentario"/>
    <w:uiPriority w:val="99"/>
    <w:semiHidden/>
    <w:rsid w:val="00A014DE"/>
    <w:rPr>
      <w:rFonts w:ascii="Calibri" w:eastAsia="Calibri" w:hAnsi="Calibri" w:cs="Calibri"/>
      <w:b/>
      <w:bCs/>
      <w:color w:val="000000"/>
      <w:sz w:val="20"/>
      <w:szCs w:val="20"/>
    </w:rPr>
  </w:style>
  <w:style w:type="paragraph" w:styleId="Textodeglobo">
    <w:name w:val="Balloon Text"/>
    <w:basedOn w:val="Normal"/>
    <w:link w:val="TextodegloboCar"/>
    <w:uiPriority w:val="99"/>
    <w:semiHidden/>
    <w:unhideWhenUsed/>
    <w:rsid w:val="00A014D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014DE"/>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9405">
      <w:bodyDiv w:val="1"/>
      <w:marLeft w:val="0"/>
      <w:marRight w:val="0"/>
      <w:marTop w:val="0"/>
      <w:marBottom w:val="0"/>
      <w:divBdr>
        <w:top w:val="none" w:sz="0" w:space="0" w:color="auto"/>
        <w:left w:val="none" w:sz="0" w:space="0" w:color="auto"/>
        <w:bottom w:val="none" w:sz="0" w:space="0" w:color="auto"/>
        <w:right w:val="none" w:sz="0" w:space="0" w:color="auto"/>
      </w:divBdr>
    </w:div>
    <w:div w:id="12726504">
      <w:bodyDiv w:val="1"/>
      <w:marLeft w:val="0"/>
      <w:marRight w:val="0"/>
      <w:marTop w:val="0"/>
      <w:marBottom w:val="0"/>
      <w:divBdr>
        <w:top w:val="none" w:sz="0" w:space="0" w:color="auto"/>
        <w:left w:val="none" w:sz="0" w:space="0" w:color="auto"/>
        <w:bottom w:val="none" w:sz="0" w:space="0" w:color="auto"/>
        <w:right w:val="none" w:sz="0" w:space="0" w:color="auto"/>
      </w:divBdr>
    </w:div>
    <w:div w:id="28604557">
      <w:bodyDiv w:val="1"/>
      <w:marLeft w:val="0"/>
      <w:marRight w:val="0"/>
      <w:marTop w:val="0"/>
      <w:marBottom w:val="0"/>
      <w:divBdr>
        <w:top w:val="none" w:sz="0" w:space="0" w:color="auto"/>
        <w:left w:val="none" w:sz="0" w:space="0" w:color="auto"/>
        <w:bottom w:val="none" w:sz="0" w:space="0" w:color="auto"/>
        <w:right w:val="none" w:sz="0" w:space="0" w:color="auto"/>
      </w:divBdr>
    </w:div>
    <w:div w:id="49117989">
      <w:bodyDiv w:val="1"/>
      <w:marLeft w:val="0"/>
      <w:marRight w:val="0"/>
      <w:marTop w:val="0"/>
      <w:marBottom w:val="0"/>
      <w:divBdr>
        <w:top w:val="none" w:sz="0" w:space="0" w:color="auto"/>
        <w:left w:val="none" w:sz="0" w:space="0" w:color="auto"/>
        <w:bottom w:val="none" w:sz="0" w:space="0" w:color="auto"/>
        <w:right w:val="none" w:sz="0" w:space="0" w:color="auto"/>
      </w:divBdr>
    </w:div>
    <w:div w:id="77751741">
      <w:bodyDiv w:val="1"/>
      <w:marLeft w:val="0"/>
      <w:marRight w:val="0"/>
      <w:marTop w:val="0"/>
      <w:marBottom w:val="0"/>
      <w:divBdr>
        <w:top w:val="none" w:sz="0" w:space="0" w:color="auto"/>
        <w:left w:val="none" w:sz="0" w:space="0" w:color="auto"/>
        <w:bottom w:val="none" w:sz="0" w:space="0" w:color="auto"/>
        <w:right w:val="none" w:sz="0" w:space="0" w:color="auto"/>
      </w:divBdr>
    </w:div>
    <w:div w:id="92287874">
      <w:bodyDiv w:val="1"/>
      <w:marLeft w:val="0"/>
      <w:marRight w:val="0"/>
      <w:marTop w:val="0"/>
      <w:marBottom w:val="0"/>
      <w:divBdr>
        <w:top w:val="none" w:sz="0" w:space="0" w:color="auto"/>
        <w:left w:val="none" w:sz="0" w:space="0" w:color="auto"/>
        <w:bottom w:val="none" w:sz="0" w:space="0" w:color="auto"/>
        <w:right w:val="none" w:sz="0" w:space="0" w:color="auto"/>
      </w:divBdr>
    </w:div>
    <w:div w:id="92359653">
      <w:bodyDiv w:val="1"/>
      <w:marLeft w:val="0"/>
      <w:marRight w:val="0"/>
      <w:marTop w:val="0"/>
      <w:marBottom w:val="0"/>
      <w:divBdr>
        <w:top w:val="none" w:sz="0" w:space="0" w:color="auto"/>
        <w:left w:val="none" w:sz="0" w:space="0" w:color="auto"/>
        <w:bottom w:val="none" w:sz="0" w:space="0" w:color="auto"/>
        <w:right w:val="none" w:sz="0" w:space="0" w:color="auto"/>
      </w:divBdr>
    </w:div>
    <w:div w:id="94594783">
      <w:bodyDiv w:val="1"/>
      <w:marLeft w:val="0"/>
      <w:marRight w:val="0"/>
      <w:marTop w:val="0"/>
      <w:marBottom w:val="0"/>
      <w:divBdr>
        <w:top w:val="none" w:sz="0" w:space="0" w:color="auto"/>
        <w:left w:val="none" w:sz="0" w:space="0" w:color="auto"/>
        <w:bottom w:val="none" w:sz="0" w:space="0" w:color="auto"/>
        <w:right w:val="none" w:sz="0" w:space="0" w:color="auto"/>
      </w:divBdr>
    </w:div>
    <w:div w:id="96142929">
      <w:bodyDiv w:val="1"/>
      <w:marLeft w:val="0"/>
      <w:marRight w:val="0"/>
      <w:marTop w:val="0"/>
      <w:marBottom w:val="0"/>
      <w:divBdr>
        <w:top w:val="none" w:sz="0" w:space="0" w:color="auto"/>
        <w:left w:val="none" w:sz="0" w:space="0" w:color="auto"/>
        <w:bottom w:val="none" w:sz="0" w:space="0" w:color="auto"/>
        <w:right w:val="none" w:sz="0" w:space="0" w:color="auto"/>
      </w:divBdr>
    </w:div>
    <w:div w:id="137234816">
      <w:bodyDiv w:val="1"/>
      <w:marLeft w:val="0"/>
      <w:marRight w:val="0"/>
      <w:marTop w:val="0"/>
      <w:marBottom w:val="0"/>
      <w:divBdr>
        <w:top w:val="none" w:sz="0" w:space="0" w:color="auto"/>
        <w:left w:val="none" w:sz="0" w:space="0" w:color="auto"/>
        <w:bottom w:val="none" w:sz="0" w:space="0" w:color="auto"/>
        <w:right w:val="none" w:sz="0" w:space="0" w:color="auto"/>
      </w:divBdr>
    </w:div>
    <w:div w:id="157427085">
      <w:bodyDiv w:val="1"/>
      <w:marLeft w:val="0"/>
      <w:marRight w:val="0"/>
      <w:marTop w:val="0"/>
      <w:marBottom w:val="0"/>
      <w:divBdr>
        <w:top w:val="none" w:sz="0" w:space="0" w:color="auto"/>
        <w:left w:val="none" w:sz="0" w:space="0" w:color="auto"/>
        <w:bottom w:val="none" w:sz="0" w:space="0" w:color="auto"/>
        <w:right w:val="none" w:sz="0" w:space="0" w:color="auto"/>
      </w:divBdr>
    </w:div>
    <w:div w:id="168833044">
      <w:bodyDiv w:val="1"/>
      <w:marLeft w:val="0"/>
      <w:marRight w:val="0"/>
      <w:marTop w:val="0"/>
      <w:marBottom w:val="0"/>
      <w:divBdr>
        <w:top w:val="none" w:sz="0" w:space="0" w:color="auto"/>
        <w:left w:val="none" w:sz="0" w:space="0" w:color="auto"/>
        <w:bottom w:val="none" w:sz="0" w:space="0" w:color="auto"/>
        <w:right w:val="none" w:sz="0" w:space="0" w:color="auto"/>
      </w:divBdr>
    </w:div>
    <w:div w:id="178782993">
      <w:bodyDiv w:val="1"/>
      <w:marLeft w:val="0"/>
      <w:marRight w:val="0"/>
      <w:marTop w:val="0"/>
      <w:marBottom w:val="0"/>
      <w:divBdr>
        <w:top w:val="none" w:sz="0" w:space="0" w:color="auto"/>
        <w:left w:val="none" w:sz="0" w:space="0" w:color="auto"/>
        <w:bottom w:val="none" w:sz="0" w:space="0" w:color="auto"/>
        <w:right w:val="none" w:sz="0" w:space="0" w:color="auto"/>
      </w:divBdr>
    </w:div>
    <w:div w:id="188614544">
      <w:bodyDiv w:val="1"/>
      <w:marLeft w:val="0"/>
      <w:marRight w:val="0"/>
      <w:marTop w:val="0"/>
      <w:marBottom w:val="0"/>
      <w:divBdr>
        <w:top w:val="none" w:sz="0" w:space="0" w:color="auto"/>
        <w:left w:val="none" w:sz="0" w:space="0" w:color="auto"/>
        <w:bottom w:val="none" w:sz="0" w:space="0" w:color="auto"/>
        <w:right w:val="none" w:sz="0" w:space="0" w:color="auto"/>
      </w:divBdr>
    </w:div>
    <w:div w:id="192962143">
      <w:bodyDiv w:val="1"/>
      <w:marLeft w:val="0"/>
      <w:marRight w:val="0"/>
      <w:marTop w:val="0"/>
      <w:marBottom w:val="0"/>
      <w:divBdr>
        <w:top w:val="none" w:sz="0" w:space="0" w:color="auto"/>
        <w:left w:val="none" w:sz="0" w:space="0" w:color="auto"/>
        <w:bottom w:val="none" w:sz="0" w:space="0" w:color="auto"/>
        <w:right w:val="none" w:sz="0" w:space="0" w:color="auto"/>
      </w:divBdr>
    </w:div>
    <w:div w:id="204484731">
      <w:bodyDiv w:val="1"/>
      <w:marLeft w:val="0"/>
      <w:marRight w:val="0"/>
      <w:marTop w:val="0"/>
      <w:marBottom w:val="0"/>
      <w:divBdr>
        <w:top w:val="none" w:sz="0" w:space="0" w:color="auto"/>
        <w:left w:val="none" w:sz="0" w:space="0" w:color="auto"/>
        <w:bottom w:val="none" w:sz="0" w:space="0" w:color="auto"/>
        <w:right w:val="none" w:sz="0" w:space="0" w:color="auto"/>
      </w:divBdr>
    </w:div>
    <w:div w:id="243342426">
      <w:bodyDiv w:val="1"/>
      <w:marLeft w:val="0"/>
      <w:marRight w:val="0"/>
      <w:marTop w:val="0"/>
      <w:marBottom w:val="0"/>
      <w:divBdr>
        <w:top w:val="none" w:sz="0" w:space="0" w:color="auto"/>
        <w:left w:val="none" w:sz="0" w:space="0" w:color="auto"/>
        <w:bottom w:val="none" w:sz="0" w:space="0" w:color="auto"/>
        <w:right w:val="none" w:sz="0" w:space="0" w:color="auto"/>
      </w:divBdr>
    </w:div>
    <w:div w:id="251622363">
      <w:bodyDiv w:val="1"/>
      <w:marLeft w:val="0"/>
      <w:marRight w:val="0"/>
      <w:marTop w:val="0"/>
      <w:marBottom w:val="0"/>
      <w:divBdr>
        <w:top w:val="none" w:sz="0" w:space="0" w:color="auto"/>
        <w:left w:val="none" w:sz="0" w:space="0" w:color="auto"/>
        <w:bottom w:val="none" w:sz="0" w:space="0" w:color="auto"/>
        <w:right w:val="none" w:sz="0" w:space="0" w:color="auto"/>
      </w:divBdr>
    </w:div>
    <w:div w:id="261958945">
      <w:bodyDiv w:val="1"/>
      <w:marLeft w:val="0"/>
      <w:marRight w:val="0"/>
      <w:marTop w:val="0"/>
      <w:marBottom w:val="0"/>
      <w:divBdr>
        <w:top w:val="none" w:sz="0" w:space="0" w:color="auto"/>
        <w:left w:val="none" w:sz="0" w:space="0" w:color="auto"/>
        <w:bottom w:val="none" w:sz="0" w:space="0" w:color="auto"/>
        <w:right w:val="none" w:sz="0" w:space="0" w:color="auto"/>
      </w:divBdr>
    </w:div>
    <w:div w:id="279191058">
      <w:bodyDiv w:val="1"/>
      <w:marLeft w:val="0"/>
      <w:marRight w:val="0"/>
      <w:marTop w:val="0"/>
      <w:marBottom w:val="0"/>
      <w:divBdr>
        <w:top w:val="none" w:sz="0" w:space="0" w:color="auto"/>
        <w:left w:val="none" w:sz="0" w:space="0" w:color="auto"/>
        <w:bottom w:val="none" w:sz="0" w:space="0" w:color="auto"/>
        <w:right w:val="none" w:sz="0" w:space="0" w:color="auto"/>
      </w:divBdr>
    </w:div>
    <w:div w:id="291446447">
      <w:bodyDiv w:val="1"/>
      <w:marLeft w:val="0"/>
      <w:marRight w:val="0"/>
      <w:marTop w:val="0"/>
      <w:marBottom w:val="0"/>
      <w:divBdr>
        <w:top w:val="none" w:sz="0" w:space="0" w:color="auto"/>
        <w:left w:val="none" w:sz="0" w:space="0" w:color="auto"/>
        <w:bottom w:val="none" w:sz="0" w:space="0" w:color="auto"/>
        <w:right w:val="none" w:sz="0" w:space="0" w:color="auto"/>
      </w:divBdr>
    </w:div>
    <w:div w:id="306982022">
      <w:bodyDiv w:val="1"/>
      <w:marLeft w:val="0"/>
      <w:marRight w:val="0"/>
      <w:marTop w:val="0"/>
      <w:marBottom w:val="0"/>
      <w:divBdr>
        <w:top w:val="none" w:sz="0" w:space="0" w:color="auto"/>
        <w:left w:val="none" w:sz="0" w:space="0" w:color="auto"/>
        <w:bottom w:val="none" w:sz="0" w:space="0" w:color="auto"/>
        <w:right w:val="none" w:sz="0" w:space="0" w:color="auto"/>
      </w:divBdr>
    </w:div>
    <w:div w:id="361250453">
      <w:bodyDiv w:val="1"/>
      <w:marLeft w:val="0"/>
      <w:marRight w:val="0"/>
      <w:marTop w:val="0"/>
      <w:marBottom w:val="0"/>
      <w:divBdr>
        <w:top w:val="none" w:sz="0" w:space="0" w:color="auto"/>
        <w:left w:val="none" w:sz="0" w:space="0" w:color="auto"/>
        <w:bottom w:val="none" w:sz="0" w:space="0" w:color="auto"/>
        <w:right w:val="none" w:sz="0" w:space="0" w:color="auto"/>
      </w:divBdr>
    </w:div>
    <w:div w:id="373887299">
      <w:bodyDiv w:val="1"/>
      <w:marLeft w:val="0"/>
      <w:marRight w:val="0"/>
      <w:marTop w:val="0"/>
      <w:marBottom w:val="0"/>
      <w:divBdr>
        <w:top w:val="none" w:sz="0" w:space="0" w:color="auto"/>
        <w:left w:val="none" w:sz="0" w:space="0" w:color="auto"/>
        <w:bottom w:val="none" w:sz="0" w:space="0" w:color="auto"/>
        <w:right w:val="none" w:sz="0" w:space="0" w:color="auto"/>
      </w:divBdr>
    </w:div>
    <w:div w:id="398015968">
      <w:bodyDiv w:val="1"/>
      <w:marLeft w:val="0"/>
      <w:marRight w:val="0"/>
      <w:marTop w:val="0"/>
      <w:marBottom w:val="0"/>
      <w:divBdr>
        <w:top w:val="none" w:sz="0" w:space="0" w:color="auto"/>
        <w:left w:val="none" w:sz="0" w:space="0" w:color="auto"/>
        <w:bottom w:val="none" w:sz="0" w:space="0" w:color="auto"/>
        <w:right w:val="none" w:sz="0" w:space="0" w:color="auto"/>
      </w:divBdr>
    </w:div>
    <w:div w:id="401145953">
      <w:bodyDiv w:val="1"/>
      <w:marLeft w:val="0"/>
      <w:marRight w:val="0"/>
      <w:marTop w:val="0"/>
      <w:marBottom w:val="0"/>
      <w:divBdr>
        <w:top w:val="none" w:sz="0" w:space="0" w:color="auto"/>
        <w:left w:val="none" w:sz="0" w:space="0" w:color="auto"/>
        <w:bottom w:val="none" w:sz="0" w:space="0" w:color="auto"/>
        <w:right w:val="none" w:sz="0" w:space="0" w:color="auto"/>
      </w:divBdr>
    </w:div>
    <w:div w:id="416489345">
      <w:bodyDiv w:val="1"/>
      <w:marLeft w:val="0"/>
      <w:marRight w:val="0"/>
      <w:marTop w:val="0"/>
      <w:marBottom w:val="0"/>
      <w:divBdr>
        <w:top w:val="none" w:sz="0" w:space="0" w:color="auto"/>
        <w:left w:val="none" w:sz="0" w:space="0" w:color="auto"/>
        <w:bottom w:val="none" w:sz="0" w:space="0" w:color="auto"/>
        <w:right w:val="none" w:sz="0" w:space="0" w:color="auto"/>
      </w:divBdr>
    </w:div>
    <w:div w:id="451241643">
      <w:bodyDiv w:val="1"/>
      <w:marLeft w:val="0"/>
      <w:marRight w:val="0"/>
      <w:marTop w:val="0"/>
      <w:marBottom w:val="0"/>
      <w:divBdr>
        <w:top w:val="none" w:sz="0" w:space="0" w:color="auto"/>
        <w:left w:val="none" w:sz="0" w:space="0" w:color="auto"/>
        <w:bottom w:val="none" w:sz="0" w:space="0" w:color="auto"/>
        <w:right w:val="none" w:sz="0" w:space="0" w:color="auto"/>
      </w:divBdr>
    </w:div>
    <w:div w:id="452139857">
      <w:bodyDiv w:val="1"/>
      <w:marLeft w:val="0"/>
      <w:marRight w:val="0"/>
      <w:marTop w:val="0"/>
      <w:marBottom w:val="0"/>
      <w:divBdr>
        <w:top w:val="none" w:sz="0" w:space="0" w:color="auto"/>
        <w:left w:val="none" w:sz="0" w:space="0" w:color="auto"/>
        <w:bottom w:val="none" w:sz="0" w:space="0" w:color="auto"/>
        <w:right w:val="none" w:sz="0" w:space="0" w:color="auto"/>
      </w:divBdr>
    </w:div>
    <w:div w:id="454562041">
      <w:bodyDiv w:val="1"/>
      <w:marLeft w:val="0"/>
      <w:marRight w:val="0"/>
      <w:marTop w:val="0"/>
      <w:marBottom w:val="0"/>
      <w:divBdr>
        <w:top w:val="none" w:sz="0" w:space="0" w:color="auto"/>
        <w:left w:val="none" w:sz="0" w:space="0" w:color="auto"/>
        <w:bottom w:val="none" w:sz="0" w:space="0" w:color="auto"/>
        <w:right w:val="none" w:sz="0" w:space="0" w:color="auto"/>
      </w:divBdr>
    </w:div>
    <w:div w:id="454837723">
      <w:bodyDiv w:val="1"/>
      <w:marLeft w:val="0"/>
      <w:marRight w:val="0"/>
      <w:marTop w:val="0"/>
      <w:marBottom w:val="0"/>
      <w:divBdr>
        <w:top w:val="none" w:sz="0" w:space="0" w:color="auto"/>
        <w:left w:val="none" w:sz="0" w:space="0" w:color="auto"/>
        <w:bottom w:val="none" w:sz="0" w:space="0" w:color="auto"/>
        <w:right w:val="none" w:sz="0" w:space="0" w:color="auto"/>
      </w:divBdr>
    </w:div>
    <w:div w:id="486289231">
      <w:bodyDiv w:val="1"/>
      <w:marLeft w:val="0"/>
      <w:marRight w:val="0"/>
      <w:marTop w:val="0"/>
      <w:marBottom w:val="0"/>
      <w:divBdr>
        <w:top w:val="none" w:sz="0" w:space="0" w:color="auto"/>
        <w:left w:val="none" w:sz="0" w:space="0" w:color="auto"/>
        <w:bottom w:val="none" w:sz="0" w:space="0" w:color="auto"/>
        <w:right w:val="none" w:sz="0" w:space="0" w:color="auto"/>
      </w:divBdr>
    </w:div>
    <w:div w:id="503323607">
      <w:bodyDiv w:val="1"/>
      <w:marLeft w:val="0"/>
      <w:marRight w:val="0"/>
      <w:marTop w:val="0"/>
      <w:marBottom w:val="0"/>
      <w:divBdr>
        <w:top w:val="none" w:sz="0" w:space="0" w:color="auto"/>
        <w:left w:val="none" w:sz="0" w:space="0" w:color="auto"/>
        <w:bottom w:val="none" w:sz="0" w:space="0" w:color="auto"/>
        <w:right w:val="none" w:sz="0" w:space="0" w:color="auto"/>
      </w:divBdr>
    </w:div>
    <w:div w:id="506094865">
      <w:bodyDiv w:val="1"/>
      <w:marLeft w:val="0"/>
      <w:marRight w:val="0"/>
      <w:marTop w:val="0"/>
      <w:marBottom w:val="0"/>
      <w:divBdr>
        <w:top w:val="none" w:sz="0" w:space="0" w:color="auto"/>
        <w:left w:val="none" w:sz="0" w:space="0" w:color="auto"/>
        <w:bottom w:val="none" w:sz="0" w:space="0" w:color="auto"/>
        <w:right w:val="none" w:sz="0" w:space="0" w:color="auto"/>
      </w:divBdr>
    </w:div>
    <w:div w:id="518205077">
      <w:bodyDiv w:val="1"/>
      <w:marLeft w:val="0"/>
      <w:marRight w:val="0"/>
      <w:marTop w:val="0"/>
      <w:marBottom w:val="0"/>
      <w:divBdr>
        <w:top w:val="none" w:sz="0" w:space="0" w:color="auto"/>
        <w:left w:val="none" w:sz="0" w:space="0" w:color="auto"/>
        <w:bottom w:val="none" w:sz="0" w:space="0" w:color="auto"/>
        <w:right w:val="none" w:sz="0" w:space="0" w:color="auto"/>
      </w:divBdr>
    </w:div>
    <w:div w:id="546768462">
      <w:bodyDiv w:val="1"/>
      <w:marLeft w:val="0"/>
      <w:marRight w:val="0"/>
      <w:marTop w:val="0"/>
      <w:marBottom w:val="0"/>
      <w:divBdr>
        <w:top w:val="none" w:sz="0" w:space="0" w:color="auto"/>
        <w:left w:val="none" w:sz="0" w:space="0" w:color="auto"/>
        <w:bottom w:val="none" w:sz="0" w:space="0" w:color="auto"/>
        <w:right w:val="none" w:sz="0" w:space="0" w:color="auto"/>
      </w:divBdr>
    </w:div>
    <w:div w:id="554856360">
      <w:bodyDiv w:val="1"/>
      <w:marLeft w:val="0"/>
      <w:marRight w:val="0"/>
      <w:marTop w:val="0"/>
      <w:marBottom w:val="0"/>
      <w:divBdr>
        <w:top w:val="none" w:sz="0" w:space="0" w:color="auto"/>
        <w:left w:val="none" w:sz="0" w:space="0" w:color="auto"/>
        <w:bottom w:val="none" w:sz="0" w:space="0" w:color="auto"/>
        <w:right w:val="none" w:sz="0" w:space="0" w:color="auto"/>
      </w:divBdr>
    </w:div>
    <w:div w:id="599873544">
      <w:bodyDiv w:val="1"/>
      <w:marLeft w:val="0"/>
      <w:marRight w:val="0"/>
      <w:marTop w:val="0"/>
      <w:marBottom w:val="0"/>
      <w:divBdr>
        <w:top w:val="none" w:sz="0" w:space="0" w:color="auto"/>
        <w:left w:val="none" w:sz="0" w:space="0" w:color="auto"/>
        <w:bottom w:val="none" w:sz="0" w:space="0" w:color="auto"/>
        <w:right w:val="none" w:sz="0" w:space="0" w:color="auto"/>
      </w:divBdr>
    </w:div>
    <w:div w:id="606624152">
      <w:bodyDiv w:val="1"/>
      <w:marLeft w:val="0"/>
      <w:marRight w:val="0"/>
      <w:marTop w:val="0"/>
      <w:marBottom w:val="0"/>
      <w:divBdr>
        <w:top w:val="none" w:sz="0" w:space="0" w:color="auto"/>
        <w:left w:val="none" w:sz="0" w:space="0" w:color="auto"/>
        <w:bottom w:val="none" w:sz="0" w:space="0" w:color="auto"/>
        <w:right w:val="none" w:sz="0" w:space="0" w:color="auto"/>
      </w:divBdr>
    </w:div>
    <w:div w:id="611743914">
      <w:bodyDiv w:val="1"/>
      <w:marLeft w:val="0"/>
      <w:marRight w:val="0"/>
      <w:marTop w:val="0"/>
      <w:marBottom w:val="0"/>
      <w:divBdr>
        <w:top w:val="none" w:sz="0" w:space="0" w:color="auto"/>
        <w:left w:val="none" w:sz="0" w:space="0" w:color="auto"/>
        <w:bottom w:val="none" w:sz="0" w:space="0" w:color="auto"/>
        <w:right w:val="none" w:sz="0" w:space="0" w:color="auto"/>
      </w:divBdr>
    </w:div>
    <w:div w:id="612790526">
      <w:bodyDiv w:val="1"/>
      <w:marLeft w:val="0"/>
      <w:marRight w:val="0"/>
      <w:marTop w:val="0"/>
      <w:marBottom w:val="0"/>
      <w:divBdr>
        <w:top w:val="none" w:sz="0" w:space="0" w:color="auto"/>
        <w:left w:val="none" w:sz="0" w:space="0" w:color="auto"/>
        <w:bottom w:val="none" w:sz="0" w:space="0" w:color="auto"/>
        <w:right w:val="none" w:sz="0" w:space="0" w:color="auto"/>
      </w:divBdr>
    </w:div>
    <w:div w:id="619728638">
      <w:bodyDiv w:val="1"/>
      <w:marLeft w:val="0"/>
      <w:marRight w:val="0"/>
      <w:marTop w:val="0"/>
      <w:marBottom w:val="0"/>
      <w:divBdr>
        <w:top w:val="none" w:sz="0" w:space="0" w:color="auto"/>
        <w:left w:val="none" w:sz="0" w:space="0" w:color="auto"/>
        <w:bottom w:val="none" w:sz="0" w:space="0" w:color="auto"/>
        <w:right w:val="none" w:sz="0" w:space="0" w:color="auto"/>
      </w:divBdr>
    </w:div>
    <w:div w:id="621233347">
      <w:bodyDiv w:val="1"/>
      <w:marLeft w:val="0"/>
      <w:marRight w:val="0"/>
      <w:marTop w:val="0"/>
      <w:marBottom w:val="0"/>
      <w:divBdr>
        <w:top w:val="none" w:sz="0" w:space="0" w:color="auto"/>
        <w:left w:val="none" w:sz="0" w:space="0" w:color="auto"/>
        <w:bottom w:val="none" w:sz="0" w:space="0" w:color="auto"/>
        <w:right w:val="none" w:sz="0" w:space="0" w:color="auto"/>
      </w:divBdr>
    </w:div>
    <w:div w:id="637690252">
      <w:bodyDiv w:val="1"/>
      <w:marLeft w:val="0"/>
      <w:marRight w:val="0"/>
      <w:marTop w:val="0"/>
      <w:marBottom w:val="0"/>
      <w:divBdr>
        <w:top w:val="none" w:sz="0" w:space="0" w:color="auto"/>
        <w:left w:val="none" w:sz="0" w:space="0" w:color="auto"/>
        <w:bottom w:val="none" w:sz="0" w:space="0" w:color="auto"/>
        <w:right w:val="none" w:sz="0" w:space="0" w:color="auto"/>
      </w:divBdr>
    </w:div>
    <w:div w:id="703605087">
      <w:bodyDiv w:val="1"/>
      <w:marLeft w:val="0"/>
      <w:marRight w:val="0"/>
      <w:marTop w:val="0"/>
      <w:marBottom w:val="0"/>
      <w:divBdr>
        <w:top w:val="none" w:sz="0" w:space="0" w:color="auto"/>
        <w:left w:val="none" w:sz="0" w:space="0" w:color="auto"/>
        <w:bottom w:val="none" w:sz="0" w:space="0" w:color="auto"/>
        <w:right w:val="none" w:sz="0" w:space="0" w:color="auto"/>
      </w:divBdr>
    </w:div>
    <w:div w:id="762654651">
      <w:bodyDiv w:val="1"/>
      <w:marLeft w:val="0"/>
      <w:marRight w:val="0"/>
      <w:marTop w:val="0"/>
      <w:marBottom w:val="0"/>
      <w:divBdr>
        <w:top w:val="none" w:sz="0" w:space="0" w:color="auto"/>
        <w:left w:val="none" w:sz="0" w:space="0" w:color="auto"/>
        <w:bottom w:val="none" w:sz="0" w:space="0" w:color="auto"/>
        <w:right w:val="none" w:sz="0" w:space="0" w:color="auto"/>
      </w:divBdr>
    </w:div>
    <w:div w:id="778644626">
      <w:bodyDiv w:val="1"/>
      <w:marLeft w:val="0"/>
      <w:marRight w:val="0"/>
      <w:marTop w:val="0"/>
      <w:marBottom w:val="0"/>
      <w:divBdr>
        <w:top w:val="none" w:sz="0" w:space="0" w:color="auto"/>
        <w:left w:val="none" w:sz="0" w:space="0" w:color="auto"/>
        <w:bottom w:val="none" w:sz="0" w:space="0" w:color="auto"/>
        <w:right w:val="none" w:sz="0" w:space="0" w:color="auto"/>
      </w:divBdr>
    </w:div>
    <w:div w:id="782304586">
      <w:bodyDiv w:val="1"/>
      <w:marLeft w:val="0"/>
      <w:marRight w:val="0"/>
      <w:marTop w:val="0"/>
      <w:marBottom w:val="0"/>
      <w:divBdr>
        <w:top w:val="none" w:sz="0" w:space="0" w:color="auto"/>
        <w:left w:val="none" w:sz="0" w:space="0" w:color="auto"/>
        <w:bottom w:val="none" w:sz="0" w:space="0" w:color="auto"/>
        <w:right w:val="none" w:sz="0" w:space="0" w:color="auto"/>
      </w:divBdr>
    </w:div>
    <w:div w:id="816073334">
      <w:bodyDiv w:val="1"/>
      <w:marLeft w:val="0"/>
      <w:marRight w:val="0"/>
      <w:marTop w:val="0"/>
      <w:marBottom w:val="0"/>
      <w:divBdr>
        <w:top w:val="none" w:sz="0" w:space="0" w:color="auto"/>
        <w:left w:val="none" w:sz="0" w:space="0" w:color="auto"/>
        <w:bottom w:val="none" w:sz="0" w:space="0" w:color="auto"/>
        <w:right w:val="none" w:sz="0" w:space="0" w:color="auto"/>
      </w:divBdr>
    </w:div>
    <w:div w:id="830484260">
      <w:bodyDiv w:val="1"/>
      <w:marLeft w:val="0"/>
      <w:marRight w:val="0"/>
      <w:marTop w:val="0"/>
      <w:marBottom w:val="0"/>
      <w:divBdr>
        <w:top w:val="none" w:sz="0" w:space="0" w:color="auto"/>
        <w:left w:val="none" w:sz="0" w:space="0" w:color="auto"/>
        <w:bottom w:val="none" w:sz="0" w:space="0" w:color="auto"/>
        <w:right w:val="none" w:sz="0" w:space="0" w:color="auto"/>
      </w:divBdr>
    </w:div>
    <w:div w:id="833574404">
      <w:bodyDiv w:val="1"/>
      <w:marLeft w:val="0"/>
      <w:marRight w:val="0"/>
      <w:marTop w:val="0"/>
      <w:marBottom w:val="0"/>
      <w:divBdr>
        <w:top w:val="none" w:sz="0" w:space="0" w:color="auto"/>
        <w:left w:val="none" w:sz="0" w:space="0" w:color="auto"/>
        <w:bottom w:val="none" w:sz="0" w:space="0" w:color="auto"/>
        <w:right w:val="none" w:sz="0" w:space="0" w:color="auto"/>
      </w:divBdr>
    </w:div>
    <w:div w:id="848640685">
      <w:bodyDiv w:val="1"/>
      <w:marLeft w:val="0"/>
      <w:marRight w:val="0"/>
      <w:marTop w:val="0"/>
      <w:marBottom w:val="0"/>
      <w:divBdr>
        <w:top w:val="none" w:sz="0" w:space="0" w:color="auto"/>
        <w:left w:val="none" w:sz="0" w:space="0" w:color="auto"/>
        <w:bottom w:val="none" w:sz="0" w:space="0" w:color="auto"/>
        <w:right w:val="none" w:sz="0" w:space="0" w:color="auto"/>
      </w:divBdr>
    </w:div>
    <w:div w:id="849414590">
      <w:bodyDiv w:val="1"/>
      <w:marLeft w:val="0"/>
      <w:marRight w:val="0"/>
      <w:marTop w:val="0"/>
      <w:marBottom w:val="0"/>
      <w:divBdr>
        <w:top w:val="none" w:sz="0" w:space="0" w:color="auto"/>
        <w:left w:val="none" w:sz="0" w:space="0" w:color="auto"/>
        <w:bottom w:val="none" w:sz="0" w:space="0" w:color="auto"/>
        <w:right w:val="none" w:sz="0" w:space="0" w:color="auto"/>
      </w:divBdr>
    </w:div>
    <w:div w:id="864682907">
      <w:bodyDiv w:val="1"/>
      <w:marLeft w:val="0"/>
      <w:marRight w:val="0"/>
      <w:marTop w:val="0"/>
      <w:marBottom w:val="0"/>
      <w:divBdr>
        <w:top w:val="none" w:sz="0" w:space="0" w:color="auto"/>
        <w:left w:val="none" w:sz="0" w:space="0" w:color="auto"/>
        <w:bottom w:val="none" w:sz="0" w:space="0" w:color="auto"/>
        <w:right w:val="none" w:sz="0" w:space="0" w:color="auto"/>
      </w:divBdr>
    </w:div>
    <w:div w:id="864753409">
      <w:bodyDiv w:val="1"/>
      <w:marLeft w:val="0"/>
      <w:marRight w:val="0"/>
      <w:marTop w:val="0"/>
      <w:marBottom w:val="0"/>
      <w:divBdr>
        <w:top w:val="none" w:sz="0" w:space="0" w:color="auto"/>
        <w:left w:val="none" w:sz="0" w:space="0" w:color="auto"/>
        <w:bottom w:val="none" w:sz="0" w:space="0" w:color="auto"/>
        <w:right w:val="none" w:sz="0" w:space="0" w:color="auto"/>
      </w:divBdr>
    </w:div>
    <w:div w:id="893125559">
      <w:bodyDiv w:val="1"/>
      <w:marLeft w:val="0"/>
      <w:marRight w:val="0"/>
      <w:marTop w:val="0"/>
      <w:marBottom w:val="0"/>
      <w:divBdr>
        <w:top w:val="none" w:sz="0" w:space="0" w:color="auto"/>
        <w:left w:val="none" w:sz="0" w:space="0" w:color="auto"/>
        <w:bottom w:val="none" w:sz="0" w:space="0" w:color="auto"/>
        <w:right w:val="none" w:sz="0" w:space="0" w:color="auto"/>
      </w:divBdr>
    </w:div>
    <w:div w:id="895355870">
      <w:bodyDiv w:val="1"/>
      <w:marLeft w:val="0"/>
      <w:marRight w:val="0"/>
      <w:marTop w:val="0"/>
      <w:marBottom w:val="0"/>
      <w:divBdr>
        <w:top w:val="none" w:sz="0" w:space="0" w:color="auto"/>
        <w:left w:val="none" w:sz="0" w:space="0" w:color="auto"/>
        <w:bottom w:val="none" w:sz="0" w:space="0" w:color="auto"/>
        <w:right w:val="none" w:sz="0" w:space="0" w:color="auto"/>
      </w:divBdr>
    </w:div>
    <w:div w:id="917903906">
      <w:bodyDiv w:val="1"/>
      <w:marLeft w:val="0"/>
      <w:marRight w:val="0"/>
      <w:marTop w:val="0"/>
      <w:marBottom w:val="0"/>
      <w:divBdr>
        <w:top w:val="none" w:sz="0" w:space="0" w:color="auto"/>
        <w:left w:val="none" w:sz="0" w:space="0" w:color="auto"/>
        <w:bottom w:val="none" w:sz="0" w:space="0" w:color="auto"/>
        <w:right w:val="none" w:sz="0" w:space="0" w:color="auto"/>
      </w:divBdr>
    </w:div>
    <w:div w:id="922297633">
      <w:bodyDiv w:val="1"/>
      <w:marLeft w:val="0"/>
      <w:marRight w:val="0"/>
      <w:marTop w:val="0"/>
      <w:marBottom w:val="0"/>
      <w:divBdr>
        <w:top w:val="none" w:sz="0" w:space="0" w:color="auto"/>
        <w:left w:val="none" w:sz="0" w:space="0" w:color="auto"/>
        <w:bottom w:val="none" w:sz="0" w:space="0" w:color="auto"/>
        <w:right w:val="none" w:sz="0" w:space="0" w:color="auto"/>
      </w:divBdr>
    </w:div>
    <w:div w:id="962881292">
      <w:bodyDiv w:val="1"/>
      <w:marLeft w:val="0"/>
      <w:marRight w:val="0"/>
      <w:marTop w:val="0"/>
      <w:marBottom w:val="0"/>
      <w:divBdr>
        <w:top w:val="none" w:sz="0" w:space="0" w:color="auto"/>
        <w:left w:val="none" w:sz="0" w:space="0" w:color="auto"/>
        <w:bottom w:val="none" w:sz="0" w:space="0" w:color="auto"/>
        <w:right w:val="none" w:sz="0" w:space="0" w:color="auto"/>
      </w:divBdr>
    </w:div>
    <w:div w:id="982002219">
      <w:bodyDiv w:val="1"/>
      <w:marLeft w:val="0"/>
      <w:marRight w:val="0"/>
      <w:marTop w:val="0"/>
      <w:marBottom w:val="0"/>
      <w:divBdr>
        <w:top w:val="none" w:sz="0" w:space="0" w:color="auto"/>
        <w:left w:val="none" w:sz="0" w:space="0" w:color="auto"/>
        <w:bottom w:val="none" w:sz="0" w:space="0" w:color="auto"/>
        <w:right w:val="none" w:sz="0" w:space="0" w:color="auto"/>
      </w:divBdr>
    </w:div>
    <w:div w:id="1000307143">
      <w:bodyDiv w:val="1"/>
      <w:marLeft w:val="0"/>
      <w:marRight w:val="0"/>
      <w:marTop w:val="0"/>
      <w:marBottom w:val="0"/>
      <w:divBdr>
        <w:top w:val="none" w:sz="0" w:space="0" w:color="auto"/>
        <w:left w:val="none" w:sz="0" w:space="0" w:color="auto"/>
        <w:bottom w:val="none" w:sz="0" w:space="0" w:color="auto"/>
        <w:right w:val="none" w:sz="0" w:space="0" w:color="auto"/>
      </w:divBdr>
    </w:div>
    <w:div w:id="1002392670">
      <w:bodyDiv w:val="1"/>
      <w:marLeft w:val="0"/>
      <w:marRight w:val="0"/>
      <w:marTop w:val="0"/>
      <w:marBottom w:val="0"/>
      <w:divBdr>
        <w:top w:val="none" w:sz="0" w:space="0" w:color="auto"/>
        <w:left w:val="none" w:sz="0" w:space="0" w:color="auto"/>
        <w:bottom w:val="none" w:sz="0" w:space="0" w:color="auto"/>
        <w:right w:val="none" w:sz="0" w:space="0" w:color="auto"/>
      </w:divBdr>
    </w:div>
    <w:div w:id="1022701789">
      <w:bodyDiv w:val="1"/>
      <w:marLeft w:val="0"/>
      <w:marRight w:val="0"/>
      <w:marTop w:val="0"/>
      <w:marBottom w:val="0"/>
      <w:divBdr>
        <w:top w:val="none" w:sz="0" w:space="0" w:color="auto"/>
        <w:left w:val="none" w:sz="0" w:space="0" w:color="auto"/>
        <w:bottom w:val="none" w:sz="0" w:space="0" w:color="auto"/>
        <w:right w:val="none" w:sz="0" w:space="0" w:color="auto"/>
      </w:divBdr>
    </w:div>
    <w:div w:id="1051077439">
      <w:bodyDiv w:val="1"/>
      <w:marLeft w:val="0"/>
      <w:marRight w:val="0"/>
      <w:marTop w:val="0"/>
      <w:marBottom w:val="0"/>
      <w:divBdr>
        <w:top w:val="none" w:sz="0" w:space="0" w:color="auto"/>
        <w:left w:val="none" w:sz="0" w:space="0" w:color="auto"/>
        <w:bottom w:val="none" w:sz="0" w:space="0" w:color="auto"/>
        <w:right w:val="none" w:sz="0" w:space="0" w:color="auto"/>
      </w:divBdr>
    </w:div>
    <w:div w:id="1056047123">
      <w:bodyDiv w:val="1"/>
      <w:marLeft w:val="0"/>
      <w:marRight w:val="0"/>
      <w:marTop w:val="0"/>
      <w:marBottom w:val="0"/>
      <w:divBdr>
        <w:top w:val="none" w:sz="0" w:space="0" w:color="auto"/>
        <w:left w:val="none" w:sz="0" w:space="0" w:color="auto"/>
        <w:bottom w:val="none" w:sz="0" w:space="0" w:color="auto"/>
        <w:right w:val="none" w:sz="0" w:space="0" w:color="auto"/>
      </w:divBdr>
    </w:div>
    <w:div w:id="1074358252">
      <w:bodyDiv w:val="1"/>
      <w:marLeft w:val="0"/>
      <w:marRight w:val="0"/>
      <w:marTop w:val="0"/>
      <w:marBottom w:val="0"/>
      <w:divBdr>
        <w:top w:val="none" w:sz="0" w:space="0" w:color="auto"/>
        <w:left w:val="none" w:sz="0" w:space="0" w:color="auto"/>
        <w:bottom w:val="none" w:sz="0" w:space="0" w:color="auto"/>
        <w:right w:val="none" w:sz="0" w:space="0" w:color="auto"/>
      </w:divBdr>
    </w:div>
    <w:div w:id="1088423960">
      <w:bodyDiv w:val="1"/>
      <w:marLeft w:val="0"/>
      <w:marRight w:val="0"/>
      <w:marTop w:val="0"/>
      <w:marBottom w:val="0"/>
      <w:divBdr>
        <w:top w:val="none" w:sz="0" w:space="0" w:color="auto"/>
        <w:left w:val="none" w:sz="0" w:space="0" w:color="auto"/>
        <w:bottom w:val="none" w:sz="0" w:space="0" w:color="auto"/>
        <w:right w:val="none" w:sz="0" w:space="0" w:color="auto"/>
      </w:divBdr>
    </w:div>
    <w:div w:id="1109928685">
      <w:bodyDiv w:val="1"/>
      <w:marLeft w:val="0"/>
      <w:marRight w:val="0"/>
      <w:marTop w:val="0"/>
      <w:marBottom w:val="0"/>
      <w:divBdr>
        <w:top w:val="none" w:sz="0" w:space="0" w:color="auto"/>
        <w:left w:val="none" w:sz="0" w:space="0" w:color="auto"/>
        <w:bottom w:val="none" w:sz="0" w:space="0" w:color="auto"/>
        <w:right w:val="none" w:sz="0" w:space="0" w:color="auto"/>
      </w:divBdr>
    </w:div>
    <w:div w:id="1156413535">
      <w:bodyDiv w:val="1"/>
      <w:marLeft w:val="0"/>
      <w:marRight w:val="0"/>
      <w:marTop w:val="0"/>
      <w:marBottom w:val="0"/>
      <w:divBdr>
        <w:top w:val="none" w:sz="0" w:space="0" w:color="auto"/>
        <w:left w:val="none" w:sz="0" w:space="0" w:color="auto"/>
        <w:bottom w:val="none" w:sz="0" w:space="0" w:color="auto"/>
        <w:right w:val="none" w:sz="0" w:space="0" w:color="auto"/>
      </w:divBdr>
    </w:div>
    <w:div w:id="1177889277">
      <w:bodyDiv w:val="1"/>
      <w:marLeft w:val="0"/>
      <w:marRight w:val="0"/>
      <w:marTop w:val="0"/>
      <w:marBottom w:val="0"/>
      <w:divBdr>
        <w:top w:val="none" w:sz="0" w:space="0" w:color="auto"/>
        <w:left w:val="none" w:sz="0" w:space="0" w:color="auto"/>
        <w:bottom w:val="none" w:sz="0" w:space="0" w:color="auto"/>
        <w:right w:val="none" w:sz="0" w:space="0" w:color="auto"/>
      </w:divBdr>
    </w:div>
    <w:div w:id="1215699905">
      <w:bodyDiv w:val="1"/>
      <w:marLeft w:val="0"/>
      <w:marRight w:val="0"/>
      <w:marTop w:val="0"/>
      <w:marBottom w:val="0"/>
      <w:divBdr>
        <w:top w:val="none" w:sz="0" w:space="0" w:color="auto"/>
        <w:left w:val="none" w:sz="0" w:space="0" w:color="auto"/>
        <w:bottom w:val="none" w:sz="0" w:space="0" w:color="auto"/>
        <w:right w:val="none" w:sz="0" w:space="0" w:color="auto"/>
      </w:divBdr>
    </w:div>
    <w:div w:id="1219246646">
      <w:bodyDiv w:val="1"/>
      <w:marLeft w:val="0"/>
      <w:marRight w:val="0"/>
      <w:marTop w:val="0"/>
      <w:marBottom w:val="0"/>
      <w:divBdr>
        <w:top w:val="none" w:sz="0" w:space="0" w:color="auto"/>
        <w:left w:val="none" w:sz="0" w:space="0" w:color="auto"/>
        <w:bottom w:val="none" w:sz="0" w:space="0" w:color="auto"/>
        <w:right w:val="none" w:sz="0" w:space="0" w:color="auto"/>
      </w:divBdr>
    </w:div>
    <w:div w:id="1234506026">
      <w:bodyDiv w:val="1"/>
      <w:marLeft w:val="0"/>
      <w:marRight w:val="0"/>
      <w:marTop w:val="0"/>
      <w:marBottom w:val="0"/>
      <w:divBdr>
        <w:top w:val="none" w:sz="0" w:space="0" w:color="auto"/>
        <w:left w:val="none" w:sz="0" w:space="0" w:color="auto"/>
        <w:bottom w:val="none" w:sz="0" w:space="0" w:color="auto"/>
        <w:right w:val="none" w:sz="0" w:space="0" w:color="auto"/>
      </w:divBdr>
    </w:div>
    <w:div w:id="1244335038">
      <w:bodyDiv w:val="1"/>
      <w:marLeft w:val="0"/>
      <w:marRight w:val="0"/>
      <w:marTop w:val="0"/>
      <w:marBottom w:val="0"/>
      <w:divBdr>
        <w:top w:val="none" w:sz="0" w:space="0" w:color="auto"/>
        <w:left w:val="none" w:sz="0" w:space="0" w:color="auto"/>
        <w:bottom w:val="none" w:sz="0" w:space="0" w:color="auto"/>
        <w:right w:val="none" w:sz="0" w:space="0" w:color="auto"/>
      </w:divBdr>
    </w:div>
    <w:div w:id="1247836692">
      <w:bodyDiv w:val="1"/>
      <w:marLeft w:val="0"/>
      <w:marRight w:val="0"/>
      <w:marTop w:val="0"/>
      <w:marBottom w:val="0"/>
      <w:divBdr>
        <w:top w:val="none" w:sz="0" w:space="0" w:color="auto"/>
        <w:left w:val="none" w:sz="0" w:space="0" w:color="auto"/>
        <w:bottom w:val="none" w:sz="0" w:space="0" w:color="auto"/>
        <w:right w:val="none" w:sz="0" w:space="0" w:color="auto"/>
      </w:divBdr>
    </w:div>
    <w:div w:id="1262955156">
      <w:bodyDiv w:val="1"/>
      <w:marLeft w:val="0"/>
      <w:marRight w:val="0"/>
      <w:marTop w:val="0"/>
      <w:marBottom w:val="0"/>
      <w:divBdr>
        <w:top w:val="none" w:sz="0" w:space="0" w:color="auto"/>
        <w:left w:val="none" w:sz="0" w:space="0" w:color="auto"/>
        <w:bottom w:val="none" w:sz="0" w:space="0" w:color="auto"/>
        <w:right w:val="none" w:sz="0" w:space="0" w:color="auto"/>
      </w:divBdr>
    </w:div>
    <w:div w:id="1269004446">
      <w:bodyDiv w:val="1"/>
      <w:marLeft w:val="0"/>
      <w:marRight w:val="0"/>
      <w:marTop w:val="0"/>
      <w:marBottom w:val="0"/>
      <w:divBdr>
        <w:top w:val="none" w:sz="0" w:space="0" w:color="auto"/>
        <w:left w:val="none" w:sz="0" w:space="0" w:color="auto"/>
        <w:bottom w:val="none" w:sz="0" w:space="0" w:color="auto"/>
        <w:right w:val="none" w:sz="0" w:space="0" w:color="auto"/>
      </w:divBdr>
    </w:div>
    <w:div w:id="1309896978">
      <w:bodyDiv w:val="1"/>
      <w:marLeft w:val="0"/>
      <w:marRight w:val="0"/>
      <w:marTop w:val="0"/>
      <w:marBottom w:val="0"/>
      <w:divBdr>
        <w:top w:val="none" w:sz="0" w:space="0" w:color="auto"/>
        <w:left w:val="none" w:sz="0" w:space="0" w:color="auto"/>
        <w:bottom w:val="none" w:sz="0" w:space="0" w:color="auto"/>
        <w:right w:val="none" w:sz="0" w:space="0" w:color="auto"/>
      </w:divBdr>
    </w:div>
    <w:div w:id="1314024209">
      <w:bodyDiv w:val="1"/>
      <w:marLeft w:val="0"/>
      <w:marRight w:val="0"/>
      <w:marTop w:val="0"/>
      <w:marBottom w:val="0"/>
      <w:divBdr>
        <w:top w:val="none" w:sz="0" w:space="0" w:color="auto"/>
        <w:left w:val="none" w:sz="0" w:space="0" w:color="auto"/>
        <w:bottom w:val="none" w:sz="0" w:space="0" w:color="auto"/>
        <w:right w:val="none" w:sz="0" w:space="0" w:color="auto"/>
      </w:divBdr>
    </w:div>
    <w:div w:id="1319110721">
      <w:bodyDiv w:val="1"/>
      <w:marLeft w:val="0"/>
      <w:marRight w:val="0"/>
      <w:marTop w:val="0"/>
      <w:marBottom w:val="0"/>
      <w:divBdr>
        <w:top w:val="none" w:sz="0" w:space="0" w:color="auto"/>
        <w:left w:val="none" w:sz="0" w:space="0" w:color="auto"/>
        <w:bottom w:val="none" w:sz="0" w:space="0" w:color="auto"/>
        <w:right w:val="none" w:sz="0" w:space="0" w:color="auto"/>
      </w:divBdr>
    </w:div>
    <w:div w:id="1341353248">
      <w:bodyDiv w:val="1"/>
      <w:marLeft w:val="0"/>
      <w:marRight w:val="0"/>
      <w:marTop w:val="0"/>
      <w:marBottom w:val="0"/>
      <w:divBdr>
        <w:top w:val="none" w:sz="0" w:space="0" w:color="auto"/>
        <w:left w:val="none" w:sz="0" w:space="0" w:color="auto"/>
        <w:bottom w:val="none" w:sz="0" w:space="0" w:color="auto"/>
        <w:right w:val="none" w:sz="0" w:space="0" w:color="auto"/>
      </w:divBdr>
    </w:div>
    <w:div w:id="1362973843">
      <w:bodyDiv w:val="1"/>
      <w:marLeft w:val="0"/>
      <w:marRight w:val="0"/>
      <w:marTop w:val="0"/>
      <w:marBottom w:val="0"/>
      <w:divBdr>
        <w:top w:val="none" w:sz="0" w:space="0" w:color="auto"/>
        <w:left w:val="none" w:sz="0" w:space="0" w:color="auto"/>
        <w:bottom w:val="none" w:sz="0" w:space="0" w:color="auto"/>
        <w:right w:val="none" w:sz="0" w:space="0" w:color="auto"/>
      </w:divBdr>
    </w:div>
    <w:div w:id="1370715861">
      <w:bodyDiv w:val="1"/>
      <w:marLeft w:val="0"/>
      <w:marRight w:val="0"/>
      <w:marTop w:val="0"/>
      <w:marBottom w:val="0"/>
      <w:divBdr>
        <w:top w:val="none" w:sz="0" w:space="0" w:color="auto"/>
        <w:left w:val="none" w:sz="0" w:space="0" w:color="auto"/>
        <w:bottom w:val="none" w:sz="0" w:space="0" w:color="auto"/>
        <w:right w:val="none" w:sz="0" w:space="0" w:color="auto"/>
      </w:divBdr>
    </w:div>
    <w:div w:id="1372655569">
      <w:bodyDiv w:val="1"/>
      <w:marLeft w:val="0"/>
      <w:marRight w:val="0"/>
      <w:marTop w:val="0"/>
      <w:marBottom w:val="0"/>
      <w:divBdr>
        <w:top w:val="none" w:sz="0" w:space="0" w:color="auto"/>
        <w:left w:val="none" w:sz="0" w:space="0" w:color="auto"/>
        <w:bottom w:val="none" w:sz="0" w:space="0" w:color="auto"/>
        <w:right w:val="none" w:sz="0" w:space="0" w:color="auto"/>
      </w:divBdr>
    </w:div>
    <w:div w:id="1372920172">
      <w:bodyDiv w:val="1"/>
      <w:marLeft w:val="0"/>
      <w:marRight w:val="0"/>
      <w:marTop w:val="0"/>
      <w:marBottom w:val="0"/>
      <w:divBdr>
        <w:top w:val="none" w:sz="0" w:space="0" w:color="auto"/>
        <w:left w:val="none" w:sz="0" w:space="0" w:color="auto"/>
        <w:bottom w:val="none" w:sz="0" w:space="0" w:color="auto"/>
        <w:right w:val="none" w:sz="0" w:space="0" w:color="auto"/>
      </w:divBdr>
    </w:div>
    <w:div w:id="1378896322">
      <w:bodyDiv w:val="1"/>
      <w:marLeft w:val="0"/>
      <w:marRight w:val="0"/>
      <w:marTop w:val="0"/>
      <w:marBottom w:val="0"/>
      <w:divBdr>
        <w:top w:val="none" w:sz="0" w:space="0" w:color="auto"/>
        <w:left w:val="none" w:sz="0" w:space="0" w:color="auto"/>
        <w:bottom w:val="none" w:sz="0" w:space="0" w:color="auto"/>
        <w:right w:val="none" w:sz="0" w:space="0" w:color="auto"/>
      </w:divBdr>
    </w:div>
    <w:div w:id="1393040214">
      <w:bodyDiv w:val="1"/>
      <w:marLeft w:val="0"/>
      <w:marRight w:val="0"/>
      <w:marTop w:val="0"/>
      <w:marBottom w:val="0"/>
      <w:divBdr>
        <w:top w:val="none" w:sz="0" w:space="0" w:color="auto"/>
        <w:left w:val="none" w:sz="0" w:space="0" w:color="auto"/>
        <w:bottom w:val="none" w:sz="0" w:space="0" w:color="auto"/>
        <w:right w:val="none" w:sz="0" w:space="0" w:color="auto"/>
      </w:divBdr>
    </w:div>
    <w:div w:id="1413888071">
      <w:bodyDiv w:val="1"/>
      <w:marLeft w:val="0"/>
      <w:marRight w:val="0"/>
      <w:marTop w:val="0"/>
      <w:marBottom w:val="0"/>
      <w:divBdr>
        <w:top w:val="none" w:sz="0" w:space="0" w:color="auto"/>
        <w:left w:val="none" w:sz="0" w:space="0" w:color="auto"/>
        <w:bottom w:val="none" w:sz="0" w:space="0" w:color="auto"/>
        <w:right w:val="none" w:sz="0" w:space="0" w:color="auto"/>
      </w:divBdr>
    </w:div>
    <w:div w:id="1432774807">
      <w:bodyDiv w:val="1"/>
      <w:marLeft w:val="0"/>
      <w:marRight w:val="0"/>
      <w:marTop w:val="0"/>
      <w:marBottom w:val="0"/>
      <w:divBdr>
        <w:top w:val="none" w:sz="0" w:space="0" w:color="auto"/>
        <w:left w:val="none" w:sz="0" w:space="0" w:color="auto"/>
        <w:bottom w:val="none" w:sz="0" w:space="0" w:color="auto"/>
        <w:right w:val="none" w:sz="0" w:space="0" w:color="auto"/>
      </w:divBdr>
    </w:div>
    <w:div w:id="1440758680">
      <w:bodyDiv w:val="1"/>
      <w:marLeft w:val="0"/>
      <w:marRight w:val="0"/>
      <w:marTop w:val="0"/>
      <w:marBottom w:val="0"/>
      <w:divBdr>
        <w:top w:val="none" w:sz="0" w:space="0" w:color="auto"/>
        <w:left w:val="none" w:sz="0" w:space="0" w:color="auto"/>
        <w:bottom w:val="none" w:sz="0" w:space="0" w:color="auto"/>
        <w:right w:val="none" w:sz="0" w:space="0" w:color="auto"/>
      </w:divBdr>
    </w:div>
    <w:div w:id="1440950098">
      <w:bodyDiv w:val="1"/>
      <w:marLeft w:val="0"/>
      <w:marRight w:val="0"/>
      <w:marTop w:val="0"/>
      <w:marBottom w:val="0"/>
      <w:divBdr>
        <w:top w:val="none" w:sz="0" w:space="0" w:color="auto"/>
        <w:left w:val="none" w:sz="0" w:space="0" w:color="auto"/>
        <w:bottom w:val="none" w:sz="0" w:space="0" w:color="auto"/>
        <w:right w:val="none" w:sz="0" w:space="0" w:color="auto"/>
      </w:divBdr>
    </w:div>
    <w:div w:id="1473793324">
      <w:bodyDiv w:val="1"/>
      <w:marLeft w:val="0"/>
      <w:marRight w:val="0"/>
      <w:marTop w:val="0"/>
      <w:marBottom w:val="0"/>
      <w:divBdr>
        <w:top w:val="none" w:sz="0" w:space="0" w:color="auto"/>
        <w:left w:val="none" w:sz="0" w:space="0" w:color="auto"/>
        <w:bottom w:val="none" w:sz="0" w:space="0" w:color="auto"/>
        <w:right w:val="none" w:sz="0" w:space="0" w:color="auto"/>
      </w:divBdr>
    </w:div>
    <w:div w:id="1495995818">
      <w:bodyDiv w:val="1"/>
      <w:marLeft w:val="0"/>
      <w:marRight w:val="0"/>
      <w:marTop w:val="0"/>
      <w:marBottom w:val="0"/>
      <w:divBdr>
        <w:top w:val="none" w:sz="0" w:space="0" w:color="auto"/>
        <w:left w:val="none" w:sz="0" w:space="0" w:color="auto"/>
        <w:bottom w:val="none" w:sz="0" w:space="0" w:color="auto"/>
        <w:right w:val="none" w:sz="0" w:space="0" w:color="auto"/>
      </w:divBdr>
    </w:div>
    <w:div w:id="1505440966">
      <w:bodyDiv w:val="1"/>
      <w:marLeft w:val="0"/>
      <w:marRight w:val="0"/>
      <w:marTop w:val="0"/>
      <w:marBottom w:val="0"/>
      <w:divBdr>
        <w:top w:val="none" w:sz="0" w:space="0" w:color="auto"/>
        <w:left w:val="none" w:sz="0" w:space="0" w:color="auto"/>
        <w:bottom w:val="none" w:sz="0" w:space="0" w:color="auto"/>
        <w:right w:val="none" w:sz="0" w:space="0" w:color="auto"/>
      </w:divBdr>
    </w:div>
    <w:div w:id="1510483879">
      <w:bodyDiv w:val="1"/>
      <w:marLeft w:val="0"/>
      <w:marRight w:val="0"/>
      <w:marTop w:val="0"/>
      <w:marBottom w:val="0"/>
      <w:divBdr>
        <w:top w:val="none" w:sz="0" w:space="0" w:color="auto"/>
        <w:left w:val="none" w:sz="0" w:space="0" w:color="auto"/>
        <w:bottom w:val="none" w:sz="0" w:space="0" w:color="auto"/>
        <w:right w:val="none" w:sz="0" w:space="0" w:color="auto"/>
      </w:divBdr>
    </w:div>
    <w:div w:id="1514763866">
      <w:bodyDiv w:val="1"/>
      <w:marLeft w:val="0"/>
      <w:marRight w:val="0"/>
      <w:marTop w:val="0"/>
      <w:marBottom w:val="0"/>
      <w:divBdr>
        <w:top w:val="none" w:sz="0" w:space="0" w:color="auto"/>
        <w:left w:val="none" w:sz="0" w:space="0" w:color="auto"/>
        <w:bottom w:val="none" w:sz="0" w:space="0" w:color="auto"/>
        <w:right w:val="none" w:sz="0" w:space="0" w:color="auto"/>
      </w:divBdr>
    </w:div>
    <w:div w:id="1515454865">
      <w:bodyDiv w:val="1"/>
      <w:marLeft w:val="0"/>
      <w:marRight w:val="0"/>
      <w:marTop w:val="0"/>
      <w:marBottom w:val="0"/>
      <w:divBdr>
        <w:top w:val="none" w:sz="0" w:space="0" w:color="auto"/>
        <w:left w:val="none" w:sz="0" w:space="0" w:color="auto"/>
        <w:bottom w:val="none" w:sz="0" w:space="0" w:color="auto"/>
        <w:right w:val="none" w:sz="0" w:space="0" w:color="auto"/>
      </w:divBdr>
    </w:div>
    <w:div w:id="1530215718">
      <w:bodyDiv w:val="1"/>
      <w:marLeft w:val="0"/>
      <w:marRight w:val="0"/>
      <w:marTop w:val="0"/>
      <w:marBottom w:val="0"/>
      <w:divBdr>
        <w:top w:val="none" w:sz="0" w:space="0" w:color="auto"/>
        <w:left w:val="none" w:sz="0" w:space="0" w:color="auto"/>
        <w:bottom w:val="none" w:sz="0" w:space="0" w:color="auto"/>
        <w:right w:val="none" w:sz="0" w:space="0" w:color="auto"/>
      </w:divBdr>
    </w:div>
    <w:div w:id="1532038022">
      <w:bodyDiv w:val="1"/>
      <w:marLeft w:val="0"/>
      <w:marRight w:val="0"/>
      <w:marTop w:val="0"/>
      <w:marBottom w:val="0"/>
      <w:divBdr>
        <w:top w:val="none" w:sz="0" w:space="0" w:color="auto"/>
        <w:left w:val="none" w:sz="0" w:space="0" w:color="auto"/>
        <w:bottom w:val="none" w:sz="0" w:space="0" w:color="auto"/>
        <w:right w:val="none" w:sz="0" w:space="0" w:color="auto"/>
      </w:divBdr>
    </w:div>
    <w:div w:id="1532106148">
      <w:bodyDiv w:val="1"/>
      <w:marLeft w:val="0"/>
      <w:marRight w:val="0"/>
      <w:marTop w:val="0"/>
      <w:marBottom w:val="0"/>
      <w:divBdr>
        <w:top w:val="none" w:sz="0" w:space="0" w:color="auto"/>
        <w:left w:val="none" w:sz="0" w:space="0" w:color="auto"/>
        <w:bottom w:val="none" w:sz="0" w:space="0" w:color="auto"/>
        <w:right w:val="none" w:sz="0" w:space="0" w:color="auto"/>
      </w:divBdr>
    </w:div>
    <w:div w:id="1542551581">
      <w:bodyDiv w:val="1"/>
      <w:marLeft w:val="0"/>
      <w:marRight w:val="0"/>
      <w:marTop w:val="0"/>
      <w:marBottom w:val="0"/>
      <w:divBdr>
        <w:top w:val="none" w:sz="0" w:space="0" w:color="auto"/>
        <w:left w:val="none" w:sz="0" w:space="0" w:color="auto"/>
        <w:bottom w:val="none" w:sz="0" w:space="0" w:color="auto"/>
        <w:right w:val="none" w:sz="0" w:space="0" w:color="auto"/>
      </w:divBdr>
    </w:div>
    <w:div w:id="1549796925">
      <w:bodyDiv w:val="1"/>
      <w:marLeft w:val="0"/>
      <w:marRight w:val="0"/>
      <w:marTop w:val="0"/>
      <w:marBottom w:val="0"/>
      <w:divBdr>
        <w:top w:val="none" w:sz="0" w:space="0" w:color="auto"/>
        <w:left w:val="none" w:sz="0" w:space="0" w:color="auto"/>
        <w:bottom w:val="none" w:sz="0" w:space="0" w:color="auto"/>
        <w:right w:val="none" w:sz="0" w:space="0" w:color="auto"/>
      </w:divBdr>
    </w:div>
    <w:div w:id="1549956493">
      <w:bodyDiv w:val="1"/>
      <w:marLeft w:val="0"/>
      <w:marRight w:val="0"/>
      <w:marTop w:val="0"/>
      <w:marBottom w:val="0"/>
      <w:divBdr>
        <w:top w:val="none" w:sz="0" w:space="0" w:color="auto"/>
        <w:left w:val="none" w:sz="0" w:space="0" w:color="auto"/>
        <w:bottom w:val="none" w:sz="0" w:space="0" w:color="auto"/>
        <w:right w:val="none" w:sz="0" w:space="0" w:color="auto"/>
      </w:divBdr>
    </w:div>
    <w:div w:id="1558321551">
      <w:bodyDiv w:val="1"/>
      <w:marLeft w:val="0"/>
      <w:marRight w:val="0"/>
      <w:marTop w:val="0"/>
      <w:marBottom w:val="0"/>
      <w:divBdr>
        <w:top w:val="none" w:sz="0" w:space="0" w:color="auto"/>
        <w:left w:val="none" w:sz="0" w:space="0" w:color="auto"/>
        <w:bottom w:val="none" w:sz="0" w:space="0" w:color="auto"/>
        <w:right w:val="none" w:sz="0" w:space="0" w:color="auto"/>
      </w:divBdr>
    </w:div>
    <w:div w:id="1563055618">
      <w:bodyDiv w:val="1"/>
      <w:marLeft w:val="0"/>
      <w:marRight w:val="0"/>
      <w:marTop w:val="0"/>
      <w:marBottom w:val="0"/>
      <w:divBdr>
        <w:top w:val="none" w:sz="0" w:space="0" w:color="auto"/>
        <w:left w:val="none" w:sz="0" w:space="0" w:color="auto"/>
        <w:bottom w:val="none" w:sz="0" w:space="0" w:color="auto"/>
        <w:right w:val="none" w:sz="0" w:space="0" w:color="auto"/>
      </w:divBdr>
    </w:div>
    <w:div w:id="1569143623">
      <w:bodyDiv w:val="1"/>
      <w:marLeft w:val="0"/>
      <w:marRight w:val="0"/>
      <w:marTop w:val="0"/>
      <w:marBottom w:val="0"/>
      <w:divBdr>
        <w:top w:val="none" w:sz="0" w:space="0" w:color="auto"/>
        <w:left w:val="none" w:sz="0" w:space="0" w:color="auto"/>
        <w:bottom w:val="none" w:sz="0" w:space="0" w:color="auto"/>
        <w:right w:val="none" w:sz="0" w:space="0" w:color="auto"/>
      </w:divBdr>
    </w:div>
    <w:div w:id="1579555989">
      <w:bodyDiv w:val="1"/>
      <w:marLeft w:val="0"/>
      <w:marRight w:val="0"/>
      <w:marTop w:val="0"/>
      <w:marBottom w:val="0"/>
      <w:divBdr>
        <w:top w:val="none" w:sz="0" w:space="0" w:color="auto"/>
        <w:left w:val="none" w:sz="0" w:space="0" w:color="auto"/>
        <w:bottom w:val="none" w:sz="0" w:space="0" w:color="auto"/>
        <w:right w:val="none" w:sz="0" w:space="0" w:color="auto"/>
      </w:divBdr>
    </w:div>
    <w:div w:id="1585338893">
      <w:bodyDiv w:val="1"/>
      <w:marLeft w:val="0"/>
      <w:marRight w:val="0"/>
      <w:marTop w:val="0"/>
      <w:marBottom w:val="0"/>
      <w:divBdr>
        <w:top w:val="none" w:sz="0" w:space="0" w:color="auto"/>
        <w:left w:val="none" w:sz="0" w:space="0" w:color="auto"/>
        <w:bottom w:val="none" w:sz="0" w:space="0" w:color="auto"/>
        <w:right w:val="none" w:sz="0" w:space="0" w:color="auto"/>
      </w:divBdr>
    </w:div>
    <w:div w:id="1585648283">
      <w:bodyDiv w:val="1"/>
      <w:marLeft w:val="0"/>
      <w:marRight w:val="0"/>
      <w:marTop w:val="0"/>
      <w:marBottom w:val="0"/>
      <w:divBdr>
        <w:top w:val="none" w:sz="0" w:space="0" w:color="auto"/>
        <w:left w:val="none" w:sz="0" w:space="0" w:color="auto"/>
        <w:bottom w:val="none" w:sz="0" w:space="0" w:color="auto"/>
        <w:right w:val="none" w:sz="0" w:space="0" w:color="auto"/>
      </w:divBdr>
    </w:div>
    <w:div w:id="1606498472">
      <w:bodyDiv w:val="1"/>
      <w:marLeft w:val="0"/>
      <w:marRight w:val="0"/>
      <w:marTop w:val="0"/>
      <w:marBottom w:val="0"/>
      <w:divBdr>
        <w:top w:val="none" w:sz="0" w:space="0" w:color="auto"/>
        <w:left w:val="none" w:sz="0" w:space="0" w:color="auto"/>
        <w:bottom w:val="none" w:sz="0" w:space="0" w:color="auto"/>
        <w:right w:val="none" w:sz="0" w:space="0" w:color="auto"/>
      </w:divBdr>
    </w:div>
    <w:div w:id="1607149839">
      <w:bodyDiv w:val="1"/>
      <w:marLeft w:val="0"/>
      <w:marRight w:val="0"/>
      <w:marTop w:val="0"/>
      <w:marBottom w:val="0"/>
      <w:divBdr>
        <w:top w:val="none" w:sz="0" w:space="0" w:color="auto"/>
        <w:left w:val="none" w:sz="0" w:space="0" w:color="auto"/>
        <w:bottom w:val="none" w:sz="0" w:space="0" w:color="auto"/>
        <w:right w:val="none" w:sz="0" w:space="0" w:color="auto"/>
      </w:divBdr>
    </w:div>
    <w:div w:id="1608734102">
      <w:bodyDiv w:val="1"/>
      <w:marLeft w:val="0"/>
      <w:marRight w:val="0"/>
      <w:marTop w:val="0"/>
      <w:marBottom w:val="0"/>
      <w:divBdr>
        <w:top w:val="none" w:sz="0" w:space="0" w:color="auto"/>
        <w:left w:val="none" w:sz="0" w:space="0" w:color="auto"/>
        <w:bottom w:val="none" w:sz="0" w:space="0" w:color="auto"/>
        <w:right w:val="none" w:sz="0" w:space="0" w:color="auto"/>
      </w:divBdr>
    </w:div>
    <w:div w:id="1619221481">
      <w:bodyDiv w:val="1"/>
      <w:marLeft w:val="0"/>
      <w:marRight w:val="0"/>
      <w:marTop w:val="0"/>
      <w:marBottom w:val="0"/>
      <w:divBdr>
        <w:top w:val="none" w:sz="0" w:space="0" w:color="auto"/>
        <w:left w:val="none" w:sz="0" w:space="0" w:color="auto"/>
        <w:bottom w:val="none" w:sz="0" w:space="0" w:color="auto"/>
        <w:right w:val="none" w:sz="0" w:space="0" w:color="auto"/>
      </w:divBdr>
    </w:div>
    <w:div w:id="1625963547">
      <w:bodyDiv w:val="1"/>
      <w:marLeft w:val="0"/>
      <w:marRight w:val="0"/>
      <w:marTop w:val="0"/>
      <w:marBottom w:val="0"/>
      <w:divBdr>
        <w:top w:val="none" w:sz="0" w:space="0" w:color="auto"/>
        <w:left w:val="none" w:sz="0" w:space="0" w:color="auto"/>
        <w:bottom w:val="none" w:sz="0" w:space="0" w:color="auto"/>
        <w:right w:val="none" w:sz="0" w:space="0" w:color="auto"/>
      </w:divBdr>
    </w:div>
    <w:div w:id="1636567934">
      <w:bodyDiv w:val="1"/>
      <w:marLeft w:val="0"/>
      <w:marRight w:val="0"/>
      <w:marTop w:val="0"/>
      <w:marBottom w:val="0"/>
      <w:divBdr>
        <w:top w:val="none" w:sz="0" w:space="0" w:color="auto"/>
        <w:left w:val="none" w:sz="0" w:space="0" w:color="auto"/>
        <w:bottom w:val="none" w:sz="0" w:space="0" w:color="auto"/>
        <w:right w:val="none" w:sz="0" w:space="0" w:color="auto"/>
      </w:divBdr>
    </w:div>
    <w:div w:id="1647540410">
      <w:bodyDiv w:val="1"/>
      <w:marLeft w:val="0"/>
      <w:marRight w:val="0"/>
      <w:marTop w:val="0"/>
      <w:marBottom w:val="0"/>
      <w:divBdr>
        <w:top w:val="none" w:sz="0" w:space="0" w:color="auto"/>
        <w:left w:val="none" w:sz="0" w:space="0" w:color="auto"/>
        <w:bottom w:val="none" w:sz="0" w:space="0" w:color="auto"/>
        <w:right w:val="none" w:sz="0" w:space="0" w:color="auto"/>
      </w:divBdr>
    </w:div>
    <w:div w:id="1660845184">
      <w:bodyDiv w:val="1"/>
      <w:marLeft w:val="0"/>
      <w:marRight w:val="0"/>
      <w:marTop w:val="0"/>
      <w:marBottom w:val="0"/>
      <w:divBdr>
        <w:top w:val="none" w:sz="0" w:space="0" w:color="auto"/>
        <w:left w:val="none" w:sz="0" w:space="0" w:color="auto"/>
        <w:bottom w:val="none" w:sz="0" w:space="0" w:color="auto"/>
        <w:right w:val="none" w:sz="0" w:space="0" w:color="auto"/>
      </w:divBdr>
    </w:div>
    <w:div w:id="1671640179">
      <w:bodyDiv w:val="1"/>
      <w:marLeft w:val="0"/>
      <w:marRight w:val="0"/>
      <w:marTop w:val="0"/>
      <w:marBottom w:val="0"/>
      <w:divBdr>
        <w:top w:val="none" w:sz="0" w:space="0" w:color="auto"/>
        <w:left w:val="none" w:sz="0" w:space="0" w:color="auto"/>
        <w:bottom w:val="none" w:sz="0" w:space="0" w:color="auto"/>
        <w:right w:val="none" w:sz="0" w:space="0" w:color="auto"/>
      </w:divBdr>
    </w:div>
    <w:div w:id="1674260513">
      <w:bodyDiv w:val="1"/>
      <w:marLeft w:val="0"/>
      <w:marRight w:val="0"/>
      <w:marTop w:val="0"/>
      <w:marBottom w:val="0"/>
      <w:divBdr>
        <w:top w:val="none" w:sz="0" w:space="0" w:color="auto"/>
        <w:left w:val="none" w:sz="0" w:space="0" w:color="auto"/>
        <w:bottom w:val="none" w:sz="0" w:space="0" w:color="auto"/>
        <w:right w:val="none" w:sz="0" w:space="0" w:color="auto"/>
      </w:divBdr>
    </w:div>
    <w:div w:id="1696299607">
      <w:bodyDiv w:val="1"/>
      <w:marLeft w:val="0"/>
      <w:marRight w:val="0"/>
      <w:marTop w:val="0"/>
      <w:marBottom w:val="0"/>
      <w:divBdr>
        <w:top w:val="none" w:sz="0" w:space="0" w:color="auto"/>
        <w:left w:val="none" w:sz="0" w:space="0" w:color="auto"/>
        <w:bottom w:val="none" w:sz="0" w:space="0" w:color="auto"/>
        <w:right w:val="none" w:sz="0" w:space="0" w:color="auto"/>
      </w:divBdr>
    </w:div>
    <w:div w:id="1799182715">
      <w:bodyDiv w:val="1"/>
      <w:marLeft w:val="0"/>
      <w:marRight w:val="0"/>
      <w:marTop w:val="0"/>
      <w:marBottom w:val="0"/>
      <w:divBdr>
        <w:top w:val="none" w:sz="0" w:space="0" w:color="auto"/>
        <w:left w:val="none" w:sz="0" w:space="0" w:color="auto"/>
        <w:bottom w:val="none" w:sz="0" w:space="0" w:color="auto"/>
        <w:right w:val="none" w:sz="0" w:space="0" w:color="auto"/>
      </w:divBdr>
    </w:div>
    <w:div w:id="1799562897">
      <w:bodyDiv w:val="1"/>
      <w:marLeft w:val="0"/>
      <w:marRight w:val="0"/>
      <w:marTop w:val="0"/>
      <w:marBottom w:val="0"/>
      <w:divBdr>
        <w:top w:val="none" w:sz="0" w:space="0" w:color="auto"/>
        <w:left w:val="none" w:sz="0" w:space="0" w:color="auto"/>
        <w:bottom w:val="none" w:sz="0" w:space="0" w:color="auto"/>
        <w:right w:val="none" w:sz="0" w:space="0" w:color="auto"/>
      </w:divBdr>
    </w:div>
    <w:div w:id="1823349944">
      <w:bodyDiv w:val="1"/>
      <w:marLeft w:val="0"/>
      <w:marRight w:val="0"/>
      <w:marTop w:val="0"/>
      <w:marBottom w:val="0"/>
      <w:divBdr>
        <w:top w:val="none" w:sz="0" w:space="0" w:color="auto"/>
        <w:left w:val="none" w:sz="0" w:space="0" w:color="auto"/>
        <w:bottom w:val="none" w:sz="0" w:space="0" w:color="auto"/>
        <w:right w:val="none" w:sz="0" w:space="0" w:color="auto"/>
      </w:divBdr>
    </w:div>
    <w:div w:id="1835607300">
      <w:bodyDiv w:val="1"/>
      <w:marLeft w:val="0"/>
      <w:marRight w:val="0"/>
      <w:marTop w:val="0"/>
      <w:marBottom w:val="0"/>
      <w:divBdr>
        <w:top w:val="none" w:sz="0" w:space="0" w:color="auto"/>
        <w:left w:val="none" w:sz="0" w:space="0" w:color="auto"/>
        <w:bottom w:val="none" w:sz="0" w:space="0" w:color="auto"/>
        <w:right w:val="none" w:sz="0" w:space="0" w:color="auto"/>
      </w:divBdr>
    </w:div>
    <w:div w:id="1847741489">
      <w:bodyDiv w:val="1"/>
      <w:marLeft w:val="0"/>
      <w:marRight w:val="0"/>
      <w:marTop w:val="0"/>
      <w:marBottom w:val="0"/>
      <w:divBdr>
        <w:top w:val="none" w:sz="0" w:space="0" w:color="auto"/>
        <w:left w:val="none" w:sz="0" w:space="0" w:color="auto"/>
        <w:bottom w:val="none" w:sz="0" w:space="0" w:color="auto"/>
        <w:right w:val="none" w:sz="0" w:space="0" w:color="auto"/>
      </w:divBdr>
    </w:div>
    <w:div w:id="1849327163">
      <w:bodyDiv w:val="1"/>
      <w:marLeft w:val="0"/>
      <w:marRight w:val="0"/>
      <w:marTop w:val="0"/>
      <w:marBottom w:val="0"/>
      <w:divBdr>
        <w:top w:val="none" w:sz="0" w:space="0" w:color="auto"/>
        <w:left w:val="none" w:sz="0" w:space="0" w:color="auto"/>
        <w:bottom w:val="none" w:sz="0" w:space="0" w:color="auto"/>
        <w:right w:val="none" w:sz="0" w:space="0" w:color="auto"/>
      </w:divBdr>
    </w:div>
    <w:div w:id="1861315380">
      <w:bodyDiv w:val="1"/>
      <w:marLeft w:val="0"/>
      <w:marRight w:val="0"/>
      <w:marTop w:val="0"/>
      <w:marBottom w:val="0"/>
      <w:divBdr>
        <w:top w:val="none" w:sz="0" w:space="0" w:color="auto"/>
        <w:left w:val="none" w:sz="0" w:space="0" w:color="auto"/>
        <w:bottom w:val="none" w:sz="0" w:space="0" w:color="auto"/>
        <w:right w:val="none" w:sz="0" w:space="0" w:color="auto"/>
      </w:divBdr>
    </w:div>
    <w:div w:id="1906841744">
      <w:bodyDiv w:val="1"/>
      <w:marLeft w:val="0"/>
      <w:marRight w:val="0"/>
      <w:marTop w:val="0"/>
      <w:marBottom w:val="0"/>
      <w:divBdr>
        <w:top w:val="none" w:sz="0" w:space="0" w:color="auto"/>
        <w:left w:val="none" w:sz="0" w:space="0" w:color="auto"/>
        <w:bottom w:val="none" w:sz="0" w:space="0" w:color="auto"/>
        <w:right w:val="none" w:sz="0" w:space="0" w:color="auto"/>
      </w:divBdr>
    </w:div>
    <w:div w:id="1937207085">
      <w:bodyDiv w:val="1"/>
      <w:marLeft w:val="0"/>
      <w:marRight w:val="0"/>
      <w:marTop w:val="0"/>
      <w:marBottom w:val="0"/>
      <w:divBdr>
        <w:top w:val="none" w:sz="0" w:space="0" w:color="auto"/>
        <w:left w:val="none" w:sz="0" w:space="0" w:color="auto"/>
        <w:bottom w:val="none" w:sz="0" w:space="0" w:color="auto"/>
        <w:right w:val="none" w:sz="0" w:space="0" w:color="auto"/>
      </w:divBdr>
    </w:div>
    <w:div w:id="1942184198">
      <w:bodyDiv w:val="1"/>
      <w:marLeft w:val="0"/>
      <w:marRight w:val="0"/>
      <w:marTop w:val="0"/>
      <w:marBottom w:val="0"/>
      <w:divBdr>
        <w:top w:val="none" w:sz="0" w:space="0" w:color="auto"/>
        <w:left w:val="none" w:sz="0" w:space="0" w:color="auto"/>
        <w:bottom w:val="none" w:sz="0" w:space="0" w:color="auto"/>
        <w:right w:val="none" w:sz="0" w:space="0" w:color="auto"/>
      </w:divBdr>
    </w:div>
    <w:div w:id="1943486192">
      <w:bodyDiv w:val="1"/>
      <w:marLeft w:val="0"/>
      <w:marRight w:val="0"/>
      <w:marTop w:val="0"/>
      <w:marBottom w:val="0"/>
      <w:divBdr>
        <w:top w:val="none" w:sz="0" w:space="0" w:color="auto"/>
        <w:left w:val="none" w:sz="0" w:space="0" w:color="auto"/>
        <w:bottom w:val="none" w:sz="0" w:space="0" w:color="auto"/>
        <w:right w:val="none" w:sz="0" w:space="0" w:color="auto"/>
      </w:divBdr>
    </w:div>
    <w:div w:id="1943607454">
      <w:bodyDiv w:val="1"/>
      <w:marLeft w:val="0"/>
      <w:marRight w:val="0"/>
      <w:marTop w:val="0"/>
      <w:marBottom w:val="0"/>
      <w:divBdr>
        <w:top w:val="none" w:sz="0" w:space="0" w:color="auto"/>
        <w:left w:val="none" w:sz="0" w:space="0" w:color="auto"/>
        <w:bottom w:val="none" w:sz="0" w:space="0" w:color="auto"/>
        <w:right w:val="none" w:sz="0" w:space="0" w:color="auto"/>
      </w:divBdr>
    </w:div>
    <w:div w:id="1945376987">
      <w:bodyDiv w:val="1"/>
      <w:marLeft w:val="0"/>
      <w:marRight w:val="0"/>
      <w:marTop w:val="0"/>
      <w:marBottom w:val="0"/>
      <w:divBdr>
        <w:top w:val="none" w:sz="0" w:space="0" w:color="auto"/>
        <w:left w:val="none" w:sz="0" w:space="0" w:color="auto"/>
        <w:bottom w:val="none" w:sz="0" w:space="0" w:color="auto"/>
        <w:right w:val="none" w:sz="0" w:space="0" w:color="auto"/>
      </w:divBdr>
    </w:div>
    <w:div w:id="1959338406">
      <w:bodyDiv w:val="1"/>
      <w:marLeft w:val="0"/>
      <w:marRight w:val="0"/>
      <w:marTop w:val="0"/>
      <w:marBottom w:val="0"/>
      <w:divBdr>
        <w:top w:val="none" w:sz="0" w:space="0" w:color="auto"/>
        <w:left w:val="none" w:sz="0" w:space="0" w:color="auto"/>
        <w:bottom w:val="none" w:sz="0" w:space="0" w:color="auto"/>
        <w:right w:val="none" w:sz="0" w:space="0" w:color="auto"/>
      </w:divBdr>
    </w:div>
    <w:div w:id="1962149258">
      <w:bodyDiv w:val="1"/>
      <w:marLeft w:val="0"/>
      <w:marRight w:val="0"/>
      <w:marTop w:val="0"/>
      <w:marBottom w:val="0"/>
      <w:divBdr>
        <w:top w:val="none" w:sz="0" w:space="0" w:color="auto"/>
        <w:left w:val="none" w:sz="0" w:space="0" w:color="auto"/>
        <w:bottom w:val="none" w:sz="0" w:space="0" w:color="auto"/>
        <w:right w:val="none" w:sz="0" w:space="0" w:color="auto"/>
      </w:divBdr>
    </w:div>
    <w:div w:id="1963996285">
      <w:bodyDiv w:val="1"/>
      <w:marLeft w:val="0"/>
      <w:marRight w:val="0"/>
      <w:marTop w:val="0"/>
      <w:marBottom w:val="0"/>
      <w:divBdr>
        <w:top w:val="none" w:sz="0" w:space="0" w:color="auto"/>
        <w:left w:val="none" w:sz="0" w:space="0" w:color="auto"/>
        <w:bottom w:val="none" w:sz="0" w:space="0" w:color="auto"/>
        <w:right w:val="none" w:sz="0" w:space="0" w:color="auto"/>
      </w:divBdr>
    </w:div>
    <w:div w:id="1973316907">
      <w:bodyDiv w:val="1"/>
      <w:marLeft w:val="0"/>
      <w:marRight w:val="0"/>
      <w:marTop w:val="0"/>
      <w:marBottom w:val="0"/>
      <w:divBdr>
        <w:top w:val="none" w:sz="0" w:space="0" w:color="auto"/>
        <w:left w:val="none" w:sz="0" w:space="0" w:color="auto"/>
        <w:bottom w:val="none" w:sz="0" w:space="0" w:color="auto"/>
        <w:right w:val="none" w:sz="0" w:space="0" w:color="auto"/>
      </w:divBdr>
    </w:div>
    <w:div w:id="1989284347">
      <w:bodyDiv w:val="1"/>
      <w:marLeft w:val="0"/>
      <w:marRight w:val="0"/>
      <w:marTop w:val="0"/>
      <w:marBottom w:val="0"/>
      <w:divBdr>
        <w:top w:val="none" w:sz="0" w:space="0" w:color="auto"/>
        <w:left w:val="none" w:sz="0" w:space="0" w:color="auto"/>
        <w:bottom w:val="none" w:sz="0" w:space="0" w:color="auto"/>
        <w:right w:val="none" w:sz="0" w:space="0" w:color="auto"/>
      </w:divBdr>
    </w:div>
    <w:div w:id="2027167699">
      <w:bodyDiv w:val="1"/>
      <w:marLeft w:val="0"/>
      <w:marRight w:val="0"/>
      <w:marTop w:val="0"/>
      <w:marBottom w:val="0"/>
      <w:divBdr>
        <w:top w:val="none" w:sz="0" w:space="0" w:color="auto"/>
        <w:left w:val="none" w:sz="0" w:space="0" w:color="auto"/>
        <w:bottom w:val="none" w:sz="0" w:space="0" w:color="auto"/>
        <w:right w:val="none" w:sz="0" w:space="0" w:color="auto"/>
      </w:divBdr>
    </w:div>
    <w:div w:id="2044860745">
      <w:bodyDiv w:val="1"/>
      <w:marLeft w:val="0"/>
      <w:marRight w:val="0"/>
      <w:marTop w:val="0"/>
      <w:marBottom w:val="0"/>
      <w:divBdr>
        <w:top w:val="none" w:sz="0" w:space="0" w:color="auto"/>
        <w:left w:val="none" w:sz="0" w:space="0" w:color="auto"/>
        <w:bottom w:val="none" w:sz="0" w:space="0" w:color="auto"/>
        <w:right w:val="none" w:sz="0" w:space="0" w:color="auto"/>
      </w:divBdr>
    </w:div>
    <w:div w:id="2081173132">
      <w:bodyDiv w:val="1"/>
      <w:marLeft w:val="0"/>
      <w:marRight w:val="0"/>
      <w:marTop w:val="0"/>
      <w:marBottom w:val="0"/>
      <w:divBdr>
        <w:top w:val="none" w:sz="0" w:space="0" w:color="auto"/>
        <w:left w:val="none" w:sz="0" w:space="0" w:color="auto"/>
        <w:bottom w:val="none" w:sz="0" w:space="0" w:color="auto"/>
        <w:right w:val="none" w:sz="0" w:space="0" w:color="auto"/>
      </w:divBdr>
    </w:div>
    <w:div w:id="2088263871">
      <w:bodyDiv w:val="1"/>
      <w:marLeft w:val="0"/>
      <w:marRight w:val="0"/>
      <w:marTop w:val="0"/>
      <w:marBottom w:val="0"/>
      <w:divBdr>
        <w:top w:val="none" w:sz="0" w:space="0" w:color="auto"/>
        <w:left w:val="none" w:sz="0" w:space="0" w:color="auto"/>
        <w:bottom w:val="none" w:sz="0" w:space="0" w:color="auto"/>
        <w:right w:val="none" w:sz="0" w:space="0" w:color="auto"/>
      </w:divBdr>
    </w:div>
    <w:div w:id="2106996584">
      <w:bodyDiv w:val="1"/>
      <w:marLeft w:val="0"/>
      <w:marRight w:val="0"/>
      <w:marTop w:val="0"/>
      <w:marBottom w:val="0"/>
      <w:divBdr>
        <w:top w:val="none" w:sz="0" w:space="0" w:color="auto"/>
        <w:left w:val="none" w:sz="0" w:space="0" w:color="auto"/>
        <w:bottom w:val="none" w:sz="0" w:space="0" w:color="auto"/>
        <w:right w:val="none" w:sz="0" w:space="0" w:color="auto"/>
      </w:divBdr>
    </w:div>
    <w:div w:id="2113088289">
      <w:bodyDiv w:val="1"/>
      <w:marLeft w:val="0"/>
      <w:marRight w:val="0"/>
      <w:marTop w:val="0"/>
      <w:marBottom w:val="0"/>
      <w:divBdr>
        <w:top w:val="none" w:sz="0" w:space="0" w:color="auto"/>
        <w:left w:val="none" w:sz="0" w:space="0" w:color="auto"/>
        <w:bottom w:val="none" w:sz="0" w:space="0" w:color="auto"/>
        <w:right w:val="none" w:sz="0" w:space="0" w:color="auto"/>
      </w:divBdr>
    </w:div>
    <w:div w:id="2120493168">
      <w:bodyDiv w:val="1"/>
      <w:marLeft w:val="0"/>
      <w:marRight w:val="0"/>
      <w:marTop w:val="0"/>
      <w:marBottom w:val="0"/>
      <w:divBdr>
        <w:top w:val="none" w:sz="0" w:space="0" w:color="auto"/>
        <w:left w:val="none" w:sz="0" w:space="0" w:color="auto"/>
        <w:bottom w:val="none" w:sz="0" w:space="0" w:color="auto"/>
        <w:right w:val="none" w:sz="0" w:space="0" w:color="auto"/>
      </w:divBdr>
    </w:div>
    <w:div w:id="2133086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Pri45</b:Tag>
    <b:SourceType>InternetSite</b:SourceType>
    <b:Guid>{312603C8-969A-46E7-819B-E8B6E20C8C20}</b:Guid>
    <b:Author>
      <b:Author>
        <b:NameList>
          <b:Person>
            <b:Last>S.A</b:Last>
            <b:First>Primax</b:First>
          </b:Person>
        </b:NameList>
      </b:Author>
    </b:Author>
    <b:Year>1945</b:Year>
    <b:Month>Julio</b:Month>
    <b:Day>17</b:Day>
    <b:URL>http://www.primax.com.pe/</b:URL>
    <b:RefOrder>1</b:RefOrder>
  </b:Source>
  <b:Source>
    <b:Tag>Pri15</b:Tag>
    <b:SourceType>InternetSite</b:SourceType>
    <b:Guid>{2A9E2790-7A24-402A-AF51-A08388CE3EF1}</b:Guid>
    <b:Author>
      <b:Author>
        <b:NameList>
          <b:Person>
            <b:Last>Primax</b:Last>
          </b:Person>
        </b:NameList>
      </b:Author>
    </b:Author>
    <b:Title>Grupo Romero</b:Title>
    <b:Year>2015</b:Year>
    <b:URL>http://www.gruporomero.com.pe/es-PE/empresas/primax/</b:URL>
    <b:RefOrder>3</b:RefOrder>
  </b:Source>
  <b:Source>
    <b:Tag>Pri</b:Tag>
    <b:SourceType>InternetSite</b:SourceType>
    <b:Guid>{ADF3EFC9-1566-4BF5-93F5-82D0B67A70E6}</b:Guid>
    <b:Author>
      <b:Author>
        <b:NameList>
          <b:Person>
            <b:Last>Primax</b:Last>
          </b:Person>
        </b:NameList>
      </b:Author>
    </b:Author>
    <b:URL>https://primax.com.pe/nuestra-empresa/</b:URL>
    <b:Year>2023</b:Year>
    <b:RefOrder>4</b:RefOrder>
  </b:Source>
  <b:Source>
    <b:Tag>EYP22</b:Tag>
    <b:SourceType>InternetSite</b:SourceType>
    <b:Guid>{118DC807-A244-4057-B38E-C53021F2B2F9}</b:Guid>
    <b:Author>
      <b:Author>
        <b:NameList>
          <b:Person>
            <b:Last>Perú</b:Last>
            <b:First>EY</b:First>
          </b:Person>
        </b:NameList>
      </b:Author>
    </b:Author>
    <b:Title>EY Perú</b:Title>
    <b:Year>2022</b:Year>
    <b:Month>febrero</b:Month>
    <b:Day>15</b:Day>
    <b:URL>https://www.ey.com/es_pe/revista-execution/entrevistas/grupo-primax-empresa-lider-multienergia</b:URL>
    <b:RefOrder>5</b:RefOrder>
  </b:Source>
  <b:Source>
    <b:Tag>Pri22</b:Tag>
    <b:SourceType>InternetSite</b:SourceType>
    <b:Guid>{0703EC59-E2EA-4B97-8A7F-25E0385A5449}</b:Guid>
    <b:Author>
      <b:Author>
        <b:NameList>
          <b:Person>
            <b:Last>Primax</b:Last>
          </b:Person>
        </b:NameList>
      </b:Author>
    </b:Author>
    <b:Year>2022</b:Year>
    <b:Month>09</b:Month>
    <b:Day>01</b:Day>
    <b:URL>https://primax.com.pe/wp-content/uploads/2023/04/Poli%CC%81tica-de-Sostenibilidad-Corporacio%CC%81n-Primax-Peru%CC%81-vf-yp-mll.pdf</b:URL>
    <b:RefOrder>6</b:RefOrder>
  </b:Source>
  <b:Source>
    <b:Tag>Pri231</b:Tag>
    <b:SourceType>InternetSite</b:SourceType>
    <b:Guid>{53CDD50F-55B8-40EF-9B14-3C30384D879C}</b:Guid>
    <b:Author>
      <b:Author>
        <b:NameList>
          <b:Person>
            <b:Last>Primax</b:Last>
          </b:Person>
        </b:NameList>
      </b:Author>
    </b:Author>
    <b:Year>2023</b:Year>
    <b:Month>06</b:Month>
    <b:Day>3</b:Day>
    <b:URL>https://primax.com.pe/cultura-primax</b:URL>
    <b:RefOrder>7</b:RefOrder>
  </b:Source>
  <b:Source>
    <b:Tag>Eyp22</b:Tag>
    <b:SourceType>InternetSite</b:SourceType>
    <b:Guid>{EFBF4957-DB18-498F-9FDF-A341724A0054}</b:Guid>
    <b:Title>Ey peru</b:Title>
    <b:Year>2022</b:Year>
    <b:Month>05</b:Month>
    <b:Day>15</b:Day>
    <b:URL>https://www.ey.com/es_pe/revista-execution/entrevistas/grupo-primax-empresa-lider-multienergia#:~:text=Se%20inici%C3%B3%20como%20Romero%20Trading,de%20Shell%20en%20el%20Per%C3%BA</b:URL>
    <b:RefOrder>2</b:RefOrder>
  </b:Source>
  <b:Source>
    <b:Tag>Pri233</b:Tag>
    <b:SourceType>InternetSite</b:SourceType>
    <b:Guid>{3A5B97FD-B4F4-4727-8248-0358BDBB9AF6}</b:Guid>
    <b:Author>
      <b:Author>
        <b:Corporate>Readccion PQS</b:Corporate>
      </b:Author>
    </b:Author>
    <b:Year>2022</b:Year>
    <b:URL>https://pqs.pe/actualidad/primax-es-reconocida-por-segundo-ano-en-ranking-de-empresas-con-mejor-experiencia-al-cliente/</b:URL>
    <b:Month>10</b:Month>
    <b:Day>2</b:Day>
    <b:Title>LaVozDelEmprendedor</b:Title>
    <b:RefOrder>8</b:RefOrder>
  </b:Source>
  <b:Source>
    <b:Tag>Pri23</b:Tag>
    <b:SourceType>InternetSite</b:SourceType>
    <b:Guid>{4F961576-32F8-45C1-92D3-6EE1896EA413}</b:Guid>
    <b:Author>
      <b:Author>
        <b:NameList>
          <b:Person>
            <b:Last>Primax</b:Last>
          </b:Person>
        </b:NameList>
      </b:Author>
    </b:Author>
    <b:Year>2023</b:Year>
    <b:URL>https://primax-peru.150porciento.com/historia-negocios/#consultoria</b:URL>
    <b:RefOrder>9</b:RefOrder>
  </b:Source>
  <b:Source>
    <b:Tag>Pri234</b:Tag>
    <b:SourceType>InternetSite</b:SourceType>
    <b:Guid>{49CFB027-1F74-4F31-AE87-E421567BF0E8}</b:Guid>
    <b:Author>
      <b:Author>
        <b:NameList>
          <b:Person>
            <b:Last>Primax</b:Last>
          </b:Person>
        </b:NameList>
      </b:Author>
    </b:Author>
    <b:Year>2023</b:Year>
    <b:URL>https://primax.com.pe/combustibles-industriales/</b:URL>
    <b:RefOrder>10</b:RefOrder>
  </b:Source>
  <b:Source>
    <b:Tag>Sta22</b:Tag>
    <b:SourceType>InternetSite</b:SourceType>
    <b:Guid>{FDAA4489-45A7-4277-AD3F-A8624F6392F8}</b:Guid>
    <b:Author>
      <b:Author>
        <b:NameList>
          <b:Person>
            <b:Last>Stakeholders</b:Last>
          </b:Person>
        </b:NameList>
      </b:Author>
    </b:Author>
    <b:Title>Stakeholders</b:Title>
    <b:Year>2022</b:Year>
    <b:Month>10</b:Month>
    <b:Day>3</b:Day>
    <b:URL>https://stakeholders.com.pe/compromiso-empresarial/reconocen-a-primax-por-su-buen-trato-al-cliente/</b:URL>
    <b:RefOrder>11</b:RefOrder>
  </b:Source>
  <b:Source>
    <b:Tag>Gre20</b:Tag>
    <b:SourceType>InternetSite</b:SourceType>
    <b:Guid>{ECB96636-8A73-41E1-A733-8BDEF12022E4}</b:Guid>
    <b:Author>
      <b:Author>
        <b:Corporate>GreatPlacetowork</b:Corporate>
      </b:Author>
    </b:Author>
    <b:Title>greatplacetowork</b:Title>
    <b:Year>2020</b:Year>
    <b:URL>https://www.greatplacetowork.com.pe/primax</b:URL>
    <b:RefOrder>12</b:RefOrder>
  </b:Source>
  <b:Source>
    <b:Tag>Hug17</b:Tag>
    <b:SourceType>InternetSite</b:SourceType>
    <b:Guid>{DD95F02B-BF41-475D-BFC3-58576C0BFD5E}</b:Guid>
    <b:Author>
      <b:Author>
        <b:Corporate>Hugo Flores</b:Corporate>
      </b:Author>
    </b:Author>
    <b:Year>2017</b:Year>
    <b:Month>05</b:Month>
    <b:Day>03</b:Day>
    <b:URL>https://www.americaeconomia.com/negocios-industrias/conozca-los-pasos-del-grupo-romero-en-peru-y-ecuador-en-la-industria-del-retail</b:URL>
    <b:RefOrder>13</b:RefOrder>
  </b:Source>
  <b:Source>
    <b:Tag>Pri20</b:Tag>
    <b:SourceType>DocumentFromInternetSite</b:SourceType>
    <b:Guid>{B0588F67-263A-48E9-8B08-ECCB78528728}</b:Guid>
    <b:Year>2020</b:Year>
    <b:URL>https://primax.com.pe/wp-content/uploads/2022/09/reporte-de-sostenibilidad-2020-Primera-Revision-VF-Borrador-final.pdf</b:URL>
    <b:Author>
      <b:Author>
        <b:Corporate>Primax</b:Corporate>
      </b:Author>
    </b:Author>
    <b:RefOrder>14</b:RefOrder>
  </b:Source>
  <b:Source>
    <b:Tag>MarcadorDePosición2</b:Tag>
    <b:SourceType>Art</b:SourceType>
    <b:Guid>{3B295FCA-5CED-4C5B-A013-D825A1A16087}</b:Guid>
    <b:RefOrder>15</b:RefOrder>
  </b:Source>
</b:Sources>
</file>

<file path=customXml/itemProps1.xml><?xml version="1.0" encoding="utf-8"?>
<ds:datastoreItem xmlns:ds="http://schemas.openxmlformats.org/officeDocument/2006/customXml" ds:itemID="{ACC73A37-CD55-4012-A31B-B15FBFD89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1557</Words>
  <Characters>8565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Nailym Yohanie Leon Milla</dc:creator>
  <cp:keywords/>
  <cp:lastModifiedBy>Vanessa Alida Mugruza Aranzamendi</cp:lastModifiedBy>
  <cp:revision>2</cp:revision>
  <dcterms:created xsi:type="dcterms:W3CDTF">2023-09-18T05:21:00Z</dcterms:created>
  <dcterms:modified xsi:type="dcterms:W3CDTF">2023-09-18T05:21:00Z</dcterms:modified>
</cp:coreProperties>
</file>