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color w:val="4A7C59"/>
        </w:rPr>
        <w:t>Product Backlog</w:t>
      </w:r>
    </w:p>
    <w:p>
      <w:pPr>
        <w:jc w:val="both"/>
      </w:pPr>
      <w:r>
        <w:t>This backlog provides a structured approach in developing the Medy-Care system, ensuring that key functionalities are prioritized and implemented.</w:t>
      </w:r>
    </w:p>
    <w:p>
      <w:pPr>
        <w:jc w:val="center"/>
      </w:pPr>
      <w:r>
        <w:rPr>
          <w:b w:val="0"/>
          <w:i w:val="0"/>
        </w:rPr>
        <w:t xml:space="preserve">Table 4: </w:t>
      </w:r>
      <w:r>
        <w:rPr>
          <w:b/>
          <w:i w:val="0"/>
          <w:color w:val="4A7C59"/>
        </w:rPr>
        <w:t>Product Backlog</w:t>
      </w:r>
    </w:p>
    <w:tbl>
      <w:tblPr>
        <w:tblStyle w:val="TableGrid"/>
        <w:tblW w:type="auto" w:w="0"/>
        <w:jc w:val="center"/>
        <w:tblLook w:firstColumn="1" w:firstRow="1" w:lastColumn="0" w:lastRow="0" w:noHBand="0" w:noVBand="1" w:val="04A0"/>
      </w:tblPr>
      <w:tblGrid>
        <w:gridCol w:w="4323"/>
        <w:gridCol w:w="4323"/>
      </w:tblGrid>
      <w:tr>
        <w:tc>
          <w:tcPr>
            <w:tcW w:type="dxa" w:w="1984"/>
            <w:shd w:val="clear" w:color="auto" w:fill="70AD47"/>
          </w:tcPr>
          <w:p>
            <w:pPr>
              <w:jc w:val="center"/>
            </w:pPr>
            <w:r>
              <w:rPr>
                <w:b/>
                <w:i w:val="0"/>
                <w:color w:val="FFFFFF"/>
                <w:sz w:val="18"/>
              </w:rPr>
              <w:t>User</w:t>
              <w:br/>
              <w:t>Authentication</w:t>
              <w:br/>
              <w:t>&amp; Access</w:t>
            </w:r>
          </w:p>
        </w:tc>
        <w:tc>
          <w:tcPr>
            <w:tcW w:type="dxa" w:w="6803"/>
            <w:shd w:val="clear" w:color="auto" w:fill="70AD47"/>
          </w:tcPr>
          <w:p>
            <w:pPr>
              <w:jc w:val="both"/>
            </w:pPr>
            <w:r>
              <w:rPr>
                <w:b/>
                <w:i w:val="0"/>
                <w:color w:val="FFFFFF"/>
                <w:sz w:val="18"/>
              </w:rPr>
              <w:t xml:space="preserve">User Story: </w:t>
            </w:r>
            <w:r>
              <w:rPr>
                <w:b w:val="0"/>
                <w:i w:val="0"/>
                <w:color w:val="FFFFFF"/>
                <w:sz w:val="18"/>
              </w:rPr>
              <w:t>As a user, I want to securely log in to the system using my credentials so that I can access my assigned features and dashboard.</w:t>
            </w:r>
          </w:p>
        </w:tc>
      </w:tr>
      <w:tr>
        <w:tc>
          <w:tcPr>
            <w:tcW w:type="dxa" w:w="8787"/>
            <w:gridSpan w:val="2"/>
          </w:tcPr>
          <w:p>
            <w:r>
              <w:rPr>
                <w:b/>
                <w:i w:val="0"/>
                <w:sz w:val="18"/>
              </w:rPr>
              <w:t>Tasks:</w:t>
            </w:r>
          </w:p>
        </w:tc>
      </w:tr>
      <w:tr>
        <w:tc>
          <w:tcPr>
            <w:tcW w:type="dxa" w:w="8787"/>
            <w:gridSpan w:val="2"/>
          </w:tcPr>
          <w:p>
            <w:pPr>
              <w:ind w:left="283"/>
            </w:pPr>
            <w:r>
              <w:rPr>
                <w:b w:val="0"/>
                <w:i w:val="0"/>
                <w:sz w:val="18"/>
              </w:rPr>
              <w:t>• User can enter an email and a password in the login form.</w:t>
            </w:r>
          </w:p>
        </w:tc>
      </w:tr>
      <w:tr>
        <w:tc>
          <w:tcPr>
            <w:tcW w:type="dxa" w:w="8787"/>
            <w:gridSpan w:val="2"/>
          </w:tcPr>
          <w:p>
            <w:pPr>
              <w:ind w:left="283"/>
            </w:pPr>
            <w:r>
              <w:rPr>
                <w:b w:val="0"/>
                <w:i w:val="0"/>
                <w:sz w:val="18"/>
              </w:rPr>
              <w:t>• Authentication is validated before access is granted.</w:t>
            </w:r>
          </w:p>
        </w:tc>
      </w:tr>
      <w:tr>
        <w:tc>
          <w:tcPr>
            <w:tcW w:type="dxa" w:w="8787"/>
            <w:gridSpan w:val="2"/>
          </w:tcPr>
          <w:p>
            <w:pPr>
              <w:ind w:left="283"/>
            </w:pPr>
            <w:r>
              <w:rPr>
                <w:b w:val="0"/>
                <w:i w:val="0"/>
                <w:sz w:val="18"/>
              </w:rPr>
              <w:t>• Users can reset their password if forgotten via email link (OTP flow).</w:t>
            </w:r>
          </w:p>
        </w:tc>
      </w:tr>
      <w:tr>
        <w:tc>
          <w:tcPr>
            <w:tcW w:type="dxa" w:w="8787"/>
            <w:gridSpan w:val="2"/>
          </w:tcPr>
          <w:p>
            <w:pPr>
              <w:ind w:left="283"/>
            </w:pPr>
            <w:r>
              <w:rPr>
                <w:b w:val="0"/>
                <w:i w:val="0"/>
                <w:sz w:val="18"/>
              </w:rPr>
              <w:t>• Role-based redirection after login (Admin, Nurse, Student).</w:t>
            </w:r>
          </w:p>
        </w:tc>
      </w:tr>
      <w:tr>
        <w:tc>
          <w:tcPr>
            <w:tcW w:type="dxa" w:w="8787"/>
            <w:gridSpan w:val="2"/>
          </w:tcPr>
          <w:p>
            <w:pPr>
              <w:ind w:left="283"/>
            </w:pPr>
            <w:r>
              <w:rPr>
                <w:b w:val="0"/>
                <w:i w:val="0"/>
                <w:sz w:val="18"/>
              </w:rPr>
              <w:t>• Admin verification flow: approve or reject new staff accounts.</w:t>
            </w:r>
          </w:p>
        </w:tc>
      </w:tr>
      <w:tr>
        <w:tc>
          <w:tcPr>
            <w:tcW w:type="dxa" w:w="1984"/>
            <w:shd w:val="clear" w:color="auto" w:fill="70AD47"/>
          </w:tcPr>
          <w:p>
            <w:pPr>
              <w:jc w:val="center"/>
            </w:pPr>
            <w:r>
              <w:rPr>
                <w:b/>
                <w:i w:val="0"/>
                <w:color w:val="FFFFFF"/>
                <w:sz w:val="18"/>
              </w:rPr>
              <w:t>Roles &amp;</w:t>
              <w:br/>
              <w:t>Permissions</w:t>
            </w:r>
          </w:p>
        </w:tc>
        <w:tc>
          <w:tcPr>
            <w:tcW w:type="dxa" w:w="6803"/>
            <w:shd w:val="clear" w:color="auto" w:fill="70AD47"/>
          </w:tcPr>
          <w:p>
            <w:pPr>
              <w:jc w:val="both"/>
            </w:pPr>
            <w:r>
              <w:rPr>
                <w:b/>
                <w:i w:val="0"/>
                <w:color w:val="FFFFFF"/>
                <w:sz w:val="18"/>
              </w:rPr>
              <w:t xml:space="preserve">User Story: </w:t>
            </w:r>
            <w:r>
              <w:rPr>
                <w:b w:val="0"/>
                <w:i w:val="0"/>
                <w:color w:val="FFFFFF"/>
                <w:sz w:val="18"/>
              </w:rPr>
              <w:t>As the system administrator, I want to define roles and permissions for users so that I can control access to different features based on user roles.</w:t>
            </w:r>
          </w:p>
        </w:tc>
      </w:tr>
      <w:tr>
        <w:tc>
          <w:tcPr>
            <w:tcW w:type="dxa" w:w="8787"/>
            <w:gridSpan w:val="2"/>
          </w:tcPr>
          <w:p>
            <w:r>
              <w:rPr>
                <w:b/>
                <w:i w:val="0"/>
                <w:sz w:val="18"/>
              </w:rPr>
              <w:t>Tasks:</w:t>
            </w:r>
          </w:p>
        </w:tc>
      </w:tr>
      <w:tr>
        <w:tc>
          <w:tcPr>
            <w:tcW w:type="dxa" w:w="8787"/>
            <w:gridSpan w:val="2"/>
          </w:tcPr>
          <w:p>
            <w:pPr>
              <w:ind w:left="283"/>
            </w:pPr>
            <w:r>
              <w:rPr>
                <w:b w:val="0"/>
                <w:i w:val="0"/>
                <w:sz w:val="18"/>
              </w:rPr>
              <w:t>• Role-based access control is enforced (Admin, Nurse, Student).</w:t>
            </w:r>
          </w:p>
        </w:tc>
      </w:tr>
      <w:tr>
        <w:tc>
          <w:tcPr>
            <w:tcW w:type="dxa" w:w="8787"/>
            <w:gridSpan w:val="2"/>
          </w:tcPr>
          <w:p>
            <w:pPr>
              <w:ind w:left="283"/>
            </w:pPr>
            <w:r>
              <w:rPr>
                <w:b w:val="0"/>
                <w:i w:val="0"/>
                <w:sz w:val="18"/>
              </w:rPr>
              <w:t>• Admin can approve or reject user registrations via User Management.</w:t>
            </w:r>
          </w:p>
        </w:tc>
      </w:tr>
      <w:tr>
        <w:tc>
          <w:tcPr>
            <w:tcW w:type="dxa" w:w="8787"/>
            <w:gridSpan w:val="2"/>
          </w:tcPr>
          <w:p>
            <w:pPr>
              <w:ind w:left="283"/>
            </w:pPr>
            <w:r>
              <w:rPr>
                <w:b w:val="0"/>
                <w:i w:val="0"/>
                <w:sz w:val="18"/>
              </w:rPr>
              <w:t>• Admin can manage user accounts (view, approve, reject, remove).</w:t>
            </w:r>
          </w:p>
        </w:tc>
      </w:tr>
      <w:tr>
        <w:tc>
          <w:tcPr>
            <w:tcW w:type="dxa" w:w="1984"/>
            <w:shd w:val="clear" w:color="auto" w:fill="70AD47"/>
          </w:tcPr>
          <w:p>
            <w:pPr>
              <w:jc w:val="center"/>
            </w:pPr>
            <w:r>
              <w:rPr>
                <w:b/>
                <w:i w:val="0"/>
                <w:color w:val="FFFFFF"/>
                <w:sz w:val="18"/>
              </w:rPr>
              <w:t>Appointment</w:t>
              <w:br/>
              <w:t>Booking</w:t>
            </w:r>
          </w:p>
        </w:tc>
        <w:tc>
          <w:tcPr>
            <w:tcW w:type="dxa" w:w="6803"/>
            <w:shd w:val="clear" w:color="auto" w:fill="70AD47"/>
          </w:tcPr>
          <w:p>
            <w:pPr>
              <w:jc w:val="both"/>
            </w:pPr>
            <w:r>
              <w:rPr>
                <w:b/>
                <w:i w:val="0"/>
                <w:color w:val="FFFFFF"/>
                <w:sz w:val="18"/>
              </w:rPr>
              <w:t xml:space="preserve">User Story: </w:t>
            </w:r>
            <w:r>
              <w:rPr>
                <w:b w:val="0"/>
                <w:i w:val="0"/>
                <w:color w:val="FFFFFF"/>
                <w:sz w:val="18"/>
              </w:rPr>
              <w:t>As a student, I want to book, view, and cancel appointments so that I can request clinic support easily.</w:t>
            </w:r>
          </w:p>
        </w:tc>
      </w:tr>
      <w:tr>
        <w:tc>
          <w:tcPr>
            <w:tcW w:type="dxa" w:w="8787"/>
            <w:gridSpan w:val="2"/>
          </w:tcPr>
          <w:p>
            <w:r>
              <w:rPr>
                <w:b/>
                <w:i w:val="0"/>
                <w:sz w:val="18"/>
              </w:rPr>
              <w:t>Tasks:</w:t>
            </w:r>
          </w:p>
        </w:tc>
      </w:tr>
      <w:tr>
        <w:tc>
          <w:tcPr>
            <w:tcW w:type="dxa" w:w="8787"/>
            <w:gridSpan w:val="2"/>
          </w:tcPr>
          <w:p>
            <w:pPr>
              <w:ind w:left="283"/>
            </w:pPr>
            <w:r>
              <w:rPr>
                <w:b w:val="0"/>
                <w:i w:val="0"/>
                <w:sz w:val="18"/>
              </w:rPr>
              <w:t>• Students can book a new appointment from their dashboard.</w:t>
            </w:r>
          </w:p>
        </w:tc>
      </w:tr>
      <w:tr>
        <w:tc>
          <w:tcPr>
            <w:tcW w:type="dxa" w:w="8787"/>
            <w:gridSpan w:val="2"/>
          </w:tcPr>
          <w:p>
            <w:pPr>
              <w:ind w:left="283"/>
            </w:pPr>
            <w:r>
              <w:rPr>
                <w:b w:val="0"/>
                <w:i w:val="0"/>
                <w:sz w:val="18"/>
              </w:rPr>
              <w:t>• Students can view their appointment history and current status.</w:t>
            </w:r>
          </w:p>
        </w:tc>
      </w:tr>
      <w:tr>
        <w:tc>
          <w:tcPr>
            <w:tcW w:type="dxa" w:w="8787"/>
            <w:gridSpan w:val="2"/>
          </w:tcPr>
          <w:p>
            <w:pPr>
              <w:ind w:left="283"/>
            </w:pPr>
            <w:r>
              <w:rPr>
                <w:b w:val="0"/>
                <w:i w:val="0"/>
                <w:sz w:val="18"/>
              </w:rPr>
              <w:t>• Students can cancel a pending appointment.</w:t>
            </w:r>
          </w:p>
        </w:tc>
      </w:tr>
      <w:tr>
        <w:tc>
          <w:tcPr>
            <w:tcW w:type="dxa" w:w="1984"/>
            <w:shd w:val="clear" w:color="auto" w:fill="70AD47"/>
          </w:tcPr>
          <w:p>
            <w:pPr>
              <w:jc w:val="center"/>
            </w:pPr>
            <w:r>
              <w:rPr>
                <w:b/>
                <w:i w:val="0"/>
                <w:color w:val="FFFFFF"/>
                <w:sz w:val="18"/>
              </w:rPr>
              <w:t>Appointment</w:t>
              <w:br/>
              <w:t>Workflow</w:t>
              <w:br/>
              <w:t>(Nurse)</w:t>
            </w:r>
          </w:p>
        </w:tc>
        <w:tc>
          <w:tcPr>
            <w:tcW w:type="dxa" w:w="6803"/>
            <w:shd w:val="clear" w:color="auto" w:fill="70AD47"/>
          </w:tcPr>
          <w:p>
            <w:pPr>
              <w:jc w:val="both"/>
            </w:pPr>
            <w:r>
              <w:rPr>
                <w:b/>
                <w:i w:val="0"/>
                <w:color w:val="FFFFFF"/>
                <w:sz w:val="18"/>
              </w:rPr>
              <w:t xml:space="preserve">User Story: </w:t>
            </w:r>
            <w:r>
              <w:rPr>
                <w:b w:val="0"/>
                <w:i w:val="0"/>
                <w:color w:val="FFFFFF"/>
                <w:sz w:val="18"/>
              </w:rPr>
              <w:t>As a nurse, I want to manage the appointment queue so that I can ensure proper patient flow and accurate session tracking.</w:t>
            </w:r>
          </w:p>
        </w:tc>
      </w:tr>
      <w:tr>
        <w:tc>
          <w:tcPr>
            <w:tcW w:type="dxa" w:w="8787"/>
            <w:gridSpan w:val="2"/>
          </w:tcPr>
          <w:p>
            <w:r>
              <w:rPr>
                <w:b/>
                <w:i w:val="0"/>
                <w:sz w:val="18"/>
              </w:rPr>
              <w:t>Tasks:</w:t>
            </w:r>
          </w:p>
        </w:tc>
      </w:tr>
      <w:tr>
        <w:tc>
          <w:tcPr>
            <w:tcW w:type="dxa" w:w="8787"/>
            <w:gridSpan w:val="2"/>
          </w:tcPr>
          <w:p>
            <w:pPr>
              <w:ind w:left="283"/>
            </w:pPr>
            <w:r>
              <w:rPr>
                <w:b w:val="0"/>
                <w:i w:val="0"/>
                <w:sz w:val="18"/>
              </w:rPr>
              <w:t>• Nurse can start an appointment session.</w:t>
            </w:r>
          </w:p>
        </w:tc>
      </w:tr>
      <w:tr>
        <w:tc>
          <w:tcPr>
            <w:tcW w:type="dxa" w:w="8787"/>
            <w:gridSpan w:val="2"/>
          </w:tcPr>
          <w:p>
            <w:pPr>
              <w:ind w:left="283"/>
            </w:pPr>
            <w:r>
              <w:rPr>
                <w:b w:val="0"/>
                <w:i w:val="0"/>
                <w:sz w:val="18"/>
              </w:rPr>
              <w:t>• Nurse can complete a session upon finishing.</w:t>
            </w:r>
          </w:p>
        </w:tc>
      </w:tr>
      <w:tr>
        <w:tc>
          <w:tcPr>
            <w:tcW w:type="dxa" w:w="8787"/>
            <w:gridSpan w:val="2"/>
          </w:tcPr>
          <w:p>
            <w:pPr>
              <w:ind w:left="283"/>
            </w:pPr>
            <w:r>
              <w:rPr>
                <w:b w:val="0"/>
                <w:i w:val="0"/>
                <w:sz w:val="18"/>
              </w:rPr>
              <w:t>• Nurse can decline an appointment request.</w:t>
            </w:r>
          </w:p>
        </w:tc>
      </w:tr>
      <w:tr>
        <w:tc>
          <w:tcPr>
            <w:tcW w:type="dxa" w:w="8787"/>
            <w:gridSpan w:val="2"/>
          </w:tcPr>
          <w:p>
            <w:pPr>
              <w:ind w:left="283"/>
            </w:pPr>
            <w:r>
              <w:rPr>
                <w:b w:val="0"/>
                <w:i w:val="0"/>
                <w:sz w:val="18"/>
              </w:rPr>
              <w:t>• Appointment status transitions are reflected in real-time.</w:t>
            </w:r>
          </w:p>
        </w:tc>
      </w:tr>
      <w:tr>
        <w:tc>
          <w:tcPr>
            <w:tcW w:type="dxa" w:w="1984"/>
            <w:shd w:val="clear" w:color="auto" w:fill="70AD47"/>
          </w:tcPr>
          <w:p>
            <w:pPr>
              <w:jc w:val="center"/>
            </w:pPr>
            <w:r>
              <w:rPr>
                <w:b/>
                <w:i w:val="0"/>
                <w:color w:val="FFFFFF"/>
                <w:sz w:val="18"/>
              </w:rPr>
              <w:t>Admin</w:t>
              <w:br/>
              <w:t>Appointment</w:t>
              <w:br/>
              <w:t>Oversight</w:t>
            </w:r>
          </w:p>
        </w:tc>
        <w:tc>
          <w:tcPr>
            <w:tcW w:type="dxa" w:w="6803"/>
            <w:shd w:val="clear" w:color="auto" w:fill="70AD47"/>
          </w:tcPr>
          <w:p>
            <w:pPr>
              <w:jc w:val="both"/>
            </w:pPr>
            <w:r>
              <w:rPr>
                <w:b/>
                <w:i w:val="0"/>
                <w:color w:val="FFFFFF"/>
                <w:sz w:val="18"/>
              </w:rPr>
              <w:t xml:space="preserve">User Story: </w:t>
            </w:r>
            <w:r>
              <w:rPr>
                <w:b w:val="0"/>
                <w:i w:val="0"/>
                <w:color w:val="FFFFFF"/>
                <w:sz w:val="18"/>
              </w:rPr>
              <w:t>As an admin, I want to view all, today's, and weekly appointments so that I can monitor clinic activity.</w:t>
            </w:r>
          </w:p>
        </w:tc>
      </w:tr>
      <w:tr>
        <w:tc>
          <w:tcPr>
            <w:tcW w:type="dxa" w:w="8787"/>
            <w:gridSpan w:val="2"/>
          </w:tcPr>
          <w:p>
            <w:r>
              <w:rPr>
                <w:b/>
                <w:i w:val="0"/>
                <w:sz w:val="18"/>
              </w:rPr>
              <w:t>Tasks:</w:t>
            </w:r>
          </w:p>
        </w:tc>
      </w:tr>
      <w:tr>
        <w:tc>
          <w:tcPr>
            <w:tcW w:type="dxa" w:w="8787"/>
            <w:gridSpan w:val="2"/>
          </w:tcPr>
          <w:p>
            <w:pPr>
              <w:ind w:left="283"/>
            </w:pPr>
            <w:r>
              <w:rPr>
                <w:b w:val="0"/>
                <w:i w:val="0"/>
                <w:sz w:val="18"/>
              </w:rPr>
              <w:t>• Admin can view all appointments across the system.</w:t>
            </w:r>
          </w:p>
        </w:tc>
      </w:tr>
      <w:tr>
        <w:tc>
          <w:tcPr>
            <w:tcW w:type="dxa" w:w="8787"/>
            <w:gridSpan w:val="2"/>
          </w:tcPr>
          <w:p>
            <w:pPr>
              <w:ind w:left="283"/>
            </w:pPr>
            <w:r>
              <w:rPr>
                <w:b w:val="0"/>
                <w:i w:val="0"/>
                <w:sz w:val="18"/>
              </w:rPr>
              <w:t>• Admin can filter appointments by today's date.</w:t>
            </w:r>
          </w:p>
        </w:tc>
      </w:tr>
      <w:tr>
        <w:tc>
          <w:tcPr>
            <w:tcW w:type="dxa" w:w="8787"/>
            <w:gridSpan w:val="2"/>
          </w:tcPr>
          <w:p>
            <w:pPr>
              <w:ind w:left="283"/>
            </w:pPr>
            <w:r>
              <w:rPr>
                <w:b w:val="0"/>
                <w:i w:val="0"/>
                <w:sz w:val="18"/>
              </w:rPr>
              <w:t>• Admin can view weekly appointment summaries.</w:t>
            </w:r>
          </w:p>
        </w:tc>
      </w:tr>
      <w:tr>
        <w:tc>
          <w:tcPr>
            <w:tcW w:type="dxa" w:w="1984"/>
            <w:shd w:val="clear" w:color="auto" w:fill="70AD47"/>
          </w:tcPr>
          <w:p>
            <w:pPr>
              <w:jc w:val="center"/>
            </w:pPr>
            <w:r>
              <w:rPr>
                <w:b/>
                <w:i w:val="0"/>
                <w:color w:val="FFFFFF"/>
                <w:sz w:val="18"/>
              </w:rPr>
              <w:t>Student</w:t>
              <w:br/>
              <w:t>Records</w:t>
            </w:r>
          </w:p>
        </w:tc>
        <w:tc>
          <w:tcPr>
            <w:tcW w:type="dxa" w:w="6803"/>
            <w:shd w:val="clear" w:color="auto" w:fill="70AD47"/>
          </w:tcPr>
          <w:p>
            <w:pPr>
              <w:jc w:val="both"/>
            </w:pPr>
            <w:r>
              <w:rPr>
                <w:b/>
                <w:i w:val="0"/>
                <w:color w:val="FFFFFF"/>
                <w:sz w:val="18"/>
              </w:rPr>
              <w:t xml:space="preserve">User Story: </w:t>
            </w:r>
            <w:r>
              <w:rPr>
                <w:b w:val="0"/>
                <w:i w:val="0"/>
                <w:color w:val="FFFFFF"/>
                <w:sz w:val="18"/>
              </w:rPr>
              <w:t>As a nurse, I want to view student medical records so that treatment decisions are well-informed.</w:t>
            </w:r>
          </w:p>
        </w:tc>
      </w:tr>
      <w:tr>
        <w:tc>
          <w:tcPr>
            <w:tcW w:type="dxa" w:w="8787"/>
            <w:gridSpan w:val="2"/>
          </w:tcPr>
          <w:p>
            <w:r>
              <w:rPr>
                <w:b/>
                <w:i w:val="0"/>
                <w:sz w:val="18"/>
              </w:rPr>
              <w:t>Tasks:</w:t>
            </w:r>
          </w:p>
        </w:tc>
      </w:tr>
      <w:tr>
        <w:tc>
          <w:tcPr>
            <w:tcW w:type="dxa" w:w="8787"/>
            <w:gridSpan w:val="2"/>
          </w:tcPr>
          <w:p>
            <w:pPr>
              <w:ind w:left="283"/>
            </w:pPr>
            <w:r>
              <w:rPr>
                <w:b w:val="0"/>
                <w:i w:val="0"/>
                <w:sz w:val="18"/>
              </w:rPr>
              <w:t>• Nurse can search for and view student medical records.</w:t>
            </w:r>
          </w:p>
        </w:tc>
      </w:tr>
      <w:tr>
        <w:tc>
          <w:tcPr>
            <w:tcW w:type="dxa" w:w="8787"/>
            <w:gridSpan w:val="2"/>
          </w:tcPr>
          <w:p>
            <w:pPr>
              <w:ind w:left="283"/>
            </w:pPr>
            <w:r>
              <w:rPr>
                <w:b w:val="0"/>
                <w:i w:val="0"/>
                <w:sz w:val="18"/>
              </w:rPr>
              <w:t>• Records include past clinic visits and noted conditions.</w:t>
            </w:r>
          </w:p>
        </w:tc>
      </w:tr>
      <w:tr>
        <w:tc>
          <w:tcPr>
            <w:tcW w:type="dxa" w:w="1984"/>
            <w:shd w:val="clear" w:color="auto" w:fill="70AD47"/>
          </w:tcPr>
          <w:p>
            <w:pPr>
              <w:jc w:val="center"/>
            </w:pPr>
            <w:r>
              <w:rPr>
                <w:b/>
                <w:i w:val="0"/>
                <w:color w:val="FFFFFF"/>
                <w:sz w:val="18"/>
              </w:rPr>
              <w:t>Emergency</w:t>
              <w:br/>
              <w:t>Records</w:t>
            </w:r>
          </w:p>
        </w:tc>
        <w:tc>
          <w:tcPr>
            <w:tcW w:type="dxa" w:w="6803"/>
            <w:shd w:val="clear" w:color="auto" w:fill="70AD47"/>
          </w:tcPr>
          <w:p>
            <w:pPr>
              <w:jc w:val="both"/>
            </w:pPr>
            <w:r>
              <w:rPr>
                <w:b/>
                <w:i w:val="0"/>
                <w:color w:val="FFFFFF"/>
                <w:sz w:val="18"/>
              </w:rPr>
              <w:t xml:space="preserve">User Story: </w:t>
            </w:r>
            <w:r>
              <w:rPr>
                <w:b w:val="0"/>
                <w:i w:val="0"/>
                <w:color w:val="FFFFFF"/>
                <w:sz w:val="18"/>
              </w:rPr>
              <w:t>As a nurse, I want to create and review emergency records so that urgent cases are properly documented.</w:t>
            </w:r>
          </w:p>
        </w:tc>
      </w:tr>
      <w:tr>
        <w:tc>
          <w:tcPr>
            <w:tcW w:type="dxa" w:w="8787"/>
            <w:gridSpan w:val="2"/>
          </w:tcPr>
          <w:p>
            <w:r>
              <w:rPr>
                <w:b/>
                <w:i w:val="0"/>
                <w:sz w:val="18"/>
              </w:rPr>
              <w:t>Tasks:</w:t>
            </w:r>
          </w:p>
        </w:tc>
      </w:tr>
      <w:tr>
        <w:tc>
          <w:tcPr>
            <w:tcW w:type="dxa" w:w="8787"/>
            <w:gridSpan w:val="2"/>
          </w:tcPr>
          <w:p>
            <w:pPr>
              <w:ind w:left="283"/>
            </w:pPr>
            <w:r>
              <w:rPr>
                <w:b w:val="0"/>
                <w:i w:val="0"/>
                <w:sz w:val="18"/>
              </w:rPr>
              <w:t>• Nurse can create an emergency record for a student.</w:t>
            </w:r>
          </w:p>
        </w:tc>
      </w:tr>
      <w:tr>
        <w:tc>
          <w:tcPr>
            <w:tcW w:type="dxa" w:w="8787"/>
            <w:gridSpan w:val="2"/>
          </w:tcPr>
          <w:p>
            <w:pPr>
              <w:ind w:left="283"/>
            </w:pPr>
            <w:r>
              <w:rPr>
                <w:b w:val="0"/>
                <w:i w:val="0"/>
                <w:sz w:val="18"/>
              </w:rPr>
              <w:t>• Nurse can view and list all emergency records.</w:t>
            </w:r>
          </w:p>
        </w:tc>
      </w:tr>
      <w:tr>
        <w:tc>
          <w:tcPr>
            <w:tcW w:type="dxa" w:w="8787"/>
            <w:gridSpan w:val="2"/>
          </w:tcPr>
          <w:p>
            <w:pPr>
              <w:ind w:left="283"/>
            </w:pPr>
            <w:r>
              <w:rPr>
                <w:b w:val="0"/>
                <w:i w:val="0"/>
                <w:sz w:val="18"/>
              </w:rPr>
              <w:t>• Detail view available per emergency record.</w:t>
            </w:r>
          </w:p>
        </w:tc>
      </w:tr>
      <w:tr>
        <w:tc>
          <w:tcPr>
            <w:tcW w:type="dxa" w:w="1984"/>
            <w:shd w:val="clear" w:color="auto" w:fill="70AD47"/>
          </w:tcPr>
          <w:p>
            <w:pPr>
              <w:jc w:val="center"/>
            </w:pPr>
            <w:r>
              <w:rPr>
                <w:b/>
                <w:i w:val="0"/>
                <w:color w:val="FFFFFF"/>
                <w:sz w:val="18"/>
              </w:rPr>
              <w:t>Notifications</w:t>
            </w:r>
          </w:p>
        </w:tc>
        <w:tc>
          <w:tcPr>
            <w:tcW w:type="dxa" w:w="6803"/>
            <w:shd w:val="clear" w:color="auto" w:fill="70AD47"/>
          </w:tcPr>
          <w:p>
            <w:pPr>
              <w:jc w:val="both"/>
            </w:pPr>
            <w:r>
              <w:rPr>
                <w:b/>
                <w:i w:val="0"/>
                <w:color w:val="FFFFFF"/>
                <w:sz w:val="18"/>
              </w:rPr>
              <w:t xml:space="preserve">User Story: </w:t>
            </w:r>
            <w:r>
              <w:rPr>
                <w:b w:val="0"/>
                <w:i w:val="0"/>
                <w:color w:val="FFFFFF"/>
                <w:sz w:val="18"/>
              </w:rPr>
              <w:t>As a user, I want in-app notifications with read tracking so that I stay informed about appointment activity.</w:t>
            </w:r>
          </w:p>
        </w:tc>
      </w:tr>
      <w:tr>
        <w:tc>
          <w:tcPr>
            <w:tcW w:type="dxa" w:w="8787"/>
            <w:gridSpan w:val="2"/>
          </w:tcPr>
          <w:p>
            <w:r>
              <w:rPr>
                <w:b/>
                <w:i w:val="0"/>
                <w:sz w:val="18"/>
              </w:rPr>
              <w:t>Tasks:</w:t>
            </w:r>
          </w:p>
        </w:tc>
      </w:tr>
      <w:tr>
        <w:tc>
          <w:tcPr>
            <w:tcW w:type="dxa" w:w="8787"/>
            <w:gridSpan w:val="2"/>
          </w:tcPr>
          <w:p>
            <w:pPr>
              <w:ind w:left="283"/>
            </w:pPr>
            <w:r>
              <w:rPr>
                <w:b w:val="0"/>
                <w:i w:val="0"/>
                <w:sz w:val="18"/>
              </w:rPr>
              <w:t>• Users receive in-app notifications for appointment events.</w:t>
            </w:r>
          </w:p>
        </w:tc>
      </w:tr>
      <w:tr>
        <w:tc>
          <w:tcPr>
            <w:tcW w:type="dxa" w:w="8787"/>
            <w:gridSpan w:val="2"/>
          </w:tcPr>
          <w:p>
            <w:pPr>
              <w:ind w:left="283"/>
            </w:pPr>
            <w:r>
              <w:rPr>
                <w:b w:val="0"/>
                <w:i w:val="0"/>
                <w:sz w:val="18"/>
              </w:rPr>
              <w:t>• Users can mark individual notifications as read.</w:t>
            </w:r>
          </w:p>
        </w:tc>
      </w:tr>
      <w:tr>
        <w:tc>
          <w:tcPr>
            <w:tcW w:type="dxa" w:w="8787"/>
            <w:gridSpan w:val="2"/>
          </w:tcPr>
          <w:p>
            <w:pPr>
              <w:ind w:left="283"/>
            </w:pPr>
            <w:r>
              <w:rPr>
                <w:b w:val="0"/>
                <w:i w:val="0"/>
                <w:sz w:val="18"/>
              </w:rPr>
              <w:t>• Users can mark all notifications as read at once.</w:t>
            </w:r>
          </w:p>
        </w:tc>
      </w:tr>
      <w:tr>
        <w:tc>
          <w:tcPr>
            <w:tcW w:type="dxa" w:w="8787"/>
            <w:gridSpan w:val="2"/>
          </w:tcPr>
          <w:p>
            <w:pPr>
              <w:ind w:left="283"/>
            </w:pPr>
            <w:r>
              <w:rPr>
                <w:b w:val="0"/>
                <w:i w:val="0"/>
                <w:sz w:val="18"/>
              </w:rPr>
              <w:t>• Notification count badge updates in real time.</w:t>
            </w:r>
          </w:p>
        </w:tc>
      </w:tr>
      <w:tr>
        <w:tc>
          <w:tcPr>
            <w:tcW w:type="dxa" w:w="1984"/>
            <w:shd w:val="clear" w:color="auto" w:fill="70AD47"/>
          </w:tcPr>
          <w:p>
            <w:pPr>
              <w:jc w:val="center"/>
            </w:pPr>
            <w:r>
              <w:rPr>
                <w:b/>
                <w:i w:val="0"/>
                <w:color w:val="FFFFFF"/>
                <w:sz w:val="18"/>
              </w:rPr>
              <w:t>Guardian</w:t>
              <w:br/>
              <w:t>Communication</w:t>
            </w:r>
          </w:p>
        </w:tc>
        <w:tc>
          <w:tcPr>
            <w:tcW w:type="dxa" w:w="6803"/>
            <w:shd w:val="clear" w:color="auto" w:fill="70AD47"/>
          </w:tcPr>
          <w:p>
            <w:pPr>
              <w:jc w:val="both"/>
            </w:pPr>
            <w:r>
              <w:rPr>
                <w:b/>
                <w:i w:val="0"/>
                <w:color w:val="FFFFFF"/>
                <w:sz w:val="18"/>
              </w:rPr>
              <w:t xml:space="preserve">User Story: </w:t>
            </w:r>
            <w:r>
              <w:rPr>
                <w:b w:val="0"/>
                <w:i w:val="0"/>
                <w:color w:val="FFFFFF"/>
                <w:sz w:val="18"/>
              </w:rPr>
              <w:t>As clinic staff, I want to send guardian SMS notifications so that guardians are informed when needed.</w:t>
            </w:r>
          </w:p>
        </w:tc>
      </w:tr>
      <w:tr>
        <w:tc>
          <w:tcPr>
            <w:tcW w:type="dxa" w:w="8787"/>
            <w:gridSpan w:val="2"/>
          </w:tcPr>
          <w:p>
            <w:r>
              <w:rPr>
                <w:b/>
                <w:i w:val="0"/>
                <w:sz w:val="18"/>
              </w:rPr>
              <w:t>Tasks:</w:t>
            </w:r>
          </w:p>
        </w:tc>
      </w:tr>
      <w:tr>
        <w:tc>
          <w:tcPr>
            <w:tcW w:type="dxa" w:w="8787"/>
            <w:gridSpan w:val="2"/>
          </w:tcPr>
          <w:p>
            <w:pPr>
              <w:ind w:left="283"/>
            </w:pPr>
            <w:r>
              <w:rPr>
                <w:b w:val="0"/>
                <w:i w:val="0"/>
                <w:sz w:val="18"/>
              </w:rPr>
              <w:t>• Staff can manually send an SMS to a student's guardian.</w:t>
            </w:r>
          </w:p>
        </w:tc>
      </w:tr>
      <w:tr>
        <w:tc>
          <w:tcPr>
            <w:tcW w:type="dxa" w:w="8787"/>
            <w:gridSpan w:val="2"/>
          </w:tcPr>
          <w:p>
            <w:pPr>
              <w:ind w:left="283"/>
            </w:pPr>
            <w:r>
              <w:rPr>
                <w:b w:val="0"/>
                <w:i w:val="0"/>
                <w:sz w:val="18"/>
              </w:rPr>
              <w:t>• Automatic SMS is triggered on appointment-linked events.</w:t>
            </w:r>
          </w:p>
        </w:tc>
      </w:tr>
      <w:tr>
        <w:tc>
          <w:tcPr>
            <w:tcW w:type="dxa" w:w="8787"/>
            <w:gridSpan w:val="2"/>
          </w:tcPr>
          <w:p>
            <w:pPr>
              <w:ind w:left="283"/>
            </w:pPr>
            <w:r>
              <w:rPr>
                <w:b w:val="0"/>
                <w:i w:val="0"/>
                <w:sz w:val="18"/>
              </w:rPr>
              <w:t>• SMS log is viewable from the Guardian SMS module.</w:t>
            </w:r>
          </w:p>
        </w:tc>
      </w:tr>
      <w:tr>
        <w:tc>
          <w:tcPr>
            <w:tcW w:type="dxa" w:w="1984"/>
            <w:shd w:val="clear" w:color="auto" w:fill="70AD47"/>
          </w:tcPr>
          <w:p>
            <w:pPr>
              <w:jc w:val="center"/>
            </w:pPr>
            <w:r>
              <w:rPr>
                <w:b/>
                <w:i w:val="0"/>
                <w:color w:val="FFFFFF"/>
                <w:sz w:val="18"/>
              </w:rPr>
              <w:t>Reporting</w:t>
            </w:r>
          </w:p>
        </w:tc>
        <w:tc>
          <w:tcPr>
            <w:tcW w:type="dxa" w:w="6803"/>
            <w:shd w:val="clear" w:color="auto" w:fill="70AD47"/>
          </w:tcPr>
          <w:p>
            <w:pPr>
              <w:jc w:val="both"/>
            </w:pPr>
            <w:r>
              <w:rPr>
                <w:b/>
                <w:i w:val="0"/>
                <w:color w:val="FFFFFF"/>
                <w:sz w:val="18"/>
              </w:rPr>
              <w:t xml:space="preserve">User Story: </w:t>
            </w:r>
            <w:r>
              <w:rPr>
                <w:b w:val="0"/>
                <w:i w:val="0"/>
                <w:color w:val="FFFFFF"/>
                <w:sz w:val="18"/>
              </w:rPr>
              <w:t>As an admin, I want monthly reports so that I can review service trends and outcomes.</w:t>
            </w:r>
          </w:p>
        </w:tc>
      </w:tr>
      <w:tr>
        <w:tc>
          <w:tcPr>
            <w:tcW w:type="dxa" w:w="8787"/>
            <w:gridSpan w:val="2"/>
          </w:tcPr>
          <w:p>
            <w:r>
              <w:rPr>
                <w:b/>
                <w:i w:val="0"/>
                <w:sz w:val="18"/>
              </w:rPr>
              <w:t>Tasks:</w:t>
            </w:r>
          </w:p>
        </w:tc>
      </w:tr>
      <w:tr>
        <w:tc>
          <w:tcPr>
            <w:tcW w:type="dxa" w:w="8787"/>
            <w:gridSpan w:val="2"/>
          </w:tcPr>
          <w:p>
            <w:pPr>
              <w:ind w:left="283"/>
            </w:pPr>
            <w:r>
              <w:rPr>
                <w:b w:val="0"/>
                <w:i w:val="0"/>
                <w:sz w:val="18"/>
              </w:rPr>
              <w:t>• Admin can generate monthly appointment activity reports.</w:t>
            </w:r>
          </w:p>
        </w:tc>
      </w:tr>
      <w:tr>
        <w:tc>
          <w:tcPr>
            <w:tcW w:type="dxa" w:w="8787"/>
            <w:gridSpan w:val="2"/>
          </w:tcPr>
          <w:p>
            <w:pPr>
              <w:ind w:left="283"/>
            </w:pPr>
            <w:r>
              <w:rPr>
                <w:b w:val="0"/>
                <w:i w:val="0"/>
                <w:sz w:val="18"/>
              </w:rPr>
              <w:t>• Reports display aggregated counts and status breakdowns.</w:t>
            </w:r>
          </w:p>
        </w:tc>
      </w:tr>
      <w:tr>
        <w:tc>
          <w:tcPr>
            <w:tcW w:type="dxa" w:w="1984"/>
            <w:shd w:val="clear" w:color="auto" w:fill="70AD47"/>
          </w:tcPr>
          <w:p>
            <w:pPr>
              <w:jc w:val="center"/>
            </w:pPr>
            <w:r>
              <w:rPr>
                <w:b/>
                <w:i w:val="0"/>
                <w:color w:val="FFFFFF"/>
                <w:sz w:val="18"/>
              </w:rPr>
              <w:t>Appointment</w:t>
              <w:br/>
              <w:t>History &amp;</w:t>
              <w:br/>
              <w:t>Exports</w:t>
              <w:br/>
              <w:t>(Planned)</w:t>
            </w:r>
          </w:p>
        </w:tc>
        <w:tc>
          <w:tcPr>
            <w:tcW w:type="dxa" w:w="6803"/>
            <w:shd w:val="clear" w:color="auto" w:fill="70AD47"/>
          </w:tcPr>
          <w:p>
            <w:pPr>
              <w:jc w:val="both"/>
            </w:pPr>
            <w:r>
              <w:rPr>
                <w:b/>
                <w:i w:val="0"/>
                <w:color w:val="FFFFFF"/>
                <w:sz w:val="18"/>
              </w:rPr>
              <w:t xml:space="preserve">User Story: </w:t>
            </w:r>
            <w:r>
              <w:rPr>
                <w:b w:val="0"/>
                <w:i w:val="0"/>
                <w:color w:val="FFFFFF"/>
                <w:sz w:val="18"/>
              </w:rPr>
              <w:t>As an admin, I want exportable appointment history with filters so that audits and reviews are easier.</w:t>
            </w:r>
          </w:p>
        </w:tc>
      </w:tr>
      <w:tr>
        <w:tc>
          <w:tcPr>
            <w:tcW w:type="dxa" w:w="8787"/>
            <w:gridSpan w:val="2"/>
          </w:tcPr>
          <w:p>
            <w:r>
              <w:rPr>
                <w:b/>
                <w:i w:val="0"/>
                <w:sz w:val="18"/>
              </w:rPr>
              <w:t>Tasks:</w:t>
            </w:r>
          </w:p>
        </w:tc>
      </w:tr>
      <w:tr>
        <w:tc>
          <w:tcPr>
            <w:tcW w:type="dxa" w:w="8787"/>
            <w:gridSpan w:val="2"/>
          </w:tcPr>
          <w:p>
            <w:pPr>
              <w:ind w:left="283"/>
            </w:pPr>
            <w:r>
              <w:rPr>
                <w:b w:val="0"/>
                <w:i w:val="0"/>
                <w:sz w:val="18"/>
              </w:rPr>
              <w:t>• Admin can filter appointment history by date range and status.</w:t>
            </w:r>
          </w:p>
        </w:tc>
      </w:tr>
      <w:tr>
        <w:tc>
          <w:tcPr>
            <w:tcW w:type="dxa" w:w="8787"/>
            <w:gridSpan w:val="2"/>
          </w:tcPr>
          <w:p>
            <w:pPr>
              <w:ind w:left="283"/>
            </w:pPr>
            <w:r>
              <w:rPr>
                <w:b w:val="0"/>
                <w:i w:val="0"/>
                <w:sz w:val="18"/>
              </w:rPr>
              <w:t>• Admin can export filtered records (CSV/PDF).</w:t>
            </w:r>
          </w:p>
        </w:tc>
      </w:tr>
      <w:tr>
        <w:tc>
          <w:tcPr>
            <w:tcW w:type="dxa" w:w="1984"/>
            <w:shd w:val="clear" w:color="auto" w:fill="70AD47"/>
          </w:tcPr>
          <w:p>
            <w:pPr>
              <w:jc w:val="center"/>
            </w:pPr>
            <w:r>
              <w:rPr>
                <w:b/>
                <w:i w:val="0"/>
                <w:color w:val="FFFFFF"/>
                <w:sz w:val="18"/>
              </w:rPr>
              <w:t>Analytics</w:t>
              <w:br/>
              <w:t>Dashboard</w:t>
              <w:br/>
              <w:t>(Planned)</w:t>
            </w:r>
          </w:p>
        </w:tc>
        <w:tc>
          <w:tcPr>
            <w:tcW w:type="dxa" w:w="6803"/>
            <w:shd w:val="clear" w:color="auto" w:fill="70AD47"/>
          </w:tcPr>
          <w:p>
            <w:pPr>
              <w:jc w:val="both"/>
            </w:pPr>
            <w:r>
              <w:rPr>
                <w:b/>
                <w:i w:val="0"/>
                <w:color w:val="FFFFFF"/>
                <w:sz w:val="18"/>
              </w:rPr>
              <w:t xml:space="preserve">User Story: </w:t>
            </w:r>
            <w:r>
              <w:rPr>
                <w:b w:val="0"/>
                <w:i w:val="0"/>
                <w:color w:val="FFFFFF"/>
                <w:sz w:val="18"/>
              </w:rPr>
              <w:t>As management, I want KPI cards and trend charts so that performance can be tracked at a glance.</w:t>
            </w:r>
          </w:p>
        </w:tc>
      </w:tr>
      <w:tr>
        <w:tc>
          <w:tcPr>
            <w:tcW w:type="dxa" w:w="8787"/>
            <w:gridSpan w:val="2"/>
          </w:tcPr>
          <w:p>
            <w:r>
              <w:rPr>
                <w:b/>
                <w:i w:val="0"/>
                <w:sz w:val="18"/>
              </w:rPr>
              <w:t>Tasks:</w:t>
            </w:r>
          </w:p>
        </w:tc>
      </w:tr>
      <w:tr>
        <w:tc>
          <w:tcPr>
            <w:tcW w:type="dxa" w:w="8787"/>
            <w:gridSpan w:val="2"/>
          </w:tcPr>
          <w:p>
            <w:pPr>
              <w:ind w:left="283"/>
            </w:pPr>
            <w:r>
              <w:rPr>
                <w:b w:val="0"/>
                <w:i w:val="0"/>
                <w:sz w:val="18"/>
              </w:rPr>
              <w:t>• Dashboard displays KPI summary cards (total appointments, completions, declines).</w:t>
            </w:r>
          </w:p>
        </w:tc>
      </w:tr>
      <w:tr>
        <w:tc>
          <w:tcPr>
            <w:tcW w:type="dxa" w:w="8787"/>
            <w:gridSpan w:val="2"/>
          </w:tcPr>
          <w:p>
            <w:pPr>
              <w:ind w:left="283"/>
            </w:pPr>
            <w:r>
              <w:rPr>
                <w:b w:val="0"/>
                <w:i w:val="0"/>
                <w:sz w:val="18"/>
              </w:rPr>
              <w:t>• Trend charts show activity over selectable time ranges.</w:t>
            </w:r>
          </w:p>
        </w:tc>
      </w:tr>
    </w:tbl>
    <w:p/>
    <w:p>
      <w:r>
        <w:br w:type="page"/>
      </w:r>
    </w:p>
    <w:p>
      <w:pPr>
        <w:pStyle w:val="Heading1"/>
        <w:jc w:val="left"/>
      </w:pPr>
      <w:r>
        <w:t>Appendix D</w:t>
      </w:r>
    </w:p>
    <w:p>
      <w:pPr>
        <w:pStyle w:val="Heading2"/>
      </w:pPr>
      <w:r>
        <w:rPr>
          <w:color w:val="FF0000"/>
        </w:rPr>
        <w:t>Release Notes</w:t>
      </w:r>
    </w:p>
    <w:p>
      <w:r>
        <w:rPr>
          <w:b/>
          <w:i w:val="0"/>
        </w:rPr>
        <w:t>Medy-Care: Healthcare Clinic Management System — Release Notes</w:t>
      </w:r>
    </w:p>
    <w:p>
      <w:pPr>
        <w:pStyle w:val="Heading3"/>
      </w:pPr>
      <w:r>
        <w:t>Version 1.0.0 — Initial Release</w:t>
      </w:r>
    </w:p>
    <w:p>
      <w:r>
        <w:rPr>
          <w:b/>
          <w:i w:val="0"/>
        </w:rPr>
        <w:t xml:space="preserve">Release Date: </w:t>
      </w:r>
      <w:r>
        <w:rPr>
          <w:b w:val="0"/>
          <w:i w:val="0"/>
        </w:rPr>
        <w:t>April 16, 2026</w:t>
      </w:r>
    </w:p>
    <w:p>
      <w:pPr>
        <w:pStyle w:val="Heading4"/>
      </w:pPr>
      <w:r>
        <w:t>Introduction</w:t>
      </w:r>
    </w:p>
    <w:p>
      <w:pPr>
        <w:jc w:val="both"/>
      </w:pPr>
      <w:r>
        <w:t>Medy-Care is a web-based healthcare clinic management platform designed to streamline daily clinic operations, enhance staff accountability, and centralize the management of appointments, clinical records, and guardian communications. This initial release delivers the foundational features required for clinic administrators, nurses, and students to begin managing their operations through a unified and secure system.</w:t>
      </w:r>
    </w:p>
    <w:p>
      <w:pPr>
        <w:pStyle w:val="Heading4"/>
      </w:pPr>
      <w:r>
        <w:t>Features</w:t>
      </w:r>
    </w:p>
    <w:p>
      <w:pPr>
        <w:pStyle w:val="Heading4"/>
      </w:pPr>
      <w:r>
        <w:t>Working Features</w:t>
      </w:r>
    </w:p>
    <w:p>
      <w:pPr>
        <w:pStyle w:val="ListBullet"/>
        <w:jc w:val="both"/>
      </w:pPr>
      <w:r>
        <w:rPr>
          <w:b/>
          <w:i w:val="0"/>
        </w:rPr>
        <w:t xml:space="preserve">User Authentication — </w:t>
      </w:r>
      <w:r>
        <w:rPr>
          <w:b w:val="0"/>
          <w:i w:val="0"/>
        </w:rPr>
        <w:t>Secure login for all user roles using email and password credentials with server-side validation. Includes OTP verification and role-based redirection upon login, directing each user to their designated dashboard upon successful authentication.</w:t>
      </w:r>
    </w:p>
    <w:p>
      <w:pPr>
        <w:pStyle w:val="ListBullet"/>
        <w:jc w:val="both"/>
      </w:pPr>
      <w:r>
        <w:rPr>
          <w:b/>
          <w:i w:val="0"/>
        </w:rPr>
        <w:t xml:space="preserve">Roles and Permissions — </w:t>
      </w:r>
      <w:r>
        <w:rPr>
          <w:b w:val="0"/>
          <w:i w:val="0"/>
        </w:rPr>
        <w:t>Role-based access control enforced across three user levels: Admin, Nurse, and Student. Admins can approve or reject new staff registrations and manage user accounts from a centralized dashboard.</w:t>
      </w:r>
    </w:p>
    <w:p>
      <w:pPr>
        <w:pStyle w:val="ListBullet"/>
        <w:jc w:val="both"/>
      </w:pPr>
      <w:r>
        <w:rPr>
          <w:b/>
          <w:i w:val="0"/>
        </w:rPr>
        <w:t xml:space="preserve">Appointment Management — </w:t>
      </w:r>
      <w:r>
        <w:rPr>
          <w:b w:val="0"/>
          <w:i w:val="0"/>
        </w:rPr>
        <w:t>Students can book, view, and cancel clinic appointments. Nurses manage the appointment queue by starting, completing, or declining sessions. Admins can monitor all, today's, and weekly appointments from their dashboard.</w:t>
      </w:r>
    </w:p>
    <w:p>
      <w:pPr>
        <w:pStyle w:val="ListBullet"/>
        <w:jc w:val="both"/>
      </w:pPr>
      <w:r>
        <w:rPr>
          <w:b/>
          <w:i w:val="0"/>
        </w:rPr>
        <w:t xml:space="preserve">Clinical Operations — </w:t>
      </w:r>
      <w:r>
        <w:rPr>
          <w:b w:val="0"/>
          <w:i w:val="0"/>
        </w:rPr>
        <w:t>Nurses have access to student medical records and can create emergency records for urgent cases. All records are stored with timestamps and accessible through dedicated listing and detail views.</w:t>
      </w:r>
    </w:p>
    <w:p>
      <w:pPr>
        <w:pStyle w:val="ListBullet"/>
        <w:jc w:val="both"/>
      </w:pPr>
      <w:r>
        <w:rPr>
          <w:b/>
          <w:i w:val="0"/>
        </w:rPr>
        <w:t xml:space="preserve">Notifications — </w:t>
      </w:r>
      <w:r>
        <w:rPr>
          <w:b w:val="0"/>
          <w:i w:val="0"/>
        </w:rPr>
        <w:t>In-app notification system with real-time unread count badges. Users can mark individual or all notifications as read. Notifications are triggered by appointment events and system actions.</w:t>
      </w:r>
    </w:p>
    <w:p>
      <w:pPr>
        <w:pStyle w:val="ListBullet"/>
        <w:jc w:val="both"/>
      </w:pPr>
      <w:r>
        <w:rPr>
          <w:b/>
          <w:i w:val="0"/>
        </w:rPr>
        <w:t xml:space="preserve">Guardian Communication — </w:t>
      </w:r>
      <w:r>
        <w:rPr>
          <w:b w:val="0"/>
          <w:i w:val="0"/>
        </w:rPr>
        <w:t>Clinic staff can send SMS messages to student guardians both manually and through appointment-linked triggers. All sent messages are logged in the Guardian SMS module.</w:t>
      </w:r>
    </w:p>
    <w:p>
      <w:pPr>
        <w:pStyle w:val="ListBullet"/>
        <w:jc w:val="both"/>
      </w:pPr>
      <w:r>
        <w:rPr>
          <w:b/>
          <w:i w:val="0"/>
        </w:rPr>
        <w:t xml:space="preserve">Reporting — </w:t>
      </w:r>
      <w:r>
        <w:rPr>
          <w:b w:val="0"/>
          <w:i w:val="0"/>
        </w:rPr>
        <w:t>Monthly report generation for appointment activity, providing administrators with aggregated counts and status breakdowns for oversight and planning.</w:t>
      </w:r>
    </w:p>
    <w:p>
      <w:pPr>
        <w:pStyle w:val="Heading4"/>
      </w:pPr>
      <w:r>
        <w:t>Technical Details</w:t>
      </w:r>
    </w:p>
    <w:p>
      <w:pPr>
        <w:pStyle w:val="ListBullet"/>
      </w:pPr>
      <w:r>
        <w:t>Developed using Laravel (PHP) for the backend with Blade templating for the frontend.</w:t>
      </w:r>
    </w:p>
    <w:p>
      <w:pPr>
        <w:pStyle w:val="ListBullet"/>
      </w:pPr>
      <w:r>
        <w:t>MySQL database for data storage and management, with Eloquent ORM for secure query handling.</w:t>
      </w:r>
    </w:p>
    <w:p>
      <w:pPr>
        <w:pStyle w:val="ListBullet"/>
      </w:pPr>
      <w:r>
        <w:t>Tailwind CSS for responsive and modern UI styling.</w:t>
      </w:r>
    </w:p>
    <w:p>
      <w:pPr>
        <w:pStyle w:val="ListBullet"/>
      </w:pPr>
      <w:r>
        <w:t>Role-based route protection with middleware-gated route groups.</w:t>
      </w:r>
    </w:p>
    <w:p>
      <w:pPr>
        <w:pStyle w:val="ListBullet"/>
      </w:pPr>
      <w:r>
        <w:t>OTP verification flow for additional authentication security.</w:t>
      </w:r>
    </w:p>
    <w:p>
      <w:pPr>
        <w:pStyle w:val="Heading4"/>
      </w:pPr>
      <w:r>
        <w:t>Known Issues</w:t>
      </w:r>
    </w:p>
    <w:p>
      <w:pPr>
        <w:pStyle w:val="ListBullet"/>
      </w:pPr>
      <w:r>
        <w:rPr>
          <w:b/>
          <w:i/>
        </w:rPr>
        <w:t xml:space="preserve">Appointment notifications — </w:t>
      </w:r>
      <w:r>
        <w:rPr>
          <w:b w:val="0"/>
          <w:i w:val="0"/>
        </w:rPr>
        <w:t>No automated push/email notification is sent when a nurse starts or completes a session.</w:t>
      </w:r>
    </w:p>
    <w:p>
      <w:pPr>
        <w:pStyle w:val="ListBullet"/>
      </w:pPr>
      <w:r>
        <w:rPr>
          <w:b/>
          <w:i/>
        </w:rPr>
        <w:t xml:space="preserve">Guardian SMS automation — </w:t>
      </w:r>
      <w:r>
        <w:rPr>
          <w:b w:val="0"/>
          <w:i w:val="0"/>
        </w:rPr>
        <w:t>Appointment-linked SMS triggers may require manual initiation in some edge cases.</w:t>
      </w:r>
    </w:p>
    <w:p>
      <w:pPr>
        <w:pStyle w:val="ListBullet"/>
      </w:pPr>
      <w:r>
        <w:rPr>
          <w:b/>
          <w:i/>
        </w:rPr>
        <w:t xml:space="preserve">Report export — </w:t>
      </w:r>
      <w:r>
        <w:rPr>
          <w:b w:val="0"/>
          <w:i w:val="0"/>
        </w:rPr>
        <w:t>Monthly reports are viewable on-screen only; export to PDF or CSV is not yet supported.</w:t>
      </w:r>
    </w:p>
    <w:p>
      <w:pPr>
        <w:pStyle w:val="Heading4"/>
      </w:pPr>
      <w:r>
        <w:t>Limitations</w:t>
      </w:r>
    </w:p>
    <w:p>
      <w:pPr>
        <w:pStyle w:val="ListBullet"/>
      </w:pPr>
      <w:r>
        <w:t>The analytics dashboard is reserved for a future release; only monthly text-based reports are available.</w:t>
      </w:r>
    </w:p>
    <w:p>
      <w:pPr>
        <w:pStyle w:val="ListBullet"/>
      </w:pPr>
      <w:r>
        <w:t>Notification channel preferences are not configurable in this version.</w:t>
      </w:r>
    </w:p>
    <w:p>
      <w:pPr>
        <w:pStyle w:val="ListBullet"/>
      </w:pPr>
      <w:r>
        <w:t>Branch or multi-clinic management is not supported; the system operates as a single-clinic instance.</w:t>
      </w:r>
    </w:p>
    <w:p>
      <w:r>
        <w:br w:type="page"/>
      </w:r>
    </w:p>
    <w:p>
      <w:pPr>
        <w:pStyle w:val="Heading3"/>
      </w:pPr>
      <w:r>
        <w:t>Version 2.0.0 — Analytics &amp; Operations Expansion (Planned)</w:t>
      </w:r>
    </w:p>
    <w:p>
      <w:r>
        <w:rPr>
          <w:b/>
          <w:i w:val="0"/>
        </w:rPr>
        <w:t xml:space="preserve">Release Date: </w:t>
      </w:r>
      <w:r>
        <w:rPr>
          <w:b w:val="0"/>
          <w:i w:val="0"/>
        </w:rPr>
        <w:t>TBD</w:t>
      </w:r>
    </w:p>
    <w:p>
      <w:pPr>
        <w:pStyle w:val="Heading4"/>
      </w:pPr>
      <w:r>
        <w:t>Introduction</w:t>
      </w:r>
    </w:p>
    <w:p>
      <w:pPr>
        <w:jc w:val="both"/>
      </w:pPr>
      <w:r>
        <w:t>Version 2.0.0 builds upon the foundational features of the initial release by introducing advanced analytics, exportable reporting, notification preference controls, and security hardening improvements. This release aims to close the operational loop of Medy-Care, enabling admins and clinic management to make data-driven decisions through a unified analytics dashboard.</w:t>
      </w:r>
    </w:p>
    <w:p>
      <w:pPr>
        <w:pStyle w:val="Heading4"/>
      </w:pPr>
      <w:r>
        <w:t>Planned New Features</w:t>
      </w:r>
    </w:p>
    <w:p>
      <w:pPr>
        <w:pStyle w:val="ListBullet"/>
        <w:jc w:val="both"/>
      </w:pPr>
      <w:r>
        <w:rPr>
          <w:b/>
          <w:i w:val="0"/>
        </w:rPr>
        <w:t xml:space="preserve">Analytics Dashboard — </w:t>
      </w:r>
      <w:r>
        <w:rPr>
          <w:b w:val="0"/>
          <w:i w:val="0"/>
        </w:rPr>
        <w:t>KPI cards and trend charts for appointment activity, completion rates, and decline rates. Filterable by date range and scoped per role.</w:t>
      </w:r>
    </w:p>
    <w:p>
      <w:pPr>
        <w:pStyle w:val="ListBullet"/>
        <w:jc w:val="both"/>
      </w:pPr>
      <w:r>
        <w:rPr>
          <w:b/>
          <w:i w:val="0"/>
        </w:rPr>
        <w:t xml:space="preserve">Appointment History Exports — </w:t>
      </w:r>
      <w:r>
        <w:rPr>
          <w:b w:val="0"/>
          <w:i w:val="0"/>
        </w:rPr>
        <w:t>Admin can export filtered appointment history records in CSV or PDF format for audit and review purposes.</w:t>
      </w:r>
    </w:p>
    <w:p>
      <w:pPr>
        <w:pStyle w:val="ListBullet"/>
        <w:jc w:val="both"/>
      </w:pPr>
      <w:r>
        <w:rPr>
          <w:b/>
          <w:i w:val="0"/>
        </w:rPr>
        <w:t xml:space="preserve">Notification Preferences — </w:t>
      </w:r>
      <w:r>
        <w:rPr>
          <w:b w:val="0"/>
          <w:i w:val="0"/>
        </w:rPr>
        <w:t>Users can configure their preferred notification channels (in-app, email, SMS) from account settings.</w:t>
      </w:r>
    </w:p>
    <w:p>
      <w:pPr>
        <w:pStyle w:val="ListBullet"/>
        <w:jc w:val="both"/>
      </w:pPr>
      <w:r>
        <w:rPr>
          <w:b/>
          <w:i w:val="0"/>
        </w:rPr>
        <w:t xml:space="preserve">Security Hardening — </w:t>
      </w:r>
      <w:r>
        <w:rPr>
          <w:b w:val="0"/>
          <w:i w:val="0"/>
        </w:rPr>
        <w:t>Stronger session management controls, rate limiting on authentication endpoints, and enhanced audit logging for administrative actions.</w:t>
      </w:r>
    </w:p>
    <w:p>
      <w:pPr>
        <w:pStyle w:val="Heading4"/>
      </w:pPr>
      <w:r>
        <w:t>Updated Features</w:t>
      </w:r>
    </w:p>
    <w:p>
      <w:pPr>
        <w:pStyle w:val="ListBullet"/>
      </w:pPr>
      <w:r>
        <w:rPr>
          <w:b/>
          <w:i w:val="0"/>
        </w:rPr>
        <w:t xml:space="preserve">↑ Reporting — </w:t>
      </w:r>
      <w:r>
        <w:rPr>
          <w:b w:val="0"/>
          <w:i w:val="0"/>
        </w:rPr>
        <w:t>Reports extended with cross-date filtering, exportable formats, and additional breakdowns by appointment type and nurse.</w:t>
      </w:r>
    </w:p>
    <w:p>
      <w:pPr>
        <w:pStyle w:val="ListBullet"/>
      </w:pPr>
      <w:r>
        <w:rPr>
          <w:b/>
          <w:i w:val="0"/>
        </w:rPr>
        <w:t xml:space="preserve">↑ Notifications — </w:t>
      </w:r>
      <w:r>
        <w:rPr>
          <w:b w:val="0"/>
          <w:i w:val="0"/>
        </w:rPr>
        <w:t>Notification delivery extended to support email and SMS channels alongside in-app alerts.</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