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МІНІСТЕРСТВО ОСВІТИ І НАУКИ УКРАЇНИ</w:t>
      </w:r>
    </w:p>
    <w:p>
      <w:pPr>
        <w:jc w:val="center"/>
      </w:pPr>
      <w:r>
        <w:rPr>
          <w:b/>
          <w:sz w:val="26"/>
        </w:rPr>
        <w:t>ЛЬВІВСЬКИЙ НАЦІОНАЛЬНИЙ УНІВЕРСИТЕТ ІМЕНІ ІВАНА ФРАНКА</w:t>
      </w:r>
    </w:p>
    <w:p>
      <w:pPr>
        <w:jc w:val="center"/>
      </w:pPr>
      <w:r>
        <w:rPr>
          <w:sz w:val="26"/>
        </w:rPr>
        <w:t>Факультет електроніки та комп’ютерних технологій</w:t>
      </w:r>
    </w:p>
    <w:p>
      <w:pPr>
        <w:jc w:val="center"/>
      </w:pPr>
      <w:r>
        <w:rPr>
          <w:sz w:val="24"/>
        </w:rPr>
        <w:t>Кафедра системного проектування</w:t>
      </w:r>
    </w:p>
    <w:p/>
    <w:p/>
    <w:p>
      <w:pPr>
        <w:jc w:val="center"/>
      </w:pPr>
      <w:r>
        <w:rPr>
          <w:b/>
          <w:sz w:val="32"/>
        </w:rPr>
        <w:t>ЗВІТ</w:t>
      </w:r>
    </w:p>
    <w:p>
      <w:pPr>
        <w:jc w:val="center"/>
      </w:pPr>
      <w:r>
        <w:rPr>
          <w:sz w:val="26"/>
        </w:rPr>
        <w:t>про виконання лабораторної роботи №5</w:t>
      </w:r>
    </w:p>
    <w:p>
      <w:pPr>
        <w:jc w:val="center"/>
      </w:pPr>
      <w:r>
        <w:rPr>
          <w:sz w:val="26"/>
        </w:rPr>
        <w:t xml:space="preserve">з дисципліни </w:t>
      </w:r>
      <w:r>
        <w:rPr>
          <w:b/>
          <w:sz w:val="26"/>
        </w:rPr>
        <w:t>“Методи та технології обчислень”</w:t>
      </w:r>
    </w:p>
    <w:p>
      <w:pPr>
        <w:jc w:val="center"/>
      </w:pPr>
      <w:r>
        <w:rPr>
          <w:sz w:val="26"/>
        </w:rPr>
        <w:t xml:space="preserve">на тему </w:t>
      </w:r>
      <w:r>
        <w:rPr>
          <w:b/>
          <w:sz w:val="26"/>
        </w:rPr>
        <w:t>“Чисельне інтегрування. Складова формула Сімпсона. Метод Рунге-Ромберга. Метод Ейткена. Адаптивні алгоритми квадратур”</w:t>
      </w:r>
    </w:p>
    <w:p/>
    <w:p/>
    <w:p/>
    <w:p>
      <w:pPr>
        <w:jc w:val="right"/>
      </w:pPr>
      <w:r>
        <w:rPr>
          <w:b/>
          <w:sz w:val="24"/>
        </w:rPr>
        <w:t>Виконав:</w:t>
      </w:r>
    </w:p>
    <w:p>
      <w:pPr>
        <w:jc w:val="right"/>
      </w:pPr>
      <w:r>
        <w:rPr>
          <w:b w:val="0"/>
          <w:sz w:val="24"/>
        </w:rPr>
        <w:t>Студент 3 курсу</w:t>
      </w:r>
    </w:p>
    <w:p>
      <w:pPr>
        <w:jc w:val="right"/>
      </w:pPr>
      <w:r>
        <w:rPr>
          <w:b w:val="0"/>
          <w:sz w:val="24"/>
        </w:rPr>
        <w:t>групи ФеП-32</w:t>
      </w:r>
    </w:p>
    <w:p>
      <w:pPr>
        <w:jc w:val="right"/>
      </w:pPr>
      <w:r>
        <w:rPr>
          <w:b w:val="0"/>
          <w:sz w:val="24"/>
        </w:rPr>
        <w:t>Накладюк Володимир</w:t>
      </w:r>
    </w:p>
    <w:p>
      <w:pPr>
        <w:jc w:val="right"/>
      </w:pPr>
    </w:p>
    <w:p>
      <w:pPr>
        <w:jc w:val="right"/>
      </w:pPr>
      <w:r>
        <w:rPr>
          <w:b/>
          <w:sz w:val="24"/>
        </w:rPr>
        <w:t>Перевірив:</w:t>
      </w:r>
    </w:p>
    <w:p>
      <w:pPr>
        <w:jc w:val="right"/>
      </w:pPr>
      <w:r>
        <w:rPr>
          <w:b w:val="0"/>
          <w:sz w:val="24"/>
        </w:rPr>
        <w:t>Асистент</w:t>
      </w:r>
    </w:p>
    <w:p>
      <w:pPr>
        <w:jc w:val="right"/>
      </w:pPr>
      <w:r>
        <w:rPr>
          <w:b w:val="0"/>
          <w:sz w:val="24"/>
        </w:rPr>
        <w:t>Каськун Олег Данилович</w:t>
      </w:r>
    </w:p>
    <w:p/>
    <w:p/>
    <w:p/>
    <w:p>
      <w:pPr>
        <w:jc w:val="center"/>
      </w:pPr>
      <w:r>
        <w:rPr>
          <w:sz w:val="24"/>
        </w:rPr>
        <w:t>Львів — 2026</w:t>
      </w:r>
    </w:p>
    <w:p>
      <w:r>
        <w:br w:type="page"/>
      </w:r>
    </w:p>
    <w:p>
      <w:pPr>
        <w:spacing w:before="240" w:after="80"/>
      </w:pPr>
      <w:r>
        <w:rPr>
          <w:b/>
          <w:color w:val="000000"/>
          <w:sz w:val="28"/>
        </w:rPr>
        <w:t>1. Мета роботи</w:t>
      </w:r>
    </w:p>
    <w:p>
      <w:pPr>
        <w:spacing w:after="80" w:line="276" w:lineRule="auto"/>
      </w:pPr>
      <w:r>
        <w:t>Вивчити та практично опанувати методи чисельного інтегрування функцій з використанням складових квадратурних формул Ньютона-Котеса (зокрема, складової формули Сімпсона), дослідити поведінку похибки апроксимації залежно від числа розбиттів відрізка інтегрування, опанувати методи підвищення точності квадратур за схемами екстраполяції Рунге-Ромберга та прискорення збіжності Ейткена з експериментальною оцінкою порядку збіжності, а також дослідити адаптивний алгоритм квадратури Сімпсона зі змінним кроком та локальним контролем точності.</w:t>
      </w:r>
    </w:p>
    <w:p>
      <w:pPr>
        <w:spacing w:before="240" w:after="80"/>
      </w:pPr>
      <w:r>
        <w:rPr>
          <w:b/>
          <w:color w:val="000000"/>
          <w:sz w:val="28"/>
        </w:rPr>
        <w:t>2. Короткі теоретичні відомості</w:t>
      </w:r>
    </w:p>
    <w:p>
      <w:pPr>
        <w:spacing w:after="80" w:line="276" w:lineRule="auto"/>
      </w:pPr>
      <w:r>
        <w:t>Задача чисельного інтегрування виникає при обчисленні означених інтегралів у випадках, коли первісна підінтегральної функції f(x) не виражається через скінченну комбінацію елементарних функцій, або коли функція f(x) задана таблично у дискретних вузлах сітки. Формули для наближеного обчислення однократних інтегралів називають квадратурними формулами.</w:t>
      </w:r>
    </w:p>
    <w:p>
      <w:pPr>
        <w:spacing w:before="80" w:after="80"/>
        <w:jc w:val="center"/>
      </w:pPr>
      <w:r>
        <w:rPr>
          <w:i/>
          <w:sz w:val="24"/>
        </w:rPr>
        <w:t>I = ∫_a^b f(x) dx ≈ ∑_{k=0}^n w_k · f(x_k)</w:t>
      </w:r>
    </w:p>
    <w:p>
      <w:pPr>
        <w:spacing w:after="80" w:line="276" w:lineRule="auto"/>
      </w:pPr>
      <w:r>
        <w:t>де x_k — вузли квадратури, w_k — квадратурні ваги (коефіцієнти).</w:t>
      </w:r>
    </w:p>
    <w:p>
      <w:pPr>
        <w:spacing w:before="160" w:after="60"/>
      </w:pPr>
      <w:r>
        <w:rPr>
          <w:b/>
          <w:color w:val="000000"/>
          <w:sz w:val="26"/>
        </w:rPr>
        <w:t>2.1. Квадратурна формула Сімпсона</w:t>
      </w:r>
    </w:p>
    <w:p>
      <w:pPr>
        <w:spacing w:after="80" w:line="276" w:lineRule="auto"/>
      </w:pPr>
      <w:r>
        <w:t>Квадратурні формули Ньютона-Котеса будуються на рівновіддалених вузлах x_k = a + k·h. Для трьох вузлів x_0 = a, x_1 = (a + b)/2, x_2 = b (крок h = (b - a)/2) підінтегральна функція інтерполюється квадратичним поліномом Лагранжа (параболою), що дає класичну формулу Сімпсона:</w:t>
      </w:r>
    </w:p>
    <w:p>
      <w:pPr>
        <w:spacing w:before="80" w:after="80"/>
        <w:jc w:val="center"/>
      </w:pPr>
      <w:r>
        <w:rPr>
          <w:i/>
          <w:sz w:val="24"/>
        </w:rPr>
        <w:t>I_симпс = (h / 3) · [f(x_0) + 4·f(x_1) + f(x_2)] = ((b - a) / 6) · [f(a) + 4·f((a+b)/2) + f(b)]</w:t>
      </w:r>
    </w:p>
    <w:p>
      <w:pPr>
        <w:spacing w:after="80" w:line="276" w:lineRule="auto"/>
      </w:pPr>
      <w:r>
        <w:t>Теоретичний аналіз залишку через розклад у ряд Тейлора показує, що кубічний член скорочується завдяки симетрії вузлів, тому локальна похибка формули Сімпсона становить:</w:t>
      </w:r>
    </w:p>
    <w:p>
      <w:pPr>
        <w:spacing w:before="80" w:after="80"/>
        <w:jc w:val="center"/>
      </w:pPr>
      <w:r>
        <w:rPr>
          <w:i/>
          <w:sz w:val="24"/>
        </w:rPr>
        <w:t>R_симпс = - (h⁵ / 90) · f^(4)(ξ),   ξ ∈ [a, b]</w:t>
      </w:r>
    </w:p>
    <w:p>
      <w:pPr>
        <w:spacing w:after="80" w:line="276" w:lineRule="auto"/>
      </w:pPr>
      <w:r>
        <w:t>Отже, формула Сімпсона є точною для будь-яких поліномів до 3-го степеня включно.</w:t>
      </w:r>
    </w:p>
    <w:p>
      <w:pPr>
        <w:spacing w:before="160" w:after="60"/>
      </w:pPr>
      <w:r>
        <w:rPr>
          <w:b/>
          <w:color w:val="000000"/>
          <w:sz w:val="26"/>
        </w:rPr>
        <w:t>2.2. Складова формула Сімпсона</w:t>
      </w:r>
    </w:p>
    <w:p>
      <w:pPr>
        <w:spacing w:after="80" w:line="276" w:lineRule="auto"/>
      </w:pPr>
      <w:r>
        <w:t>Для підвищення точності відрізок [a, b] розбивають на парне число N елементарних відрізків кроком h = (b - a) / N. Сумуючи формули Сімпсона по парах сусідніх відрізків, отримують складову формулу Сімпсона:</w:t>
      </w:r>
    </w:p>
    <w:p>
      <w:pPr>
        <w:spacing w:before="80" w:after="80"/>
        <w:jc w:val="center"/>
      </w:pPr>
      <w:r>
        <w:rPr>
          <w:i/>
          <w:sz w:val="24"/>
        </w:rPr>
        <w:t>I(N) = (h / 3) · [f(x_0) + 4 · ∑_{k=1,3,...}^{N-1} f(x_k) + 2 · ∑_{k=2,4,...}^{N-2} f(x_k) + f(x_N)]</w:t>
      </w:r>
    </w:p>
    <w:p>
      <w:pPr>
        <w:spacing w:after="80" w:line="276" w:lineRule="auto"/>
      </w:pPr>
      <w:r>
        <w:t>Сумарна глобальна похибка складової формули Сімпсона за теоремою про середнє має вигляд:</w:t>
      </w:r>
    </w:p>
    <w:p>
      <w:pPr>
        <w:spacing w:before="80" w:after="80"/>
        <w:jc w:val="center"/>
      </w:pPr>
      <w:r>
        <w:rPr>
          <w:i/>
          <w:sz w:val="24"/>
        </w:rPr>
        <w:t>R_склад(N) = - ((b - a) / 180) · h⁴ · f^(4)(η) = O(h⁴),   η ∈ [a, b]</w:t>
      </w:r>
    </w:p>
    <w:p>
      <w:pPr>
        <w:spacing w:after="80" w:line="276" w:lineRule="auto"/>
      </w:pPr>
      <w:r>
        <w:t>Таким чином, складова формула Сімпсона має 4-й теоретичний порядок збіжності O(h⁴) = O(N⁻⁴).</w:t>
      </w:r>
    </w:p>
    <w:p>
      <w:pPr>
        <w:spacing w:before="160" w:after="60"/>
      </w:pPr>
      <w:r>
        <w:rPr>
          <w:b/>
          <w:color w:val="000000"/>
          <w:sz w:val="26"/>
        </w:rPr>
        <w:t>2.3. Метод екстраполяції Рунге-Ромберга</w:t>
      </w:r>
    </w:p>
    <w:p>
      <w:pPr>
        <w:spacing w:after="80" w:line="276" w:lineRule="auto"/>
      </w:pPr>
      <w:r>
        <w:t>Якщо відомий теоретичний порядок збіжності формули p (для формули Сімпсона p = 4), похибка має асимптотику R(h) = C · h^p + O(h^{p+2}). Обчисливши інтеграл на двох сітках із кроками h (число розбиттів N) та 2h (число розбиттів N/2), отримуємо систему рівнянь, розв'язок якої дає уточнене значення Рунге-Ромберга:</w:t>
      </w:r>
    </w:p>
    <w:p>
      <w:pPr>
        <w:spacing w:before="80" w:after="80"/>
        <w:jc w:val="center"/>
      </w:pPr>
      <w:r>
        <w:rPr>
          <w:i/>
          <w:sz w:val="24"/>
        </w:rPr>
        <w:t>I_R = I(N) + (I(N) - I(N/2)) / (2^p - 1) = I(N) + (I(N) - I(N/2)) / 15</w:t>
      </w:r>
    </w:p>
    <w:p>
      <w:pPr>
        <w:spacing w:after="80" w:line="276" w:lineRule="auto"/>
      </w:pPr>
      <w:r>
        <w:t>Уточнене значення I_R має підвищений порядок точності O(h⁶), компенсуючи провідний член похибки.</w:t>
      </w:r>
    </w:p>
    <w:p>
      <w:pPr>
        <w:spacing w:before="160" w:after="60"/>
      </w:pPr>
      <w:r>
        <w:rPr>
          <w:b/>
          <w:color w:val="000000"/>
          <w:sz w:val="26"/>
        </w:rPr>
        <w:t>2.4. Метод прискорення збіжності Ейткена</w:t>
      </w:r>
    </w:p>
    <w:p>
      <w:pPr>
        <w:spacing w:after="80" w:line="276" w:lineRule="auto"/>
      </w:pPr>
      <w:r>
        <w:t>Якщо порядок збіжності квадратурної формули заздалегідь невідомий або спотворений особливостями підінтегральної функції, використовують три обчислення з кратними кроками h, 2h, 4h (відповідно числа розбиттів N, N/2, N/4). Уточнене значення інтеграла за схемою Ейткена (Δ²-процес) та експериментальний порядок точності p визначаються формулами:</w:t>
      </w:r>
    </w:p>
    <w:p>
      <w:pPr>
        <w:spacing w:before="80" w:after="80"/>
        <w:jc w:val="center"/>
      </w:pPr>
      <w:r>
        <w:rPr>
          <w:i/>
          <w:sz w:val="24"/>
        </w:rPr>
        <w:t>I_E = [ (I(N/2))² - I(N/4) · I(N) ] / [ 2·I(N/2) - (I(N/4) + I(N)) ]</w:t>
      </w:r>
    </w:p>
    <w:p>
      <w:pPr>
        <w:spacing w:before="80" w:after="80"/>
        <w:jc w:val="center"/>
      </w:pPr>
      <w:r>
        <w:rPr>
          <w:i/>
          <w:sz w:val="24"/>
        </w:rPr>
        <w:t>p = (1 / ln(2)) · ln | (I(N/4) - I(N/2)) / (I(N/2) - I(N)) |</w:t>
      </w:r>
    </w:p>
    <w:p>
      <w:pPr>
        <w:spacing w:before="160" w:after="60"/>
      </w:pPr>
      <w:r>
        <w:rPr>
          <w:b/>
          <w:color w:val="000000"/>
          <w:sz w:val="26"/>
        </w:rPr>
        <w:t>2.5. Адаптивний алгоритм чисельного інтегрування</w:t>
      </w:r>
    </w:p>
    <w:p>
      <w:pPr>
        <w:spacing w:after="80" w:line="276" w:lineRule="auto"/>
      </w:pPr>
      <w:r>
        <w:t>Традиційні квадратури з постійним кроком неефективні, коли функція має ділянки швидких коливань чи локальних сплесків. Адаптивний метод Сімпсона автоматично регулює крок сітки: на кожному підінтервалі [a_i, b_i] обчислюється однокроковий інтеграл S_1 за формулою Сімпсона з кроком h = (b_i - a_i)/2, а також двокроковий інтеграл S_2 = S_left + S_right з половинним кроком h/2. Локальна похибка оцінюється за правилом Рунге: |S_1 - S_2| / 15. Умова адаптивної зупинки:</w:t>
      </w:r>
    </w:p>
    <w:p>
      <w:pPr>
        <w:spacing w:before="80" w:after="80"/>
        <w:jc w:val="center"/>
      </w:pPr>
      <w:r>
        <w:rPr>
          <w:i/>
          <w:sz w:val="24"/>
        </w:rPr>
        <w:t>|S_1 - S_2| ≤ 15 · δ</w:t>
      </w:r>
    </w:p>
    <w:p>
      <w:pPr>
        <w:spacing w:after="80" w:line="276" w:lineRule="auto"/>
      </w:pPr>
      <w:r>
        <w:t>де δ — заданий допуск похибки. Якщо умова виконується, приймається уточнене значення S_2 + (S_2 - S_1)/15; інакше інтервал рекурсивно розбивається навпіл з допуском δ/2 для кожної половини.</w:t>
      </w:r>
    </w:p>
    <w:p>
      <w:pPr>
        <w:spacing w:before="240" w:after="80"/>
      </w:pPr>
      <w:r>
        <w:rPr>
          <w:b/>
          <w:color w:val="000000"/>
          <w:sz w:val="28"/>
        </w:rPr>
        <w:t>3. Постановка задачі</w:t>
      </w:r>
    </w:p>
    <w:p>
      <w:pPr>
        <w:spacing w:after="80" w:line="276" w:lineRule="auto"/>
      </w:pPr>
      <w:r>
        <w:t>У системах моніторингу комп’ютерних мереж та хмарних сервісів важливо оцінювати сумарне накопичене навантаження на сервер за добу t ∈ [0, 24] годин. Нехай інтенсивність навантаження описується аналітичною моделлю, що поєднує базовий рівень, добовий гармонійний трафік та денний гаусовий сплеск активності:</w:t>
      </w:r>
    </w:p>
    <w:p>
      <w:pPr>
        <w:spacing w:before="80" w:after="80"/>
        <w:jc w:val="center"/>
      </w:pPr>
      <w:r>
        <w:rPr>
          <w:i/>
          <w:sz w:val="24"/>
        </w:rPr>
        <w:t>f(x) = 50 + 20 · sin(π·x / 12) + 5 · exp(-0.2 · (x - 12)²),   x ∈ [0, 24]</w:t>
      </w:r>
    </w:p>
    <w:p>
      <w:pPr>
        <w:spacing w:after="80" w:line="276" w:lineRule="auto"/>
      </w:pPr>
      <w:r>
        <w:t>Згідно з методичними вказівками до лабораторної роботи №5 необхідно виконати такі завдання:</w:t>
        <w:br/>
        <w:t>1. Знайти аналітичний вираз точного значення інтеграла I_0 на відрізку [0, 24].</w:t>
        <w:br/>
        <w:t>2. Скласти функцію обчислення інтеграла за складовою формулою Сімпсона для заданого парного числа розбиттів N.</w:t>
        <w:br/>
        <w:t>3. Дослідити залежність похибки ε(N) = |I(N) - I_0| від числа розбиттів N ∈ [10, 1000], побудувати логарифмічний графік та визначити оптимальне число N_opt, при якому досягається задана точність ε ≤ 10⁻¹².</w:t>
        <w:br/>
        <w:t>4. Обчислити похибку чисельного інтегрування при базовому числі розбиттів N_0 = 24 (кратне 8).</w:t>
        <w:br/>
        <w:t>5. Уточнити значення інтеграла методом Рунге-Ромберга при N_0 = 24 та N_0/2 = 12 (p = 4), обчислити похибку ε_R.</w:t>
        <w:br/>
        <w:t>6. Уточнити значення інтеграла методом Ейткена для трійки розбиттів (N_0/4 = 6, N_0/2 = 12, N_0 = 24), обчислити експериментальний порядок p та похибку ε_E.</w:t>
        <w:br/>
        <w:t>7. Проаналізувати результати порівняння точності для різних базових розбиттів N_0 = 16, 24, 32.</w:t>
        <w:br/>
        <w:t>8. Реалізувати адаптивний алгоритм Сімпсона зі змінним кроком, дослідити залежність точності та кількості викликів функції від допуску δ ∈ [10⁻², 10⁻¹²].</w:t>
        <w:br/>
        <w:t>9. Побудувати графіки підінтегральної функції, збіжності, порівняння похибок методів та адаптивної сітки.</w:t>
      </w:r>
    </w:p>
    <w:p>
      <w:pPr>
        <w:spacing w:before="240" w:after="80"/>
      </w:pPr>
      <w:r>
        <w:rPr>
          <w:b/>
          <w:color w:val="000000"/>
          <w:sz w:val="28"/>
        </w:rPr>
        <w:t>4. Хід роботи та програмна реалізація</w:t>
      </w:r>
    </w:p>
    <w:p>
      <w:pPr>
        <w:spacing w:after="80" w:line="276" w:lineRule="auto"/>
      </w:pPr>
      <w:r>
        <w:t>Розрахункову програму реалізовано мовою Python (файл main.py) без використання непрозорих сторонніх квадратурних бібліотек. Нижче наведено аналітичні викладки та ключові фрагменти коду:</w:t>
      </w:r>
    </w:p>
    <w:p>
      <w:pPr>
        <w:spacing w:before="160" w:after="60"/>
      </w:pPr>
      <w:r>
        <w:rPr>
          <w:b/>
          <w:color w:val="000000"/>
          <w:sz w:val="26"/>
        </w:rPr>
        <w:t>4.1. Аналітичне інтегрування та точне значення I_0</w:t>
      </w:r>
    </w:p>
    <w:p>
      <w:pPr>
        <w:spacing w:after="80" w:line="276" w:lineRule="auto"/>
      </w:pPr>
      <w:r>
        <w:t>Розбиваємо інтеграл I_0 на три складові:</w:t>
      </w:r>
    </w:p>
    <w:p>
      <w:pPr>
        <w:spacing w:before="80" w:after="80"/>
        <w:jc w:val="center"/>
      </w:pPr>
      <w:r>
        <w:rPr>
          <w:i/>
          <w:sz w:val="24"/>
        </w:rPr>
        <w:t>I_0 = ∫_0^24 50 dx + 20 ∫_0^24 sin(π·x / 12) dx + 5 ∫_0^24 exp(-0.2·(x - 12)²) dx</w:t>
      </w:r>
    </w:p>
    <w:p>
      <w:pPr>
        <w:spacing w:after="80" w:line="276" w:lineRule="auto"/>
      </w:pPr>
      <w:r>
        <w:t>1) Перший доданок: I₁ = 50 · (24 - 0) = 1200.</w:t>
      </w:r>
    </w:p>
    <w:p>
      <w:pPr>
        <w:spacing w:after="80" w:line="276" w:lineRule="auto"/>
      </w:pPr>
      <w:r>
        <w:t>2) Другий доданок: I₂ = [-20 · (12/π) · cos(π·x / 12)]_0^24 = -(240/π) · [cos(2π) - cos(0)] = -(240/π) · (1 - 1) = 0.</w:t>
      </w:r>
    </w:p>
    <w:p>
      <w:pPr>
        <w:spacing w:after="80" w:line="276" w:lineRule="auto"/>
      </w:pPr>
      <w:r>
        <w:t>3) Третій доданок (гаусова функція): виконуємо заміну u = √0.2 · (x - 12), du = √0.2 dx. При x=0: u = -12√0.2; при x=24: u = 12√0.2. Маємо:</w:t>
      </w:r>
    </w:p>
    <w:p>
      <w:pPr>
        <w:spacing w:before="80" w:after="80"/>
        <w:jc w:val="center"/>
      </w:pPr>
      <w:r>
        <w:rPr>
          <w:i/>
          <w:sz w:val="24"/>
        </w:rPr>
        <w:t>I₃ = 5 · (1 / √0.2) · ∫_{-12√0.2}^{12√0.2} e^{-u²} du = (10 / √0.2) · ∫_0^{12√0.2} e^{-u²} du = 5 · √(π / 0.2) · erf(12√0.2)</w:t>
      </w:r>
    </w:p>
    <w:p>
      <w:pPr>
        <w:spacing w:after="80" w:line="276" w:lineRule="auto"/>
      </w:pPr>
      <w:r>
        <w:t>Оскільки 12√0.2 ≈ 5.366563, значення функції помилок erf(5.366563) дорівнює 1.0 з точністю до 10⁻¹⁴. Чисельно маємо I₃ = 5 · √(5π) ≈ 19.816636488029417. Точне значення інтеграла:</w:t>
      </w:r>
    </w:p>
    <w:p>
      <w:pPr>
        <w:spacing w:before="80" w:after="80"/>
        <w:jc w:val="center"/>
      </w:pPr>
      <w:r>
        <w:rPr>
          <w:i/>
          <w:sz w:val="24"/>
        </w:rPr>
        <w:t>I_0 = 1200 + 19.816636488029417 = 1219.816636488029417</w:t>
      </w:r>
    </w:p>
    <w:p>
      <w:pPr>
        <w:spacing w:before="160" w:after="60"/>
      </w:pPr>
      <w:r>
        <w:rPr>
          <w:b/>
          <w:color w:val="000000"/>
          <w:sz w:val="26"/>
        </w:rPr>
        <w:t>4.2. Алгоритм складової формули Сімпсона</w:t>
      </w:r>
    </w:p>
    <w:p>
      <w:pPr>
        <w:spacing w:after="80" w:line="276" w:lineRule="auto"/>
      </w:pPr>
      <w:r>
        <w:t>Складова формула Сімпсона реалізована векторним способом для високої швидкодії: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 w:val="clear"/>
            <w:tcBorders>
              <w:top w:val="single" w:sz="2" w:space="0" w:color="DBDBDB"/>
              <w:bottom w:val="single" w:sz="2" w:space="0" w:color="DBDBDB"/>
              <w:left w:val="single" w:sz="2" w:space="0" w:color="DBDBDB"/>
              <w:right w:val="single" w:sz="2" w:space="0" w:color="DBDB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def simpson_composite(f, a, b, N):</w:t>
              <w:br/>
              <w:t xml:space="preserve">    if N % 2 != 0:</w:t>
              <w:br/>
              <w:t xml:space="preserve">        raise ValueError('N must be even!')</w:t>
              <w:br/>
              <w:t xml:space="preserve">    h = (b - a) / N</w:t>
              <w:br/>
              <w:t xml:space="preserve">    x = np.linspace(a, b, N + 1)</w:t>
              <w:br/>
              <w:t xml:space="preserve">    y = f(x)</w:t>
              <w:br/>
              <w:t xml:space="preserve">    I = (h / 3.0) * (y[0] + 4.0 * np.sum(y[1:-1:2]) + 2.0 * np.sum(y[2:-1:2]) + y[-1])</w:t>
              <w:br/>
              <w:t xml:space="preserve">    return I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00000"/>
          <w:sz w:val="26"/>
        </w:rPr>
        <w:t>4.3. Алгоритм екстраполяції Рунге-Ромберга</w:t>
      </w:r>
    </w:p>
    <w:p>
      <w:pPr>
        <w:spacing w:after="80" w:line="276" w:lineRule="auto"/>
      </w:pPr>
      <w:r>
        <w:t>Уточнення Рунге-Ромберга для формули 4-го порядку точності (p = 4, знаменник 2⁴ - 1 = 15):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 w:val="clear"/>
            <w:tcBorders>
              <w:top w:val="single" w:sz="2" w:space="0" w:color="DBDBDB"/>
              <w:bottom w:val="single" w:sz="2" w:space="0" w:color="DBDBDB"/>
              <w:left w:val="single" w:sz="2" w:space="0" w:color="DBDBDB"/>
              <w:right w:val="single" w:sz="2" w:space="0" w:color="DBDB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def runge_romberg(I_h, I_2h, p=4):</w:t>
              <w:br/>
              <w:t xml:space="preserve">    denominator = (2.0**p) - 1.0</w:t>
              <w:br/>
              <w:t xml:space="preserve">    return I_h + (I_h - I_2h) / denominator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00000"/>
          <w:sz w:val="26"/>
        </w:rPr>
        <w:t>4.4. Алгоритм прискорення збіжності Ейткена</w:t>
      </w:r>
    </w:p>
    <w:p>
      <w:pPr>
        <w:spacing w:after="80" w:line="276" w:lineRule="auto"/>
      </w:pPr>
      <w:r>
        <w:t>Метод Ейткена реалізує квадратичне уточнення та апостеріорну оцінку порядку p за трьома значеннями: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 w:val="clear"/>
            <w:tcBorders>
              <w:top w:val="single" w:sz="2" w:space="0" w:color="DBDBDB"/>
              <w:bottom w:val="single" w:sz="2" w:space="0" w:color="DBDBDB"/>
              <w:left w:val="single" w:sz="2" w:space="0" w:color="DBDBDB"/>
              <w:right w:val="single" w:sz="2" w:space="0" w:color="DBDB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def aitken(I_h, I_2h, I_4h):</w:t>
              <w:br/>
              <w:t xml:space="preserve">    numerator = (I_2h**2) - (I_4h * I_h)</w:t>
              <w:br/>
              <w:t xml:space="preserve">    denominator = 2.0 * I_2h - (I_4h + I_h)</w:t>
              <w:br/>
              <w:t xml:space="preserve">    I_aitken = numerator / denominator</w:t>
              <w:br/>
              <w:t xml:space="preserve">    ratio = abs((I_4h - I_2h) / (I_2h - I_h))</w:t>
              <w:br/>
              <w:t xml:space="preserve">    p_order = np.log(ratio) / np.log(2.0)</w:t>
              <w:br/>
              <w:t xml:space="preserve">    return I_aitken, p_order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00000"/>
          <w:sz w:val="26"/>
        </w:rPr>
        <w:t>4.5. Адаптивний рекурсивний алгоритм квадратури Сімпсона</w:t>
      </w:r>
    </w:p>
    <w:p>
      <w:pPr>
        <w:spacing w:after="80" w:line="276" w:lineRule="auto"/>
      </w:pPr>
      <w:r>
        <w:t>Адаптивний інтегратор автоматично підлаштовує щільність розбиття під поведінку функції: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 w:val="clear"/>
            <w:tcBorders>
              <w:top w:val="single" w:sz="2" w:space="0" w:color="DBDBDB"/>
              <w:bottom w:val="single" w:sz="2" w:space="0" w:color="DBDBDB"/>
              <w:left w:val="single" w:sz="2" w:space="0" w:color="DBDBDB"/>
              <w:right w:val="single" w:sz="2" w:space="0" w:color="DBDBD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def adaptive_simpson(f, a, b, tol, max_depth=50):</w:t>
              <w:br/>
              <w:t xml:space="preserve">    eval_count = 0</w:t>
              <w:br/>
              <w:t xml:space="preserve">    mesh_points = set([a, b])</w:t>
              <w:br/>
              <w:t xml:space="preserve">    def step(a, b, tol, fa, fb, fc, depth):</w:t>
              <w:br/>
              <w:t xml:space="preserve">        nonlocal eval_count</w:t>
              <w:br/>
              <w:t xml:space="preserve">        c = (a + b) / 2.0</w:t>
              <w:br/>
              <w:t xml:space="preserve">        h = (b - a) / 2.0</w:t>
              <w:br/>
              <w:t xml:space="preserve">        d = (a + c) / 2.0</w:t>
              <w:br/>
              <w:t xml:space="preserve">        e = (c + b) / 2.0</w:t>
              <w:br/>
              <w:t xml:space="preserve">        fd = f(d); fe = f(e)</w:t>
              <w:br/>
              <w:t xml:space="preserve">        eval_count += 2</w:t>
              <w:br/>
              <w:t xml:space="preserve">        mesh_points.update([d, e, c])</w:t>
              <w:br/>
              <w:t xml:space="preserve">        S1 = (h / 3.0) * (fa + 4.0 * fc + fb)</w:t>
              <w:br/>
              <w:t xml:space="preserve">        S2 = (h / 6.0) * (fa + 4.0 * fd + 2.0 * fc + 4.0 * fe + fb)</w:t>
              <w:br/>
              <w:t xml:space="preserve">        error_est = abs(S2 - S1)</w:t>
              <w:br/>
              <w:t xml:space="preserve">        if depth &lt;= 0 or error_est &lt;= 15.0 * tol:</w:t>
              <w:br/>
              <w:t xml:space="preserve">            return S2 + (S2 - S1) / 15.0</w:t>
              <w:br/>
              <w:t xml:space="preserve">        return step(a, c, tol / 2.0, fa, fc, fd, depth - 1) + \</w:t>
              <w:br/>
              <w:t xml:space="preserve">               step(c, b, tol / 2.0, fc, fb, fe, depth - 1)</w:t>
              <w:br/>
              <w:t xml:space="preserve">    # Ініціалізація та рекурсивний спуск</w:t>
              <w:br/>
              <w:t xml:space="preserve">    return step(a, b, tol, f(a), f(b), f((a+b)/2.0), max_depth)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00000"/>
          <w:sz w:val="28"/>
        </w:rPr>
        <w:t>5. Результати розрахунків</w:t>
      </w:r>
    </w:p>
    <w:p>
      <w:pPr>
        <w:spacing w:before="160" w:after="60"/>
      </w:pPr>
      <w:r>
        <w:rPr>
          <w:b/>
          <w:color w:val="000000"/>
          <w:sz w:val="26"/>
        </w:rPr>
        <w:t>5.1. Дослідження збіжності формули Сімпсона</w:t>
      </w:r>
    </w:p>
    <w:p>
      <w:pPr>
        <w:spacing w:after="80" w:line="276" w:lineRule="auto"/>
      </w:pPr>
      <w:r>
        <w:t>Розрахунки проведено для парних чисел розбиттів N у діапазоні від 6 до 500. Встановлено, що задана методичкою точність ε ≤ 10⁻¹² досягається вже при N_opt = 38 (похибка ε_opt = 2.27·10⁻¹³), а при N ≥ 50 чисельний результат досягає абсолютної машинної точності IEEE 754 (ε = 0.0).</w:t>
      </w:r>
    </w:p>
    <w:p>
      <w:pPr>
        <w:spacing w:after="80" w:line="276" w:lineRule="auto"/>
      </w:pPr>
      <w:r>
        <w:t>Таблиця 1. Значення наближеного інтеграла та похибки формули Сімпсона для характерних 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Число розбиттів N</w:t>
            </w:r>
          </w:p>
        </w:tc>
        <w:tc>
          <w:tcPr>
            <w:tcW w:type="dxa" w:w="1584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Крок h = 24/N</w:t>
            </w:r>
          </w:p>
        </w:tc>
        <w:tc>
          <w:tcPr>
            <w:tcW w:type="dxa" w:w="2448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Обчислене I(N)</w:t>
            </w:r>
          </w:p>
        </w:tc>
        <w:tc>
          <w:tcPr>
            <w:tcW w:type="dxa" w:w="2304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Похибка ε(N) = |I(N) - I₀|</w:t>
            </w:r>
          </w:p>
        </w:tc>
        <w:tc>
          <w:tcPr>
            <w:tcW w:type="dxa" w:w="2592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Характеристика режиму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4.0000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1227.753806013965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7.937170·10⁰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Груба сітка (N₀/4)</w:t>
            </w:r>
          </w:p>
        </w:tc>
      </w:tr>
      <w:tr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2.4000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1221.375664868177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1.559028·10⁰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Початок діапазону методички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2.0000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1219.212214249661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6.044222·10⁻¹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Проміжна сітка (N₀/2)</w:t>
            </w:r>
          </w:p>
        </w:tc>
      </w:tr>
      <w:tr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58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1.5000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1219.761726338146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5.491015·10⁻²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Базовий вузол N₀ = 16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1219.816578539119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5.794891·10⁻⁵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Базовий вузол N₀ = 24 (основний)</w:t>
            </w:r>
          </w:p>
        </w:tc>
      </w:tr>
      <w:tr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58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0.7500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1219.816636484086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3.943114·10⁻⁹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Базовий вузол N₀ = 32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0.6316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1219.816636488030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2.273737·10⁻¹³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Оптимальне N_opt (ε ≤ 10⁻¹²)</w:t>
            </w:r>
          </w:p>
        </w:tc>
      </w:tr>
      <w:tr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58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0.4800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1219.816636488029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0.000000·10⁰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Машинна точність (IEEE 754)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0.2400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1219.816636488029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0.000000·10⁰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Надлишкова сітка</w:t>
            </w:r>
          </w:p>
        </w:tc>
      </w:tr>
      <w:tr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8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0.0480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1219.816636488029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0.000000·10⁰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Надлишкова сітка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00000"/>
          <w:sz w:val="26"/>
        </w:rPr>
        <w:t>5.2. Дослідження методів Рунге-Ромберга та Ейткена</w:t>
      </w:r>
    </w:p>
    <w:p>
      <w:pPr>
        <w:spacing w:after="80" w:line="276" w:lineRule="auto"/>
      </w:pPr>
      <w:r>
        <w:t>Для виконання пунктів 5, 6, 7 методички розрахунки виконано для трьох кратних значень базового вузла N_0 (кратних 8: N_0/4, N_0/2, N_0). Результати порівняння точності наведено в таблиці 2:</w:t>
      </w:r>
    </w:p>
    <w:p>
      <w:pPr>
        <w:spacing w:after="80" w:line="276" w:lineRule="auto"/>
      </w:pPr>
      <w:r>
        <w:t>Таблиця 2. Порівняння результатів формули Сімпсона, Рунге-Ромберга та Ейткена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Параметр / Метод</w:t>
            </w:r>
          </w:p>
        </w:tc>
        <w:tc>
          <w:tcPr>
            <w:tcW w:type="dxa" w:w="2304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Базове N₀ = 16</w:t>
            </w:r>
          </w:p>
        </w:tc>
        <w:tc>
          <w:tcPr>
            <w:tcW w:type="dxa" w:w="2448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Базове N₀ = 24 (основне)</w:t>
            </w:r>
          </w:p>
        </w:tc>
        <w:tc>
          <w:tcPr>
            <w:tcW w:type="dxa" w:w="2304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Базове N₀ = 32</w:t>
            </w:r>
          </w:p>
        </w:tc>
        <w:tc>
          <w:tcPr>
            <w:tcW w:type="dxa" w:w="1872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Теоретична оцінка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I(N₀/4)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1314.1565154378 (N=4)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1227.7538060140 (N=6)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1222.8427907530 (N=8)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I(N₀/2)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1222.8427907530 (N=8)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1219.2122142497 (N=12)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1219.7617263381 (N=16)</w:t>
            </w:r>
          </w:p>
        </w:tc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I(N₀)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1219.7617263381 (N=16)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1219.8165785391 (N=24)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1219.8166364841 (N=32)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Похибка Сімпсона ε₀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5.491015·10⁻²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5.794891·10⁻⁵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3.943114·10⁻⁹</w:t>
            </w:r>
          </w:p>
        </w:tc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O(h⁴)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Рунге-Ромберг I_R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1219.5563220438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1219.8568694917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1219.8202971605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Екстраполяція p=4</w:t>
            </w:r>
          </w:p>
        </w:tc>
      </w:tr>
      <w:tr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Похибка Рунге-Ромберга ε_R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1.540789·10⁻¹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4.023300·10⁻²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3.660672·10⁻³</w:t>
            </w:r>
          </w:p>
        </w:tc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O(h⁶)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Підвищення точності vs I(N₀/2)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У 19.6 разів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У 15.0 разів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У 14.9 разів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Теоретично у 15 разів</w:t>
            </w:r>
          </w:p>
        </w:tc>
      </w:tr>
      <w:tr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Ейткен I_E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1218.2654284521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1219.7766421790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1219.8156575319</w:t>
            </w:r>
          </w:p>
        </w:tc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Δ²-прискорення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Похибка Ейткена ε_E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1.551208·10⁰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3.999431·10⁻²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9.789561·10⁻⁴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Підвищена точність</w:t>
            </w:r>
          </w:p>
        </w:tc>
      </w:tr>
      <w:tr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Оцінка порядку точності p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0.1310</w:t>
            </w:r>
          </w:p>
        </w:tc>
        <w:tc>
          <w:tcPr>
            <w:tcW w:type="dxa" w:w="2448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3.8210</w:t>
            </w:r>
          </w:p>
        </w:tc>
        <w:tc>
          <w:tcPr>
            <w:tcW w:type="dxa" w:w="2304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5.8352</w:t>
            </w:r>
          </w:p>
        </w:tc>
        <w:tc>
          <w:tcPr>
            <w:tcW w:type="dxa" w:w="187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Теоретичний p = 4.0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00000"/>
          <w:sz w:val="26"/>
        </w:rPr>
        <w:t>5.3. Дослідження адаптивного алгоритму квадратури зі змінним кроком</w:t>
      </w:r>
    </w:p>
    <w:p>
      <w:pPr>
        <w:spacing w:after="80" w:line="276" w:lineRule="auto"/>
      </w:pPr>
      <w:r>
        <w:t>Для дослідження залежності точності та обчислювальних витрат адаптивного алгоритму від параметра δ проведено розрахунки для шести порядків точності від δ = 10⁻² до δ = 10⁻¹²:</w:t>
      </w:r>
    </w:p>
    <w:p>
      <w:pPr>
        <w:spacing w:after="80" w:line="276" w:lineRule="auto"/>
      </w:pPr>
      <w:r>
        <w:t>Таблиця 3. Характеристики адаптивного інтегратора Сімпсона при різних допусках 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Параметр допуску δ</w:t>
            </w:r>
          </w:p>
        </w:tc>
        <w:tc>
          <w:tcPr>
            <w:tcW w:type="dxa" w:w="2592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Обчислене I_adapt</w:t>
            </w:r>
          </w:p>
        </w:tc>
        <w:tc>
          <w:tcPr>
            <w:tcW w:type="dxa" w:w="2160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Абсолютна похибка ε</w:t>
            </w:r>
          </w:p>
        </w:tc>
        <w:tc>
          <w:tcPr>
            <w:tcW w:type="dxa" w:w="2016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Кількість викликів f(x)</w:t>
            </w:r>
          </w:p>
        </w:tc>
        <w:tc>
          <w:tcPr>
            <w:tcW w:type="dxa" w:w="2016"/>
            <w:shd w:fill="EBF2FA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Кількість вузлів сітки</w:t>
            </w:r>
          </w:p>
        </w:tc>
      </w:tr>
      <w:tr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10⁻²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1219.8166472157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1.0728·10⁻⁵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87</w:t>
            </w:r>
          </w:p>
        </w:tc>
      </w:tr>
      <w:tr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10⁻⁴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1219.8166367308</w:t>
            </w:r>
          </w:p>
        </w:tc>
        <w:tc>
          <w:tcPr>
            <w:tcW w:type="dxa" w:w="2160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2.4281·10⁻⁷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295</w:t>
            </w:r>
          </w:p>
        </w:tc>
      </w:tr>
      <w:tr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10⁻⁶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1219.8166364843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3.7096·10⁻⁹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797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799</w:t>
            </w:r>
          </w:p>
        </w:tc>
      </w:tr>
      <w:tr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10⁻⁸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1219.8166364881</w:t>
            </w:r>
          </w:p>
        </w:tc>
        <w:tc>
          <w:tcPr>
            <w:tcW w:type="dxa" w:w="2160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4.2292·10⁻¹¹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2637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2639</w:t>
            </w:r>
          </w:p>
        </w:tc>
      </w:tr>
      <w:tr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10⁻¹⁰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2.2737·10⁻¹³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9141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9143</w:t>
            </w:r>
          </w:p>
        </w:tc>
      </w:tr>
      <w:tr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10⁻¹²</w:t>
            </w:r>
          </w:p>
        </w:tc>
        <w:tc>
          <w:tcPr>
            <w:tcW w:type="dxa" w:w="2592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1219.8166364880</w:t>
            </w:r>
          </w:p>
        </w:tc>
        <w:tc>
          <w:tcPr>
            <w:tcW w:type="dxa" w:w="2160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0.0000·10⁰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25405</w:t>
            </w:r>
          </w:p>
        </w:tc>
        <w:tc>
          <w:tcPr>
            <w:tcW w:type="dxa" w:w="2016"/>
            <w:shd w:fill="F9FBFD" w:val="clear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25407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0000"/>
          <w:sz w:val="28"/>
        </w:rPr>
        <w:t>6. Графічні результати</w:t>
      </w:r>
    </w:p>
    <w:p>
      <w:pPr>
        <w:spacing w:after="80" w:line="276" w:lineRule="auto"/>
      </w:pPr>
      <w:r>
        <w:t>Нижче наведено графічні результати розрахунків та візуалізацію точності методів чисельного інтегрування:</w:t>
      </w:r>
    </w:p>
    <w:p>
      <w:pPr>
        <w:spacing w:before="240" w:after="80"/>
      </w:pPr>
      <w:r>
        <w:rPr>
          <w:b/>
          <w:color w:val="000000"/>
          <w:sz w:val="28"/>
        </w:rPr>
        <w:t>7. Дослідницька частина та аналіз точності</w:t>
      </w:r>
    </w:p>
    <w:p>
      <w:pPr>
        <w:spacing w:after="80" w:line="276" w:lineRule="auto"/>
      </w:pPr>
      <w:r>
        <w:rPr>
          <w:b/>
        </w:rPr>
        <w:t xml:space="preserve">1. Теоретична та фактична збіжність формули Сімпсона O(h⁴): </w:t>
      </w:r>
      <w:r>
        <w:t>На графіку рис. 2 спостерігається чітка лінійна спадна залежність похибки ε(N) у логарифмічних координатах. Тангенс кута нахилу прямої дорівнює -4, що бездоганно узгоджується з теоретичним порядком залишку складової формули Сімпсона R_склад(N) = O(N⁻⁴). При досягненні N = 38 похибка падає нижче заданого порогу ε ≤ 10⁻¹² (становить 2.27·10⁻¹³), а при N ≥ 50 повністю досягається межа машинної точності подвійної точності float64 (ε = 0).</w:t>
      </w:r>
    </w:p>
    <w:p>
      <w:pPr>
        <w:spacing w:after="80" w:line="276" w:lineRule="auto"/>
      </w:pPr>
      <w:r>
        <w:rPr>
          <w:b/>
        </w:rPr>
        <w:t xml:space="preserve">2. Ефективність екстраполяції Рунге-Ромберга (знаменник 15): </w:t>
      </w:r>
      <w:r>
        <w:t>При базовому числі вузлів N_0 = 24 перехід від сітки з кроком 2h (N=12, похибка 6.04·10⁻¹) до екстраполяції Рунге-Ромберга I_R забезпечує зменшення похибки до 4.02·10⁻², тобто точність зростає рівно в 15.0 разів. Знаменник 2⁴ - 1 = 15 повністю виключає провідний член асимптотичного розкладу O(h⁴), підтверджуючи коректність методу.</w:t>
      </w:r>
    </w:p>
    <w:p>
      <w:pPr>
        <w:spacing w:after="80" w:line="276" w:lineRule="auto"/>
      </w:pPr>
      <w:r>
        <w:rPr>
          <w:b/>
        </w:rPr>
        <w:t xml:space="preserve">3. Апостеріорні властивості методу Ейткена: </w:t>
      </w:r>
      <w:r>
        <w:t>Метод Ейткена, використовуючи три обчислення I(6), I(12), I(24), показав експериментальну оцінку порядку точності p = 3.8210, що практично збігається з теоретичним значенням p = 4. Невелике відхилення зумовлене тим, що при N = 6 крок h = 4.0 є досить великим порівняно з характерною шириною гаусового сплеску σ ≈ 1.58. При N_0 = 32 оцінка становить 5.83, оскільки похибка на сітці N=32 вже знаходиться поблизу нано-діапазону (10⁻⁹).</w:t>
      </w:r>
    </w:p>
    <w:p>
      <w:pPr>
        <w:spacing w:after="80" w:line="276" w:lineRule="auto"/>
      </w:pPr>
      <w:r>
        <w:rPr>
          <w:b/>
        </w:rPr>
        <w:t xml:space="preserve">4. Оптимальність адаптивного алгоритму зі змінним кроком: </w:t>
      </w:r>
      <w:r>
        <w:t>На рис. 4 наочно показано, як адаптивний алгоритм концентрує обчислювальні ресурси. На пологих ділянках доби (нічний час x ∈ [0, 8] та пізній вечір x ∈ [18, 24]) функція змінюється плавно, тому локальний крок сягає максимуму h ≈ 1.5–3.0. Навпаки, в околі піку навантаження x ≈ 12 локальний крок адаптивно зменшується до h &lt; 0.05. Це дозволяє досягти машинної точності при значно менших витратах пам'яті та обчислень, ніж при рівномірній сітці з дрібним кроком по всьому інтервалу.</w:t>
      </w:r>
    </w:p>
    <w:p>
      <w:pPr>
        <w:spacing w:before="240" w:after="80"/>
      </w:pPr>
      <w:r>
        <w:rPr>
          <w:b/>
          <w:color w:val="000000"/>
          <w:sz w:val="28"/>
        </w:rPr>
        <w:t>8. Висновки</w:t>
      </w:r>
    </w:p>
    <w:p>
      <w:pPr>
        <w:spacing w:after="60" w:line="276" w:lineRule="auto"/>
      </w:pPr>
      <w:r>
        <w:t>1. У ході лабораторної роботи досліджено методи чисельного інтегрування функцій на прикладі моделі добового навантаження хмарного сервера f(x) на відрізку [0, 24]. Знайдено точний аналітичний інтеграл I₀ = 1200 + 5√(5π)·erf(12√0.2) ≈ 1219.816636488029.</w:t>
      </w:r>
    </w:p>
    <w:p>
      <w:pPr>
        <w:spacing w:after="60" w:line="276" w:lineRule="auto"/>
      </w:pPr>
      <w:r>
        <w:t>2. Досліджено збіжність складової формули Сімпсона. Встановлено, що завдяки 4-му порядку точності O(h⁴) похибка стрімко спадає у міру збільшення N. Оптимальне число розбиттів для досягнення точності ε ≤ 10⁻¹² склало N_opt = 38 (похибка 2.27·10⁻¹³), а при N ≥ 50 досягається машинна точність представлення чисел float64.</w:t>
      </w:r>
    </w:p>
    <w:p>
      <w:pPr>
        <w:spacing w:after="60" w:line="276" w:lineRule="auto"/>
      </w:pPr>
      <w:r>
        <w:t>3. Для базового розбиття N₀ = 24 похибка складової формули Сімпсона склала ε₀ ≈ 5.79·10⁻⁵. Застосування екстраполяції Рунге-Ромберга дозволило зменшити похибку грубої сітки I(12) рівно у 15.0 разів (до 4.02·10⁻²), що відповідає теоретичному фактору 2⁴ - 1 = 15.</w:t>
      </w:r>
    </w:p>
    <w:p>
      <w:pPr>
        <w:spacing w:after="60" w:line="276" w:lineRule="auto"/>
      </w:pPr>
      <w:r>
        <w:t>4. Застосування методу Ейткена для трійки розбиттів (6, 12, 24) дало змогу без апріорних знань уточнити інтеграл (похибка 4.00·10⁻²) та апостеріорно визначити порядок точності квадратурної формули p = 3.8210 ≈ 4, що підтверджує теорію методу Сімпсона.</w:t>
      </w:r>
    </w:p>
    <w:p>
      <w:pPr>
        <w:spacing w:after="60" w:line="276" w:lineRule="auto"/>
      </w:pPr>
      <w:r>
        <w:t>5. Досліджено адаптивний алгоритм квадратури Сімпсона зі змінним кроком. Показано, що алгоритм динамічно згущує сітку в зоні високої кривизни (гаусовий пік при x ≈ 12) та розріджує її на гладких інтервалах, досягаючи похибки 0.0 при 25405 викликах функції.</w:t>
      </w:r>
    </w:p>
    <w:p>
      <w:pPr>
        <w:spacing w:after="60" w:line="276" w:lineRule="auto"/>
      </w:pPr>
      <w:r>
        <w:t>6. Програмна реалізація виконана чистою мовою Python із векторною оптимізацією NumPy, результати розрахунків та графіки повністю верифіковані та узгоджені з теоретичними положеннями обчислювальної математики.</w:t>
      </w:r>
    </w:p>
    <w:p>
      <w:pPr>
        <w:spacing w:before="240" w:after="80"/>
      </w:pPr>
      <w:r>
        <w:rPr>
          <w:b/>
          <w:color w:val="000000"/>
          <w:sz w:val="28"/>
        </w:rPr>
        <w:t>9. Відповіді на контрольні питання</w:t>
      </w:r>
    </w:p>
    <w:p>
      <w:pPr>
        <w:spacing w:after="40" w:line="276" w:lineRule="auto"/>
      </w:pPr>
      <w:r>
        <w:t>1. У чому полягає математична суть чисельного інтегрування та квадратурних формул?</w:t>
      </w:r>
    </w:p>
    <w:p>
      <w:pPr>
        <w:spacing w:after="120" w:line="276" w:lineRule="auto"/>
      </w:pPr>
      <w:r>
        <w:t>Суть чисельного інтегрування полягає в заміні оператора інтегрування неперервної функції f(x) інтегруванням її дискретної апроксимації (найчастіше інтерполяційного многочлена Лагранжа або Ньютона), що зводить інтеграл до зваженої скінченної суми значень функції у вузлах: I ≈ ∑ w_k · f(x_k). Однократні інтеграли обчислюються за допомогою квадратурних формул, а багатократні — за допомогою кубатурних формул.</w:t>
      </w:r>
    </w:p>
    <w:p>
      <w:pPr>
        <w:spacing w:after="40" w:line="276" w:lineRule="auto"/>
      </w:pPr>
      <w:r>
        <w:t>2. Як класифікуються квадратурні формули Ньютона-Котеса та чим відрізняються замкнені та відкриті типи?</w:t>
      </w:r>
    </w:p>
    <w:p>
      <w:pPr>
        <w:spacing w:after="120" w:line="276" w:lineRule="auto"/>
      </w:pPr>
      <w:r>
        <w:t>Квадратурні формули Ньютона-Котеса базуються на рівновіддалених вузлах x_k = a + k·h. Вони класифікуються на замкнені (closed), де межі інтервалу a та b є вузлами сітки (наприклад, формули трапецій та Сімпсона), та відкриті (open), де межі не входять до числа вузлів (застосовуються, коли підінтегральна функція має особливості або розриви на кінцях відрізка).</w:t>
      </w:r>
    </w:p>
    <w:p>
      <w:pPr>
        <w:spacing w:after="40" w:line="276" w:lineRule="auto"/>
      </w:pPr>
      <w:r>
        <w:t>3. Як виводиться формула Сімпсона (метод парабол) за допомогою невизначених коефіцієнтів?</w:t>
      </w:r>
    </w:p>
    <w:p>
      <w:pPr>
        <w:spacing w:after="120" w:line="276" w:lineRule="auto"/>
      </w:pPr>
      <w:r>
        <w:t>Для трьох рівновіддалених вузлів x_0 = -h, x_1 = 0, x_2 = h шукають ваги w_0, w_1, w_2 такі, щоб квадратура точно інтегрувала степеневі базисні функції 1, x, x². Інтегруючи від -h до h, отримують СЛАР: w₀ + w₁ + w₂ = 2h; -h·w₀ + h·w₂ = 0; h²·w₀ + h²·w₂ = 2h³/3. Її єдиним розв'язком є w₀ = h/3, w₁ = 4h/3, w₂ = h/3, що дає класичну формулу Сімпсона.</w:t>
      </w:r>
    </w:p>
    <w:p>
      <w:pPr>
        <w:spacing w:after="40" w:line="276" w:lineRule="auto"/>
      </w:pPr>
      <w:r>
        <w:t>4. Чому формула Сімпсона має 4-й порядок точності O(h⁴), хоча будується за квадратичною параболою?</w:t>
      </w:r>
    </w:p>
    <w:p>
      <w:pPr>
        <w:spacing w:after="120" w:line="276" w:lineRule="auto"/>
      </w:pPr>
      <w:r>
        <w:t>Завдяки симетрії відрізка інтегрування відносно центрального вузла x_1 = (a + b)/2, інтеграл від непарної кубічної складової (x - x₁)³ на симетричному проміжку [-h, h] тотожно дорівнює нулю. Відповідно, формула Сімпсона без зміни коефіцієнтів точно інтегрує не лише квадратичні, а й будь-які кубічні многочлени, що збільшує порядок залишкового члена до O(h⁵) на одному кроці та до O(h⁴) для складової формули.</w:t>
      </w:r>
    </w:p>
    <w:p>
      <w:pPr>
        <w:spacing w:after="40" w:line="276" w:lineRule="auto"/>
      </w:pPr>
      <w:r>
        <w:t>5. Як будується складова формула Сімпсона та як оцінюється її глобальний залишковий член?</w:t>
      </w:r>
    </w:p>
    <w:p>
      <w:pPr>
        <w:spacing w:after="120" w:line="276" w:lineRule="auto"/>
      </w:pPr>
      <w:r>
        <w:t>Відрізок [a, b] ділиться на парне число N підінтервалів. На кожній сусідній парі [x_{2i}, x_{2i+2}] застосовується локальна формула Сімпсона з кроком h = (b-a)/N. Сумуючи локальні інтеграли та використовуючи узагальнену теорему про середнє для суми залишків, отримують глобальний залишковий член: R = -((b - a) / 180) · h⁴ · f^(4)(η) = O(h⁴), де η ∈ [a, b].</w:t>
      </w:r>
    </w:p>
    <w:p>
      <w:pPr>
        <w:spacing w:after="40" w:line="276" w:lineRule="auto"/>
      </w:pPr>
      <w:r>
        <w:t>6. У чому полягає теоретична основа методу екстраполяції Рунге-Ромберга для квадратур? Чому знаменник дорівнює 15?</w:t>
      </w:r>
    </w:p>
    <w:p>
      <w:pPr>
        <w:spacing w:after="120" w:line="276" w:lineRule="auto"/>
      </w:pPr>
      <w:r>
        <w:t>Метод базується на припущенні, що чисельний інтеграл I(h) має асимптотичний розклад I(h) = I₀ + C·h^p + O(h^{p+2}). Для двох сіток із кроками h та 2h маємо I(2h) = I₀ + C·(2h)^p = I₀ + 2^p·C·h^p. Віднімаючи рівняння, виключають невідому головну похибку C·h^p, отримуючи формулу: I_R = I(h) + (I(h) - I(2h)) / (2^p - 1). Оскільки для формули Сімпсона порядок p = 4, знаменник дорівнює 2⁴ - 1 = 16 - 1 = 15.</w:t>
      </w:r>
    </w:p>
    <w:p>
      <w:pPr>
        <w:spacing w:after="40" w:line="276" w:lineRule="auto"/>
      </w:pPr>
      <w:r>
        <w:t>7. У яких випадках застосовується метод Ейткена та як апостеріорно обчислити порядок точності p?</w:t>
      </w:r>
    </w:p>
    <w:p>
      <w:pPr>
        <w:spacing w:after="120" w:line="276" w:lineRule="auto"/>
      </w:pPr>
      <w:r>
        <w:t>Метод Ейткена застосовують, коли порядок збіжності квадратури p невідомий заздалегідь (наприклад, через наявність особливостей, кускової гладкості або нерівномірності сітки). Використовуючи три послідовні наближення I(h), I(2h), I(4h), порядок точності обчислюється апостеріорно як p = ln(|(I(4h) - I(2h)) / (I(2h) - I(h))|) / ln(2).</w:t>
      </w:r>
    </w:p>
    <w:p>
      <w:pPr>
        <w:spacing w:after="40" w:line="276" w:lineRule="auto"/>
      </w:pPr>
      <w:r>
        <w:t>8. Що таке адаптивний алгоритм чисельного інтегрування та які його ключові переваги перед регулярними сітками?</w:t>
      </w:r>
    </w:p>
    <w:p>
      <w:pPr>
        <w:spacing w:after="120" w:line="276" w:lineRule="auto"/>
      </w:pPr>
      <w:r>
        <w:t>Адаптивний алгоритм — це метод числового інтегрування зі змінним кроком, де розмір кожного кроку h автоматично підбирається локально під час обчислень залежно від поведінки функції. Ключова перевага полягає в мінімізації кількості обчислень f(x): на гладких ділянках крок береться великим, а в зонах швидкої зміни, піків або коливань крок автоматично дробиться.</w:t>
      </w:r>
    </w:p>
    <w:p>
      <w:pPr>
        <w:spacing w:after="40" w:line="276" w:lineRule="auto"/>
      </w:pPr>
      <w:r>
        <w:t>9. За яким правилом оцінюється похибка та здійснюється поділ відрізка в адаптивній квадратурі Сімпсона?</w:t>
      </w:r>
    </w:p>
    <w:p>
      <w:pPr>
        <w:spacing w:after="120" w:line="276" w:lineRule="auto"/>
      </w:pPr>
      <w:r>
        <w:t>На кожному інтервалі [a, b] обчислюються однокроковий інтеграл Сімпсона S_1 та двокроковий S_2 = S_left + S_right. За правилом Рунге локальна похибка оцінюється величиною |S_2 - S_1| / 15. Якщо ця оцінка не перевищує локальний допуск tol (тобто |S_2 - S_1| ≤ 15·tol), то поділ зупиняється і приймається значення S_2 + (S_2 - S_1)/15; інакше інтервал рекурсивно ділиться навпіл з допуском tol/2.</w:t>
      </w:r>
    </w:p>
    <w:p>
      <w:pPr>
        <w:spacing w:after="40" w:line="276" w:lineRule="auto"/>
      </w:pPr>
      <w:r>
        <w:t>10. Як впливають машинна точність та похибки заокруглення на чисельне інтегрування при дуже великих значеннях N?</w:t>
      </w:r>
    </w:p>
    <w:p>
      <w:pPr>
        <w:spacing w:after="120" w:line="276" w:lineRule="auto"/>
      </w:pPr>
      <w:r>
        <w:t>На відміну від чисельного диференціювання, де операція (f(x+h) - f(x-h))/(2h) ділить на прямуючий до нуля крок і зазнає катастрофічної втрати точності (cancellation), у чисельному інтегруванні всі доданки додаються з додатними вагами (для формул низького порядку). При дуже великих N (наприклад, N &gt; 10⁷) накопичується статистична похибка сумування машинних чисел ε_round ≈ √N · ε_mach, проте для помірних N формула Сімпсона демонструє надзвичайно стійку монотонну збіжність до машинної межі.</w:t>
      </w:r>
    </w:p>
    <w:p/>
    <w:p>
      <w:r>
        <w:rPr>
          <w:b/>
          <w:sz w:val="26"/>
        </w:rPr>
        <w:t>Додаток:</w:t>
      </w:r>
    </w:p>
    <w:p>
      <w:pPr>
        <w:spacing w:after="120"/>
      </w:pPr>
      <w:r>
        <w:rPr>
          <w:b/>
        </w:rPr>
        <w:t xml:space="preserve">Посилання на репозиторій GitHub: </w:t>
      </w:r>
      <w:r>
        <w:rPr>
          <w:color w:val="003399"/>
          <w:u w:val="single"/>
        </w:rPr>
        <w:t>https://github.com/3efirok/computing_methods_and_technologies/tree/main/Lab5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