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A8333F"/>
          <w:sz w:val="48"/>
          <w:szCs w:val="48"/>
        </w:rPr>
        <w:t xml:space="preserve">Decision Compass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6168"/>
          <w:sz w:val="24"/>
          <w:szCs w:val="24"/>
        </w:rPr>
        <w:t xml:space="preserve">A personal logic framework — Bazi · Qimen · Thai astrology · Human Design, on real astronomy</w:t>
      </w:r>
    </w:p>
    <w:p>
      <w:pPr>
        <w:spacing w:after="200" w:before="0"/>
      </w:pPr>
      <w:r>
        <w:rPr>
          <w:rFonts w:ascii="Arial" w:cs="Arial" w:eastAsia="Arial" w:hAnsi="Arial"/>
          <w:color w:val="6B6168"/>
          <w:sz w:val="20"/>
          <w:szCs w:val="20"/>
        </w:rPr>
        <w:t xml:space="preserve">Two charts, side by side · Prepared 2026-06-05</w:t>
      </w:r>
    </w:p>
    <w:p>
      <w:pPr>
        <w:pBdr>
          <w:bottom w:val="single" w:color="A8333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1. Read this first — what is real and what is tradition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asked for an accurate, research-backed framework and explicitly said not to include anything that has no supporting research. Honesty requires being clear about the evidence: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astronomy layer — weekday ruler, planetary hour (ยาม), sunrise/sunset, element-to-direction — is real and computable. That part is 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Bazi (八字), Qimen Dunjia (奇門遁甲), Thai astrology, and Human Design are traditional belief systems. There is no peer-reviewed evidence that they predict real-world outcomes. The genuine academic literature on them is historical and anthropological — it documents how the systems work, not that they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Controlled tests of natal astrology found no effect: Carlson (1985, Nature) and the Dean &amp; Kelly 'time-twins' study. MBTI has a large peer-reviewed literature but weak test-retest reliability and limited predictive validity.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this, therefore: </w:t>
      </w:r>
      <w:r>
        <w:rPr>
          <w:rFonts w:ascii="Arial" w:cs="Arial" w:eastAsia="Arial" w:hAnsi="Arial"/>
          <w:sz w:val="22"/>
          <w:szCs w:val="22"/>
        </w:rPr>
        <w:t xml:space="preserve">treat it as a structured reflection and ritual tool that helps you act with confidence, consistency and a clear pre-commitment — not as a forecasting engine. The value is in the discipline of deciding deliberately, not in prediction.</w:t>
      </w:r>
    </w:p>
    <w:p>
      <w:pPr>
        <w:pStyle w:val="Heading1"/>
      </w:pPr>
      <w:r>
        <w:rPr>
          <w:rFonts w:ascii="Arial" w:cs="Arial" w:eastAsia="Arial" w:hAnsi="Arial"/>
        </w:rPr>
        <w:t xml:space="preserve">2. The two charts</w:t>
      </w:r>
    </w:p>
    <w:p>
      <w:pPr>
        <w:spacing w:after="120" w:before="0"/>
      </w:pPr>
      <w:r>
        <w:rPr>
          <w:rFonts w:ascii="Arial" w:cs="Arial" w:eastAsia="Arial" w:hAnsi="Arial"/>
          <w:color w:val="6B6168"/>
          <w:sz w:val="20"/>
          <w:szCs w:val="20"/>
        </w:rPr>
        <w:t xml:space="preserve">Computed from birth data using the Swiss Ephemeris and a verified Bazi calendar. Person 1: 3 May 1991, 15:06, Bangkok (Female). Person 2: 8 Aug 1992, 13:55, Bangkok (Male).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 1 — Female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 2 — Male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Bazi Day Master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癸 Yin Water (水) — Weak (身弱)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丙 Yang Fire (火) — Weak (身弱)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Four Pillars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辛未 · 壬辰 · 癸酉 · 己未 (true solar; hour 庚申 by clock time)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壬申 · 戊申 · 丙辰 · 乙未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Favourable elements (用神)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Water, Metal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Fire, Wood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 colour / energy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/ Deep Blue — calm depth, patience, quiet authority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 / Purple — warmth, drive, charisma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Human Design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Projector · Self-projected (G) authority · Profile 6/2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Projector · Self-projected (G) authority · Profile 3/6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Thai Ascendant (ลัคนา)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Leo (สิงห์)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Scorpio (พิจิก)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Saturn (ดาวเสาร์)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Capricorn (own sign) — House 6: outlasts rivals through discipline &amp; service</w:t>
            </w:r>
          </w:p>
        </w:tc>
        <w:tc>
          <w:tcPr>
            <w:tcW w:type="dxa" w:w="34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Capricorn (own sign) — House 3: rewards persistent effort, courage, communication</w:t>
            </w:r>
          </w:p>
        </w:tc>
      </w:tr>
    </w:tbl>
    <w:p>
      <w:pPr>
        <w:spacing w:before="12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/ being — Person 1: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Deep, observant, a long-game player. A weak Water Day Master is strongest when patient, selectively engaged, and surrounded by its supportive elements (Water, Metal). As a 6/2 Projector, the natural role is the recognised guide — wait to be invited, then advise. Saturn dignified in the 6th supports winning slow wars of discipline rather than quick clashes.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/ being — Person 2: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Bright, relational, motivating. A weak Fire Day Master needs fuel — allies, momentum, Wood and Fire around it — to shine without burning out. As a 3/6 Projector, wisdom comes through trial and error, then maturing into a role model; energy is best spent when invited, not forced. Saturn in the 3rd rewards persistent communication and courage built over time.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How the engine thinks (priority: Bazi + Qimen)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278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Astronomy (REAL)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Weekday, sunrise/sunset, planetary hour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— best hour windows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Bazi 八字 (primary)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Master + favourable element vs the day's pillar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STANCE + lead COLOUR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Qimen-style direction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Favourable element → compass direction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WHERE — direction to face/travel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Thai โหราศาสตร์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Planetary day ruler; Saturn placement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Caution / discipline; ฤกษ์ tone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Human Design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+ Authority + Profile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you decide (process)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Overlay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MBTI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Self-report questionnaire (not birth)</w:t>
            </w:r>
          </w:p>
        </w:tc>
        <w:tc>
          <w:tcPr>
            <w:tcW w:type="dxa" w:w="27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Communication style</w:t>
            </w:r>
          </w:p>
        </w:tc>
        <w:tc>
          <w:tcPr>
            <w:tcW w:type="dxa" w:w="10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Overlay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Combination rule: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Bazi sets the GO / HOLD stance and the colour; Qimen-style logic sets the direction; astronomy sets the hour; Thai astrology adds the caution flavour (Saturn = restraint); Human Design governs how you enter — and since both are Projectors, the master rule for both is wait for the invitation. Flag a moment as strong only when the Bazi stance is ADVANCE and the planetary hour suits the activity.</w:t>
      </w:r>
    </w:p>
    <w:p>
      <w:pPr>
        <w:pStyle w:val="Heading1"/>
      </w:pPr>
      <w:r>
        <w:rPr>
          <w:rFonts w:ascii="Arial" w:cs="Arial" w:eastAsia="Arial" w:hAnsi="Arial"/>
        </w:rPr>
        <w:t xml:space="preserve">4. The five daily 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080"/>
        <w:gridCol w:w="3080"/>
      </w:tblGrid>
      <w:tr>
        <w:trPr>
          <w:tblHeader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Stance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Thai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(Bazi)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รุก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element = your favourable element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Pitch, ask, sign, propose, launch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DEFEND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ตั้งรับ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element controls your weak Day Master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 position, protect, no new exposure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RESTRAIN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ถ่อมตน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Wealth-element day but weak Day Master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Tempting but draining — don't overreach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AVOID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หลีกเลี่ยง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branch clashes (冲) your natal branch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irreversible commitments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15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ปกติ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of the above</w:t>
            </w:r>
          </w:p>
        </w:tc>
        <w:tc>
          <w:tcPr>
            <w:tcW w:type="dxa" w:w="30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Routine work over big moves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Decision playbook (ฤกษ์ for each move)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any specific date, open the dashboard (decision_compass.html) to read the live stance, direction, colour and hour. The fixed guidance per decision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planetary hour (ยาม)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a deal / sign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Jupiter, Mercury, Sun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only on an ADVANCE day; wear your lead colour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Salary negotiation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Mercury, Jupiter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Mercury hour for the talk; ask when invited (Projector)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Interview / client meet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Jupiter, Sun, Mercury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Face your lucky direction; arrive in lead colour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/ propose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Venus, Jupiter, Moon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Venus hour; avoid Saturn hours and clash days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Wedding (ฤกษ์)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Venus, Jupiter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 an ADVANCE day for both charts; cross-check clash branches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business / launch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Sun, Jupiter, Mars</w:t>
            </w:r>
          </w:p>
        </w:tc>
        <w:tc>
          <w:tcPr>
            <w:tcW w:type="dxa" w:w="338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Sun/Jupiter hour, ADVANCE day, face lucky direction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 key: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Wood = East · Fire = South · Earth = Centre/NE-SW · Metal = West · Water = North. Face or travel toward your favourable element's direction (Person 1 → North/West; Person 2 → South/East).</w:t>
      </w:r>
    </w:p>
    <w:p>
      <w:pPr>
        <w:pStyle w:val="Heading1"/>
      </w:pPr>
      <w:r>
        <w:rPr>
          <w:rFonts w:ascii="Arial" w:cs="Arial" w:eastAsia="Arial" w:hAnsi="Arial"/>
        </w:rPr>
        <w:t xml:space="preserve">6. Personal colour — lead 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colour</w:t>
            </w:r>
          </w:p>
        </w:tc>
        <w:tc>
          <w:tcPr>
            <w:tcW w:type="dxa" w:w="456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shd w:fill="A833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Energy &amp; best use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 1 (F)</w:t>
            </w:r>
          </w:p>
        </w:tc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/ Deep Blue (secondary White/Gold)</w:t>
            </w:r>
          </w:p>
        </w:tc>
        <w:tc>
          <w:tcPr>
            <w:tcW w:type="dxa" w:w="456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Calm, wisdom, control — for negotiation, strategy, high-stakes calm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 2 (M)</w:t>
            </w:r>
          </w:p>
        </w:tc>
        <w:tc>
          <w:tcPr>
            <w:tcW w:type="dxa" w:w="240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 / Purple (secondary Green/Teal)</w:t>
            </w:r>
          </w:p>
        </w:tc>
        <w:tc>
          <w:tcPr>
            <w:tcW w:type="dxa" w:w="4560"/>
            <w:tcBorders>
              <w:top w:val="single" w:color="D9CACD" w:sz="1"/>
              <w:left w:val="single" w:color="D9CACD" w:sz="1"/>
              <w:bottom w:val="single" w:color="D9CACD" w:sz="1"/>
              <w:right w:val="single" w:color="D9CA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Warmth, drive, charisma — for pitching, leading, dates, launches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lead colour is derived from each chart's favourable Bazi element (用神). Wear it, or place it in your environment, on days when you want that energy emphasised — especially on ADVANCE days.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Methodology, limitations &amp; sources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Methodology: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Bazi pillars from a verified Chinese calendar; Day-Master strength by weighted five-element tally including hidden stems and seasonal command. Strength judgement is heuristic — experienced practitioners may differ, which would change the favourable element and colour.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Thai/Vedic positions: Swiss Ephemeris, Lahiri sidereal, Bangkok coordinates. Human Design: tropical positions of 13 bodies plus the 88-degree design calculation, mapped through the 64-gate wheel and 36 channels. HD type is sensitive to exact birth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Planetary hours: NOAA sunrise/sunset for Bangkok, Chaldean order from the day ruler.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limitation: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Person 1 was born at 15:06, on the boundary between the 未 and 申 hours. With true-solar-time correction (about −15 minutes for Bangkok) the hour pillar is 己未; by local clock time it is 庚申. This does not change the Water Day Master or the lead colour, but it does change the hour pillar. The Day-Master strength call (weak) is also a judgement, not a fact.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gpm6pe_zdekf96kvyxr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Erford et al. (2025) — 25-Year Psychometric Synthesis of the MBTI, Journal of Counseling &amp; Development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dahprrbbuv2hmozvxq7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Carlson, S. (1985) — A double-blind test of astrology, Nature 318:419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dulqozeo_l7bbxst-4b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 influences of Thai divination on Cambodian fortune-telling, Diogenes (Cambridge Core, 2023)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gmmtv9wqh9tkro71ztz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 Concepts of Planets in Thai and Vedic Astrological Texts (ResearchGate)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i4v0sekbzvutmsh98or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Four Pillars of Destiny — overview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u7v9j01tllnoq2ewps6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Qimen Dunjia — overview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kpeomln7qirpdidksga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Human Design — overview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A833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gpm6pe_zdekf96kvyxri" Type="http://schemas.openxmlformats.org/officeDocument/2006/relationships/hyperlink" Target="https://onlinelibrary.wiley.com/doi/10.1002/jcad.70006" TargetMode="External"/><Relationship Id="rId0dahprrbbuv2hmozvxq7p" Type="http://schemas.openxmlformats.org/officeDocument/2006/relationships/hyperlink" Target="https://www.nature.com/articles/318419a0" TargetMode="External"/><Relationship Id="rIdxdulqozeo_l7bbxst-4bt" Type="http://schemas.openxmlformats.org/officeDocument/2006/relationships/hyperlink" Target="https://www.cambridge.org/core/journals/diogenes/article/influences-of-thai-divination-on-cambodian-fortunetelling-practice/BE787C048BF52C17B31B3F096D16598A" TargetMode="External"/><Relationship Id="rIdagmmtv9wqh9tkro71ztzu" Type="http://schemas.openxmlformats.org/officeDocument/2006/relationships/hyperlink" Target="https://www.researchgate.net/publication/326477160_The_Concepts_of_Planets_in_Thai_and_Vedic_Astrological_Texts" TargetMode="External"/><Relationship Id="rIdvi4v0sekbzvutmsh98orm" Type="http://schemas.openxmlformats.org/officeDocument/2006/relationships/hyperlink" Target="https://en.wikipedia.org/wiki/Four_Pillars_of_Destiny" TargetMode="External"/><Relationship Id="rIdvu7v9j01tllnoq2ewps6v" Type="http://schemas.openxmlformats.org/officeDocument/2006/relationships/hyperlink" Target="https://en.wikipedia.org/wiki/Qimen_Dunjia" TargetMode="External"/><Relationship Id="rIdkkpeomln7qirpdidksgat" Type="http://schemas.openxmlformats.org/officeDocument/2006/relationships/hyperlink" Target="https://en.wikipedia.org/wiki/Human_Desig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2026-06-05T14:21:59.541Z</dcterms:created>
  <dcterms:modified xsi:type="dcterms:W3CDTF">2026-06-05T14:21:59.541Z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