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0280" w14:textId="184EF33E" w:rsidR="00B63157" w:rsidRDefault="006B074A" w:rsidP="006B074A">
      <w:pPr>
        <w:pStyle w:val="Titolo"/>
      </w:pPr>
      <w:r>
        <w:t xml:space="preserve">INFORMATICA </w:t>
      </w:r>
    </w:p>
    <w:p w14:paraId="6307D853" w14:textId="77777777" w:rsidR="006B074A" w:rsidRDefault="006B074A" w:rsidP="006B074A"/>
    <w:p w14:paraId="6A1DA4D2" w14:textId="113BEDAA" w:rsid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>Punti non capiti del video.</w:t>
      </w:r>
    </w:p>
    <w:p w14:paraId="2DCD4F46" w14:textId="77777777" w:rsid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 xml:space="preserve">1 La parte di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revert</w:t>
      </w:r>
      <w:proofErr w:type="spellEnd"/>
      <w:r>
        <w:rPr>
          <w:sz w:val="32"/>
          <w:szCs w:val="32"/>
        </w:rPr>
        <w:t xml:space="preserve"> </w:t>
      </w:r>
    </w:p>
    <w:p w14:paraId="5F9CB9E5" w14:textId="77777777" w:rsid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 xml:space="preserve">2 La parte delle </w:t>
      </w:r>
      <w:proofErr w:type="spellStart"/>
      <w:r>
        <w:rPr>
          <w:sz w:val="32"/>
          <w:szCs w:val="32"/>
        </w:rPr>
        <w:t>branch</w:t>
      </w:r>
      <w:proofErr w:type="spellEnd"/>
    </w:p>
    <w:p w14:paraId="7134B18C" w14:textId="77777777" w:rsid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 xml:space="preserve">3 Come risolvere un conflitto </w:t>
      </w:r>
    </w:p>
    <w:p w14:paraId="45442086" w14:textId="77777777" w:rsid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>Parti del link non capiti</w:t>
      </w:r>
    </w:p>
    <w:p w14:paraId="30B8E155" w14:textId="77777777" w:rsid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 xml:space="preserve">La differenza tra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fetch 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pull</w:t>
      </w:r>
    </w:p>
    <w:p w14:paraId="3C40A21E" w14:textId="4AA89DCA" w:rsidR="006B074A" w:rsidRPr="006B074A" w:rsidRDefault="006B074A" w:rsidP="006B074A">
      <w:pPr>
        <w:rPr>
          <w:sz w:val="32"/>
          <w:szCs w:val="32"/>
        </w:rPr>
      </w:pPr>
      <w:r>
        <w:rPr>
          <w:sz w:val="32"/>
          <w:szCs w:val="32"/>
        </w:rPr>
        <w:t>E la differenza r</w:t>
      </w:r>
      <w:r w:rsidRPr="006B074A">
        <w:rPr>
          <w:sz w:val="32"/>
          <w:szCs w:val="32"/>
        </w:rPr>
        <w:t>epository locale</w:t>
      </w:r>
      <w:r>
        <w:rPr>
          <w:sz w:val="32"/>
          <w:szCs w:val="32"/>
        </w:rPr>
        <w:t xml:space="preserve"> e quello remoto </w:t>
      </w:r>
    </w:p>
    <w:sectPr w:rsidR="006B074A" w:rsidRPr="006B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A"/>
    <w:rsid w:val="002C2D10"/>
    <w:rsid w:val="006B074A"/>
    <w:rsid w:val="00B63157"/>
    <w:rsid w:val="00C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9F81"/>
  <w15:chartTrackingRefBased/>
  <w15:docId w15:val="{55BE0676-2991-44E1-B090-1A9FF0BC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0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0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0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0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074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074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07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07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07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07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07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07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074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0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074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0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Marsili Alessio</dc:creator>
  <cp:keywords/>
  <dc:description/>
  <cp:lastModifiedBy>Marsili Alessio</cp:lastModifiedBy>
  <cp:revision>1</cp:revision>
  <dcterms:created xsi:type="dcterms:W3CDTF">2025-10-23T14:35:00Z</dcterms:created>
  <dcterms:modified xsi:type="dcterms:W3CDTF">2025-10-23T14:44:00Z</dcterms:modified>
</cp:coreProperties>
</file>