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E1972" w14:textId="67E19E62" w:rsidR="00800F03" w:rsidRDefault="00800F03" w:rsidP="00800F03">
      <w:pPr>
        <w:pStyle w:val="Title"/>
      </w:pPr>
      <w:r>
        <w:t xml:space="preserve">Vision for Project </w:t>
      </w:r>
      <w:proofErr w:type="spellStart"/>
      <w:r>
        <w:t>WrKing</w:t>
      </w:r>
      <w:proofErr w:type="spellEnd"/>
      <w:r>
        <w:t xml:space="preserve"> Class</w:t>
      </w:r>
    </w:p>
    <w:p w14:paraId="64F35EBD" w14:textId="135AC60A" w:rsidR="00800F03" w:rsidRDefault="00800F03" w:rsidP="00800F03">
      <w:pPr>
        <w:pStyle w:val="Subtitle"/>
      </w:pPr>
      <w:r>
        <w:t>Empowering “Me” for a Better “We”</w:t>
      </w:r>
    </w:p>
    <w:p w14:paraId="2410588B" w14:textId="77777777" w:rsidR="00800F03" w:rsidRDefault="00800F03" w:rsidP="00800F03">
      <w:pPr>
        <w:pStyle w:val="Heading1"/>
      </w:pPr>
      <w:r>
        <w:t>Mission</w:t>
      </w:r>
    </w:p>
    <w:p w14:paraId="5E8DEC75" w14:textId="41592109" w:rsidR="00800F03" w:rsidRDefault="00800F03" w:rsidP="00800F03">
      <w:r w:rsidRPr="00800F03">
        <w:t xml:space="preserve">Project </w:t>
      </w:r>
      <w:proofErr w:type="spellStart"/>
      <w:r w:rsidRPr="00800F03">
        <w:t>WrKing</w:t>
      </w:r>
      <w:proofErr w:type="spellEnd"/>
      <w:r w:rsidRPr="00800F03">
        <w:t xml:space="preserve"> Class is a non-politically affiliated, nonprofit </w:t>
      </w:r>
      <w:r>
        <w:t>corporation</w:t>
      </w:r>
      <w:r w:rsidRPr="00800F03">
        <w:t xml:space="preserve"> dedicated to providing the voting public with the tools and information necessary to engage effectively with their government</w:t>
      </w:r>
      <w:r w:rsidR="00081144">
        <w:t xml:space="preserve"> in the space between elections</w:t>
      </w:r>
      <w:r w:rsidRPr="00800F03">
        <w:t>. Our primary objective is to ensure that every citizen can make informed decisions</w:t>
      </w:r>
      <w:r>
        <w:t xml:space="preserve"> about supporting or opposing proposed legislation</w:t>
      </w:r>
      <w:r w:rsidRPr="00800F03">
        <w:t>, express their views</w:t>
      </w:r>
      <w:r>
        <w:t xml:space="preserve"> directly to their local, state, and federal representatives</w:t>
      </w:r>
      <w:r w:rsidRPr="00800F03">
        <w:t xml:space="preserve">, and hold their representatives accountable for their </w:t>
      </w:r>
      <w:r w:rsidR="00081144">
        <w:t>choices</w:t>
      </w:r>
      <w:r w:rsidRPr="00800F03">
        <w:t>.</w:t>
      </w:r>
    </w:p>
    <w:p w14:paraId="6B3014CD" w14:textId="77777777" w:rsidR="00800F03" w:rsidRDefault="00800F03" w:rsidP="00800F03">
      <w:pPr>
        <w:pStyle w:val="Heading1"/>
      </w:pPr>
      <w:r>
        <w:t>Goals</w:t>
      </w:r>
    </w:p>
    <w:p w14:paraId="3E6BFC09" w14:textId="23080E0A" w:rsidR="00800F03" w:rsidRDefault="00800F03" w:rsidP="00800F03">
      <w:pPr>
        <w:pStyle w:val="ListParagraph"/>
        <w:numPr>
          <w:ilvl w:val="0"/>
          <w:numId w:val="1"/>
        </w:numPr>
      </w:pPr>
      <w:r w:rsidRPr="00800F03">
        <w:t>Understand Government Decisions: We aim to help the public understand how decisions made by government leaders can impact individuals on a personal level. By breaking down complex legislative processes</w:t>
      </w:r>
      <w:r>
        <w:t>, language,</w:t>
      </w:r>
      <w:r w:rsidRPr="00800F03">
        <w:t xml:space="preserve"> and policy decisions, we make it easier for citizens to see the direct effects on</w:t>
      </w:r>
      <w:r w:rsidR="00081144">
        <w:t xml:space="preserve"> legislation on</w:t>
      </w:r>
      <w:r w:rsidRPr="00800F03">
        <w:t xml:space="preserve"> their lives.</w:t>
      </w:r>
      <w:r>
        <w:t xml:space="preserve"> We aim remove the noise of social media, influencers, and corporate agendas when making the decisions that impact you most.</w:t>
      </w:r>
    </w:p>
    <w:p w14:paraId="59A476BC" w14:textId="29C253A7" w:rsidR="00800F03" w:rsidRDefault="00800F03" w:rsidP="00800F03">
      <w:pPr>
        <w:pStyle w:val="ListParagraph"/>
        <w:numPr>
          <w:ilvl w:val="0"/>
          <w:numId w:val="1"/>
        </w:numPr>
      </w:pPr>
      <w:r w:rsidRPr="00800F03">
        <w:t>Express Support or Opposition: We provide a platform for citizens to express their support or opposition to legislation</w:t>
      </w:r>
      <w:r>
        <w:t xml:space="preserve"> directly</w:t>
      </w:r>
      <w:r w:rsidRPr="00800F03">
        <w:t xml:space="preserve"> to their elected officials. Our tools make it simple to communicate</w:t>
      </w:r>
      <w:r w:rsidR="00081144">
        <w:t xml:space="preserve"> with elected officials directly about</w:t>
      </w:r>
      <w:r w:rsidRPr="00800F03">
        <w:t xml:space="preserve"> how proposed laws and policies will affect them personally, ensuring that their voices are heard in the legislative process.</w:t>
      </w:r>
      <w:r>
        <w:t xml:space="preserve"> We believe politicians should spend more time listening </w:t>
      </w:r>
      <w:r w:rsidRPr="00081144">
        <w:rPr>
          <w:i/>
          <w:iCs/>
        </w:rPr>
        <w:t>to</w:t>
      </w:r>
      <w:r>
        <w:t xml:space="preserve"> their electorate, and less time speaking </w:t>
      </w:r>
      <w:r w:rsidR="00081144" w:rsidRPr="00081144">
        <w:rPr>
          <w:i/>
          <w:iCs/>
        </w:rPr>
        <w:t>at</w:t>
      </w:r>
      <w:r>
        <w:t xml:space="preserve"> </w:t>
      </w:r>
      <w:r w:rsidR="00081144">
        <w:t>their electorate</w:t>
      </w:r>
      <w:r>
        <w:t>.</w:t>
      </w:r>
    </w:p>
    <w:p w14:paraId="2981ECB7" w14:textId="77777777" w:rsidR="00800F03" w:rsidRDefault="00800F03" w:rsidP="00800F03">
      <w:pPr>
        <w:pStyle w:val="ListParagraph"/>
        <w:numPr>
          <w:ilvl w:val="0"/>
          <w:numId w:val="1"/>
        </w:numPr>
      </w:pPr>
      <w:r w:rsidRPr="00800F03">
        <w:t>Review Representative Alignment: We offer resources for citizens to review how well their representatives' votes align with legislation that benefits them. By tracking voting records and legislative support, we empower the public to make informed decisions at the ballot box.</w:t>
      </w:r>
    </w:p>
    <w:p w14:paraId="3AE02FC9" w14:textId="77777777" w:rsidR="00800F03" w:rsidRDefault="00800F03" w:rsidP="00800F03">
      <w:pPr>
        <w:pStyle w:val="Heading1"/>
      </w:pPr>
      <w:r>
        <w:t>Our Commitment</w:t>
      </w:r>
    </w:p>
    <w:p w14:paraId="6671E436" w14:textId="39ED8053" w:rsidR="00800F03" w:rsidRDefault="00800F03" w:rsidP="00800F03">
      <w:r w:rsidRPr="00800F03">
        <w:t xml:space="preserve">Project </w:t>
      </w:r>
      <w:proofErr w:type="spellStart"/>
      <w:r w:rsidRPr="00800F03">
        <w:t>WrKing</w:t>
      </w:r>
      <w:proofErr w:type="spellEnd"/>
      <w:r w:rsidRPr="00800F03">
        <w:t xml:space="preserve"> Class is committed to fostering a more transparent and accountable government by equipping citizens with the knowledge and tools they need to participate actively in democracy</w:t>
      </w:r>
      <w:r>
        <w:t xml:space="preserve"> without the influence of 3</w:t>
      </w:r>
      <w:r w:rsidRPr="00800F03">
        <w:rPr>
          <w:vertAlign w:val="superscript"/>
        </w:rPr>
        <w:t>rd</w:t>
      </w:r>
      <w:r>
        <w:t xml:space="preserve"> parties</w:t>
      </w:r>
      <w:r w:rsidRPr="00800F03">
        <w:t xml:space="preserve">. We believe that an informed and </w:t>
      </w:r>
      <w:r w:rsidRPr="00800F03">
        <w:lastRenderedPageBreak/>
        <w:t xml:space="preserve">engaged </w:t>
      </w:r>
      <w:r>
        <w:t>individual</w:t>
      </w:r>
      <w:r w:rsidRPr="00800F03">
        <w:t xml:space="preserve"> is the foundation of a healthy democracy, and we strive to bridge the gap between government actions</w:t>
      </w:r>
      <w:r>
        <w:t xml:space="preserve">, </w:t>
      </w:r>
      <w:r w:rsidRPr="00800F03">
        <w:t>public understanding</w:t>
      </w:r>
      <w:r>
        <w:t>, and individual impact.</w:t>
      </w:r>
    </w:p>
    <w:p w14:paraId="5DF4B90A" w14:textId="4B340CAD" w:rsidR="00800F03" w:rsidRPr="00800F03" w:rsidRDefault="00800F03" w:rsidP="00800F03">
      <w:r w:rsidRPr="00800F03">
        <w:t>We are committed to providing transparency regarding the actions and decisions of your government representatives. Our goal is to ensure that you are informed about what they are doing on your behalf, rather than just relying on their speeches and words</w:t>
      </w:r>
      <w:r w:rsidR="00081144">
        <w:t xml:space="preserve"> of the moment</w:t>
      </w:r>
      <w:r w:rsidRPr="00800F03">
        <w:t>.</w:t>
      </w:r>
    </w:p>
    <w:p w14:paraId="7E49FDCB" w14:textId="0073081A" w:rsidR="00800F03" w:rsidRDefault="00800F03" w:rsidP="00800F03">
      <w:r w:rsidRPr="00800F03">
        <w:t>We promise that while we may explore developing experiences that encourage political organization and activism</w:t>
      </w:r>
      <w:r>
        <w:t xml:space="preserve"> in other projects</w:t>
      </w:r>
      <w:r w:rsidRPr="00800F03">
        <w:t xml:space="preserve">, the </w:t>
      </w:r>
      <w:proofErr w:type="spellStart"/>
      <w:r w:rsidRPr="00800F03">
        <w:t>WrKing</w:t>
      </w:r>
      <w:proofErr w:type="spellEnd"/>
      <w:r w:rsidRPr="00800F03">
        <w:t xml:space="preserve"> Class project and experience will always remain </w:t>
      </w:r>
      <w:r w:rsidR="00081144">
        <w:t>apolitical</w:t>
      </w:r>
      <w:r w:rsidRPr="00800F03">
        <w:t xml:space="preserve"> and will never be used to influence or draw political distinctions or opinions.</w:t>
      </w:r>
      <w:r>
        <w:t xml:space="preserve"> </w:t>
      </w:r>
      <w:r w:rsidRPr="00800F03">
        <w:t xml:space="preserve">Additionally, donations raised in the </w:t>
      </w:r>
      <w:proofErr w:type="spellStart"/>
      <w:r w:rsidRPr="00800F03">
        <w:t>WrKing</w:t>
      </w:r>
      <w:proofErr w:type="spellEnd"/>
      <w:r w:rsidRPr="00800F03">
        <w:t xml:space="preserve"> Class experience will be used exclusively to support the continuing operations and enhancement of the </w:t>
      </w:r>
      <w:proofErr w:type="spellStart"/>
      <w:r w:rsidRPr="00800F03">
        <w:t>WrKing</w:t>
      </w:r>
      <w:proofErr w:type="spellEnd"/>
      <w:r w:rsidRPr="00800F03">
        <w:t xml:space="preserve"> Class platform.</w:t>
      </w:r>
    </w:p>
    <w:p w14:paraId="31722C77" w14:textId="77777777" w:rsidR="00800F03" w:rsidRDefault="00800F03" w:rsidP="00800F03">
      <w:pPr>
        <w:pStyle w:val="Heading1"/>
      </w:pPr>
      <w:r>
        <w:t>Technology</w:t>
      </w:r>
    </w:p>
    <w:p w14:paraId="3A0FB6DE" w14:textId="77777777" w:rsidR="00800F03" w:rsidRDefault="00800F03" w:rsidP="00800F03">
      <w:r w:rsidRPr="00800F03">
        <w:t>We plan to initially focus our technology strategy on the following areas:</w:t>
      </w:r>
    </w:p>
    <w:p w14:paraId="23C0335F" w14:textId="588F321A" w:rsidR="00800F03" w:rsidRDefault="00800F03" w:rsidP="00800F03">
      <w:pPr>
        <w:pStyle w:val="ListParagraph"/>
        <w:numPr>
          <w:ilvl w:val="0"/>
          <w:numId w:val="4"/>
        </w:numPr>
      </w:pPr>
      <w:r w:rsidRPr="00800F03">
        <w:t>Collecting and maintaining databases of publicly accessible data from government websites</w:t>
      </w:r>
      <w:r w:rsidR="00081144">
        <w:t xml:space="preserve"> and APIs</w:t>
      </w:r>
    </w:p>
    <w:p w14:paraId="147F514B" w14:textId="77777777" w:rsidR="00800F03" w:rsidRDefault="00800F03" w:rsidP="00800F03">
      <w:pPr>
        <w:pStyle w:val="ListParagraph"/>
        <w:numPr>
          <w:ilvl w:val="0"/>
          <w:numId w:val="4"/>
        </w:numPr>
      </w:pPr>
      <w:r w:rsidRPr="00800F03">
        <w:t>Gathering and safeguarding demographic information and other data points from users to create detailed user profiles</w:t>
      </w:r>
    </w:p>
    <w:p w14:paraId="04E268CA" w14:textId="77777777" w:rsidR="00081144" w:rsidRDefault="00800F03" w:rsidP="00800F03">
      <w:pPr>
        <w:pStyle w:val="ListParagraph"/>
        <w:numPr>
          <w:ilvl w:val="0"/>
          <w:numId w:val="4"/>
        </w:numPr>
      </w:pPr>
      <w:r>
        <w:t>Leveraging</w:t>
      </w:r>
      <w:r w:rsidRPr="00800F03">
        <w:t xml:space="preserve"> artificial intelligence (AI) to</w:t>
      </w:r>
      <w:r w:rsidR="00081144">
        <w:t>:</w:t>
      </w:r>
    </w:p>
    <w:p w14:paraId="69FE81A0" w14:textId="2B43B23C" w:rsidR="00081144" w:rsidRDefault="00081144" w:rsidP="00081144">
      <w:pPr>
        <w:pStyle w:val="ListParagraph"/>
        <w:numPr>
          <w:ilvl w:val="1"/>
          <w:numId w:val="4"/>
        </w:numPr>
      </w:pPr>
      <w:r>
        <w:t>Make connections between</w:t>
      </w:r>
      <w:r w:rsidR="00800F03" w:rsidRPr="00800F03">
        <w:t xml:space="preserve"> government data </w:t>
      </w:r>
      <w:r>
        <w:t>and</w:t>
      </w:r>
      <w:r w:rsidR="00800F03" w:rsidRPr="00800F03">
        <w:t xml:space="preserve"> user </w:t>
      </w:r>
      <w:r>
        <w:t>demographics</w:t>
      </w:r>
    </w:p>
    <w:p w14:paraId="25050BA4" w14:textId="54646A02" w:rsidR="00800F03" w:rsidRPr="00800F03" w:rsidRDefault="00081144" w:rsidP="00081144">
      <w:pPr>
        <w:pStyle w:val="ListParagraph"/>
        <w:numPr>
          <w:ilvl w:val="1"/>
          <w:numId w:val="4"/>
        </w:numPr>
      </w:pPr>
      <w:r>
        <w:t>E</w:t>
      </w:r>
      <w:r w:rsidR="00800F03" w:rsidRPr="00800F03">
        <w:t>nable users to express their support or opposition based on that data</w:t>
      </w:r>
    </w:p>
    <w:p w14:paraId="12E4282E" w14:textId="77777777" w:rsidR="00081144" w:rsidRDefault="00081144" w:rsidP="00081144">
      <w:pPr>
        <w:pStyle w:val="Heading1"/>
      </w:pPr>
      <w:r>
        <w:t>Areas of Additional Interest</w:t>
      </w:r>
    </w:p>
    <w:p w14:paraId="55E62A3A" w14:textId="77777777" w:rsidR="00081144" w:rsidRPr="00800F03" w:rsidRDefault="00081144" w:rsidP="00081144">
      <w:r>
        <w:t xml:space="preserve">Beyond the </w:t>
      </w:r>
      <w:proofErr w:type="spellStart"/>
      <w:r>
        <w:t>WrKing</w:t>
      </w:r>
      <w:proofErr w:type="spellEnd"/>
      <w:r>
        <w:t xml:space="preserve"> Class project, the formation of a separate</w:t>
      </w:r>
      <w:r w:rsidRPr="00800F03">
        <w:t xml:space="preserve"> public benefit corporation</w:t>
      </w:r>
      <w:r>
        <w:t xml:space="preserve"> would allow us to </w:t>
      </w:r>
      <w:r w:rsidRPr="00800F03">
        <w:t>explor</w:t>
      </w:r>
      <w:r>
        <w:t>e</w:t>
      </w:r>
      <w:r w:rsidRPr="00800F03">
        <w:t xml:space="preserve"> various areas of research and development </w:t>
      </w:r>
      <w:r>
        <w:t>for political activism</w:t>
      </w:r>
      <w:r w:rsidRPr="00800F03">
        <w:t xml:space="preserve">. </w:t>
      </w:r>
      <w:r>
        <w:t>Such</w:t>
      </w:r>
      <w:r w:rsidRPr="00800F03">
        <w:t xml:space="preserve"> areas of interest</w:t>
      </w:r>
      <w:r>
        <w:t xml:space="preserve"> might</w:t>
      </w:r>
      <w:r w:rsidRPr="00800F03">
        <w:t xml:space="preserve"> include:</w:t>
      </w:r>
    </w:p>
    <w:p w14:paraId="79EED1C7" w14:textId="77777777" w:rsidR="00081144" w:rsidRPr="00800F03" w:rsidRDefault="00081144" w:rsidP="00081144">
      <w:pPr>
        <w:numPr>
          <w:ilvl w:val="0"/>
          <w:numId w:val="2"/>
        </w:numPr>
      </w:pPr>
      <w:r w:rsidRPr="00800F03">
        <w:t>Analyzing how the proposals and plans of nominees running for elected office could potentially impact specific voters. This will help individuals make more informed decisions based on how policies may affect their personal circumstances.</w:t>
      </w:r>
    </w:p>
    <w:p w14:paraId="59F2AFE9" w14:textId="77777777" w:rsidR="00081144" w:rsidRPr="00800F03" w:rsidRDefault="00081144" w:rsidP="00081144">
      <w:pPr>
        <w:numPr>
          <w:ilvl w:val="0"/>
          <w:numId w:val="2"/>
        </w:numPr>
      </w:pPr>
      <w:r w:rsidRPr="00800F03">
        <w:t>Exploring opportunities to increase visibility for independent candidates and parties. By doing so, we aim to provide a more diverse range of choices for voters and promote a more inclusive political landscape.</w:t>
      </w:r>
    </w:p>
    <w:p w14:paraId="4E5357C8" w14:textId="77777777" w:rsidR="00081144" w:rsidRDefault="00081144" w:rsidP="00081144">
      <w:pPr>
        <w:numPr>
          <w:ilvl w:val="0"/>
          <w:numId w:val="2"/>
        </w:numPr>
      </w:pPr>
      <w:r w:rsidRPr="00800F03">
        <w:lastRenderedPageBreak/>
        <w:t>Developing features that allow nominees for office to host individual or debate-style digital town halls. This will enable direct and interactive communication between candidates and voters, fostering a more engaged and informed electorate.</w:t>
      </w:r>
    </w:p>
    <w:p w14:paraId="2C13E926" w14:textId="3F86BDE7" w:rsidR="00081144" w:rsidRDefault="00081144" w:rsidP="00800F03">
      <w:pPr>
        <w:numPr>
          <w:ilvl w:val="0"/>
          <w:numId w:val="2"/>
        </w:numPr>
      </w:pPr>
      <w:r>
        <w:t>Donation transparency and tracking</w:t>
      </w:r>
    </w:p>
    <w:p w14:paraId="6AB4D0D3" w14:textId="68C015DF" w:rsidR="00800F03" w:rsidRDefault="00800F03" w:rsidP="00800F03">
      <w:pPr>
        <w:pStyle w:val="Heading1"/>
      </w:pPr>
      <w:r>
        <w:t>Ethical Use of AI</w:t>
      </w:r>
    </w:p>
    <w:p w14:paraId="3004149E" w14:textId="77777777" w:rsidR="00800F03" w:rsidRPr="00800F03" w:rsidRDefault="00800F03" w:rsidP="00800F03">
      <w:pPr>
        <w:rPr>
          <w:b/>
          <w:bCs/>
        </w:rPr>
      </w:pPr>
      <w:r w:rsidRPr="00800F03">
        <w:rPr>
          <w:b/>
          <w:bCs/>
        </w:rPr>
        <w:t>Upholding Ethical Standards in AI</w:t>
      </w:r>
    </w:p>
    <w:p w14:paraId="2797BFDA" w14:textId="77777777" w:rsidR="00800F03" w:rsidRPr="00800F03" w:rsidRDefault="00800F03" w:rsidP="00800F03">
      <w:r w:rsidRPr="00800F03">
        <w:t>As we continue to integrate artificial intelligence into various aspects of our lives, it is crucial to uphold the highest ethical standards. Our commitment to ethical AI involves being transparent about how we use AI and the sources of our data.</w:t>
      </w:r>
    </w:p>
    <w:p w14:paraId="03A7C87E" w14:textId="77777777" w:rsidR="00800F03" w:rsidRPr="00800F03" w:rsidRDefault="00800F03" w:rsidP="00800F03">
      <w:r w:rsidRPr="00800F03">
        <w:rPr>
          <w:b/>
          <w:bCs/>
        </w:rPr>
        <w:t>Transparency in AI Usage</w:t>
      </w:r>
      <w:r w:rsidRPr="00800F03">
        <w:t>: We believe that users have the right to know when they are interacting with AI. This transparency helps build trust and ensures that users are aware of the capabilities and limitations of AI systems. By clearly indicating when AI is being used, we empower users to make informed decisions about their interactions.</w:t>
      </w:r>
    </w:p>
    <w:p w14:paraId="56C34963" w14:textId="77777777" w:rsidR="00800F03" w:rsidRPr="00800F03" w:rsidRDefault="00800F03" w:rsidP="00800F03">
      <w:r w:rsidRPr="00800F03">
        <w:rPr>
          <w:b/>
          <w:bCs/>
        </w:rPr>
        <w:t>Data Source Transparency</w:t>
      </w:r>
      <w:r w:rsidRPr="00800F03">
        <w:t>: The integrity of AI systems is heavily dependent on the quality and reliability of the data they are trained on. We are committed to being open about the sources of our data, ensuring that it is collected and used responsibly. This includes providing information about the origin of the data, the methods used for data collection, and any potential biases that may exist.</w:t>
      </w:r>
    </w:p>
    <w:p w14:paraId="1CE33CF9" w14:textId="77777777" w:rsidR="00800F03" w:rsidRPr="00800F03" w:rsidRDefault="00800F03" w:rsidP="00800F03">
      <w:r w:rsidRPr="00800F03">
        <w:rPr>
          <w:b/>
          <w:bCs/>
        </w:rPr>
        <w:t>Commitment to User Privacy</w:t>
      </w:r>
      <w:r w:rsidRPr="00800F03">
        <w:t>: We understand that privacy is a fundamental right, and we are dedicated to protecting the personal information of our users. Our AI systems are designed with privacy in mind, ensuring that user data is handled with the utmost care and confidentiality. We implement robust security measures to safeguard data and comply with all relevant privacy regulations. By prioritizing user privacy, we aim to create a safe and secure environment for all our users.</w:t>
      </w:r>
    </w:p>
    <w:p w14:paraId="54A6E669" w14:textId="77777777" w:rsidR="00800F03" w:rsidRPr="00800F03" w:rsidRDefault="00800F03" w:rsidP="00800F03">
      <w:r w:rsidRPr="00800F03">
        <w:rPr>
          <w:b/>
          <w:bCs/>
        </w:rPr>
        <w:t>Commitment to Fairness</w:t>
      </w:r>
      <w:r w:rsidRPr="00800F03">
        <w:t>: Fairness is a cornerstone of our AI development process. We strive to create AI systems that are unbiased and equitable, ensuring that they do not discriminate against any individual or group. Our commitment to fairness involves rigorous testing and validation to identify and mitigate any potential biases in our AI models. By prioritizing fairness, we aim to develop AI technologies that are inclusive and respectful of all users.</w:t>
      </w:r>
    </w:p>
    <w:p w14:paraId="704A57E8" w14:textId="4005EC02" w:rsidR="00081144" w:rsidRPr="00081144" w:rsidRDefault="00800F03" w:rsidP="00081144">
      <w:r w:rsidRPr="00800F03">
        <w:t xml:space="preserve">By adhering to these principles, we aim to create AI systems that are not only effective but also ethical and trustworthy. Our goal is to foster a relationship of trust and confidence </w:t>
      </w:r>
      <w:r w:rsidRPr="00800F03">
        <w:lastRenderedPageBreak/>
        <w:t>with our users, ensuring that our AI technologies are used in ways that are beneficial and respectful to all.</w:t>
      </w:r>
    </w:p>
    <w:sectPr w:rsidR="00081144" w:rsidRPr="000811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024C1"/>
    <w:multiLevelType w:val="hybridMultilevel"/>
    <w:tmpl w:val="51102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982D90"/>
    <w:multiLevelType w:val="hybridMultilevel"/>
    <w:tmpl w:val="2C3C7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D02272"/>
    <w:multiLevelType w:val="hybridMultilevel"/>
    <w:tmpl w:val="2F7C0B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280E2C"/>
    <w:multiLevelType w:val="hybridMultilevel"/>
    <w:tmpl w:val="CA20A8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5376AAA"/>
    <w:multiLevelType w:val="multilevel"/>
    <w:tmpl w:val="ABDE0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476D79"/>
    <w:multiLevelType w:val="hybridMultilevel"/>
    <w:tmpl w:val="151E5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81846251">
    <w:abstractNumId w:val="1"/>
  </w:num>
  <w:num w:numId="2" w16cid:durableId="604266664">
    <w:abstractNumId w:val="4"/>
  </w:num>
  <w:num w:numId="3" w16cid:durableId="387337792">
    <w:abstractNumId w:val="3"/>
  </w:num>
  <w:num w:numId="4" w16cid:durableId="1432165227">
    <w:abstractNumId w:val="2"/>
  </w:num>
  <w:num w:numId="5" w16cid:durableId="37897846">
    <w:abstractNumId w:val="5"/>
  </w:num>
  <w:num w:numId="6" w16cid:durableId="4652417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F03"/>
    <w:rsid w:val="00081144"/>
    <w:rsid w:val="006B5415"/>
    <w:rsid w:val="00800F03"/>
    <w:rsid w:val="00B57DE7"/>
    <w:rsid w:val="00B841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97577E1"/>
  <w15:chartTrackingRefBased/>
  <w15:docId w15:val="{FDDA01EF-7671-C948-B44B-E44883FD4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0F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0F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0F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0F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0F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0F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0F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0F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0F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0F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0F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0F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0F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0F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0F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0F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0F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0F03"/>
    <w:rPr>
      <w:rFonts w:eastAsiaTheme="majorEastAsia" w:cstheme="majorBidi"/>
      <w:color w:val="272727" w:themeColor="text1" w:themeTint="D8"/>
    </w:rPr>
  </w:style>
  <w:style w:type="paragraph" w:styleId="Title">
    <w:name w:val="Title"/>
    <w:basedOn w:val="Normal"/>
    <w:next w:val="Normal"/>
    <w:link w:val="TitleChar"/>
    <w:uiPriority w:val="10"/>
    <w:qFormat/>
    <w:rsid w:val="00800F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0F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0F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0F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0F03"/>
    <w:pPr>
      <w:spacing w:before="160"/>
      <w:jc w:val="center"/>
    </w:pPr>
    <w:rPr>
      <w:i/>
      <w:iCs/>
      <w:color w:val="404040" w:themeColor="text1" w:themeTint="BF"/>
    </w:rPr>
  </w:style>
  <w:style w:type="character" w:customStyle="1" w:styleId="QuoteChar">
    <w:name w:val="Quote Char"/>
    <w:basedOn w:val="DefaultParagraphFont"/>
    <w:link w:val="Quote"/>
    <w:uiPriority w:val="29"/>
    <w:rsid w:val="00800F03"/>
    <w:rPr>
      <w:i/>
      <w:iCs/>
      <w:color w:val="404040" w:themeColor="text1" w:themeTint="BF"/>
    </w:rPr>
  </w:style>
  <w:style w:type="paragraph" w:styleId="ListParagraph">
    <w:name w:val="List Paragraph"/>
    <w:basedOn w:val="Normal"/>
    <w:uiPriority w:val="34"/>
    <w:qFormat/>
    <w:rsid w:val="00800F03"/>
    <w:pPr>
      <w:ind w:left="720"/>
      <w:contextualSpacing/>
    </w:pPr>
  </w:style>
  <w:style w:type="character" w:styleId="IntenseEmphasis">
    <w:name w:val="Intense Emphasis"/>
    <w:basedOn w:val="DefaultParagraphFont"/>
    <w:uiPriority w:val="21"/>
    <w:qFormat/>
    <w:rsid w:val="00800F03"/>
    <w:rPr>
      <w:i/>
      <w:iCs/>
      <w:color w:val="0F4761" w:themeColor="accent1" w:themeShade="BF"/>
    </w:rPr>
  </w:style>
  <w:style w:type="paragraph" w:styleId="IntenseQuote">
    <w:name w:val="Intense Quote"/>
    <w:basedOn w:val="Normal"/>
    <w:next w:val="Normal"/>
    <w:link w:val="IntenseQuoteChar"/>
    <w:uiPriority w:val="30"/>
    <w:qFormat/>
    <w:rsid w:val="00800F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0F03"/>
    <w:rPr>
      <w:i/>
      <w:iCs/>
      <w:color w:val="0F4761" w:themeColor="accent1" w:themeShade="BF"/>
    </w:rPr>
  </w:style>
  <w:style w:type="character" w:styleId="IntenseReference">
    <w:name w:val="Intense Reference"/>
    <w:basedOn w:val="DefaultParagraphFont"/>
    <w:uiPriority w:val="32"/>
    <w:qFormat/>
    <w:rsid w:val="00800F0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735317">
      <w:bodyDiv w:val="1"/>
      <w:marLeft w:val="0"/>
      <w:marRight w:val="0"/>
      <w:marTop w:val="0"/>
      <w:marBottom w:val="0"/>
      <w:divBdr>
        <w:top w:val="none" w:sz="0" w:space="0" w:color="auto"/>
        <w:left w:val="none" w:sz="0" w:space="0" w:color="auto"/>
        <w:bottom w:val="none" w:sz="0" w:space="0" w:color="auto"/>
        <w:right w:val="none" w:sz="0" w:space="0" w:color="auto"/>
      </w:divBdr>
    </w:div>
    <w:div w:id="377240098">
      <w:bodyDiv w:val="1"/>
      <w:marLeft w:val="0"/>
      <w:marRight w:val="0"/>
      <w:marTop w:val="0"/>
      <w:marBottom w:val="0"/>
      <w:divBdr>
        <w:top w:val="none" w:sz="0" w:space="0" w:color="auto"/>
        <w:left w:val="none" w:sz="0" w:space="0" w:color="auto"/>
        <w:bottom w:val="none" w:sz="0" w:space="0" w:color="auto"/>
        <w:right w:val="none" w:sz="0" w:space="0" w:color="auto"/>
      </w:divBdr>
      <w:divsChild>
        <w:div w:id="2063744438">
          <w:marLeft w:val="0"/>
          <w:marRight w:val="0"/>
          <w:marTop w:val="0"/>
          <w:marBottom w:val="0"/>
          <w:divBdr>
            <w:top w:val="none" w:sz="0" w:space="0" w:color="242424"/>
            <w:left w:val="none" w:sz="0" w:space="0" w:color="242424"/>
            <w:bottom w:val="none" w:sz="0" w:space="0" w:color="242424"/>
            <w:right w:val="none" w:sz="0" w:space="0" w:color="242424"/>
          </w:divBdr>
          <w:divsChild>
            <w:div w:id="947392553">
              <w:marLeft w:val="0"/>
              <w:marRight w:val="0"/>
              <w:marTop w:val="0"/>
              <w:marBottom w:val="0"/>
              <w:divBdr>
                <w:top w:val="none" w:sz="0" w:space="0" w:color="242424"/>
                <w:left w:val="none" w:sz="0" w:space="0" w:color="242424"/>
                <w:bottom w:val="none" w:sz="0" w:space="0" w:color="242424"/>
                <w:right w:val="none" w:sz="0" w:space="0" w:color="242424"/>
              </w:divBdr>
            </w:div>
          </w:divsChild>
        </w:div>
      </w:divsChild>
    </w:div>
    <w:div w:id="652683460">
      <w:bodyDiv w:val="1"/>
      <w:marLeft w:val="0"/>
      <w:marRight w:val="0"/>
      <w:marTop w:val="0"/>
      <w:marBottom w:val="0"/>
      <w:divBdr>
        <w:top w:val="none" w:sz="0" w:space="0" w:color="auto"/>
        <w:left w:val="none" w:sz="0" w:space="0" w:color="auto"/>
        <w:bottom w:val="none" w:sz="0" w:space="0" w:color="auto"/>
        <w:right w:val="none" w:sz="0" w:space="0" w:color="auto"/>
      </w:divBdr>
    </w:div>
    <w:div w:id="1270966688">
      <w:bodyDiv w:val="1"/>
      <w:marLeft w:val="0"/>
      <w:marRight w:val="0"/>
      <w:marTop w:val="0"/>
      <w:marBottom w:val="0"/>
      <w:divBdr>
        <w:top w:val="none" w:sz="0" w:space="0" w:color="auto"/>
        <w:left w:val="none" w:sz="0" w:space="0" w:color="auto"/>
        <w:bottom w:val="none" w:sz="0" w:space="0" w:color="auto"/>
        <w:right w:val="none" w:sz="0" w:space="0" w:color="auto"/>
      </w:divBdr>
    </w:div>
    <w:div w:id="1399740376">
      <w:bodyDiv w:val="1"/>
      <w:marLeft w:val="0"/>
      <w:marRight w:val="0"/>
      <w:marTop w:val="0"/>
      <w:marBottom w:val="0"/>
      <w:divBdr>
        <w:top w:val="none" w:sz="0" w:space="0" w:color="auto"/>
        <w:left w:val="none" w:sz="0" w:space="0" w:color="auto"/>
        <w:bottom w:val="none" w:sz="0" w:space="0" w:color="auto"/>
        <w:right w:val="none" w:sz="0" w:space="0" w:color="auto"/>
      </w:divBdr>
    </w:div>
    <w:div w:id="2061513961">
      <w:bodyDiv w:val="1"/>
      <w:marLeft w:val="0"/>
      <w:marRight w:val="0"/>
      <w:marTop w:val="0"/>
      <w:marBottom w:val="0"/>
      <w:divBdr>
        <w:top w:val="none" w:sz="0" w:space="0" w:color="auto"/>
        <w:left w:val="none" w:sz="0" w:space="0" w:color="auto"/>
        <w:bottom w:val="none" w:sz="0" w:space="0" w:color="auto"/>
        <w:right w:val="none" w:sz="0" w:space="0" w:color="auto"/>
      </w:divBdr>
      <w:divsChild>
        <w:div w:id="276765664">
          <w:marLeft w:val="0"/>
          <w:marRight w:val="0"/>
          <w:marTop w:val="0"/>
          <w:marBottom w:val="0"/>
          <w:divBdr>
            <w:top w:val="none" w:sz="0" w:space="0" w:color="242424"/>
            <w:left w:val="none" w:sz="0" w:space="0" w:color="242424"/>
            <w:bottom w:val="none" w:sz="0" w:space="0" w:color="242424"/>
            <w:right w:val="none" w:sz="0" w:space="0" w:color="242424"/>
          </w:divBdr>
          <w:divsChild>
            <w:div w:id="1302811160">
              <w:marLeft w:val="0"/>
              <w:marRight w:val="0"/>
              <w:marTop w:val="0"/>
              <w:marBottom w:val="0"/>
              <w:divBdr>
                <w:top w:val="none" w:sz="0" w:space="0" w:color="242424"/>
                <w:left w:val="none" w:sz="0" w:space="0" w:color="242424"/>
                <w:bottom w:val="none" w:sz="0" w:space="0" w:color="242424"/>
                <w:right w:val="none" w:sz="0" w:space="0" w:color="242424"/>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14783</TotalTime>
  <Pages>1</Pages>
  <Words>996</Words>
  <Characters>5682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Allen</dc:creator>
  <cp:keywords/>
  <dc:description/>
  <cp:lastModifiedBy>Peter Allen</cp:lastModifiedBy>
  <cp:revision>3</cp:revision>
  <dcterms:created xsi:type="dcterms:W3CDTF">2025-06-21T18:18:00Z</dcterms:created>
  <dcterms:modified xsi:type="dcterms:W3CDTF">2025-08-06T16:01:00Z</dcterms:modified>
</cp:coreProperties>
</file>