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A16C" w14:textId="0D00C0C7" w:rsidR="00A13E6F" w:rsidRDefault="00000000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 w14:anchorId="48487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69.15pt;margin-top:713.55pt;width:476.85pt;height:47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>
        <w:rPr>
          <w:sz w:val="48"/>
        </w:rPr>
        <w:pict w14:anchorId="1EA091CB"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14:paraId="748714A3" w14:textId="77777777" w:rsidR="00A13E6F" w:rsidRDefault="00425B1D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proofErr w:type="gramStart"/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</w:t>
                  </w:r>
                  <w:proofErr w:type="gramEnd"/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办事处订货单</w:t>
                  </w:r>
                </w:p>
                <w:p w14:paraId="7D2FB576" w14:textId="77777777" w:rsidR="00A13E6F" w:rsidRDefault="00A13E6F"/>
                <w:p w14:paraId="2A5160A3" w14:textId="77777777" w:rsidR="00A13E6F" w:rsidRDefault="00A13E6F"/>
              </w:txbxContent>
            </v:textbox>
          </v:rect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1698"/>
        <w:gridCol w:w="2040"/>
        <w:gridCol w:w="1543"/>
        <w:gridCol w:w="1045"/>
        <w:gridCol w:w="2374"/>
      </w:tblGrid>
      <w:tr w:rsidR="00A13E6F" w14:paraId="4804EC88" w14:textId="77777777" w:rsidTr="007B39D4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14:paraId="25B79297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vAlign w:val="center"/>
          </w:tcPr>
          <w:p w14:paraId="0E7F62FB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昆山瑞钧机械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科技有限公司</w:t>
            </w:r>
          </w:p>
        </w:tc>
      </w:tr>
      <w:tr w:rsidR="00A13E6F" w14:paraId="3D58AE1F" w14:textId="77777777" w:rsidTr="007B39D4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14:paraId="7FF303D4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vAlign w:val="center"/>
          </w:tcPr>
          <w:p w14:paraId="28E6E7D5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  <w:proofErr w:type="gramEnd"/>
          </w:p>
        </w:tc>
      </w:tr>
      <w:tr w:rsidR="00A13E6F" w14:paraId="5CC0E777" w14:textId="77777777" w:rsidTr="007B39D4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14:paraId="0E1CA9A4" w14:textId="77777777" w:rsidR="00A13E6F" w:rsidRDefault="00425B1D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7CA4ABE7" w14:textId="77777777" w:rsidR="00A13E6F" w:rsidRDefault="00425B1D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5463A704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vAlign w:val="center"/>
          </w:tcPr>
          <w:p w14:paraId="0E0B2617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2026年1月5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A13E6F" w14:paraId="14EAFDA3" w14:textId="77777777" w:rsidTr="007B39D4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14:paraId="6F7CB963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1EE10028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38CFB54E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vAlign w:val="center"/>
          </w:tcPr>
          <w:p w14:paraId="136B42B6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A13E6F" w14:paraId="2F1AD022" w14:textId="77777777" w:rsidTr="007B39D4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14:paraId="16110E90" w14:textId="77777777" w:rsidR="00A13E6F" w:rsidRDefault="00425B1D">
            <w:pPr>
              <w:pStyle w:val="12"/>
              <w:spacing w:line="300" w:lineRule="auto"/>
              <w:ind w:firstLineChars="100" w:firstLine="220"/>
              <w:rPr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Fonts w:ascii="宋体" w:hAnsi="宋体" w:hint="eastAsia"/>
                <w:sz w:val="22"/>
                <w:szCs w:val="22"/>
              </w:rPr>
              <w:t>瑞钧中</w:t>
            </w:r>
            <w:proofErr w:type="gramEnd"/>
            <w:r>
              <w:rPr>
                <w:rFonts w:ascii="宋体" w:hAnsi="宋体" w:hint="eastAsia"/>
                <w:sz w:val="22"/>
                <w:szCs w:val="22"/>
              </w:rPr>
              <w:t>走丝线切割</w:t>
            </w:r>
          </w:p>
        </w:tc>
        <w:tc>
          <w:tcPr>
            <w:tcW w:w="3583" w:type="dxa"/>
            <w:gridSpan w:val="2"/>
            <w:vAlign w:val="center"/>
          </w:tcPr>
          <w:p w14:paraId="27687491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FR-500XS(Pro)</w:t>
            </w:r>
          </w:p>
        </w:tc>
        <w:tc>
          <w:tcPr>
            <w:tcW w:w="1045" w:type="dxa"/>
            <w:vAlign w:val="center"/>
          </w:tcPr>
          <w:p w14:paraId="6D4CB8BD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vMerge w:val="restart"/>
            <w:vAlign w:val="center"/>
          </w:tcPr>
          <w:p w14:paraId="3358113D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  <w:p w14:paraId="549A1E43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含税</w:t>
            </w:r>
          </w:p>
          <w:p w14:paraId="3787C6A8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  <w:p w14:paraId="6EDCFE75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A13E6F" w14:paraId="09D8E489" w14:textId="77777777" w:rsidTr="007B39D4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14:paraId="32AF651F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Fonts w:ascii="宋体" w:hAnsi="宋体" w:hint="eastAsia"/>
                <w:sz w:val="22"/>
              </w:rPr>
              <w:t>瑞钧中</w:t>
            </w:r>
            <w:proofErr w:type="gramEnd"/>
            <w:r>
              <w:rPr>
                <w:rFonts w:ascii="宋体" w:hAnsi="宋体" w:hint="eastAsia"/>
                <w:sz w:val="22"/>
              </w:rPr>
              <w:t>走丝线切割</w:t>
            </w:r>
          </w:p>
        </w:tc>
        <w:tc>
          <w:tcPr>
            <w:tcW w:w="3583" w:type="dxa"/>
            <w:gridSpan w:val="2"/>
            <w:vAlign w:val="center"/>
          </w:tcPr>
          <w:p w14:paraId="0DC715A8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 xml:space="preserve">   FR-8055XS（Por）</w:t>
            </w:r>
          </w:p>
        </w:tc>
        <w:tc>
          <w:tcPr>
            <w:tcW w:w="1045" w:type="dxa"/>
            <w:vAlign w:val="center"/>
          </w:tcPr>
          <w:p w14:paraId="299674C5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</w:t>
            </w:r>
          </w:p>
        </w:tc>
        <w:tc>
          <w:tcPr>
            <w:tcW w:w="2374" w:type="dxa"/>
            <w:vMerge/>
            <w:vAlign w:val="center"/>
          </w:tcPr>
          <w:p w14:paraId="0C0A7FE3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A13E6F" w14:paraId="6FD71624" w14:textId="77777777" w:rsidTr="007B39D4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14:paraId="60C410AB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Fonts w:ascii="宋体" w:hAnsi="宋体" w:hint="eastAsia"/>
                <w:sz w:val="22"/>
              </w:rPr>
              <w:t>瑞钧中</w:t>
            </w:r>
            <w:proofErr w:type="gramEnd"/>
            <w:r>
              <w:rPr>
                <w:rFonts w:ascii="宋体" w:hAnsi="宋体" w:hint="eastAsia"/>
                <w:sz w:val="22"/>
              </w:rPr>
              <w:t>走丝线切割</w:t>
            </w:r>
          </w:p>
        </w:tc>
        <w:tc>
          <w:tcPr>
            <w:tcW w:w="3583" w:type="dxa"/>
            <w:gridSpan w:val="2"/>
            <w:vAlign w:val="center"/>
          </w:tcPr>
          <w:p w14:paraId="5CC0531A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 xml:space="preserve">   FR-8055XS(Auto)</w:t>
            </w:r>
          </w:p>
        </w:tc>
        <w:tc>
          <w:tcPr>
            <w:tcW w:w="1045" w:type="dxa"/>
            <w:vAlign w:val="center"/>
          </w:tcPr>
          <w:p w14:paraId="5940E443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vMerge/>
            <w:vAlign w:val="center"/>
          </w:tcPr>
          <w:p w14:paraId="2981B3AF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A13E6F" w14:paraId="2178ABAD" w14:textId="77777777" w:rsidTr="007B39D4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14:paraId="29794D8E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Fonts w:ascii="宋体" w:hAnsi="宋体" w:hint="eastAsia"/>
                <w:sz w:val="22"/>
              </w:rPr>
              <w:t>瑞钧中</w:t>
            </w:r>
            <w:proofErr w:type="gramEnd"/>
            <w:r>
              <w:rPr>
                <w:rFonts w:ascii="宋体" w:hAnsi="宋体" w:hint="eastAsia"/>
                <w:sz w:val="22"/>
              </w:rPr>
              <w:t>走丝线切割</w:t>
            </w:r>
          </w:p>
        </w:tc>
        <w:tc>
          <w:tcPr>
            <w:tcW w:w="3583" w:type="dxa"/>
            <w:gridSpan w:val="2"/>
            <w:vAlign w:val="center"/>
          </w:tcPr>
          <w:p w14:paraId="2DA0F869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 xml:space="preserve">  FL-1180XS(Pro)</w:t>
            </w:r>
          </w:p>
        </w:tc>
        <w:tc>
          <w:tcPr>
            <w:tcW w:w="1045" w:type="dxa"/>
            <w:vAlign w:val="center"/>
          </w:tcPr>
          <w:p w14:paraId="136693FD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vMerge/>
            <w:vAlign w:val="center"/>
          </w:tcPr>
          <w:p w14:paraId="6147FB18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A13E6F" w14:paraId="55DB66C4" w14:textId="77777777" w:rsidTr="007B39D4">
        <w:trPr>
          <w:trHeight w:val="637"/>
          <w:jc w:val="center"/>
        </w:trPr>
        <w:tc>
          <w:tcPr>
            <w:tcW w:w="2512" w:type="dxa"/>
            <w:gridSpan w:val="2"/>
            <w:vAlign w:val="center"/>
          </w:tcPr>
          <w:p w14:paraId="2D5ECB2A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vAlign w:val="center"/>
          </w:tcPr>
          <w:p w14:paraId="28A4D064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bCs/>
                <w:sz w:val="36"/>
                <w:szCs w:val="36"/>
              </w:rPr>
            </w:pPr>
            <w:proofErr w:type="gramStart"/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  <w:proofErr w:type="gramEnd"/>
          </w:p>
        </w:tc>
      </w:tr>
      <w:tr w:rsidR="00A13E6F" w14:paraId="3F1B5410" w14:textId="77777777" w:rsidTr="007B39D4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14:paraId="5D025042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vAlign w:val="center"/>
          </w:tcPr>
          <w:p w14:paraId="3CCDD2C3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2026年01月13</w:t>
            </w:r>
            <w:r>
              <w:rPr>
                <w:rFonts w:ascii="宋体" w:hAnsi="宋体" w:hint="eastAsia"/>
                <w:sz w:val="22"/>
                <w:szCs w:val="22"/>
              </w:rPr>
              <w:t>日到货   其中</w:t>
            </w:r>
            <w:r>
              <w:rPr>
                <w:rFonts w:ascii="宋体" w:hAnsi="宋体" w:hint="eastAsia"/>
                <w:sz w:val="22"/>
              </w:rPr>
              <w:t>FL-1180XS(Pro)生产完成即发货</w:t>
            </w:r>
          </w:p>
        </w:tc>
      </w:tr>
      <w:tr w:rsidR="00A13E6F" w14:paraId="023FF3AF" w14:textId="77777777" w:rsidTr="007B39D4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14:paraId="1674BFC2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vAlign w:val="center"/>
          </w:tcPr>
          <w:p w14:paraId="17ED3611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预付定金壹万元，货到调试完成总付80</w:t>
            </w:r>
            <w:r>
              <w:rPr>
                <w:rFonts w:ascii="宋体" w:hAnsi="宋体" w:hint="eastAsia"/>
                <w:sz w:val="22"/>
                <w:szCs w:val="22"/>
              </w:rPr>
              <w:t>%，余款一年内付清。</w:t>
            </w:r>
          </w:p>
        </w:tc>
      </w:tr>
      <w:tr w:rsidR="00A13E6F" w14:paraId="793043D1" w14:textId="77777777" w:rsidTr="007B39D4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14:paraId="6A743B51" w14:textId="77777777" w:rsidR="00A13E6F" w:rsidRDefault="00425B1D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14:paraId="08147BDB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vAlign w:val="center"/>
          </w:tcPr>
          <w:p w14:paraId="14E03A7B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</w:t>
            </w:r>
            <w:proofErr w:type="gramStart"/>
            <w:r>
              <w:rPr>
                <w:rFonts w:ascii="宋体" w:hAnsi="宋体" w:hint="eastAsia"/>
                <w:color w:val="000000"/>
                <w:sz w:val="22"/>
              </w:rPr>
              <w:t>市向亿模具</w:t>
            </w:r>
            <w:proofErr w:type="gramEnd"/>
            <w:r>
              <w:rPr>
                <w:rFonts w:ascii="宋体" w:hAnsi="宋体" w:hint="eastAsia"/>
                <w:color w:val="000000"/>
                <w:sz w:val="22"/>
              </w:rPr>
              <w:t>有限公司</w:t>
            </w:r>
          </w:p>
        </w:tc>
      </w:tr>
      <w:tr w:rsidR="00A13E6F" w14:paraId="3EE1A12E" w14:textId="77777777" w:rsidTr="007B39D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14:paraId="4BA69F89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98" w:type="dxa"/>
            <w:vAlign w:val="center"/>
          </w:tcPr>
          <w:p w14:paraId="5243394A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vAlign w:val="center"/>
          </w:tcPr>
          <w:p w14:paraId="77F9A2A6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慈溪市观海卫镇</w:t>
            </w:r>
          </w:p>
        </w:tc>
      </w:tr>
      <w:tr w:rsidR="00A13E6F" w14:paraId="4CD7D663" w14:textId="77777777" w:rsidTr="007B39D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14:paraId="70F14AAF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98" w:type="dxa"/>
            <w:vAlign w:val="center"/>
          </w:tcPr>
          <w:p w14:paraId="73CB07C5" w14:textId="77777777" w:rsidR="00A13E6F" w:rsidRDefault="00425B1D">
            <w:pPr>
              <w:pStyle w:val="12"/>
              <w:spacing w:line="24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14:paraId="4EF5F57F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刘俊泽</w:t>
            </w:r>
          </w:p>
        </w:tc>
      </w:tr>
      <w:tr w:rsidR="00A13E6F" w14:paraId="2B99DCCF" w14:textId="77777777" w:rsidTr="007B39D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14:paraId="0F487839" w14:textId="77777777" w:rsidR="00A13E6F" w:rsidRDefault="00A13E6F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14:paraId="6A38D787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14:paraId="21B1586C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13981977274</w:t>
            </w:r>
          </w:p>
        </w:tc>
      </w:tr>
      <w:tr w:rsidR="00A13E6F" w14:paraId="1B46A59E" w14:textId="77777777" w:rsidTr="007B39D4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14:paraId="48B8C62B" w14:textId="77777777" w:rsidR="00A13E6F" w:rsidRDefault="00425B1D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14:paraId="739738B5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vAlign w:val="center"/>
          </w:tcPr>
          <w:p w14:paraId="0B6776D6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A13E6F" w14:paraId="67C61197" w14:textId="77777777" w:rsidTr="007B39D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14:paraId="004C68E2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98" w:type="dxa"/>
            <w:vAlign w:val="center"/>
          </w:tcPr>
          <w:p w14:paraId="0E604859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14:paraId="1EC43230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  <w:proofErr w:type="gramEnd"/>
          </w:p>
        </w:tc>
      </w:tr>
      <w:tr w:rsidR="00A13E6F" w14:paraId="190FC93B" w14:textId="77777777" w:rsidTr="007B39D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14:paraId="349DBC13" w14:textId="77777777" w:rsidR="00A13E6F" w:rsidRDefault="00A13E6F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</w:p>
        </w:tc>
        <w:tc>
          <w:tcPr>
            <w:tcW w:w="1698" w:type="dxa"/>
            <w:vAlign w:val="center"/>
          </w:tcPr>
          <w:p w14:paraId="22450629" w14:textId="77777777" w:rsidR="00A13E6F" w:rsidRDefault="00425B1D">
            <w:pPr>
              <w:pStyle w:val="12"/>
              <w:spacing w:line="24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14:paraId="4D0A23E4" w14:textId="77777777" w:rsidR="00A13E6F" w:rsidRDefault="00425B1D">
            <w:pPr>
              <w:pStyle w:val="12"/>
              <w:spacing w:line="300" w:lineRule="auto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A13E6F" w14:paraId="24FF32A5" w14:textId="77777777" w:rsidTr="007B39D4">
        <w:trPr>
          <w:trHeight w:val="1098"/>
          <w:jc w:val="center"/>
        </w:trPr>
        <w:tc>
          <w:tcPr>
            <w:tcW w:w="814" w:type="dxa"/>
            <w:vAlign w:val="center"/>
          </w:tcPr>
          <w:p w14:paraId="0DA7A963" w14:textId="77777777" w:rsidR="00A13E6F" w:rsidRDefault="00425B1D">
            <w:pPr>
              <w:pStyle w:val="12"/>
              <w:spacing w:line="240" w:lineRule="auto"/>
              <w:jc w:val="center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vAlign w:val="center"/>
          </w:tcPr>
          <w:p w14:paraId="741A0358" w14:textId="77777777" w:rsidR="00A13E6F" w:rsidRDefault="00425B1D">
            <w:pPr>
              <w:pStyle w:val="12"/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14:paraId="6D46982A" w14:textId="77777777" w:rsidR="00A13E6F" w:rsidRDefault="00E8466F">
      <w:pPr>
        <w:rPr>
          <w:b/>
          <w:bCs/>
          <w:sz w:val="48"/>
          <w:szCs w:val="56"/>
        </w:rPr>
      </w:pPr>
      <w:r>
        <w:rPr>
          <w:b/>
          <w:bCs/>
          <w:sz w:val="48"/>
          <w:szCs w:val="56"/>
        </w:rPr>
        <w:lastRenderedPageBreak/>
        <w:pict w14:anchorId="2B0A63BF">
          <v:shape id="_x0000_i1025" type="#_x0000_t75" style="width:522.5pt;height:767.55pt">
            <v:imagedata r:id="rId8" o:title="慈溪市向亿模具"/>
          </v:shape>
        </w:pict>
      </w:r>
    </w:p>
    <w:sectPr w:rsidR="00A13E6F" w:rsidSect="00A13E6F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CB6CB" w14:textId="77777777" w:rsidR="001B2C85" w:rsidRDefault="001B2C85" w:rsidP="00A13E6F">
      <w:r>
        <w:separator/>
      </w:r>
    </w:p>
  </w:endnote>
  <w:endnote w:type="continuationSeparator" w:id="0">
    <w:p w14:paraId="4BC0D42E" w14:textId="77777777" w:rsidR="001B2C85" w:rsidRDefault="001B2C85" w:rsidP="00A13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5C5A6" w14:textId="77777777" w:rsidR="001B2C85" w:rsidRDefault="001B2C85" w:rsidP="00A13E6F">
      <w:r>
        <w:separator/>
      </w:r>
    </w:p>
  </w:footnote>
  <w:footnote w:type="continuationSeparator" w:id="0">
    <w:p w14:paraId="022007D4" w14:textId="77777777" w:rsidR="001B2C85" w:rsidRDefault="001B2C85" w:rsidP="00A13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8B06" w14:textId="77777777" w:rsidR="00A13E6F" w:rsidRDefault="00A13E6F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oNotTrackMoves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3E6F"/>
    <w:rsid w:val="001B2C85"/>
    <w:rsid w:val="002E7FD4"/>
    <w:rsid w:val="00425B1D"/>
    <w:rsid w:val="007B39D4"/>
    <w:rsid w:val="00A13E6F"/>
    <w:rsid w:val="00E8466F"/>
    <w:rsid w:val="612621E2"/>
    <w:rsid w:val="67B3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 fillcolor="white">
      <v:fill color="white"/>
    </o:shapedefaults>
    <o:shapelayout v:ext="edit">
      <o:idmap v:ext="edit" data="1"/>
    </o:shapelayout>
  </w:shapeDefaults>
  <w:decimalSymbol w:val="."/>
  <w:listSeparator w:val=","/>
  <w14:docId w14:val="5A070D95"/>
  <w15:docId w15:val="{420E0AAD-F978-4D4B-9F3A-D45B8170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E6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A13E6F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A13E6F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A13E6F"/>
  </w:style>
  <w:style w:type="table" w:customStyle="1" w:styleId="10">
    <w:name w:val="普通表格1"/>
    <w:semiHidden/>
    <w:qFormat/>
    <w:rsid w:val="00A13E6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A13E6F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A13E6F"/>
    <w:rPr>
      <w:sz w:val="18"/>
      <w:szCs w:val="18"/>
    </w:rPr>
  </w:style>
  <w:style w:type="paragraph" w:customStyle="1" w:styleId="14">
    <w:name w:val="页脚1"/>
    <w:basedOn w:val="a"/>
    <w:link w:val="Char"/>
    <w:rsid w:val="00A13E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14"/>
    <w:rsid w:val="00A13E6F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A13E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15"/>
    <w:qFormat/>
    <w:rsid w:val="00A13E6F"/>
    <w:rPr>
      <w:kern w:val="2"/>
      <w:sz w:val="18"/>
      <w:szCs w:val="18"/>
    </w:rPr>
  </w:style>
  <w:style w:type="table" w:customStyle="1" w:styleId="16">
    <w:name w:val="网格型1"/>
    <w:basedOn w:val="10"/>
    <w:qFormat/>
    <w:rsid w:val="00A13E6F"/>
    <w:pPr>
      <w:widowControl w:val="0"/>
      <w:jc w:val="both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糯米</dc:creator>
  <cp:lastModifiedBy>Zhimin Wang</cp:lastModifiedBy>
  <cp:revision>3</cp:revision>
  <dcterms:created xsi:type="dcterms:W3CDTF">2026-01-05T02:15:00Z</dcterms:created>
  <dcterms:modified xsi:type="dcterms:W3CDTF">2026-02-05T03:10:00Z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FA723C826DBF49A995E655DFED2D0C49_12</vt:lpwstr>
  </property>
</Properties>
</file>