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430E6A" w:rsidRPr="00430E6A">
        <w:rPr>
          <w:rFonts w:hint="eastAsia"/>
          <w:u w:val="single"/>
        </w:rPr>
        <w:t>昆山联嘉鑫</w:t>
      </w:r>
      <w:r w:rsidR="00430E6A">
        <w:rPr>
          <w:rFonts w:hint="eastAsia"/>
          <w:u w:val="single"/>
        </w:rPr>
        <w:t>五金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30E6A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430E6A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430E6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张浦花苑路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430E6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袁先生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430E6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430E6A">
              <w:rPr>
                <w:rFonts w:ascii="宋体" w:hAnsi="宋体"/>
              </w:rPr>
              <w:t>0512-57295096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430E6A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430E6A">
        <w:rPr>
          <w:rFonts w:hint="eastAsia"/>
          <w:sz w:val="21"/>
          <w:u w:val="single"/>
        </w:rPr>
        <w:t>12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9D387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98.5pt">
            <v:imagedata r:id="rId6" o:title="昆山联嘉鑫五金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2F4C" w:rsidRDefault="00812F4C" w:rsidP="00776CB2">
      <w:r>
        <w:separator/>
      </w:r>
    </w:p>
  </w:endnote>
  <w:endnote w:type="continuationSeparator" w:id="0">
    <w:p w:rsidR="00812F4C" w:rsidRDefault="00812F4C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2F4C" w:rsidRDefault="00812F4C" w:rsidP="00776CB2">
      <w:r>
        <w:separator/>
      </w:r>
    </w:p>
  </w:footnote>
  <w:footnote w:type="continuationSeparator" w:id="0">
    <w:p w:rsidR="00812F4C" w:rsidRDefault="00812F4C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4634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30E6A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12F4C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D387D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714F1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7082C7-7ED7-4559-9ACA-37740F09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>jujumao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2026-01-31T08:03:00Z</cp:lastPrinted>
  <dcterms:created xsi:type="dcterms:W3CDTF">2026-02-05T08:20:00Z</dcterms:created>
  <dcterms:modified xsi:type="dcterms:W3CDTF">2026-02-05T08:20:00Z</dcterms:modified>
</cp:coreProperties>
</file>