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4B4E" w:rsidRDefault="00B6346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77.85pt;margin-top:720.8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074B4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74B4E" w:rsidRDefault="00074B4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74B4E" w:rsidRDefault="00074B4E"/>
              </w:txbxContent>
            </v:textbox>
          </v:shape>
        </w:pict>
      </w:r>
      <w:r w:rsidR="00074B4E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74B4E" w:rsidTr="00B6346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74B4E" w:rsidRDefault="00074B4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月12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74B4E" w:rsidTr="00B63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74B4E" w:rsidTr="00B6346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74B4E" w:rsidTr="00B6346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74B4E" w:rsidTr="00B6346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74B4E" w:rsidTr="00B6346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074B4E" w:rsidTr="00B63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日前发货</w:t>
            </w:r>
          </w:p>
        </w:tc>
      </w:tr>
      <w:tr w:rsidR="00074B4E" w:rsidTr="00B6346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</w:t>
            </w:r>
            <w:r>
              <w:rPr>
                <w:rFonts w:ascii="宋体" w:hAnsi="宋体" w:cs="宋体"/>
                <w:sz w:val="22"/>
                <w:szCs w:val="22"/>
              </w:rPr>
              <w:t>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</w:t>
            </w:r>
            <w:r>
              <w:rPr>
                <w:rFonts w:ascii="宋体" w:hAnsi="宋体" w:cs="宋体"/>
                <w:sz w:val="22"/>
                <w:szCs w:val="22"/>
              </w:rPr>
              <w:t>付</w:t>
            </w:r>
            <w:r>
              <w:rPr>
                <w:rFonts w:ascii="宋体" w:hAnsi="宋体" w:cs="宋体" w:hint="eastAsia"/>
                <w:sz w:val="22"/>
                <w:szCs w:val="22"/>
              </w:rPr>
              <w:t>款玖万</w:t>
            </w:r>
            <w:r>
              <w:rPr>
                <w:rFonts w:ascii="宋体" w:hAnsi="宋体" w:cs="宋体"/>
                <w:sz w:val="22"/>
                <w:szCs w:val="22"/>
              </w:rPr>
              <w:t>元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 </w:t>
            </w:r>
            <w:r>
              <w:rPr>
                <w:rFonts w:ascii="宋体" w:hAnsi="宋体" w:cs="宋体"/>
                <w:sz w:val="22"/>
                <w:szCs w:val="22"/>
              </w:rPr>
              <w:t>余</w:t>
            </w:r>
            <w:r>
              <w:rPr>
                <w:rFonts w:ascii="宋体" w:hAnsi="宋体" w:cs="宋体" w:hint="eastAsia"/>
                <w:sz w:val="22"/>
                <w:szCs w:val="22"/>
              </w:rPr>
              <w:t>款三</w:t>
            </w:r>
            <w:r>
              <w:rPr>
                <w:rFonts w:ascii="宋体" w:hAnsi="宋体" w:cs="宋体"/>
                <w:sz w:val="22"/>
                <w:szCs w:val="22"/>
              </w:rPr>
              <w:t>个月内付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清。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74B4E" w:rsidRDefault="00074B4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</w:t>
            </w:r>
            <w:r>
              <w:rPr>
                <w:rFonts w:ascii="宋体" w:hAnsi="宋体" w:cs="宋体"/>
                <w:sz w:val="22"/>
                <w:szCs w:val="22"/>
              </w:rPr>
              <w:t>飞宇新材</w:t>
            </w:r>
            <w:r>
              <w:rPr>
                <w:rFonts w:ascii="宋体" w:hAnsi="宋体" w:cs="宋体" w:hint="eastAsia"/>
                <w:sz w:val="22"/>
                <w:szCs w:val="22"/>
              </w:rPr>
              <w:t>料</w:t>
            </w:r>
            <w:r>
              <w:rPr>
                <w:rFonts w:ascii="宋体" w:hAnsi="宋体" w:cs="宋体"/>
                <w:sz w:val="22"/>
                <w:szCs w:val="22"/>
              </w:rPr>
              <w:t>科</w:t>
            </w:r>
            <w:r>
              <w:rPr>
                <w:rFonts w:ascii="宋体" w:hAnsi="宋体" w:cs="宋体" w:hint="eastAsia"/>
                <w:sz w:val="22"/>
                <w:szCs w:val="22"/>
              </w:rPr>
              <w:t>技有限公司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浙江省嘉兴市海盐县金山路百步经济开发区两创中心1期5号楼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吴总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13456379997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74B4E" w:rsidRDefault="00074B4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朱龙建</w:t>
            </w:r>
          </w:p>
        </w:tc>
      </w:tr>
      <w:tr w:rsidR="00074B4E" w:rsidTr="00B6346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B4E" w:rsidRDefault="00074B4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18698508820</w:t>
            </w:r>
          </w:p>
        </w:tc>
      </w:tr>
      <w:tr w:rsidR="00074B4E" w:rsidTr="00B6346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74B4E" w:rsidRDefault="00074B4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74B4E" w:rsidRDefault="00B6346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嘉兴飞宇新材料科技"/>
          </v:shape>
        </w:pict>
      </w:r>
    </w:p>
    <w:sectPr w:rsidR="00074B4E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4B4E" w:rsidRDefault="00074B4E">
      <w:r>
        <w:separator/>
      </w:r>
    </w:p>
  </w:endnote>
  <w:endnote w:type="continuationSeparator" w:id="0">
    <w:p w:rsidR="00074B4E" w:rsidRDefault="00074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4B4E" w:rsidRDefault="00074B4E">
      <w:r>
        <w:separator/>
      </w:r>
    </w:p>
  </w:footnote>
  <w:footnote w:type="continuationSeparator" w:id="0">
    <w:p w:rsidR="00074B4E" w:rsidRDefault="00074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4B4E" w:rsidRDefault="00074B4E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4B4E"/>
    <w:rsid w:val="004E736A"/>
    <w:rsid w:val="00B63467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93A0C93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C3A24FE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CEB0DC-217A-487B-8BD7-AF7B0071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279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2026-01-13T07:32:00Z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cadf128e42604abc8a57c4260dc91fa5_23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