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130" w:rsidRDefault="00E50F9E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68.25pt;margin-top:10in;width:476.8pt;height:46.75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7F2130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7F2130" w:rsidRDefault="00E50F9E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7F2130" w:rsidRDefault="007F2130"/>
                <w:p w:rsidR="007F2130" w:rsidRDefault="007F2130"/>
              </w:txbxContent>
            </v:textbox>
          </v:rect>
        </w:pict>
      </w:r>
      <w:r w:rsidR="007F2130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7F2130" w:rsidTr="004E6779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7F2130" w:rsidTr="004E677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7F2130" w:rsidTr="004E677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F2130" w:rsidRDefault="00E50F9E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7F2130" w:rsidRDefault="00E50F9E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2026</w:t>
            </w:r>
            <w:r>
              <w:rPr>
                <w:rFonts w:ascii="宋体" w:hAnsi="宋体" w:hint="eastAsia"/>
                <w:sz w:val="22"/>
                <w:szCs w:val="22"/>
              </w:rPr>
              <w:t>年</w:t>
            </w:r>
            <w:r>
              <w:rPr>
                <w:rFonts w:ascii="宋体" w:hAnsi="宋体" w:hint="eastAsia"/>
                <w:sz w:val="22"/>
                <w:szCs w:val="22"/>
              </w:rPr>
              <w:t>3</w:t>
            </w:r>
            <w:r>
              <w:rPr>
                <w:rFonts w:ascii="宋体" w:hAnsi="宋体" w:hint="eastAsia"/>
                <w:sz w:val="22"/>
                <w:szCs w:val="22"/>
              </w:rPr>
              <w:t>月</w:t>
            </w:r>
            <w:r>
              <w:rPr>
                <w:rFonts w:ascii="宋体" w:hAnsi="宋体" w:hint="eastAsia"/>
                <w:sz w:val="22"/>
                <w:szCs w:val="22"/>
              </w:rPr>
              <w:t>17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7F2130" w:rsidTr="004E677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7F2130" w:rsidTr="004E677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FR-8055XS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7F2130" w:rsidTr="004E677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7F2130" w:rsidTr="004E677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7F2130" w:rsidTr="004E677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7F2130" w:rsidTr="004E6779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7F2130" w:rsidTr="004E677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25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7F2130" w:rsidTr="004E677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预付定金贰万元，余款机床到调试完成付清</w:t>
            </w:r>
          </w:p>
        </w:tc>
      </w:tr>
      <w:tr w:rsidR="007F2130" w:rsidTr="004E677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7F2130" w:rsidRDefault="00E50F9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7F2130" w:rsidTr="004E677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河北省霸州市霸州镇东</w:t>
            </w:r>
            <w:r>
              <w:rPr>
                <w:rFonts w:ascii="宋体" w:hAnsi="宋体" w:cs="宋体" w:hint="eastAsia"/>
                <w:sz w:val="22"/>
                <w:szCs w:val="22"/>
              </w:rPr>
              <w:t>关</w:t>
            </w:r>
            <w:r>
              <w:rPr>
                <w:rFonts w:ascii="宋体" w:hAnsi="宋体" w:cs="宋体" w:hint="eastAsia"/>
                <w:sz w:val="22"/>
                <w:szCs w:val="22"/>
              </w:rPr>
              <w:t>九</w:t>
            </w:r>
            <w:r>
              <w:rPr>
                <w:rFonts w:ascii="宋体" w:hAnsi="宋体" w:cs="宋体" w:hint="eastAsia"/>
                <w:sz w:val="22"/>
                <w:szCs w:val="22"/>
              </w:rPr>
              <w:t>街</w:t>
            </w:r>
          </w:p>
        </w:tc>
      </w:tr>
      <w:tr w:rsidR="007F2130" w:rsidTr="004E677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F2130" w:rsidRDefault="00E50F9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盂彦学</w:t>
            </w:r>
          </w:p>
        </w:tc>
      </w:tr>
      <w:tr w:rsidR="007F2130" w:rsidTr="004E677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13700364919</w:t>
            </w:r>
          </w:p>
        </w:tc>
      </w:tr>
      <w:tr w:rsidR="007F2130" w:rsidTr="004E677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7F2130" w:rsidRDefault="00E50F9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廊坊办</w:t>
            </w:r>
          </w:p>
        </w:tc>
      </w:tr>
      <w:tr w:rsidR="007F2130" w:rsidTr="004E677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彭烈民</w:t>
            </w:r>
          </w:p>
        </w:tc>
      </w:tr>
      <w:tr w:rsidR="007F2130" w:rsidTr="004E677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F2130" w:rsidRDefault="007F2130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F2130" w:rsidRDefault="00E50F9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18630653880</w:t>
            </w:r>
          </w:p>
        </w:tc>
      </w:tr>
      <w:tr w:rsidR="007F2130" w:rsidTr="004E6779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7F2130" w:rsidRDefault="00E50F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7F2130" w:rsidRDefault="004E6779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b/>
          <w:bCs/>
          <w:sz w:val="48"/>
          <w:szCs w:val="56"/>
        </w:rPr>
        <w:lastRenderedPageBreak/>
        <w:pict>
          <v:shape id="_x0000_i1025" type="#_x0000_t75" style="width:522.75pt;height:697.5pt">
            <v:imagedata r:id="rId9" o:title="盂彦学"/>
          </v:shape>
        </w:pict>
      </w:r>
    </w:p>
    <w:sectPr w:rsidR="007F2130" w:rsidSect="007F2130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0F9E" w:rsidRDefault="00E50F9E" w:rsidP="007F2130">
      <w:r>
        <w:separator/>
      </w:r>
    </w:p>
  </w:endnote>
  <w:endnote w:type="continuationSeparator" w:id="0">
    <w:p w:rsidR="00E50F9E" w:rsidRDefault="00E50F9E" w:rsidP="007F21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0F9E" w:rsidRDefault="00E50F9E" w:rsidP="007F2130">
      <w:r>
        <w:separator/>
      </w:r>
    </w:p>
  </w:footnote>
  <w:footnote w:type="continuationSeparator" w:id="0">
    <w:p w:rsidR="00E50F9E" w:rsidRDefault="00E50F9E" w:rsidP="007F21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2130" w:rsidRDefault="007F2130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F2130"/>
    <w:rsid w:val="004E6779"/>
    <w:rsid w:val="007F2130"/>
    <w:rsid w:val="00E50F9E"/>
    <w:rsid w:val="17E6494E"/>
    <w:rsid w:val="772147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7F213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7F213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7F2130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7F2130"/>
  </w:style>
  <w:style w:type="table" w:customStyle="1" w:styleId="10">
    <w:name w:val="普通表格1"/>
    <w:semiHidden/>
    <w:qFormat/>
    <w:rsid w:val="007F21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7F2130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7F2130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7F21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7F2130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7F21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7F2130"/>
    <w:rPr>
      <w:kern w:val="2"/>
      <w:sz w:val="18"/>
      <w:szCs w:val="18"/>
    </w:rPr>
  </w:style>
  <w:style w:type="table" w:customStyle="1" w:styleId="16">
    <w:name w:val="网格型1"/>
    <w:basedOn w:val="10"/>
    <w:qFormat/>
    <w:rsid w:val="007F2130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rsid w:val="004E67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rsid w:val="004E6779"/>
    <w:rPr>
      <w:kern w:val="2"/>
      <w:sz w:val="18"/>
      <w:szCs w:val="18"/>
    </w:rPr>
  </w:style>
  <w:style w:type="paragraph" w:styleId="a4">
    <w:name w:val="footer"/>
    <w:basedOn w:val="a"/>
    <w:link w:val="Char10"/>
    <w:rsid w:val="004E67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rsid w:val="004E677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dcterms:created xsi:type="dcterms:W3CDTF">2026-03-17T07:01:00Z</dcterms:created>
  <dcterms:modified xsi:type="dcterms:W3CDTF">2026-03-17T08:02:00Z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C2809B0990664001A1E1BFBE4AB3E562_12</vt:lpwstr>
  </property>
</Properties>
</file>